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C15" w:rsidRPr="00E45F62" w:rsidRDefault="00F67C15" w:rsidP="00F67C15">
      <w:pPr>
        <w:autoSpaceDE w:val="0"/>
        <w:autoSpaceDN w:val="0"/>
        <w:adjustRightInd w:val="0"/>
        <w:ind w:firstLine="567"/>
        <w:jc w:val="center"/>
        <w:rPr>
          <w:b/>
          <w:bCs/>
          <w:color w:val="000000"/>
          <w:sz w:val="28"/>
          <w:szCs w:val="28"/>
        </w:rPr>
      </w:pPr>
      <w:r>
        <w:rPr>
          <w:noProof/>
          <w:color w:val="000000"/>
          <w:sz w:val="32"/>
          <w:szCs w:val="32"/>
        </w:rPr>
        <w:drawing>
          <wp:anchor distT="0" distB="0" distL="114935" distR="114935" simplePos="0" relativeHeight="251660288" behindDoc="1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-117475</wp:posOffset>
            </wp:positionV>
            <wp:extent cx="571500" cy="50673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067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C15" w:rsidRPr="00E45F62" w:rsidRDefault="00F67C15" w:rsidP="00F67C15">
      <w:pPr>
        <w:pStyle w:val="2"/>
        <w:ind w:left="576" w:hanging="576"/>
        <w:rPr>
          <w:rFonts w:ascii="Times New Roman" w:hAnsi="Times New Roman"/>
          <w:i/>
          <w:color w:val="000000"/>
          <w:lang w:eastAsia="ar-SA"/>
        </w:rPr>
      </w:pPr>
    </w:p>
    <w:p w:rsidR="00F67C15" w:rsidRPr="00690DCA" w:rsidRDefault="00F67C15" w:rsidP="00F67C15">
      <w:pPr>
        <w:pStyle w:val="2"/>
        <w:ind w:left="576" w:hanging="576"/>
        <w:rPr>
          <w:b w:val="0"/>
          <w:sz w:val="16"/>
          <w:szCs w:val="16"/>
          <w:lang w:eastAsia="ar-SA"/>
        </w:rPr>
      </w:pPr>
      <w:r>
        <w:rPr>
          <w:rFonts w:ascii="Times New Roman" w:hAnsi="Times New Roman"/>
          <w:color w:val="000000"/>
          <w:sz w:val="28"/>
          <w:szCs w:val="28"/>
          <w:lang w:eastAsia="ar-SA"/>
        </w:rPr>
        <w:t>Отдел</w:t>
      </w:r>
      <w:r w:rsidRPr="00690DCA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Пенсионного фонда РФ </w:t>
      </w:r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в </w:t>
      </w:r>
      <w:proofErr w:type="spellStart"/>
      <w:r>
        <w:rPr>
          <w:rFonts w:ascii="Times New Roman" w:hAnsi="Times New Roman"/>
          <w:color w:val="000000"/>
          <w:sz w:val="28"/>
          <w:szCs w:val="28"/>
          <w:lang w:eastAsia="ar-SA"/>
        </w:rPr>
        <w:t>Ловозерском</w:t>
      </w:r>
      <w:proofErr w:type="spellEnd"/>
      <w:r>
        <w:rPr>
          <w:rFonts w:ascii="Times New Roman" w:hAnsi="Times New Roman"/>
          <w:color w:val="000000"/>
          <w:sz w:val="28"/>
          <w:szCs w:val="28"/>
          <w:lang w:eastAsia="ar-SA"/>
        </w:rPr>
        <w:t xml:space="preserve"> районе </w:t>
      </w:r>
      <w:r w:rsidRPr="00690DCA">
        <w:rPr>
          <w:b w:val="0"/>
          <w:sz w:val="16"/>
          <w:szCs w:val="16"/>
          <w:lang w:eastAsia="ar-SA"/>
        </w:rPr>
        <w:t>__________________________________________________________________________________________________</w:t>
      </w:r>
    </w:p>
    <w:p w:rsidR="00F67C15" w:rsidRDefault="00F67C15" w:rsidP="00F67C15">
      <w:pPr>
        <w:keepNext/>
        <w:keepLines/>
        <w:tabs>
          <w:tab w:val="left" w:pos="0"/>
        </w:tabs>
        <w:autoSpaceDE w:val="0"/>
        <w:jc w:val="both"/>
        <w:rPr>
          <w:color w:val="000000"/>
          <w:kern w:val="1"/>
          <w:sz w:val="20"/>
          <w:szCs w:val="20"/>
          <w:lang w:eastAsia="ar-SA"/>
        </w:rPr>
        <w:sectPr w:rsidR="00F67C15" w:rsidSect="007D1564">
          <w:pgSz w:w="11906" w:h="16838"/>
          <w:pgMar w:top="719" w:right="850" w:bottom="1134" w:left="1701" w:header="708" w:footer="708" w:gutter="0"/>
          <w:cols w:space="708"/>
          <w:docGrid w:linePitch="360"/>
        </w:sectPr>
      </w:pPr>
    </w:p>
    <w:p w:rsidR="00F67C15" w:rsidRPr="00F67C15" w:rsidRDefault="00F67C15" w:rsidP="00F67C15">
      <w:pPr>
        <w:keepNext/>
        <w:keepLines/>
        <w:tabs>
          <w:tab w:val="left" w:pos="0"/>
        </w:tabs>
        <w:autoSpaceDE w:val="0"/>
        <w:spacing w:line="240" w:lineRule="auto"/>
        <w:jc w:val="both"/>
        <w:rPr>
          <w:color w:val="000000"/>
          <w:sz w:val="28"/>
          <w:szCs w:val="28"/>
          <w:u w:val="single"/>
        </w:rPr>
      </w:pPr>
      <w:r>
        <w:rPr>
          <w:i/>
          <w:color w:val="000000"/>
          <w:kern w:val="1"/>
          <w:sz w:val="20"/>
          <w:szCs w:val="20"/>
          <w:lang w:eastAsia="ar-SA"/>
        </w:rPr>
        <w:lastRenderedPageBreak/>
        <w:t xml:space="preserve"> </w:t>
      </w: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0;margin-top:7pt;width:175.05pt;height:27pt;z-index:251661312;mso-position-horizontal-relative:text;mso-position-vertical-relative:text" filled="f" stroked="f">
            <v:textbox>
              <w:txbxContent>
                <w:p w:rsidR="00F67C15" w:rsidRDefault="00F67C15" w:rsidP="00F67C15">
                  <w:pPr>
                    <w:keepNext/>
                    <w:keepLines/>
                    <w:autoSpaceDE w:val="0"/>
                    <w:spacing w:line="100" w:lineRule="atLeast"/>
                    <w:rPr>
                      <w:color w:val="000000"/>
                      <w:u w:val="single"/>
                    </w:rPr>
                  </w:pPr>
                </w:p>
                <w:p w:rsidR="00F67C15" w:rsidRDefault="00F67C15" w:rsidP="00F67C15">
                  <w:pPr>
                    <w:keepNext/>
                    <w:keepLines/>
                    <w:autoSpaceDE w:val="0"/>
                    <w:spacing w:line="100" w:lineRule="atLeast"/>
                    <w:rPr>
                      <w:color w:val="000000"/>
                      <w:u w:val="single"/>
                    </w:rPr>
                  </w:pPr>
                </w:p>
                <w:p w:rsidR="00F67C15" w:rsidRDefault="00F67C15" w:rsidP="00F67C15">
                  <w:pPr>
                    <w:keepNext/>
                    <w:keepLines/>
                    <w:autoSpaceDE w:val="0"/>
                    <w:spacing w:line="100" w:lineRule="atLeast"/>
                    <w:rPr>
                      <w:color w:val="000000"/>
                      <w:u w:val="single"/>
                    </w:rPr>
                  </w:pPr>
                </w:p>
                <w:p w:rsidR="00F67C15" w:rsidRPr="00A91FAF" w:rsidRDefault="00F67C15" w:rsidP="00F67C15">
                  <w:pPr>
                    <w:keepNext/>
                    <w:keepLines/>
                    <w:autoSpaceDE w:val="0"/>
                    <w:spacing w:line="100" w:lineRule="atLeast"/>
                    <w:rPr>
                      <w:color w:val="000000"/>
                      <w:u w:val="single"/>
                    </w:rPr>
                  </w:pPr>
                  <w:r>
                    <w:rPr>
                      <w:color w:val="000000"/>
                      <w:u w:val="single"/>
                    </w:rPr>
                    <w:t xml:space="preserve">   29  марта</w:t>
                  </w:r>
                  <w:r w:rsidRPr="00962747">
                    <w:rPr>
                      <w:color w:val="000000"/>
                      <w:u w:val="single"/>
                    </w:rPr>
                    <w:t xml:space="preserve"> </w:t>
                  </w:r>
                  <w:smartTag w:uri="urn:schemas-microsoft-com:office:smarttags" w:element="metricconverter">
                    <w:smartTagPr>
                      <w:attr w:name="ProductID" w:val="2017 г"/>
                    </w:smartTagPr>
                    <w:r w:rsidRPr="00962747">
                      <w:rPr>
                        <w:color w:val="000000"/>
                        <w:u w:val="single"/>
                      </w:rPr>
                      <w:t>201</w:t>
                    </w:r>
                    <w:r>
                      <w:rPr>
                        <w:color w:val="000000"/>
                        <w:u w:val="single"/>
                      </w:rPr>
                      <w:t>7</w:t>
                    </w:r>
                    <w:r w:rsidRPr="00962747">
                      <w:rPr>
                        <w:color w:val="000000"/>
                        <w:u w:val="single"/>
                      </w:rPr>
                      <w:t xml:space="preserve"> </w:t>
                    </w:r>
                    <w:r w:rsidRPr="001523DF">
                      <w:rPr>
                        <w:color w:val="000000"/>
                        <w:u w:val="single"/>
                      </w:rPr>
                      <w:t>г</w:t>
                    </w:r>
                  </w:smartTag>
                  <w:r w:rsidRPr="00962747">
                    <w:rPr>
                      <w:color w:val="000000"/>
                      <w:u w:val="single"/>
                    </w:rPr>
                    <w:t>.</w:t>
                  </w:r>
                </w:p>
              </w:txbxContent>
            </v:textbox>
          </v:shape>
        </w:pict>
      </w:r>
    </w:p>
    <w:p w:rsidR="00F67C15" w:rsidRDefault="00F67C15" w:rsidP="00F67C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C15" w:rsidRPr="00F67C15" w:rsidRDefault="00F67C15" w:rsidP="00F67C1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7C15">
        <w:rPr>
          <w:rFonts w:ascii="Times New Roman" w:hAnsi="Times New Roman" w:cs="Times New Roman"/>
          <w:b/>
          <w:sz w:val="28"/>
          <w:szCs w:val="28"/>
        </w:rPr>
        <w:t>Пенсионерам, проживающим в районах Крайнего Севера без регистрации, устанавливается повышенная фиксированная выплата к пенсии</w:t>
      </w:r>
    </w:p>
    <w:p w:rsidR="00F67C15" w:rsidRPr="00F67C15" w:rsidRDefault="00F67C15" w:rsidP="00F67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C15">
        <w:rPr>
          <w:rFonts w:ascii="Times New Roman" w:hAnsi="Times New Roman" w:cs="Times New Roman"/>
          <w:sz w:val="27"/>
          <w:szCs w:val="27"/>
        </w:rPr>
        <w:tab/>
      </w:r>
      <w:r w:rsidRPr="00F67C15">
        <w:rPr>
          <w:rFonts w:ascii="Times New Roman" w:hAnsi="Times New Roman" w:cs="Times New Roman"/>
          <w:sz w:val="28"/>
          <w:szCs w:val="28"/>
        </w:rPr>
        <w:t>Пенсионеры, не имеющие регистрации по месту жительства или регистрации по месту пребывания в районах Крайнего Севера или приравненных к ним местностях, но фактически проживающие в таких районах, имеют право на выплату пенсии с учетом увеличенной на районный коэффициент фиксированной выплаты.</w:t>
      </w:r>
    </w:p>
    <w:p w:rsidR="00F67C15" w:rsidRPr="00F67C15" w:rsidRDefault="00F67C15" w:rsidP="00F67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C15">
        <w:rPr>
          <w:rFonts w:ascii="Times New Roman" w:hAnsi="Times New Roman" w:cs="Times New Roman"/>
          <w:sz w:val="28"/>
          <w:szCs w:val="28"/>
        </w:rPr>
        <w:tab/>
        <w:t>Такие пенсионеры (</w:t>
      </w:r>
      <w:r w:rsidRPr="00F67C15">
        <w:rPr>
          <w:rFonts w:ascii="Times New Roman" w:hAnsi="Times New Roman" w:cs="Times New Roman"/>
          <w:b/>
          <w:sz w:val="28"/>
          <w:szCs w:val="28"/>
        </w:rPr>
        <w:t>проживающие на севере без прописки или временной регистрации</w:t>
      </w:r>
      <w:r w:rsidRPr="00F67C15">
        <w:rPr>
          <w:rFonts w:ascii="Times New Roman" w:hAnsi="Times New Roman" w:cs="Times New Roman"/>
          <w:sz w:val="28"/>
          <w:szCs w:val="28"/>
        </w:rPr>
        <w:t xml:space="preserve">), в случае получения пенсии в кредитных организациях, должны ежегодно подтверждать факт своего проживания в районах Крайнего Севера или приравненных к ним местностях. </w:t>
      </w:r>
    </w:p>
    <w:p w:rsidR="00F67C15" w:rsidRPr="00F67C15" w:rsidRDefault="00F67C15" w:rsidP="00F67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C15">
        <w:rPr>
          <w:rFonts w:ascii="Times New Roman" w:hAnsi="Times New Roman" w:cs="Times New Roman"/>
          <w:sz w:val="28"/>
          <w:szCs w:val="28"/>
        </w:rPr>
        <w:tab/>
        <w:t>Для этого им необходимо лично подать заявление в территориальный орган ПФР или в МФЦ по месту своего фактического проживания на севере. Подать это заявление нужно до того, как истекут 12 месяцев с месяца подачи заявления о назначении (выплате) страховой  пенсии  либо  предыдущего подтверждения фактического проживания на севере. Если пенсионер не подтвердит в течение года факт своего проживание на Крайнем Севере, размер фиксированной выплаты будет пересмотрен в сторону уменьшения.</w:t>
      </w:r>
    </w:p>
    <w:p w:rsidR="00F67C15" w:rsidRPr="00F67C15" w:rsidRDefault="00F67C15" w:rsidP="00F67C1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67C15">
        <w:rPr>
          <w:rFonts w:ascii="Times New Roman" w:hAnsi="Times New Roman" w:cs="Times New Roman"/>
          <w:sz w:val="28"/>
          <w:szCs w:val="28"/>
        </w:rPr>
        <w:tab/>
        <w:t xml:space="preserve">Если пенсионер, не имеющий постоянной или временной регистрации в районах Крайнего Севера или приравненных к ним местностях, но фактически тут проживающий, получает пенсию на почте, ежегодно подтверждать место фактического проживания </w:t>
      </w:r>
      <w:r w:rsidRPr="00F67C15">
        <w:rPr>
          <w:rFonts w:ascii="Times New Roman" w:hAnsi="Times New Roman" w:cs="Times New Roman"/>
          <w:b/>
          <w:sz w:val="28"/>
          <w:szCs w:val="28"/>
        </w:rPr>
        <w:t xml:space="preserve">не нужно </w:t>
      </w:r>
      <w:r w:rsidRPr="00F67C15">
        <w:rPr>
          <w:rFonts w:ascii="Times New Roman" w:hAnsi="Times New Roman" w:cs="Times New Roman"/>
          <w:sz w:val="28"/>
          <w:szCs w:val="28"/>
        </w:rPr>
        <w:t xml:space="preserve">(за исключением случаев, когда пенсию за гражданина получает доверенное лицо). </w:t>
      </w:r>
    </w:p>
    <w:p w:rsidR="00000000" w:rsidRPr="00F67C15" w:rsidRDefault="00F67C15" w:rsidP="00F67C15">
      <w:pPr>
        <w:spacing w:line="240" w:lineRule="auto"/>
        <w:jc w:val="both"/>
        <w:rPr>
          <w:b/>
        </w:rPr>
      </w:pPr>
      <w:r w:rsidRPr="00F67C15">
        <w:rPr>
          <w:rFonts w:ascii="Times New Roman" w:hAnsi="Times New Roman" w:cs="Times New Roman"/>
          <w:sz w:val="28"/>
          <w:szCs w:val="28"/>
        </w:rPr>
        <w:tab/>
      </w:r>
      <w:r w:rsidRPr="00F67C15">
        <w:rPr>
          <w:rFonts w:ascii="Times New Roman" w:hAnsi="Times New Roman" w:cs="Times New Roman"/>
          <w:b/>
          <w:sz w:val="28"/>
          <w:szCs w:val="28"/>
        </w:rPr>
        <w:t xml:space="preserve">Стоит отметить, что данные правила не распространяется на граждан, которые выработали «северный стаж» (15 лет) и имеют необходимый страховой стаж (25 лет у мужчин, 20 лет у женщин) в календарном исчислении – им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7C15">
        <w:rPr>
          <w:rFonts w:ascii="Times New Roman" w:hAnsi="Times New Roman" w:cs="Times New Roman"/>
          <w:b/>
          <w:sz w:val="28"/>
          <w:szCs w:val="28"/>
        </w:rPr>
        <w:t xml:space="preserve">фиксированная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C15">
        <w:rPr>
          <w:rFonts w:ascii="Times New Roman" w:hAnsi="Times New Roman" w:cs="Times New Roman"/>
          <w:b/>
          <w:sz w:val="28"/>
          <w:szCs w:val="28"/>
        </w:rPr>
        <w:t xml:space="preserve">выплата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C15">
        <w:rPr>
          <w:rFonts w:ascii="Times New Roman" w:hAnsi="Times New Roman" w:cs="Times New Roman"/>
          <w:b/>
          <w:sz w:val="28"/>
          <w:szCs w:val="28"/>
        </w:rPr>
        <w:t>устанавливается 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7C15">
        <w:rPr>
          <w:rFonts w:ascii="Times New Roman" w:hAnsi="Times New Roman" w:cs="Times New Roman"/>
          <w:b/>
          <w:sz w:val="28"/>
          <w:szCs w:val="28"/>
        </w:rPr>
        <w:t xml:space="preserve"> повышенном размере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7C15">
        <w:rPr>
          <w:rFonts w:ascii="Times New Roman" w:hAnsi="Times New Roman" w:cs="Times New Roman"/>
          <w:b/>
          <w:sz w:val="28"/>
          <w:szCs w:val="28"/>
        </w:rPr>
        <w:t xml:space="preserve"> независимо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7C15">
        <w:rPr>
          <w:rFonts w:ascii="Times New Roman" w:hAnsi="Times New Roman" w:cs="Times New Roman"/>
          <w:b/>
          <w:sz w:val="28"/>
          <w:szCs w:val="28"/>
        </w:rPr>
        <w:t xml:space="preserve"> от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7C15">
        <w:rPr>
          <w:rFonts w:ascii="Times New Roman" w:hAnsi="Times New Roman" w:cs="Times New Roman"/>
          <w:b/>
          <w:sz w:val="28"/>
          <w:szCs w:val="28"/>
        </w:rPr>
        <w:t xml:space="preserve"> места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F67C15">
        <w:rPr>
          <w:rFonts w:ascii="Times New Roman" w:hAnsi="Times New Roman" w:cs="Times New Roman"/>
          <w:b/>
          <w:sz w:val="28"/>
          <w:szCs w:val="28"/>
        </w:rPr>
        <w:t xml:space="preserve"> проживания.</w:t>
      </w:r>
    </w:p>
    <w:p w:rsidR="00F67C15" w:rsidRPr="00F67C15" w:rsidRDefault="00F67C15">
      <w:pPr>
        <w:spacing w:line="240" w:lineRule="auto"/>
        <w:jc w:val="both"/>
        <w:rPr>
          <w:b/>
        </w:rPr>
      </w:pPr>
    </w:p>
    <w:sectPr w:rsidR="00F67C15" w:rsidRPr="00F67C15" w:rsidSect="00136DD6">
      <w:type w:val="continuous"/>
      <w:pgSz w:w="11906" w:h="16838"/>
      <w:pgMar w:top="1079" w:right="746" w:bottom="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67C15"/>
    <w:rsid w:val="00423FCD"/>
    <w:rsid w:val="00CC155C"/>
    <w:rsid w:val="00F6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qFormat/>
    <w:rsid w:val="00F67C15"/>
    <w:pPr>
      <w:keepNext/>
      <w:spacing w:after="0" w:line="240" w:lineRule="auto"/>
      <w:jc w:val="center"/>
      <w:outlineLvl w:val="1"/>
    </w:pPr>
    <w:rPr>
      <w:rFonts w:ascii="Arial" w:eastAsia="Times New Roman" w:hAnsi="Arial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F67C15"/>
    <w:rPr>
      <w:rFonts w:ascii="Arial" w:eastAsia="Times New Roman" w:hAnsi="Arial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291</Words>
  <Characters>1660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061-00902</dc:creator>
  <cp:keywords/>
  <dc:description/>
  <cp:lastModifiedBy>061-00902</cp:lastModifiedBy>
  <cp:revision>3</cp:revision>
  <cp:lastPrinted>2017-04-20T13:44:00Z</cp:lastPrinted>
  <dcterms:created xsi:type="dcterms:W3CDTF">2017-04-20T13:32:00Z</dcterms:created>
  <dcterms:modified xsi:type="dcterms:W3CDTF">2017-04-20T13:44:00Z</dcterms:modified>
</cp:coreProperties>
</file>