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B48" w:rsidRDefault="00785B48" w:rsidP="00785B48">
      <w:pPr>
        <w:jc w:val="both"/>
        <w:rPr>
          <w:b/>
          <w:sz w:val="26"/>
          <w:szCs w:val="26"/>
        </w:rPr>
      </w:pPr>
      <w:r>
        <w:rPr>
          <w:rFonts w:ascii="Segoe UI" w:hAnsi="Segoe UI" w:cs="Segoe UI"/>
          <w:b/>
          <w:noProof/>
          <w:sz w:val="28"/>
          <w:szCs w:val="28"/>
        </w:rPr>
        <w:drawing>
          <wp:inline distT="0" distB="0" distL="0" distR="0">
            <wp:extent cx="2487295" cy="98044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rFonts w:ascii="Segoe UI" w:hAnsi="Segoe UI" w:cs="Segoe UI"/>
          <w:b/>
          <w:sz w:val="28"/>
          <w:szCs w:val="28"/>
        </w:rPr>
        <w:tab/>
      </w:r>
      <w:r>
        <w:rPr>
          <w:b/>
          <w:sz w:val="26"/>
          <w:szCs w:val="26"/>
        </w:rPr>
        <w:t>ПРЕСС-РЕЛИЗ</w:t>
      </w:r>
    </w:p>
    <w:p w:rsidR="00785B48" w:rsidRDefault="00785B48" w:rsidP="00785B48">
      <w:pPr>
        <w:rPr>
          <w:szCs w:val="22"/>
        </w:rPr>
      </w:pPr>
    </w:p>
    <w:p w:rsidR="00785B48" w:rsidRDefault="00785B48" w:rsidP="00785B48">
      <w:pPr>
        <w:jc w:val="center"/>
        <w:rPr>
          <w:b/>
          <w:szCs w:val="22"/>
        </w:rPr>
      </w:pPr>
      <w:r>
        <w:rPr>
          <w:b/>
          <w:szCs w:val="22"/>
        </w:rPr>
        <w:t>УПРАВЛЕНИЕ РОСРЕЕСТРА ПО МУРМАНСКОЙ ОБЛАСТИ ИНФОРМИРУ</w:t>
      </w:r>
      <w:r w:rsidR="00ED4423">
        <w:rPr>
          <w:b/>
          <w:szCs w:val="22"/>
        </w:rPr>
        <w:t>Е</w:t>
      </w:r>
      <w:r>
        <w:rPr>
          <w:b/>
          <w:szCs w:val="22"/>
        </w:rPr>
        <w:t>Т</w:t>
      </w:r>
    </w:p>
    <w:p w:rsidR="00785B48" w:rsidRDefault="00AD514B" w:rsidP="00785B48">
      <w:pPr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:rsidR="00E25A6E" w:rsidRPr="00AD514B" w:rsidRDefault="00172923" w:rsidP="00785B48">
      <w:pPr>
        <w:jc w:val="center"/>
        <w:rPr>
          <w:b/>
          <w:sz w:val="26"/>
          <w:szCs w:val="26"/>
        </w:rPr>
      </w:pPr>
      <w:r w:rsidRPr="00AD514B">
        <w:rPr>
          <w:b/>
          <w:sz w:val="26"/>
          <w:szCs w:val="26"/>
        </w:rPr>
        <w:t xml:space="preserve">Реквизиты для перечисления </w:t>
      </w:r>
      <w:r w:rsidR="00E25A6E" w:rsidRPr="00AD514B">
        <w:rPr>
          <w:b/>
          <w:sz w:val="26"/>
          <w:szCs w:val="26"/>
        </w:rPr>
        <w:t>плат</w:t>
      </w:r>
      <w:r w:rsidR="006636E5" w:rsidRPr="00AD514B">
        <w:rPr>
          <w:b/>
          <w:sz w:val="26"/>
          <w:szCs w:val="26"/>
        </w:rPr>
        <w:t>ы</w:t>
      </w:r>
      <w:r w:rsidR="00E25A6E" w:rsidRPr="00AD514B">
        <w:rPr>
          <w:b/>
          <w:sz w:val="26"/>
          <w:szCs w:val="26"/>
        </w:rPr>
        <w:t xml:space="preserve"> </w:t>
      </w:r>
      <w:r w:rsidR="00DB78E8" w:rsidRPr="00AD514B">
        <w:rPr>
          <w:b/>
          <w:sz w:val="26"/>
          <w:szCs w:val="26"/>
        </w:rPr>
        <w:t>п</w:t>
      </w:r>
      <w:r w:rsidR="00E25A6E" w:rsidRPr="00AD514B">
        <w:rPr>
          <w:b/>
          <w:sz w:val="26"/>
          <w:szCs w:val="26"/>
        </w:rPr>
        <w:t xml:space="preserve">о </w:t>
      </w:r>
      <w:r w:rsidR="00DB78E8" w:rsidRPr="00AD514B">
        <w:rPr>
          <w:b/>
          <w:sz w:val="26"/>
          <w:szCs w:val="26"/>
        </w:rPr>
        <w:t>государственной пошлине за государственную регистрацию прав, ограничений (обременений) прав на недвижимое имущество и сделок с ним</w:t>
      </w:r>
    </w:p>
    <w:p w:rsidR="00172923" w:rsidRDefault="00172923" w:rsidP="00172923">
      <w:pPr>
        <w:jc w:val="both"/>
        <w:rPr>
          <w:sz w:val="28"/>
          <w:szCs w:val="28"/>
        </w:rPr>
      </w:pPr>
    </w:p>
    <w:p w:rsidR="00172923" w:rsidRPr="00AD514B" w:rsidRDefault="00172923" w:rsidP="00172923">
      <w:pPr>
        <w:rPr>
          <w:b/>
          <w:sz w:val="26"/>
          <w:szCs w:val="26"/>
          <w:u w:val="single"/>
        </w:rPr>
      </w:pPr>
      <w:r>
        <w:rPr>
          <w:sz w:val="28"/>
          <w:szCs w:val="28"/>
        </w:rPr>
        <w:t xml:space="preserve">         </w:t>
      </w:r>
      <w:r w:rsidRPr="0045251F">
        <w:rPr>
          <w:b/>
          <w:sz w:val="28"/>
          <w:szCs w:val="28"/>
          <w:u w:val="single"/>
        </w:rPr>
        <w:t xml:space="preserve"> </w:t>
      </w:r>
      <w:r w:rsidRPr="00AD514B">
        <w:rPr>
          <w:b/>
          <w:sz w:val="26"/>
          <w:szCs w:val="26"/>
          <w:u w:val="single"/>
        </w:rPr>
        <w:t>При подаче документов через  МФЦ</w:t>
      </w:r>
    </w:p>
    <w:p w:rsidR="00172923" w:rsidRPr="00AD514B" w:rsidRDefault="00172923" w:rsidP="00172923">
      <w:pPr>
        <w:rPr>
          <w:sz w:val="26"/>
          <w:szCs w:val="26"/>
        </w:rPr>
      </w:pPr>
      <w:r w:rsidRPr="00AD514B">
        <w:rPr>
          <w:sz w:val="26"/>
          <w:szCs w:val="26"/>
        </w:rPr>
        <w:t xml:space="preserve"> </w:t>
      </w:r>
    </w:p>
    <w:p w:rsidR="00172923" w:rsidRPr="00AD514B" w:rsidRDefault="00172923" w:rsidP="00172923">
      <w:pPr>
        <w:jc w:val="both"/>
        <w:rPr>
          <w:sz w:val="26"/>
          <w:szCs w:val="26"/>
        </w:rPr>
      </w:pPr>
      <w:r w:rsidRPr="00AD514B">
        <w:rPr>
          <w:bCs/>
          <w:sz w:val="26"/>
          <w:szCs w:val="26"/>
        </w:rPr>
        <w:t xml:space="preserve">        Получатель средств:</w:t>
      </w:r>
      <w:r w:rsidRPr="00AD514B">
        <w:rPr>
          <w:sz w:val="26"/>
          <w:szCs w:val="26"/>
        </w:rPr>
        <w:t xml:space="preserve"> УФК по Мурманской области (Управление Федеральной службы государственной регистрации, кадастра и картографии по Мурманской области)</w:t>
      </w:r>
    </w:p>
    <w:p w:rsidR="00172923" w:rsidRPr="00AD514B" w:rsidRDefault="00172923" w:rsidP="00172923">
      <w:pPr>
        <w:jc w:val="both"/>
        <w:rPr>
          <w:bCs/>
          <w:sz w:val="26"/>
          <w:szCs w:val="26"/>
        </w:rPr>
      </w:pPr>
      <w:r w:rsidRPr="00AD514B">
        <w:rPr>
          <w:sz w:val="26"/>
          <w:szCs w:val="26"/>
        </w:rPr>
        <w:t xml:space="preserve">       </w:t>
      </w:r>
      <w:r w:rsidRPr="00AD514B">
        <w:rPr>
          <w:bCs/>
          <w:sz w:val="26"/>
          <w:szCs w:val="26"/>
        </w:rPr>
        <w:t>ИНН 5190132523            КПП 519001001</w:t>
      </w:r>
    </w:p>
    <w:p w:rsidR="00172923" w:rsidRPr="00AD514B" w:rsidRDefault="00172923" w:rsidP="00172923">
      <w:pPr>
        <w:jc w:val="both"/>
        <w:rPr>
          <w:sz w:val="26"/>
          <w:szCs w:val="26"/>
        </w:rPr>
      </w:pPr>
      <w:r w:rsidRPr="00AD514B">
        <w:rPr>
          <w:bCs/>
          <w:sz w:val="26"/>
          <w:szCs w:val="26"/>
        </w:rPr>
        <w:t xml:space="preserve">       Банк получателя:</w:t>
      </w:r>
      <w:r w:rsidRPr="00AD514B">
        <w:rPr>
          <w:sz w:val="26"/>
          <w:szCs w:val="26"/>
        </w:rPr>
        <w:t xml:space="preserve"> Отделение Мурманск  г. Мурманск</w:t>
      </w:r>
    </w:p>
    <w:p w:rsidR="00172923" w:rsidRPr="00AD514B" w:rsidRDefault="00172923" w:rsidP="00172923">
      <w:pPr>
        <w:jc w:val="both"/>
        <w:rPr>
          <w:bCs/>
          <w:sz w:val="26"/>
          <w:szCs w:val="26"/>
        </w:rPr>
      </w:pPr>
      <w:r w:rsidRPr="00AD514B">
        <w:rPr>
          <w:bCs/>
          <w:sz w:val="26"/>
          <w:szCs w:val="26"/>
        </w:rPr>
        <w:t xml:space="preserve">       БИК Банка:</w:t>
      </w:r>
      <w:r w:rsidRPr="00AD514B">
        <w:rPr>
          <w:sz w:val="26"/>
          <w:szCs w:val="26"/>
        </w:rPr>
        <w:t xml:space="preserve"> </w:t>
      </w:r>
      <w:r w:rsidRPr="00AD514B">
        <w:rPr>
          <w:bCs/>
          <w:sz w:val="26"/>
          <w:szCs w:val="26"/>
        </w:rPr>
        <w:t>044 705 001</w:t>
      </w:r>
    </w:p>
    <w:p w:rsidR="00172923" w:rsidRPr="00AD514B" w:rsidRDefault="00172923" w:rsidP="00172923">
      <w:pPr>
        <w:jc w:val="both"/>
        <w:rPr>
          <w:bCs/>
          <w:sz w:val="26"/>
          <w:szCs w:val="26"/>
        </w:rPr>
      </w:pPr>
      <w:r w:rsidRPr="00AD514B">
        <w:rPr>
          <w:bCs/>
          <w:sz w:val="26"/>
          <w:szCs w:val="26"/>
        </w:rPr>
        <w:t xml:space="preserve">       Счет получателя:</w:t>
      </w:r>
      <w:r w:rsidRPr="00AD514B">
        <w:rPr>
          <w:sz w:val="26"/>
          <w:szCs w:val="26"/>
        </w:rPr>
        <w:t xml:space="preserve"> </w:t>
      </w:r>
      <w:r w:rsidRPr="00AD514B">
        <w:rPr>
          <w:bCs/>
          <w:sz w:val="26"/>
          <w:szCs w:val="26"/>
        </w:rPr>
        <w:t>401 018 100 000 000 100 05</w:t>
      </w:r>
    </w:p>
    <w:p w:rsidR="00172923" w:rsidRPr="00AD514B" w:rsidRDefault="00172923" w:rsidP="00172923">
      <w:pPr>
        <w:jc w:val="both"/>
        <w:rPr>
          <w:sz w:val="26"/>
          <w:szCs w:val="26"/>
        </w:rPr>
      </w:pPr>
      <w:r w:rsidRPr="00AD514B">
        <w:rPr>
          <w:bCs/>
          <w:sz w:val="26"/>
          <w:szCs w:val="26"/>
        </w:rPr>
        <w:t xml:space="preserve">     </w:t>
      </w:r>
      <w:r w:rsidRPr="00AD514B">
        <w:rPr>
          <w:sz w:val="26"/>
          <w:szCs w:val="26"/>
        </w:rPr>
        <w:t xml:space="preserve">  КБК </w:t>
      </w:r>
      <w:r w:rsidR="00DB78E8" w:rsidRPr="00AD514B">
        <w:rPr>
          <w:sz w:val="26"/>
          <w:szCs w:val="26"/>
        </w:rPr>
        <w:t>32110807020018000110</w:t>
      </w:r>
    </w:p>
    <w:p w:rsidR="00DB78E8" w:rsidRPr="00AD514B" w:rsidRDefault="00172923" w:rsidP="00DB78E8">
      <w:pPr>
        <w:tabs>
          <w:tab w:val="left" w:pos="3780"/>
        </w:tabs>
        <w:rPr>
          <w:sz w:val="26"/>
          <w:szCs w:val="26"/>
        </w:rPr>
      </w:pPr>
      <w:r w:rsidRPr="00AD514B">
        <w:rPr>
          <w:b/>
          <w:sz w:val="26"/>
          <w:szCs w:val="26"/>
        </w:rPr>
        <w:t xml:space="preserve">      </w:t>
      </w:r>
      <w:r w:rsidR="00DB78E8" w:rsidRPr="00AD514B">
        <w:rPr>
          <w:bCs/>
          <w:sz w:val="26"/>
          <w:szCs w:val="26"/>
        </w:rPr>
        <w:t xml:space="preserve"> ОКТМО *</w:t>
      </w:r>
      <w:r w:rsidR="00DB78E8" w:rsidRPr="00AD514B">
        <w:rPr>
          <w:sz w:val="26"/>
          <w:szCs w:val="26"/>
        </w:rPr>
        <w:t xml:space="preserve">  </w:t>
      </w:r>
    </w:p>
    <w:p w:rsidR="007F02B9" w:rsidRPr="00AD514B" w:rsidRDefault="00172923" w:rsidP="00AD514B">
      <w:r w:rsidRPr="00AD514B">
        <w:rPr>
          <w:b/>
        </w:rPr>
        <w:t xml:space="preserve">* </w:t>
      </w:r>
      <w:r w:rsidRPr="00AD514B">
        <w:rPr>
          <w:i/>
        </w:rPr>
        <w:t>При подаче документов  через Многофункциональный центр указывается ОКТМО по месту расположения  МФЦ</w:t>
      </w:r>
    </w:p>
    <w:p w:rsidR="00785B48" w:rsidRPr="00AD514B" w:rsidRDefault="00785B48" w:rsidP="00785B48">
      <w:pPr>
        <w:jc w:val="both"/>
        <w:rPr>
          <w:sz w:val="10"/>
          <w:szCs w:val="10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662"/>
        <w:gridCol w:w="2835"/>
      </w:tblGrid>
      <w:tr w:rsidR="00172923" w:rsidRPr="00EE7B5A" w:rsidTr="00AD514B">
        <w:trPr>
          <w:trHeight w:val="429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 w:rsidRPr="00EE7B5A">
              <w:rPr>
                <w:bCs/>
                <w:sz w:val="22"/>
                <w:szCs w:val="22"/>
              </w:rPr>
              <w:t>Отделы МФЦ, осуществляющие прием документов на регистрацию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 w:rsidRPr="00EE7B5A">
              <w:rPr>
                <w:bCs/>
                <w:sz w:val="22"/>
                <w:szCs w:val="22"/>
              </w:rPr>
              <w:t>ОКТМО</w:t>
            </w:r>
          </w:p>
        </w:tc>
      </w:tr>
      <w:tr w:rsidR="00172923" w:rsidTr="00AD514B">
        <w:trPr>
          <w:trHeight w:val="10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EE7B5A" w:rsidRDefault="00172923" w:rsidP="00B86E5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093266" w:rsidRPr="00A83830" w:rsidTr="00AD514B">
        <w:trPr>
          <w:trHeight w:val="31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66" w:rsidRPr="007F02B9" w:rsidRDefault="00093266" w:rsidP="007F02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ГОБУ «МФЦ МО» г. Мурманск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266" w:rsidRPr="00A83830" w:rsidRDefault="00093266" w:rsidP="00B86E5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47701000</w:t>
            </w:r>
          </w:p>
        </w:tc>
      </w:tr>
      <w:tr w:rsidR="00172923" w:rsidRPr="00A83830" w:rsidTr="00AD514B">
        <w:trPr>
          <w:trHeight w:val="27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МБУ "МФЦ в Кольском р-не"</w:t>
            </w:r>
            <w:r w:rsidR="007F02B9" w:rsidRPr="007F02B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F02B9">
              <w:rPr>
                <w:bCs/>
                <w:sz w:val="22"/>
                <w:szCs w:val="22"/>
              </w:rPr>
              <w:t>г.Кола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3" w:rsidRPr="00A83830" w:rsidRDefault="00172923" w:rsidP="00B86E55">
            <w:pPr>
              <w:jc w:val="center"/>
              <w:rPr>
                <w:bCs/>
              </w:rPr>
            </w:pPr>
            <w:r w:rsidRPr="00A83830">
              <w:rPr>
                <w:bCs/>
                <w:color w:val="000000"/>
                <w:sz w:val="22"/>
                <w:szCs w:val="22"/>
              </w:rPr>
              <w:t>47605101</w:t>
            </w:r>
          </w:p>
        </w:tc>
      </w:tr>
      <w:tr w:rsidR="00172923" w:rsidTr="00AD514B">
        <w:trPr>
          <w:trHeight w:val="277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МБУ "МФЦ ЗАТО </w:t>
            </w:r>
            <w:proofErr w:type="spellStart"/>
            <w:r w:rsidRPr="007F02B9">
              <w:rPr>
                <w:bCs/>
                <w:sz w:val="22"/>
                <w:szCs w:val="22"/>
              </w:rPr>
              <w:t>Видяево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"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0817B0" w:rsidRDefault="00172923" w:rsidP="00B86E55">
            <w:pPr>
              <w:jc w:val="center"/>
              <w:rPr>
                <w:bCs/>
              </w:rPr>
            </w:pPr>
            <w:r w:rsidRPr="000817B0">
              <w:rPr>
                <w:bCs/>
                <w:sz w:val="22"/>
                <w:szCs w:val="22"/>
              </w:rPr>
              <w:t>47735000</w:t>
            </w:r>
          </w:p>
        </w:tc>
      </w:tr>
      <w:tr w:rsidR="00172923" w:rsidRPr="00830D48" w:rsidTr="00AD514B">
        <w:trPr>
          <w:trHeight w:val="31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7F02B9" w:rsidP="007F02B9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МКУ  МФЦ  Кандалакшский р-</w:t>
            </w:r>
            <w:r w:rsidR="00172923" w:rsidRPr="007F02B9">
              <w:rPr>
                <w:bCs/>
                <w:sz w:val="22"/>
                <w:szCs w:val="22"/>
              </w:rPr>
              <w:t>н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72923" w:rsidRPr="007F02B9">
              <w:rPr>
                <w:bCs/>
                <w:sz w:val="22"/>
                <w:szCs w:val="22"/>
              </w:rPr>
              <w:t>г.Кандалакша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47608000</w:t>
            </w:r>
          </w:p>
        </w:tc>
      </w:tr>
      <w:tr w:rsidR="00172923" w:rsidRPr="00830D48" w:rsidTr="00AD514B">
        <w:trPr>
          <w:trHeight w:val="34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 МФЦ в г. Полярные Зори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47719000</w:t>
            </w:r>
          </w:p>
        </w:tc>
      </w:tr>
      <w:tr w:rsidR="00172923" w:rsidRPr="00830D48" w:rsidTr="00AD514B">
        <w:trPr>
          <w:trHeight w:val="36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МБУ "МФЦ ЗАТО г. Североморск"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47730000</w:t>
            </w:r>
          </w:p>
        </w:tc>
      </w:tr>
      <w:tr w:rsidR="00172923" w:rsidRPr="00830D48" w:rsidTr="00AD514B">
        <w:trPr>
          <w:trHeight w:val="34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МБУ "МФЦ ЗАТО г. </w:t>
            </w:r>
            <w:proofErr w:type="spellStart"/>
            <w:r w:rsidRPr="007F02B9">
              <w:rPr>
                <w:bCs/>
                <w:sz w:val="22"/>
                <w:szCs w:val="22"/>
              </w:rPr>
              <w:t>Заозерск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</w:rPr>
            </w:pPr>
            <w:r w:rsidRPr="00830D48">
              <w:rPr>
                <w:bCs/>
                <w:sz w:val="22"/>
                <w:szCs w:val="22"/>
              </w:rPr>
              <w:t>4773</w:t>
            </w:r>
            <w:r>
              <w:rPr>
                <w:bCs/>
                <w:sz w:val="22"/>
                <w:szCs w:val="22"/>
              </w:rPr>
              <w:t>3</w:t>
            </w:r>
            <w:r w:rsidRPr="00830D48">
              <w:rPr>
                <w:bCs/>
                <w:sz w:val="22"/>
                <w:szCs w:val="22"/>
              </w:rPr>
              <w:t>000</w:t>
            </w:r>
          </w:p>
        </w:tc>
      </w:tr>
      <w:tr w:rsidR="00172923" w:rsidRPr="00830D48" w:rsidTr="00AD514B">
        <w:trPr>
          <w:trHeight w:val="36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МБУ «МФЦ ЗАТО Александровск»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47737000</w:t>
            </w:r>
          </w:p>
        </w:tc>
      </w:tr>
      <w:tr w:rsidR="00172923" w:rsidRPr="00830D48" w:rsidTr="00AD514B">
        <w:trPr>
          <w:trHeight w:val="46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МБУ «МФЦ в г. Мончегорске»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47715000</w:t>
            </w:r>
          </w:p>
        </w:tc>
      </w:tr>
      <w:tr w:rsidR="00172923" w:rsidRPr="00830D48" w:rsidTr="00AD514B">
        <w:trPr>
          <w:trHeight w:val="31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«МФЦ г. Кировска»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47712000</w:t>
            </w:r>
          </w:p>
        </w:tc>
      </w:tr>
      <w:tr w:rsidR="00172923" w:rsidRPr="00830D48" w:rsidTr="00AD514B">
        <w:trPr>
          <w:trHeight w:val="30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 МБУ "МФЦ в г. Оленегорске"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47717000</w:t>
            </w:r>
          </w:p>
        </w:tc>
      </w:tr>
      <w:tr w:rsidR="00172923" w:rsidRPr="00830D48" w:rsidTr="00AD514B">
        <w:trPr>
          <w:trHeight w:val="25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"МФЦ </w:t>
            </w:r>
            <w:proofErr w:type="spellStart"/>
            <w:r w:rsidRPr="007F02B9">
              <w:rPr>
                <w:bCs/>
                <w:sz w:val="22"/>
                <w:szCs w:val="22"/>
              </w:rPr>
              <w:t>Ловозерского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 района"</w:t>
            </w:r>
            <w:r w:rsidR="007F02B9"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</w:p>
        </w:tc>
      </w:tr>
      <w:tr w:rsidR="00172923" w:rsidRPr="00830D48" w:rsidTr="00AD514B">
        <w:trPr>
          <w:trHeight w:val="22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66" w:rsidRPr="00093266" w:rsidRDefault="00AD514B" w:rsidP="007F02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proofErr w:type="spellStart"/>
            <w:r w:rsidR="00172923" w:rsidRPr="007F02B9">
              <w:rPr>
                <w:bCs/>
                <w:sz w:val="22"/>
                <w:szCs w:val="22"/>
              </w:rPr>
              <w:t>гп</w:t>
            </w:r>
            <w:proofErr w:type="spellEnd"/>
            <w:r w:rsidR="00172923" w:rsidRPr="007F02B9">
              <w:rPr>
                <w:bCs/>
                <w:sz w:val="22"/>
                <w:szCs w:val="22"/>
              </w:rPr>
              <w:t xml:space="preserve"> Ревда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47610154</w:t>
            </w:r>
          </w:p>
        </w:tc>
      </w:tr>
      <w:tr w:rsidR="00172923" w:rsidRPr="00830D48" w:rsidTr="00AD514B">
        <w:trPr>
          <w:trHeight w:val="259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266" w:rsidRPr="007F02B9" w:rsidRDefault="00AD514B" w:rsidP="00AD51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  <w:proofErr w:type="spellStart"/>
            <w:r w:rsidR="00172923" w:rsidRPr="007F02B9">
              <w:rPr>
                <w:bCs/>
                <w:sz w:val="22"/>
                <w:szCs w:val="22"/>
              </w:rPr>
              <w:t>сп</w:t>
            </w:r>
            <w:proofErr w:type="spellEnd"/>
            <w:r w:rsidR="00172923" w:rsidRPr="007F02B9">
              <w:rPr>
                <w:bCs/>
                <w:sz w:val="22"/>
                <w:szCs w:val="22"/>
              </w:rPr>
              <w:t xml:space="preserve"> Ловозеро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47610401</w:t>
            </w:r>
          </w:p>
        </w:tc>
      </w:tr>
      <w:tr w:rsidR="00172923" w:rsidRPr="00830D48" w:rsidTr="00AD514B">
        <w:trPr>
          <w:trHeight w:val="24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«МФЦ г. Апатиты»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47705000</w:t>
            </w:r>
          </w:p>
        </w:tc>
      </w:tr>
      <w:tr w:rsidR="00172923" w:rsidRPr="00830D48" w:rsidTr="00AD514B">
        <w:trPr>
          <w:trHeight w:val="28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"МФЦ Ковдорского района"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47703000</w:t>
            </w:r>
          </w:p>
        </w:tc>
      </w:tr>
      <w:tr w:rsidR="00172923" w:rsidRPr="00830D48" w:rsidTr="00AD514B">
        <w:trPr>
          <w:trHeight w:val="39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7F02B9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 xml:space="preserve">МКУ "МФЦ </w:t>
            </w:r>
            <w:proofErr w:type="spellStart"/>
            <w:r w:rsidRPr="007F02B9">
              <w:rPr>
                <w:bCs/>
                <w:sz w:val="22"/>
                <w:szCs w:val="22"/>
              </w:rPr>
              <w:t>Печенгский</w:t>
            </w:r>
            <w:proofErr w:type="spellEnd"/>
            <w:r w:rsidRPr="007F02B9">
              <w:rPr>
                <w:bCs/>
                <w:sz w:val="22"/>
                <w:szCs w:val="22"/>
              </w:rPr>
              <w:t xml:space="preserve"> район МО"</w:t>
            </w:r>
            <w:r w:rsidR="007F02B9">
              <w:rPr>
                <w:bCs/>
                <w:sz w:val="22"/>
                <w:szCs w:val="22"/>
              </w:rPr>
              <w:t>, 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47615000</w:t>
            </w:r>
          </w:p>
        </w:tc>
      </w:tr>
      <w:tr w:rsidR="00172923" w:rsidRPr="00830D48" w:rsidTr="00AD514B">
        <w:trPr>
          <w:trHeight w:val="24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AD514B" w:rsidP="00AD51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proofErr w:type="spellStart"/>
            <w:r w:rsidR="00172923" w:rsidRPr="007F02B9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 w:rsidR="00172923" w:rsidRPr="007F02B9">
              <w:rPr>
                <w:bCs/>
                <w:sz w:val="22"/>
                <w:szCs w:val="22"/>
              </w:rPr>
              <w:t xml:space="preserve"> Заполярный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 w:rsidRPr="00830D48">
              <w:rPr>
                <w:bCs/>
                <w:color w:val="000000"/>
                <w:sz w:val="22"/>
                <w:szCs w:val="22"/>
              </w:rPr>
              <w:t>47615103</w:t>
            </w:r>
          </w:p>
        </w:tc>
      </w:tr>
      <w:tr w:rsidR="00172923" w:rsidRPr="00830D48" w:rsidTr="00AD514B">
        <w:trPr>
          <w:trHeight w:val="240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AD514B" w:rsidP="00AD514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proofErr w:type="spellStart"/>
            <w:r w:rsidR="00172923" w:rsidRPr="007F02B9">
              <w:rPr>
                <w:bCs/>
                <w:sz w:val="22"/>
                <w:szCs w:val="22"/>
              </w:rPr>
              <w:t>г</w:t>
            </w:r>
            <w:r>
              <w:rPr>
                <w:bCs/>
                <w:sz w:val="22"/>
                <w:szCs w:val="22"/>
              </w:rPr>
              <w:t>п</w:t>
            </w:r>
            <w:proofErr w:type="spellEnd"/>
            <w:r w:rsidR="00172923" w:rsidRPr="007F02B9">
              <w:rPr>
                <w:bCs/>
                <w:sz w:val="22"/>
                <w:szCs w:val="22"/>
              </w:rPr>
              <w:t xml:space="preserve"> Никель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B86E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47615151</w:t>
            </w:r>
          </w:p>
        </w:tc>
      </w:tr>
      <w:tr w:rsidR="00172923" w:rsidRPr="00830D48" w:rsidTr="00AD514B">
        <w:trPr>
          <w:trHeight w:val="315"/>
        </w:trPr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923" w:rsidRPr="007F02B9" w:rsidRDefault="00172923" w:rsidP="00AD514B">
            <w:pPr>
              <w:rPr>
                <w:bCs/>
              </w:rPr>
            </w:pPr>
            <w:r w:rsidRPr="007F02B9">
              <w:rPr>
                <w:bCs/>
                <w:sz w:val="22"/>
                <w:szCs w:val="22"/>
              </w:rPr>
              <w:t>МАУ "МФЦ «Мои документы» в Терском районе" п. Умба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923" w:rsidRPr="00830D48" w:rsidRDefault="00172923" w:rsidP="00DB78E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47620151</w:t>
            </w:r>
          </w:p>
        </w:tc>
      </w:tr>
    </w:tbl>
    <w:p w:rsidR="00172923" w:rsidRDefault="00172923" w:rsidP="00172923">
      <w:pPr>
        <w:jc w:val="both"/>
        <w:rPr>
          <w:sz w:val="26"/>
          <w:szCs w:val="26"/>
        </w:rPr>
      </w:pPr>
    </w:p>
    <w:p w:rsidR="00785B48" w:rsidRDefault="00660C3B" w:rsidP="00785B4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48895</wp:posOffset>
                </wp:positionV>
                <wp:extent cx="6000750" cy="0"/>
                <wp:effectExtent l="10160" t="10795" r="8890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72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</w:p>
    <w:p w:rsidR="00785B48" w:rsidRPr="00785B48" w:rsidRDefault="00785B48" w:rsidP="00785B48">
      <w:pPr>
        <w:rPr>
          <w:sz w:val="10"/>
          <w:szCs w:val="10"/>
        </w:rPr>
      </w:pPr>
    </w:p>
    <w:p w:rsidR="00785B48" w:rsidRPr="00785B48" w:rsidRDefault="00785B48" w:rsidP="00785B48">
      <w:pPr>
        <w:jc w:val="both"/>
        <w:rPr>
          <w:b/>
          <w:sz w:val="18"/>
          <w:szCs w:val="18"/>
        </w:rPr>
      </w:pPr>
      <w:r w:rsidRPr="00785B48">
        <w:rPr>
          <w:b/>
          <w:sz w:val="18"/>
          <w:szCs w:val="18"/>
        </w:rPr>
        <w:t xml:space="preserve">Просим об опубликовании (выходе в эфир) данной информации </w:t>
      </w:r>
      <w:r w:rsidR="0080727E">
        <w:rPr>
          <w:b/>
          <w:sz w:val="18"/>
          <w:szCs w:val="18"/>
        </w:rPr>
        <w:t xml:space="preserve">(с указанием ссылки на публикацию) </w:t>
      </w:r>
      <w:r w:rsidRPr="00785B48">
        <w:rPr>
          <w:b/>
          <w:sz w:val="18"/>
          <w:szCs w:val="18"/>
        </w:rPr>
        <w:t xml:space="preserve">уведомить по электронной почте: </w:t>
      </w:r>
      <w:hyperlink r:id="rId9" w:history="1">
        <w:r w:rsidRPr="00785B48">
          <w:rPr>
            <w:rStyle w:val="a3"/>
            <w:b/>
            <w:sz w:val="18"/>
            <w:szCs w:val="18"/>
          </w:rPr>
          <w:t>51_</w:t>
        </w:r>
        <w:r w:rsidRPr="00785B48">
          <w:rPr>
            <w:rStyle w:val="a3"/>
            <w:b/>
            <w:sz w:val="18"/>
            <w:szCs w:val="18"/>
            <w:lang w:val="en-US"/>
          </w:rPr>
          <w:t>upr</w:t>
        </w:r>
        <w:r w:rsidRPr="00785B48">
          <w:rPr>
            <w:rStyle w:val="a3"/>
            <w:b/>
            <w:sz w:val="18"/>
            <w:szCs w:val="18"/>
          </w:rPr>
          <w:t>@</w:t>
        </w:r>
        <w:r w:rsidRPr="00785B48">
          <w:rPr>
            <w:rStyle w:val="a3"/>
            <w:b/>
            <w:sz w:val="18"/>
            <w:szCs w:val="18"/>
            <w:lang w:val="en-US"/>
          </w:rPr>
          <w:t>rosreestr</w:t>
        </w:r>
        <w:r w:rsidRPr="00785B48">
          <w:rPr>
            <w:rStyle w:val="a3"/>
            <w:b/>
            <w:sz w:val="18"/>
            <w:szCs w:val="18"/>
          </w:rPr>
          <w:t>.</w:t>
        </w:r>
        <w:r w:rsidRPr="00785B48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785B48" w:rsidRDefault="00785B48" w:rsidP="00785B48">
      <w:pPr>
        <w:rPr>
          <w:sz w:val="20"/>
          <w:szCs w:val="20"/>
        </w:rPr>
      </w:pPr>
    </w:p>
    <w:p w:rsidR="00785B48" w:rsidRPr="005F7E09" w:rsidRDefault="00785B48" w:rsidP="00785B48">
      <w:pPr>
        <w:rPr>
          <w:b/>
          <w:sz w:val="20"/>
          <w:szCs w:val="20"/>
        </w:rPr>
      </w:pPr>
      <w:r w:rsidRPr="005F7E09">
        <w:rPr>
          <w:b/>
          <w:sz w:val="20"/>
          <w:szCs w:val="20"/>
        </w:rPr>
        <w:t xml:space="preserve">Контакты для СМИ: </w:t>
      </w:r>
    </w:p>
    <w:p w:rsidR="003A7F9A" w:rsidRPr="00785B48" w:rsidRDefault="007F02B9" w:rsidP="00785B48">
      <w:pPr>
        <w:rPr>
          <w:szCs w:val="20"/>
        </w:rPr>
      </w:pPr>
      <w:r>
        <w:rPr>
          <w:i/>
          <w:sz w:val="20"/>
          <w:szCs w:val="20"/>
        </w:rPr>
        <w:t>Корсунская Светлана Юрьевна</w:t>
      </w:r>
      <w:r w:rsidR="00AD514B">
        <w:rPr>
          <w:i/>
          <w:sz w:val="20"/>
          <w:szCs w:val="20"/>
        </w:rPr>
        <w:t xml:space="preserve">, </w:t>
      </w:r>
      <w:bookmarkStart w:id="0" w:name="_GoBack"/>
      <w:bookmarkEnd w:id="0"/>
      <w:r w:rsidR="00785B48" w:rsidRPr="005F7E09">
        <w:rPr>
          <w:sz w:val="20"/>
          <w:szCs w:val="20"/>
        </w:rPr>
        <w:t xml:space="preserve">тел.: </w:t>
      </w:r>
      <w:r>
        <w:rPr>
          <w:sz w:val="20"/>
          <w:szCs w:val="20"/>
        </w:rPr>
        <w:t>45-07-11</w:t>
      </w:r>
      <w:r w:rsidR="00785B48" w:rsidRPr="005F7E09">
        <w:rPr>
          <w:sz w:val="20"/>
          <w:szCs w:val="20"/>
        </w:rPr>
        <w:t xml:space="preserve"> </w:t>
      </w:r>
    </w:p>
    <w:sectPr w:rsidR="003A7F9A" w:rsidRPr="00785B48" w:rsidSect="00AD514B">
      <w:headerReference w:type="default" r:id="rId10"/>
      <w:pgSz w:w="11906" w:h="16838"/>
      <w:pgMar w:top="426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8F5" w:rsidRDefault="000028F5" w:rsidP="007E44EB">
      <w:r>
        <w:separator/>
      </w:r>
    </w:p>
  </w:endnote>
  <w:endnote w:type="continuationSeparator" w:id="0">
    <w:p w:rsidR="000028F5" w:rsidRDefault="000028F5" w:rsidP="007E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8F5" w:rsidRDefault="000028F5" w:rsidP="007E44EB">
      <w:r>
        <w:separator/>
      </w:r>
    </w:p>
  </w:footnote>
  <w:footnote w:type="continuationSeparator" w:id="0">
    <w:p w:rsidR="000028F5" w:rsidRDefault="000028F5" w:rsidP="007E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82017"/>
      <w:docPartObj>
        <w:docPartGallery w:val="Page Numbers (Top of Page)"/>
        <w:docPartUnique/>
      </w:docPartObj>
    </w:sdtPr>
    <w:sdtEndPr/>
    <w:sdtContent>
      <w:p w:rsidR="007E44EB" w:rsidRDefault="003318F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1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44EB" w:rsidRDefault="007E44E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D4F34"/>
    <w:multiLevelType w:val="multilevel"/>
    <w:tmpl w:val="5808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66"/>
    <w:rsid w:val="000028F5"/>
    <w:rsid w:val="00086270"/>
    <w:rsid w:val="00093266"/>
    <w:rsid w:val="000C2D12"/>
    <w:rsid w:val="000F4159"/>
    <w:rsid w:val="001005C8"/>
    <w:rsid w:val="0016164A"/>
    <w:rsid w:val="00165032"/>
    <w:rsid w:val="00172923"/>
    <w:rsid w:val="0018116B"/>
    <w:rsid w:val="00193392"/>
    <w:rsid w:val="001E0876"/>
    <w:rsid w:val="002003D4"/>
    <w:rsid w:val="00200DC3"/>
    <w:rsid w:val="002669D5"/>
    <w:rsid w:val="00287300"/>
    <w:rsid w:val="002D7303"/>
    <w:rsid w:val="002D7C55"/>
    <w:rsid w:val="00317221"/>
    <w:rsid w:val="00321F09"/>
    <w:rsid w:val="003318F2"/>
    <w:rsid w:val="003A7F9A"/>
    <w:rsid w:val="003D5411"/>
    <w:rsid w:val="003F7A60"/>
    <w:rsid w:val="00413583"/>
    <w:rsid w:val="00445D87"/>
    <w:rsid w:val="004A452B"/>
    <w:rsid w:val="004B69EE"/>
    <w:rsid w:val="004E7C60"/>
    <w:rsid w:val="00535293"/>
    <w:rsid w:val="0055151A"/>
    <w:rsid w:val="00594B87"/>
    <w:rsid w:val="005B5DEE"/>
    <w:rsid w:val="005D7F10"/>
    <w:rsid w:val="005E4094"/>
    <w:rsid w:val="005F7E09"/>
    <w:rsid w:val="0062495D"/>
    <w:rsid w:val="00660C3B"/>
    <w:rsid w:val="006636E5"/>
    <w:rsid w:val="006B5030"/>
    <w:rsid w:val="006D59D8"/>
    <w:rsid w:val="007160DC"/>
    <w:rsid w:val="00734566"/>
    <w:rsid w:val="007443F5"/>
    <w:rsid w:val="007541D0"/>
    <w:rsid w:val="00780B2F"/>
    <w:rsid w:val="00785B48"/>
    <w:rsid w:val="007B13BE"/>
    <w:rsid w:val="007E44EB"/>
    <w:rsid w:val="007F02B9"/>
    <w:rsid w:val="00801071"/>
    <w:rsid w:val="0080727E"/>
    <w:rsid w:val="008719A6"/>
    <w:rsid w:val="00891178"/>
    <w:rsid w:val="008B3A3F"/>
    <w:rsid w:val="00915CC3"/>
    <w:rsid w:val="00950C1A"/>
    <w:rsid w:val="00963C20"/>
    <w:rsid w:val="00981A00"/>
    <w:rsid w:val="00995D61"/>
    <w:rsid w:val="009D3938"/>
    <w:rsid w:val="009D5501"/>
    <w:rsid w:val="009F4CAA"/>
    <w:rsid w:val="00A0109D"/>
    <w:rsid w:val="00A17D9D"/>
    <w:rsid w:val="00AB3A7A"/>
    <w:rsid w:val="00AC03C2"/>
    <w:rsid w:val="00AC3D85"/>
    <w:rsid w:val="00AD375C"/>
    <w:rsid w:val="00AD514B"/>
    <w:rsid w:val="00B3065D"/>
    <w:rsid w:val="00BA752D"/>
    <w:rsid w:val="00BE1E73"/>
    <w:rsid w:val="00BF5328"/>
    <w:rsid w:val="00C16866"/>
    <w:rsid w:val="00C315CC"/>
    <w:rsid w:val="00C738E4"/>
    <w:rsid w:val="00CA441E"/>
    <w:rsid w:val="00CB65B2"/>
    <w:rsid w:val="00CE1620"/>
    <w:rsid w:val="00D50AE4"/>
    <w:rsid w:val="00DB78E8"/>
    <w:rsid w:val="00E04E79"/>
    <w:rsid w:val="00E16C37"/>
    <w:rsid w:val="00E25A6E"/>
    <w:rsid w:val="00E85C57"/>
    <w:rsid w:val="00ED4423"/>
    <w:rsid w:val="00EF32EE"/>
    <w:rsid w:val="00F5511A"/>
    <w:rsid w:val="00F65958"/>
    <w:rsid w:val="00FA3DAF"/>
    <w:rsid w:val="00FD6F2F"/>
    <w:rsid w:val="00FF09EE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98EE3-8F21-4FD5-8D6D-83041037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9A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719A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719A6"/>
    <w:rPr>
      <w:b/>
      <w:bCs/>
    </w:rPr>
  </w:style>
  <w:style w:type="paragraph" w:styleId="a6">
    <w:name w:val="header"/>
    <w:basedOn w:val="a"/>
    <w:link w:val="a7"/>
    <w:uiPriority w:val="99"/>
    <w:unhideWhenUsed/>
    <w:rsid w:val="007E44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44EB"/>
  </w:style>
  <w:style w:type="paragraph" w:styleId="a8">
    <w:name w:val="footer"/>
    <w:basedOn w:val="a"/>
    <w:link w:val="a9"/>
    <w:uiPriority w:val="99"/>
    <w:semiHidden/>
    <w:unhideWhenUsed/>
    <w:rsid w:val="007E4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44EB"/>
  </w:style>
  <w:style w:type="paragraph" w:styleId="aa">
    <w:name w:val="Balloon Text"/>
    <w:basedOn w:val="a"/>
    <w:link w:val="ab"/>
    <w:uiPriority w:val="99"/>
    <w:semiHidden/>
    <w:unhideWhenUsed/>
    <w:rsid w:val="007B13B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B13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3A7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5030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38EAB-04BC-4F8B-A97D-101F29B1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Курдюков</dc:creator>
  <cp:lastModifiedBy>Андрей В. Головкин</cp:lastModifiedBy>
  <cp:revision>8</cp:revision>
  <cp:lastPrinted>2017-05-19T12:07:00Z</cp:lastPrinted>
  <dcterms:created xsi:type="dcterms:W3CDTF">2017-10-24T08:20:00Z</dcterms:created>
  <dcterms:modified xsi:type="dcterms:W3CDTF">2017-11-28T11:30:00Z</dcterms:modified>
</cp:coreProperties>
</file>