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45" w:rsidRPr="00A70C45" w:rsidRDefault="00A70C45" w:rsidP="00A70C45">
      <w:pPr>
        <w:autoSpaceDE w:val="0"/>
        <w:autoSpaceDN w:val="0"/>
        <w:adjustRightInd w:val="0"/>
        <w:spacing w:line="288" w:lineRule="auto"/>
        <w:jc w:val="right"/>
        <w:outlineLvl w:val="0"/>
        <w:rPr>
          <w:rFonts w:ascii="Times New Roman" w:eastAsia="Times New Roman" w:hAnsi="Times New Roman" w:cs="Times New Roman"/>
          <w:szCs w:val="28"/>
        </w:rPr>
      </w:pPr>
      <w:r w:rsidRPr="00A70C45">
        <w:rPr>
          <w:rFonts w:ascii="Times New Roman" w:eastAsia="Times New Roman" w:hAnsi="Times New Roman" w:cs="Times New Roman"/>
          <w:szCs w:val="28"/>
        </w:rPr>
        <w:t>Приложение 3</w:t>
      </w:r>
      <w:r w:rsidRPr="00A70C45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</w:t>
      </w:r>
      <w:r w:rsidRPr="00A70C45">
        <w:rPr>
          <w:rFonts w:ascii="Times New Roman" w:hAnsi="Times New Roman" w:cs="Times New Roman"/>
          <w:szCs w:val="28"/>
        </w:rPr>
        <w:t xml:space="preserve">       </w:t>
      </w:r>
      <w:r w:rsidRPr="00A70C45">
        <w:rPr>
          <w:rFonts w:ascii="Times New Roman" w:eastAsia="Times New Roman" w:hAnsi="Times New Roman" w:cs="Times New Roman"/>
          <w:szCs w:val="28"/>
        </w:rPr>
        <w:t>к приказу ФСТ России от 15 мая 2013 г. № 129</w:t>
      </w:r>
    </w:p>
    <w:p w:rsidR="00A70C45" w:rsidRPr="00A70C45" w:rsidRDefault="00A70C45" w:rsidP="00A70C45">
      <w:pPr>
        <w:pStyle w:val="a3"/>
        <w:widowControl w:val="0"/>
        <w:autoSpaceDE w:val="0"/>
        <w:autoSpaceDN w:val="0"/>
        <w:adjustRightInd w:val="0"/>
        <w:rPr>
          <w:b/>
          <w:sz w:val="10"/>
          <w:szCs w:val="10"/>
        </w:rPr>
      </w:pPr>
    </w:p>
    <w:p w:rsidR="00A70C45" w:rsidRPr="00A70C45" w:rsidRDefault="00A70C45" w:rsidP="00A70C45">
      <w:pPr>
        <w:pStyle w:val="a3"/>
        <w:widowControl w:val="0"/>
        <w:autoSpaceDE w:val="0"/>
        <w:autoSpaceDN w:val="0"/>
        <w:adjustRightInd w:val="0"/>
        <w:jc w:val="center"/>
        <w:rPr>
          <w:b/>
        </w:rPr>
      </w:pPr>
      <w:r w:rsidRPr="00A70C45">
        <w:rPr>
          <w:b/>
        </w:rPr>
        <w:t>Формы предоставления информации, подлежащей раскрытию, организациями, осуществляющими водоотведение</w:t>
      </w:r>
    </w:p>
    <w:p w:rsidR="00A70C45" w:rsidRPr="00A70C45" w:rsidRDefault="00A70C4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8322A" w:rsidRPr="00A70C45" w:rsidRDefault="00A70C4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70C45">
        <w:rPr>
          <w:rFonts w:ascii="Times New Roman" w:hAnsi="Times New Roman" w:cs="Times New Roman"/>
          <w:sz w:val="26"/>
          <w:szCs w:val="26"/>
        </w:rPr>
        <w:t>Форма 3.1. Общая информация о регулируемой организации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455"/>
        <w:gridCol w:w="5217"/>
      </w:tblGrid>
      <w:tr w:rsidR="00A8322A" w:rsidRPr="00A70C45"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2A" w:rsidRPr="00A70C45" w:rsidRDefault="00A70C45" w:rsidP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«Водоканал-Ревда» муниципального образования городское поселение Ревда Ловозерского района (МУП «Водоканал-Ревда») </w:t>
            </w:r>
          </w:p>
        </w:tc>
      </w:tr>
      <w:tr w:rsidR="00A8322A" w:rsidRPr="00A70C45"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Крюковский Альберт Дмитриевич</w:t>
            </w:r>
          </w:p>
        </w:tc>
      </w:tr>
      <w:tr w:rsidR="00A8322A" w:rsidRPr="00A70C45"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26137">
              <w:rPr>
                <w:rFonts w:ascii="Times New Roman" w:hAnsi="Times New Roman" w:cs="Times New Roman"/>
                <w:sz w:val="24"/>
                <w:szCs w:val="24"/>
              </w:rPr>
              <w:t xml:space="preserve">ОГРН   </w:t>
            </w:r>
            <w:r w:rsidRPr="00A7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1135108000389</w:t>
            </w:r>
          </w:p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 </w:t>
            </w: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A7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2013 </w:t>
            </w: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8322A" w:rsidRPr="00A70C45" w:rsidRDefault="00A70C45" w:rsidP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Межрайонная</w:t>
            </w:r>
            <w:r w:rsidRPr="00A7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ИФНС</w:t>
            </w:r>
            <w:r w:rsidRPr="00A7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5 </w:t>
            </w: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A7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Мурманской</w:t>
            </w:r>
            <w:r w:rsidRPr="00A7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A8322A" w:rsidRPr="00A70C45"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2A" w:rsidRPr="00A70C45" w:rsidRDefault="00A70C45" w:rsidP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184580, Мурманская область, Ловозерский район, п. Ревда, ул. Победы, д. 21</w:t>
            </w:r>
          </w:p>
        </w:tc>
      </w:tr>
      <w:tr w:rsidR="00A8322A" w:rsidRPr="00A70C45"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2A" w:rsidRPr="00A70C45" w:rsidRDefault="00A70C45" w:rsidP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184580, Мурманская область, Ловозерский район, п. Ревда, ул. Победы, д. 21</w:t>
            </w:r>
          </w:p>
        </w:tc>
      </w:tr>
      <w:tr w:rsidR="00A8322A" w:rsidRPr="00A70C45"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8 (815 38) 43 083</w:t>
            </w:r>
          </w:p>
        </w:tc>
      </w:tr>
      <w:tr w:rsidR="00A8322A" w:rsidRPr="00A70C45"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2A" w:rsidRPr="00A70C45" w:rsidRDefault="00DD44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мупводоканалревда.рф</w:t>
            </w:r>
          </w:p>
        </w:tc>
      </w:tr>
      <w:tr w:rsidR="00A8322A" w:rsidRPr="00A70C45"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Vodokanal-Revda@yandex.ru</w:t>
            </w:r>
          </w:p>
        </w:tc>
      </w:tr>
      <w:tr w:rsidR="00A8322A" w:rsidRPr="00A70C45"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регулируемой организации 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093" w:rsidRPr="00F43EBB" w:rsidRDefault="00C82093" w:rsidP="00C82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понедельника по четверг  8,30 - 17,00 час.,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обед с 13,00 час. -  до 14,00 час.</w:t>
            </w:r>
          </w:p>
          <w:p w:rsidR="00C82093" w:rsidRPr="00F43EBB" w:rsidRDefault="00C82093" w:rsidP="00C82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пятница  8,30 - 14,30 час. без обеда</w:t>
            </w:r>
          </w:p>
          <w:p w:rsidR="00A8322A" w:rsidRPr="00A70C45" w:rsidRDefault="00C82093" w:rsidP="00C82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выходные дни</w:t>
            </w:r>
          </w:p>
        </w:tc>
      </w:tr>
      <w:tr w:rsidR="00A8322A" w:rsidRPr="00A70C45"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Сбор о очистка воды ОКВЭД 41.00.2</w:t>
            </w:r>
          </w:p>
        </w:tc>
      </w:tr>
      <w:tr w:rsidR="00A8322A" w:rsidRPr="00A70C45"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Протяженность канализационных сетей</w:t>
            </w:r>
            <w:r w:rsidRPr="00A70C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(в однотрубном исчислении) (километров)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</w:tr>
      <w:tr w:rsidR="00A8322A" w:rsidRPr="00A70C45"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Количество насосных станций (штук)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322A" w:rsidRPr="00A70C45">
        <w:tc>
          <w:tcPr>
            <w:tcW w:w="4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Количество очистных сооружений (штук)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22A" w:rsidRPr="00A70C45" w:rsidRDefault="00A70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8322A" w:rsidRPr="00A70C45" w:rsidRDefault="00A83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C45" w:rsidRDefault="00A70C45" w:rsidP="00A70C4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</w:p>
    <w:p w:rsidR="00A70C45" w:rsidRDefault="00A70C45" w:rsidP="00A70C4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</w:p>
    <w:p w:rsidR="00A70C45" w:rsidRDefault="00A70C45" w:rsidP="00A70C4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</w:p>
    <w:p w:rsidR="00A70C45" w:rsidRDefault="00A70C45" w:rsidP="00A70C4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</w:p>
    <w:p w:rsidR="00A70C45" w:rsidRPr="00A70C45" w:rsidRDefault="00A70C45" w:rsidP="00A70C4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  <w:r w:rsidRPr="00A70C45">
        <w:rPr>
          <w:rFonts w:ascii="Times New Roman" w:hAnsi="Times New Roman" w:cs="Times New Roman"/>
        </w:rPr>
        <w:lastRenderedPageBreak/>
        <w:t>Форма 3.2. Информация о тарифе на водоотведение</w:t>
      </w:r>
    </w:p>
    <w:tbl>
      <w:tblPr>
        <w:tblW w:w="102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12"/>
        <w:gridCol w:w="4394"/>
      </w:tblGrid>
      <w:tr w:rsidR="00A70C45" w:rsidRPr="00A70C45" w:rsidTr="00A26137">
        <w:trPr>
          <w:tblCellSpacing w:w="5" w:type="nil"/>
        </w:trPr>
        <w:tc>
          <w:tcPr>
            <w:tcW w:w="5812" w:type="dxa"/>
          </w:tcPr>
          <w:p w:rsidR="00A70C45" w:rsidRPr="00A70C45" w:rsidRDefault="00A70C45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 регулирования, принявшего решение об утверждении тарифа на водоотведение </w:t>
            </w:r>
          </w:p>
        </w:tc>
        <w:tc>
          <w:tcPr>
            <w:tcW w:w="4394" w:type="dxa"/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Управление по тарифному регулированию Мурманской области</w:t>
            </w:r>
          </w:p>
        </w:tc>
      </w:tr>
      <w:tr w:rsidR="00A70C45" w:rsidRPr="00A70C45" w:rsidTr="00A26137">
        <w:trPr>
          <w:trHeight w:val="400"/>
          <w:tblCellSpacing w:w="5" w:type="nil"/>
        </w:trPr>
        <w:tc>
          <w:tcPr>
            <w:tcW w:w="5812" w:type="dxa"/>
          </w:tcPr>
          <w:p w:rsidR="00A70C45" w:rsidRPr="00A70C45" w:rsidRDefault="00A70C45" w:rsidP="00A70C45">
            <w:pPr>
              <w:pStyle w:val="ConsPlusCell"/>
              <w:ind w:right="-749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4394" w:type="dxa"/>
          </w:tcPr>
          <w:p w:rsidR="00A70C45" w:rsidRPr="00A70C45" w:rsidRDefault="00A70C45" w:rsidP="00A261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Постановление от 2</w:t>
            </w:r>
            <w:r w:rsidR="00A26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1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1.201</w:t>
            </w:r>
            <w:r w:rsidR="00A261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26137">
              <w:rPr>
                <w:rFonts w:ascii="Times New Roman" w:hAnsi="Times New Roman" w:cs="Times New Roman"/>
                <w:sz w:val="24"/>
                <w:szCs w:val="24"/>
              </w:rPr>
              <w:t xml:space="preserve"> 3/1</w:t>
            </w:r>
          </w:p>
        </w:tc>
      </w:tr>
      <w:tr w:rsidR="00A70C45" w:rsidRPr="00A70C45" w:rsidTr="00A26137">
        <w:trPr>
          <w:trHeight w:val="400"/>
          <w:tblCellSpacing w:w="5" w:type="nil"/>
        </w:trPr>
        <w:tc>
          <w:tcPr>
            <w:tcW w:w="5812" w:type="dxa"/>
          </w:tcPr>
          <w:p w:rsidR="00A70C45" w:rsidRPr="00A70C45" w:rsidRDefault="00A70C45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водоотведение</w:t>
            </w:r>
            <w:r w:rsidR="00CF26A5">
              <w:rPr>
                <w:rFonts w:ascii="Times New Roman" w:hAnsi="Times New Roman" w:cs="Times New Roman"/>
                <w:sz w:val="24"/>
                <w:szCs w:val="24"/>
              </w:rPr>
              <w:t>, руб. / м</w:t>
            </w:r>
            <w:r w:rsidR="00CF26A5" w:rsidRPr="00CF26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394" w:type="dxa"/>
          </w:tcPr>
          <w:p w:rsidR="00A70C45" w:rsidRPr="00A70C45" w:rsidRDefault="00A26137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23,33</w:t>
            </w:r>
          </w:p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C45" w:rsidRPr="00A70C45" w:rsidTr="00A26137">
        <w:trPr>
          <w:trHeight w:val="400"/>
          <w:tblCellSpacing w:w="5" w:type="nil"/>
        </w:trPr>
        <w:tc>
          <w:tcPr>
            <w:tcW w:w="5812" w:type="dxa"/>
          </w:tcPr>
          <w:p w:rsidR="00A70C45" w:rsidRPr="00A70C45" w:rsidRDefault="00A70C45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водоотведение</w:t>
            </w:r>
          </w:p>
        </w:tc>
        <w:tc>
          <w:tcPr>
            <w:tcW w:w="4394" w:type="dxa"/>
          </w:tcPr>
          <w:p w:rsidR="00A70C45" w:rsidRPr="00A70C45" w:rsidRDefault="00A70C45" w:rsidP="00A261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A261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.2014 по </w:t>
            </w:r>
            <w:r w:rsidR="00A26137" w:rsidRPr="00A70C45">
              <w:rPr>
                <w:rFonts w:ascii="Times New Roman" w:hAnsi="Times New Roman" w:cs="Times New Roman"/>
                <w:sz w:val="24"/>
                <w:szCs w:val="24"/>
              </w:rPr>
              <w:t>31.12.2014</w:t>
            </w:r>
          </w:p>
        </w:tc>
      </w:tr>
      <w:tr w:rsidR="00A70C45" w:rsidRPr="00A70C45" w:rsidTr="00A26137">
        <w:trPr>
          <w:tblCellSpacing w:w="5" w:type="nil"/>
        </w:trPr>
        <w:tc>
          <w:tcPr>
            <w:tcW w:w="5812" w:type="dxa"/>
          </w:tcPr>
          <w:p w:rsidR="00A70C45" w:rsidRPr="00A70C45" w:rsidRDefault="00A70C45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4394" w:type="dxa"/>
          </w:tcPr>
          <w:p w:rsidR="00CF26A5" w:rsidRDefault="00A26137" w:rsidP="00DD442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Ловозерская правда</w:t>
            </w:r>
            <w:r w:rsidRPr="00F43E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05 (8704) от 07 февраля 2014 года</w:t>
            </w:r>
            <w:r w:rsidR="00DD44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F26A5" w:rsidRDefault="00CF26A5" w:rsidP="00CF2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городское поселение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 Ревда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Ловозерского района</w:t>
            </w:r>
          </w:p>
          <w:p w:rsidR="00CF26A5" w:rsidRDefault="00CF26A5" w:rsidP="00CF2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673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6673F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6673F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//www.revda51.ru</w:t>
              </w:r>
            </w:hyperlink>
          </w:p>
          <w:p w:rsidR="00CF26A5" w:rsidRDefault="00CF26A5" w:rsidP="00CF26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предприятия</w:t>
            </w:r>
          </w:p>
          <w:p w:rsidR="00DD4422" w:rsidRPr="00DD4422" w:rsidRDefault="00CF26A5" w:rsidP="00CF26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мупводоканалревда.рф</w:t>
            </w:r>
          </w:p>
        </w:tc>
      </w:tr>
    </w:tbl>
    <w:p w:rsidR="00A70C45" w:rsidRDefault="00A70C45" w:rsidP="00A70C4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</w:p>
    <w:p w:rsidR="00A70C45" w:rsidRPr="00A70C45" w:rsidRDefault="00A70C45" w:rsidP="00A70C4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  <w:r w:rsidRPr="00A70C45">
        <w:rPr>
          <w:rFonts w:ascii="Times New Roman" w:hAnsi="Times New Roman" w:cs="Times New Roman"/>
        </w:rPr>
        <w:t>Форма. 3.3. Информация о тарифе на транспортировку сточных вод</w:t>
      </w:r>
    </w:p>
    <w:tbl>
      <w:tblPr>
        <w:tblW w:w="1006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4110"/>
      </w:tblGrid>
      <w:tr w:rsidR="00A70C45" w:rsidRPr="00A70C45" w:rsidTr="00A26137">
        <w:trPr>
          <w:tblCellSpacing w:w="5" w:type="nil"/>
        </w:trPr>
        <w:tc>
          <w:tcPr>
            <w:tcW w:w="5954" w:type="dxa"/>
          </w:tcPr>
          <w:p w:rsidR="00A70C45" w:rsidRPr="00A70C45" w:rsidRDefault="00A70C45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регулирования, принявшего решение об утверждении тарифа на транспортировку сточных вод</w:t>
            </w:r>
          </w:p>
        </w:tc>
        <w:tc>
          <w:tcPr>
            <w:tcW w:w="4110" w:type="dxa"/>
          </w:tcPr>
          <w:p w:rsidR="00A70C45" w:rsidRPr="00A70C45" w:rsidRDefault="00A26137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устанавливался</w:t>
            </w:r>
          </w:p>
        </w:tc>
      </w:tr>
      <w:tr w:rsidR="00A70C45" w:rsidRPr="00A70C45" w:rsidTr="00A26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45" w:rsidRPr="00A70C45" w:rsidRDefault="00A70C45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Реквизиты (дата, номер) решения об утверждении тарифа на транспортировку сточных вод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C45" w:rsidRPr="00A70C45" w:rsidTr="00A26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45" w:rsidRPr="00A70C45" w:rsidRDefault="00A70C45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транспортировку сточных вод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C45" w:rsidRPr="00A70C45" w:rsidTr="00A26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45" w:rsidRPr="00A70C45" w:rsidRDefault="00A70C45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транспортировку сточных вод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C45" w:rsidRPr="00A70C45" w:rsidTr="00A261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45" w:rsidRPr="00A70C45" w:rsidRDefault="00A70C45" w:rsidP="00AC4B1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транспортировку сточных вод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0C45" w:rsidRPr="00A70C45" w:rsidRDefault="00A70C45" w:rsidP="00A70C4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</w:p>
    <w:p w:rsidR="00A70C45" w:rsidRPr="00A70C45" w:rsidRDefault="00A70C45" w:rsidP="00A70C4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</w:rPr>
      </w:pPr>
      <w:r w:rsidRPr="00A70C45">
        <w:rPr>
          <w:rFonts w:ascii="Times New Roman" w:hAnsi="Times New Roman" w:cs="Times New Roman"/>
        </w:rPr>
        <w:t xml:space="preserve">Форма 3.4. Информация о тарифах на подключение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A70C45">
        <w:rPr>
          <w:rFonts w:ascii="Times New Roman" w:hAnsi="Times New Roman" w:cs="Times New Roman"/>
        </w:rPr>
        <w:t>к централизованной системе водоотведения</w:t>
      </w:r>
    </w:p>
    <w:tbl>
      <w:tblPr>
        <w:tblW w:w="988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96"/>
        <w:gridCol w:w="3792"/>
      </w:tblGrid>
      <w:tr w:rsidR="00A70C45" w:rsidRPr="00A70C45" w:rsidTr="00A26137">
        <w:trPr>
          <w:trHeight w:val="400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регулирования тарифов, принявшего решение об утверждении тарифа на подключение к централизованной системе водоотведения</w:t>
            </w:r>
          </w:p>
        </w:tc>
        <w:tc>
          <w:tcPr>
            <w:tcW w:w="3792" w:type="dxa"/>
          </w:tcPr>
          <w:p w:rsidR="00A70C45" w:rsidRPr="00A70C45" w:rsidRDefault="00A26137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устанавливался</w:t>
            </w:r>
          </w:p>
        </w:tc>
      </w:tr>
      <w:tr w:rsidR="00A70C45" w:rsidRPr="00A70C45" w:rsidTr="00A26137">
        <w:trPr>
          <w:trHeight w:val="600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Реквизиты решения об утверждении тарифа на подключение к централизованной системе водоотведения</w:t>
            </w:r>
          </w:p>
        </w:tc>
        <w:tc>
          <w:tcPr>
            <w:tcW w:w="3792" w:type="dxa"/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C45" w:rsidRPr="00A70C45" w:rsidTr="00A26137">
        <w:trPr>
          <w:trHeight w:val="400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Величина установленного тарифа на подключение к централизованной системе водоотведения</w:t>
            </w:r>
          </w:p>
        </w:tc>
        <w:tc>
          <w:tcPr>
            <w:tcW w:w="3792" w:type="dxa"/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C45" w:rsidRPr="00A70C45" w:rsidTr="00A26137">
        <w:trPr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Срок действия установленного тарифа на подключение к централизованной системе водоотведения</w:t>
            </w:r>
          </w:p>
        </w:tc>
        <w:tc>
          <w:tcPr>
            <w:tcW w:w="3792" w:type="dxa"/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C45" w:rsidRPr="00A70C45" w:rsidTr="00A26137">
        <w:trPr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Источник официального опубликования решения об установлении тарифа на подключение к централизованной системе водоотведения</w:t>
            </w:r>
          </w:p>
        </w:tc>
        <w:tc>
          <w:tcPr>
            <w:tcW w:w="3792" w:type="dxa"/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0C45" w:rsidRPr="00A70C45" w:rsidRDefault="00A70C45" w:rsidP="00A70C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38" w:type="dxa"/>
        <w:tblInd w:w="93" w:type="dxa"/>
        <w:tblLook w:val="04A0"/>
      </w:tblPr>
      <w:tblGrid>
        <w:gridCol w:w="7670"/>
        <w:gridCol w:w="2268"/>
      </w:tblGrid>
      <w:tr w:rsidR="00A26137" w:rsidRPr="00A26137" w:rsidTr="00A26137">
        <w:trPr>
          <w:trHeight w:val="330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37" w:rsidRPr="00A26137" w:rsidRDefault="00A26137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Форма 3.5. Информация об основных показателях</w:t>
            </w:r>
          </w:p>
        </w:tc>
      </w:tr>
      <w:tr w:rsidR="00A26137" w:rsidRPr="00A26137" w:rsidTr="00A26137">
        <w:trPr>
          <w:trHeight w:val="330"/>
        </w:trPr>
        <w:tc>
          <w:tcPr>
            <w:tcW w:w="9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37" w:rsidRPr="00A26137" w:rsidRDefault="00A26137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финансово-хозяйственной деятельности регулируемой организации</w:t>
            </w:r>
            <w:r w:rsidR="00EC7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(план 2014 г.)</w:t>
            </w:r>
          </w:p>
        </w:tc>
      </w:tr>
      <w:tr w:rsidR="00A26137" w:rsidRPr="00A26137" w:rsidTr="00A26137">
        <w:trPr>
          <w:trHeight w:val="3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37" w:rsidRPr="00A26137" w:rsidRDefault="00A26137" w:rsidP="00A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137" w:rsidRPr="00A26137" w:rsidRDefault="00A26137" w:rsidP="00A2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137" w:rsidRPr="00A26137" w:rsidTr="00A26137">
        <w:trPr>
          <w:trHeight w:val="57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5:B26"/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от регулируемой деятельности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(тыс. рублей) с разбивкой по видам деятельности 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A26137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21F">
              <w:rPr>
                <w:rFonts w:ascii="Times New Roman" w:eastAsia="Times New Roman" w:hAnsi="Times New Roman" w:cs="Times New Roman"/>
                <w:sz w:val="24"/>
                <w:szCs w:val="24"/>
              </w:rPr>
              <w:t>17226,0</w:t>
            </w:r>
          </w:p>
        </w:tc>
      </w:tr>
      <w:tr w:rsidR="00A26137" w:rsidRPr="00A26137" w:rsidTr="00A26137">
        <w:trPr>
          <w:trHeight w:val="55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Себестоимость производимых товаров (оказываемых услуг) по регулируемому виду деятельности (тыс. рублей), включая: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A26137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21F">
              <w:rPr>
                <w:rFonts w:ascii="Times New Roman" w:eastAsia="Times New Roman" w:hAnsi="Times New Roman" w:cs="Times New Roman"/>
                <w:sz w:val="24"/>
                <w:szCs w:val="24"/>
              </w:rPr>
              <w:t>17055,4</w:t>
            </w:r>
          </w:p>
        </w:tc>
      </w:tr>
      <w:tr w:rsidR="00A26137" w:rsidRPr="00A26137" w:rsidTr="00A26137">
        <w:trPr>
          <w:trHeight w:val="56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оплату услуг по приему, транспортировке и очистке сточных вод другими организациями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A26137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26137" w:rsidRPr="00A26137" w:rsidTr="00A26137">
        <w:trPr>
          <w:trHeight w:val="112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б)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21F" w:rsidRDefault="00EC721F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1860,5 тыс. руб.</w:t>
            </w:r>
          </w:p>
          <w:p w:rsidR="00EC721F" w:rsidRDefault="00EC721F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3,787 руб./кВтч</w:t>
            </w:r>
          </w:p>
          <w:p w:rsidR="00A26137" w:rsidRPr="00A26137" w:rsidRDefault="00EC721F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491,3 тыс. кВтч</w:t>
            </w:r>
            <w:r w:rsidR="00A26137"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137" w:rsidRPr="00A26137" w:rsidTr="00A26137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в)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EC721F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265,2</w:t>
            </w:r>
            <w:r w:rsidR="00A26137"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137" w:rsidRPr="00A26137" w:rsidTr="00A26137">
        <w:trPr>
          <w:trHeight w:val="637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г)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A26137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21F">
              <w:rPr>
                <w:rFonts w:ascii="Times New Roman" w:eastAsia="Times New Roman" w:hAnsi="Times New Roman" w:cs="Times New Roman"/>
                <w:sz w:val="24"/>
                <w:szCs w:val="24"/>
              </w:rPr>
              <w:t>9299,4</w:t>
            </w:r>
          </w:p>
        </w:tc>
      </w:tr>
      <w:tr w:rsidR="00A26137" w:rsidRPr="00A26137" w:rsidTr="00A26137">
        <w:trPr>
          <w:trHeight w:val="5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874189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2304,0</w:t>
            </w:r>
          </w:p>
        </w:tc>
      </w:tr>
      <w:tr w:rsidR="00A26137" w:rsidRPr="00A26137" w:rsidTr="00A26137">
        <w:trPr>
          <w:trHeight w:val="27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е)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амортизацию основных производственных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EC721F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752,1</w:t>
            </w:r>
            <w:r w:rsidR="00A26137"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137" w:rsidRPr="00A26137" w:rsidTr="00A26137">
        <w:trPr>
          <w:trHeight w:val="673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ж)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A26137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2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137" w:rsidRPr="00A26137" w:rsidTr="00A26137">
        <w:trPr>
          <w:trHeight w:val="56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A26137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2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137" w:rsidRPr="00A26137" w:rsidTr="00A26137">
        <w:trPr>
          <w:trHeight w:val="549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874189" w:rsidP="00874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1025,6</w:t>
            </w:r>
          </w:p>
        </w:tc>
      </w:tr>
      <w:tr w:rsidR="00A26137" w:rsidRPr="00A26137" w:rsidTr="00A26137">
        <w:trPr>
          <w:trHeight w:val="142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к)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и текущий ремонт основных производственных средств 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A26137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21F">
              <w:rPr>
                <w:rFonts w:ascii="Times New Roman" w:eastAsia="Times New Roman" w:hAnsi="Times New Roman" w:cs="Times New Roman"/>
                <w:sz w:val="24"/>
                <w:szCs w:val="24"/>
              </w:rPr>
              <w:t>231,8</w:t>
            </w:r>
          </w:p>
        </w:tc>
      </w:tr>
      <w:tr w:rsidR="00A26137" w:rsidRPr="00A26137" w:rsidTr="00A26137">
        <w:trPr>
          <w:trHeight w:val="168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л)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A26137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21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6137" w:rsidRPr="00A26137" w:rsidTr="00DD4422">
        <w:trPr>
          <w:trHeight w:val="1692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м)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 (Официальный интернет-портал правовой информации http://www.pravo.gov.ru, 15.05.2013)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874189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1316,8</w:t>
            </w:r>
            <w:r w:rsidR="00A26137"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137" w:rsidRPr="00A26137" w:rsidTr="00DD4422">
        <w:trPr>
          <w:trHeight w:val="1126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A26137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21F"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</w:p>
        </w:tc>
      </w:tr>
      <w:tr w:rsidR="00A26137" w:rsidRPr="00A26137" w:rsidTr="00DD4422">
        <w:trPr>
          <w:trHeight w:val="843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изменении стоимости основных фондов (в том числе за счет ввода в эксплуатацию (вывода из эксплуатации)), их переоценки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A26137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2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26137" w:rsidRPr="00A26137" w:rsidTr="00A26137">
        <w:trPr>
          <w:trHeight w:val="630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Валовая прибыль от продажи товаров и услуг по регулируемому виду деятельности (тыс. рублей)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EC721F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170,6</w:t>
            </w:r>
            <w:r w:rsidR="00A26137"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137" w:rsidRPr="00A26137" w:rsidTr="00A26137">
        <w:trPr>
          <w:trHeight w:val="11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A26137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2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26137" w:rsidRPr="00A26137" w:rsidTr="00A26137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сточных вод, принятых от потребителей оказываемых услуг (тыс. куб. метров)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EC721F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  <w:r w:rsidR="00A26137"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137" w:rsidRPr="00A26137" w:rsidTr="00A26137">
        <w:trPr>
          <w:trHeight w:val="621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сточных вод, принятых от других регулируемых организаций в сфере водоотведения и (или) очистки сточных вод (тыс. куб. метров)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A26137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21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26137" w:rsidRPr="00A26137" w:rsidTr="00A26137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сточных вод, пропущенных через очистные сооружения (тыс. куб. метров)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A26137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721F">
              <w:rPr>
                <w:rFonts w:ascii="Times New Roman" w:eastAsia="Times New Roman" w:hAnsi="Times New Roman" w:cs="Times New Roman"/>
                <w:sz w:val="24"/>
                <w:szCs w:val="24"/>
              </w:rPr>
              <w:t>782,2</w:t>
            </w:r>
          </w:p>
        </w:tc>
      </w:tr>
      <w:tr w:rsidR="00A26137" w:rsidRPr="00A26137" w:rsidTr="00A26137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6137" w:rsidRPr="00A26137" w:rsidRDefault="00A26137" w:rsidP="00A2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Pr="00A26137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_</w:t>
            </w:r>
            <w:r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6137" w:rsidRPr="00A26137" w:rsidRDefault="00EC721F" w:rsidP="00A26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A26137" w:rsidRPr="00A26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6137" w:rsidRP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26137" w:rsidRDefault="00A26137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70C45" w:rsidRPr="00A70C45" w:rsidRDefault="00A70C45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A70C45">
        <w:rPr>
          <w:rFonts w:ascii="Times New Roman" w:hAnsi="Times New Roman" w:cs="Times New Roman"/>
        </w:rPr>
        <w:lastRenderedPageBreak/>
        <w:t>Форма 3.6. Информация об основных потребительских характеристиках</w:t>
      </w:r>
      <w:r>
        <w:rPr>
          <w:rFonts w:ascii="Times New Roman" w:hAnsi="Times New Roman" w:cs="Times New Roman"/>
        </w:rPr>
        <w:t xml:space="preserve">                                    </w:t>
      </w:r>
      <w:r w:rsidRPr="00A70C45">
        <w:rPr>
          <w:rFonts w:ascii="Times New Roman" w:hAnsi="Times New Roman" w:cs="Times New Roman"/>
        </w:rPr>
        <w:t>регулируемых товаров и услуг регулируемых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A70C45">
        <w:rPr>
          <w:rFonts w:ascii="Times New Roman" w:hAnsi="Times New Roman" w:cs="Times New Roman"/>
        </w:rPr>
        <w:t>организаций и их соответствии установленным требованиям</w:t>
      </w:r>
      <w:r w:rsidR="00EC721F">
        <w:rPr>
          <w:rFonts w:ascii="Times New Roman" w:hAnsi="Times New Roman" w:cs="Times New Roman"/>
        </w:rPr>
        <w:t xml:space="preserve"> (план 2014 г.)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96"/>
        <w:gridCol w:w="3792"/>
      </w:tblGrid>
      <w:tr w:rsidR="00A70C45" w:rsidRPr="00A70C45" w:rsidTr="00A70C45">
        <w:trPr>
          <w:trHeight w:val="400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1) Показатели аварийности на канализационных сетях и количество засоров для самотечных сетей (единиц на километр)</w:t>
            </w:r>
          </w:p>
        </w:tc>
        <w:tc>
          <w:tcPr>
            <w:tcW w:w="3792" w:type="dxa"/>
          </w:tcPr>
          <w:p w:rsidR="00A70C45" w:rsidRPr="00A70C45" w:rsidRDefault="00EC721F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70C45" w:rsidRPr="00A70C45" w:rsidTr="00A70C45">
        <w:trPr>
          <w:trHeight w:val="418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2) 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3792" w:type="dxa"/>
          </w:tcPr>
          <w:p w:rsidR="00A70C45" w:rsidRPr="00A70C45" w:rsidRDefault="00EC721F" w:rsidP="00CF26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6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70C45" w:rsidRPr="00A70C45" w:rsidTr="00A70C45">
        <w:trPr>
          <w:trHeight w:val="241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а) взвешенные вещества</w:t>
            </w:r>
          </w:p>
        </w:tc>
        <w:tc>
          <w:tcPr>
            <w:tcW w:w="3792" w:type="dxa"/>
          </w:tcPr>
          <w:p w:rsidR="00A70C45" w:rsidRPr="00A70C45" w:rsidRDefault="00EC721F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0C45" w:rsidRPr="00A70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0C45" w:rsidRPr="00A70C45" w:rsidTr="00A70C45">
        <w:trPr>
          <w:trHeight w:val="272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б) БПК5</w:t>
            </w:r>
          </w:p>
        </w:tc>
        <w:tc>
          <w:tcPr>
            <w:tcW w:w="3792" w:type="dxa"/>
          </w:tcPr>
          <w:p w:rsidR="00A70C45" w:rsidRPr="00A70C45" w:rsidRDefault="00EC721F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0C45" w:rsidRPr="00A70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0C45" w:rsidRPr="00A70C45" w:rsidTr="00A70C45">
        <w:trPr>
          <w:trHeight w:val="195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в) аммоний-ион</w:t>
            </w:r>
          </w:p>
        </w:tc>
        <w:tc>
          <w:tcPr>
            <w:tcW w:w="3792" w:type="dxa"/>
          </w:tcPr>
          <w:p w:rsidR="00A70C45" w:rsidRPr="00A70C45" w:rsidRDefault="00EC721F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0C45" w:rsidRPr="00A70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0C45" w:rsidRPr="00A70C45" w:rsidTr="00A70C45">
        <w:trPr>
          <w:trHeight w:val="255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г) нитрит-анион</w:t>
            </w:r>
          </w:p>
        </w:tc>
        <w:tc>
          <w:tcPr>
            <w:tcW w:w="3792" w:type="dxa"/>
          </w:tcPr>
          <w:p w:rsidR="00A70C45" w:rsidRPr="00A70C45" w:rsidRDefault="00EC721F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0C45" w:rsidRPr="00A70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0C45" w:rsidRPr="00A70C45" w:rsidTr="00A70C45">
        <w:trPr>
          <w:trHeight w:val="217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д) фосфаты (по P)</w:t>
            </w:r>
          </w:p>
        </w:tc>
        <w:tc>
          <w:tcPr>
            <w:tcW w:w="3792" w:type="dxa"/>
          </w:tcPr>
          <w:p w:rsidR="00A70C45" w:rsidRPr="00A70C45" w:rsidRDefault="00EC721F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0C45" w:rsidRPr="00A70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70C45" w:rsidRPr="00A70C45" w:rsidTr="00A70C45">
        <w:trPr>
          <w:trHeight w:val="217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е) нефтепродукты</w:t>
            </w:r>
          </w:p>
        </w:tc>
        <w:tc>
          <w:tcPr>
            <w:tcW w:w="3792" w:type="dxa"/>
          </w:tcPr>
          <w:p w:rsidR="00A70C45" w:rsidRPr="00A70C45" w:rsidRDefault="00EC721F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70C45" w:rsidRPr="00A70C45" w:rsidTr="00A70C45">
        <w:trPr>
          <w:trHeight w:val="217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ж) микробиология</w:t>
            </w:r>
          </w:p>
        </w:tc>
        <w:tc>
          <w:tcPr>
            <w:tcW w:w="3792" w:type="dxa"/>
          </w:tcPr>
          <w:p w:rsidR="00A70C45" w:rsidRPr="00A70C45" w:rsidRDefault="00CF26A5" w:rsidP="00EC72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70C45" w:rsidRPr="00A70C45" w:rsidTr="00A70C45">
        <w:trPr>
          <w:trHeight w:val="418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3) 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3792" w:type="dxa"/>
          </w:tcPr>
          <w:p w:rsidR="00A70C45" w:rsidRPr="00A70C45" w:rsidRDefault="00EC721F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0C45" w:rsidRPr="00A70C45" w:rsidTr="00A70C45">
        <w:trPr>
          <w:trHeight w:val="211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а) взвешенные вещества</w:t>
            </w:r>
          </w:p>
        </w:tc>
        <w:tc>
          <w:tcPr>
            <w:tcW w:w="3792" w:type="dxa"/>
          </w:tcPr>
          <w:p w:rsidR="00A70C45" w:rsidRPr="00A70C45" w:rsidRDefault="00A70C45" w:rsidP="00AC4B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0C45" w:rsidRPr="00A70C45" w:rsidTr="00A70C45">
        <w:trPr>
          <w:trHeight w:val="248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б) БПК5</w:t>
            </w:r>
          </w:p>
        </w:tc>
        <w:tc>
          <w:tcPr>
            <w:tcW w:w="3792" w:type="dxa"/>
          </w:tcPr>
          <w:p w:rsidR="00A70C45" w:rsidRPr="00A70C45" w:rsidRDefault="00EC721F" w:rsidP="00AC4B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0C45" w:rsidRPr="00A70C45" w:rsidTr="00A70C45">
        <w:trPr>
          <w:trHeight w:val="243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в) аммоний-ион</w:t>
            </w:r>
          </w:p>
        </w:tc>
        <w:tc>
          <w:tcPr>
            <w:tcW w:w="3792" w:type="dxa"/>
          </w:tcPr>
          <w:p w:rsidR="00A70C45" w:rsidRPr="00A70C45" w:rsidRDefault="00EC721F" w:rsidP="00AC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70C45" w:rsidRPr="00A70C45" w:rsidTr="00A70C45">
        <w:trPr>
          <w:trHeight w:val="305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г) нитрит-анион</w:t>
            </w:r>
          </w:p>
        </w:tc>
        <w:tc>
          <w:tcPr>
            <w:tcW w:w="3792" w:type="dxa"/>
          </w:tcPr>
          <w:p w:rsidR="00A70C45" w:rsidRPr="00A70C45" w:rsidRDefault="00EC721F" w:rsidP="00AC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70C45" w:rsidRPr="00A70C45" w:rsidTr="00A70C45">
        <w:trPr>
          <w:trHeight w:val="267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д) фосфаты (по P)</w:t>
            </w:r>
          </w:p>
        </w:tc>
        <w:tc>
          <w:tcPr>
            <w:tcW w:w="3792" w:type="dxa"/>
          </w:tcPr>
          <w:p w:rsidR="00A70C45" w:rsidRPr="00A70C45" w:rsidRDefault="00EC721F" w:rsidP="00AC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70C45" w:rsidRPr="00A70C45" w:rsidTr="00A70C45">
        <w:trPr>
          <w:trHeight w:val="267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е) нефтепродукты</w:t>
            </w:r>
          </w:p>
        </w:tc>
        <w:tc>
          <w:tcPr>
            <w:tcW w:w="3792" w:type="dxa"/>
          </w:tcPr>
          <w:p w:rsidR="00A70C45" w:rsidRPr="00A70C45" w:rsidRDefault="00EC721F" w:rsidP="00AC4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70C45" w:rsidRPr="00A70C45" w:rsidTr="00A70C45">
        <w:trPr>
          <w:trHeight w:val="267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ж) микробиология</w:t>
            </w:r>
          </w:p>
        </w:tc>
        <w:tc>
          <w:tcPr>
            <w:tcW w:w="3792" w:type="dxa"/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0C45" w:rsidRPr="00A70C45" w:rsidTr="00A70C45">
        <w:trPr>
          <w:trHeight w:val="267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6) 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92" w:type="dxa"/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0C45" w:rsidRPr="00A70C45" w:rsidTr="00A70C45">
        <w:trPr>
          <w:trHeight w:val="267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7) Средняя продолжительности рассмотрения заявлений о подключении (дней)</w:t>
            </w:r>
          </w:p>
        </w:tc>
        <w:tc>
          <w:tcPr>
            <w:tcW w:w="3792" w:type="dxa"/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70C45" w:rsidRDefault="00A70C45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70C45" w:rsidRPr="00A70C45" w:rsidRDefault="00A70C45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A70C45">
        <w:rPr>
          <w:rFonts w:ascii="Times New Roman" w:hAnsi="Times New Roman" w:cs="Times New Roman"/>
        </w:rPr>
        <w:lastRenderedPageBreak/>
        <w:t>Форма 3.7. Информация об инвестиционных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A70C45">
        <w:rPr>
          <w:rFonts w:ascii="Times New Roman" w:hAnsi="Times New Roman" w:cs="Times New Roman"/>
        </w:rPr>
        <w:t>программах и отчетах об их реализации</w:t>
      </w:r>
    </w:p>
    <w:tbl>
      <w:tblPr>
        <w:tblW w:w="1006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237"/>
        <w:gridCol w:w="3827"/>
      </w:tblGrid>
      <w:tr w:rsidR="00A70C45" w:rsidRPr="00A70C45" w:rsidTr="00A70C45">
        <w:trPr>
          <w:tblCellSpacing w:w="5" w:type="nil"/>
        </w:trPr>
        <w:tc>
          <w:tcPr>
            <w:tcW w:w="6237" w:type="dxa"/>
          </w:tcPr>
          <w:p w:rsidR="00A70C45" w:rsidRPr="00A70C45" w:rsidRDefault="00A70C45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инвестиционной программы  </w:t>
            </w:r>
          </w:p>
        </w:tc>
        <w:tc>
          <w:tcPr>
            <w:tcW w:w="3827" w:type="dxa"/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C45" w:rsidRPr="00A70C45" w:rsidTr="00A70C45">
        <w:trPr>
          <w:tblCellSpacing w:w="5" w:type="nil"/>
        </w:trPr>
        <w:tc>
          <w:tcPr>
            <w:tcW w:w="6237" w:type="dxa"/>
          </w:tcPr>
          <w:p w:rsidR="00A70C45" w:rsidRPr="00A70C45" w:rsidRDefault="00A70C45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инвестиционной программы          </w:t>
            </w:r>
          </w:p>
        </w:tc>
        <w:tc>
          <w:tcPr>
            <w:tcW w:w="3827" w:type="dxa"/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C45" w:rsidRPr="00A70C45" w:rsidTr="00A70C45">
        <w:trPr>
          <w:trHeight w:val="266"/>
          <w:tblCellSpacing w:w="5" w:type="nil"/>
        </w:trPr>
        <w:tc>
          <w:tcPr>
            <w:tcW w:w="6237" w:type="dxa"/>
          </w:tcPr>
          <w:p w:rsidR="00A70C45" w:rsidRPr="00A70C45" w:rsidRDefault="00A70C45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Цели инвестиционной программы                  </w:t>
            </w:r>
          </w:p>
        </w:tc>
        <w:tc>
          <w:tcPr>
            <w:tcW w:w="3827" w:type="dxa"/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C45" w:rsidRPr="00A70C45" w:rsidTr="00A70C45">
        <w:trPr>
          <w:trHeight w:val="400"/>
          <w:tblCellSpacing w:w="5" w:type="nil"/>
        </w:trPr>
        <w:tc>
          <w:tcPr>
            <w:tcW w:w="6237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3827" w:type="dxa"/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C45" w:rsidRPr="00A70C45" w:rsidTr="00A70C45">
        <w:trPr>
          <w:trHeight w:val="400"/>
          <w:tblCellSpacing w:w="5" w:type="nil"/>
        </w:trPr>
        <w:tc>
          <w:tcPr>
            <w:tcW w:w="6237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827" w:type="dxa"/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0C45" w:rsidRPr="00A70C45" w:rsidTr="00A70C45">
        <w:trPr>
          <w:trHeight w:val="70"/>
          <w:tblCellSpacing w:w="5" w:type="nil"/>
        </w:trPr>
        <w:tc>
          <w:tcPr>
            <w:tcW w:w="6237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Сроки начала и окончания реализации инвестиционной программы</w:t>
            </w:r>
          </w:p>
        </w:tc>
        <w:tc>
          <w:tcPr>
            <w:tcW w:w="3827" w:type="dxa"/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0C45" w:rsidRPr="00A70C45" w:rsidRDefault="00A70C45" w:rsidP="00A70C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70C45" w:rsidRPr="00A70C45" w:rsidRDefault="00A70C45" w:rsidP="00A70C4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70C45">
        <w:rPr>
          <w:rFonts w:ascii="Times New Roman" w:hAnsi="Times New Roman" w:cs="Times New Roman"/>
        </w:rPr>
        <w:t>Потребности в финансовых средствах, необходимых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A70C45">
        <w:rPr>
          <w:rFonts w:ascii="Times New Roman" w:hAnsi="Times New Roman" w:cs="Times New Roman"/>
        </w:rPr>
        <w:t>для реализации инвестиционной программы</w:t>
      </w:r>
    </w:p>
    <w:tbl>
      <w:tblPr>
        <w:tblW w:w="1007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62"/>
        <w:gridCol w:w="2760"/>
        <w:gridCol w:w="2352"/>
      </w:tblGrid>
      <w:tr w:rsidR="00A70C45" w:rsidRPr="00A70C45" w:rsidTr="00A70C45">
        <w:trPr>
          <w:tblCellSpacing w:w="5" w:type="nil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45" w:rsidRPr="00A70C45" w:rsidRDefault="00A70C45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45" w:rsidRPr="00A70C45" w:rsidRDefault="00A70C45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 xml:space="preserve">Потребность в    </w:t>
            </w:r>
            <w:r w:rsidRPr="00A70C45">
              <w:rPr>
                <w:rFonts w:ascii="Times New Roman" w:hAnsi="Times New Roman" w:cs="Times New Roman"/>
              </w:rPr>
              <w:br/>
              <w:t xml:space="preserve">финансовых средствах </w:t>
            </w:r>
            <w:r w:rsidRPr="00A70C45">
              <w:rPr>
                <w:rFonts w:ascii="Times New Roman" w:hAnsi="Times New Roman" w:cs="Times New Roman"/>
              </w:rPr>
              <w:br/>
              <w:t xml:space="preserve"> на __________ год, тыс. руб.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45" w:rsidRPr="00A70C45" w:rsidRDefault="00A70C45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 xml:space="preserve">Источник     </w:t>
            </w:r>
            <w:r w:rsidRPr="00A70C45">
              <w:rPr>
                <w:rFonts w:ascii="Times New Roman" w:hAnsi="Times New Roman" w:cs="Times New Roman"/>
              </w:rPr>
              <w:br/>
              <w:t>финансирования</w:t>
            </w:r>
          </w:p>
        </w:tc>
      </w:tr>
      <w:tr w:rsidR="00A70C45" w:rsidRPr="00A70C45" w:rsidTr="00A70C45">
        <w:trPr>
          <w:tblCellSpacing w:w="5" w:type="nil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45" w:rsidRPr="00A70C45" w:rsidRDefault="00EC721F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45" w:rsidRPr="00A70C45" w:rsidRDefault="00EC721F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45" w:rsidRPr="00A70C45" w:rsidRDefault="00EC721F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70C45" w:rsidRPr="00A70C45" w:rsidRDefault="00A70C45" w:rsidP="00A70C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70C45" w:rsidRPr="00A70C45" w:rsidRDefault="00A70C45" w:rsidP="00A70C4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70C45">
        <w:rPr>
          <w:rFonts w:ascii="Times New Roman" w:hAnsi="Times New Roman" w:cs="Times New Roman"/>
        </w:rPr>
        <w:t>Показатели эффективности реализации инвестиционной программы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2484"/>
        <w:gridCol w:w="2484"/>
        <w:gridCol w:w="2119"/>
      </w:tblGrid>
      <w:tr w:rsidR="00A70C45" w:rsidRPr="00A70C45" w:rsidTr="00EC721F">
        <w:trPr>
          <w:jc w:val="center"/>
        </w:trPr>
        <w:tc>
          <w:tcPr>
            <w:tcW w:w="2977" w:type="dxa"/>
            <w:shd w:val="clear" w:color="auto" w:fill="auto"/>
          </w:tcPr>
          <w:p w:rsidR="00A70C45" w:rsidRPr="00A70C45" w:rsidRDefault="00A70C45" w:rsidP="00EC7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84" w:type="dxa"/>
            <w:shd w:val="clear" w:color="auto" w:fill="auto"/>
          </w:tcPr>
          <w:p w:rsidR="00A70C45" w:rsidRPr="00A70C45" w:rsidRDefault="00A70C45" w:rsidP="00EC7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2484" w:type="dxa"/>
            <w:shd w:val="clear" w:color="auto" w:fill="auto"/>
          </w:tcPr>
          <w:p w:rsidR="00A70C45" w:rsidRPr="00A70C45" w:rsidRDefault="00A70C45" w:rsidP="00EC7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2119" w:type="dxa"/>
            <w:shd w:val="clear" w:color="auto" w:fill="auto"/>
          </w:tcPr>
          <w:p w:rsidR="00A70C45" w:rsidRPr="00A70C45" w:rsidRDefault="00A70C45" w:rsidP="00EC7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Фактические значения целевых показателей инвестиционной программы</w:t>
            </w:r>
          </w:p>
        </w:tc>
      </w:tr>
      <w:tr w:rsidR="00A70C45" w:rsidRPr="00A70C45" w:rsidTr="00EC721F">
        <w:trPr>
          <w:jc w:val="center"/>
        </w:trPr>
        <w:tc>
          <w:tcPr>
            <w:tcW w:w="2977" w:type="dxa"/>
            <w:shd w:val="clear" w:color="auto" w:fill="auto"/>
          </w:tcPr>
          <w:p w:rsidR="00A70C45" w:rsidRPr="00A70C45" w:rsidRDefault="00EC721F" w:rsidP="00EC7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4" w:type="dxa"/>
            <w:shd w:val="clear" w:color="auto" w:fill="auto"/>
          </w:tcPr>
          <w:p w:rsidR="00A70C45" w:rsidRPr="00A70C45" w:rsidRDefault="00EC721F" w:rsidP="00EC7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84" w:type="dxa"/>
            <w:shd w:val="clear" w:color="auto" w:fill="auto"/>
          </w:tcPr>
          <w:p w:rsidR="00A70C45" w:rsidRPr="00A70C45" w:rsidRDefault="00EC721F" w:rsidP="00EC7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19" w:type="dxa"/>
            <w:shd w:val="clear" w:color="auto" w:fill="auto"/>
          </w:tcPr>
          <w:p w:rsidR="00A70C45" w:rsidRPr="00A70C45" w:rsidRDefault="00EC721F" w:rsidP="00EC7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70C45" w:rsidRDefault="00A70C45" w:rsidP="00A70C4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p w:rsidR="00A70C45" w:rsidRPr="00A70C45" w:rsidRDefault="00A70C45" w:rsidP="00A70C4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A70C45">
        <w:rPr>
          <w:rFonts w:ascii="Times New Roman" w:hAnsi="Times New Roman" w:cs="Times New Roman"/>
        </w:rPr>
        <w:t>Информация об использовании инвестиционных средств за отчетный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3544"/>
        <w:gridCol w:w="2410"/>
        <w:gridCol w:w="2126"/>
      </w:tblGrid>
      <w:tr w:rsidR="00A70C45" w:rsidRPr="00A70C45" w:rsidTr="00A70C45">
        <w:tc>
          <w:tcPr>
            <w:tcW w:w="1985" w:type="dxa"/>
            <w:shd w:val="clear" w:color="auto" w:fill="auto"/>
          </w:tcPr>
          <w:p w:rsidR="00A70C45" w:rsidRPr="00A70C45" w:rsidRDefault="00A70C45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544" w:type="dxa"/>
            <w:shd w:val="clear" w:color="auto" w:fill="auto"/>
          </w:tcPr>
          <w:p w:rsidR="00A70C45" w:rsidRPr="00A70C45" w:rsidRDefault="00A70C45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Наименование</w:t>
            </w:r>
          </w:p>
          <w:p w:rsidR="00A70C45" w:rsidRPr="00A70C45" w:rsidRDefault="00A70C45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410" w:type="dxa"/>
            <w:shd w:val="clear" w:color="auto" w:fill="auto"/>
          </w:tcPr>
          <w:p w:rsidR="00A70C45" w:rsidRPr="00A70C45" w:rsidRDefault="00A70C45" w:rsidP="00A70C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 xml:space="preserve">Сведения об использовании инвестиционных средств за отчетный год,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A70C4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126" w:type="dxa"/>
            <w:shd w:val="clear" w:color="auto" w:fill="auto"/>
          </w:tcPr>
          <w:p w:rsidR="00A70C45" w:rsidRPr="00A70C45" w:rsidRDefault="00A70C45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Источник финансирования инвестиционной программы</w:t>
            </w:r>
          </w:p>
        </w:tc>
      </w:tr>
      <w:tr w:rsidR="00A70C45" w:rsidRPr="00A70C45" w:rsidTr="00A70C45">
        <w:tc>
          <w:tcPr>
            <w:tcW w:w="1985" w:type="dxa"/>
            <w:shd w:val="clear" w:color="auto" w:fill="auto"/>
          </w:tcPr>
          <w:p w:rsidR="00A70C45" w:rsidRPr="00A70C45" w:rsidRDefault="00EC721F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44" w:type="dxa"/>
            <w:shd w:val="clear" w:color="auto" w:fill="auto"/>
          </w:tcPr>
          <w:p w:rsidR="00A70C45" w:rsidRPr="00A70C45" w:rsidRDefault="00EC721F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A70C45" w:rsidRPr="00A70C45" w:rsidRDefault="00EC721F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70C45" w:rsidRPr="00A70C45" w:rsidRDefault="00EC721F" w:rsidP="00AC4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A70C45" w:rsidRPr="00A70C45" w:rsidRDefault="00A70C45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  <w:r w:rsidRPr="00A70C45">
        <w:rPr>
          <w:rFonts w:ascii="Times New Roman" w:hAnsi="Times New Roman" w:cs="Times New Roman"/>
        </w:rPr>
        <w:lastRenderedPageBreak/>
        <w:t>Внесение изменений в инвестиционную программу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2"/>
        <w:gridCol w:w="6841"/>
      </w:tblGrid>
      <w:tr w:rsidR="00A70C45" w:rsidRPr="00A70C45" w:rsidTr="00A70C45">
        <w:tc>
          <w:tcPr>
            <w:tcW w:w="3082" w:type="dxa"/>
          </w:tcPr>
          <w:p w:rsidR="00A70C45" w:rsidRPr="00A70C45" w:rsidRDefault="00A70C45" w:rsidP="00AC4B1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Дата внесения изменений</w:t>
            </w:r>
          </w:p>
        </w:tc>
        <w:tc>
          <w:tcPr>
            <w:tcW w:w="6841" w:type="dxa"/>
          </w:tcPr>
          <w:p w:rsidR="00A70C45" w:rsidRPr="00A70C45" w:rsidRDefault="00A70C45" w:rsidP="00AC4B1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Внесенные изменения</w:t>
            </w:r>
          </w:p>
        </w:tc>
      </w:tr>
      <w:tr w:rsidR="00A70C45" w:rsidRPr="00A70C45" w:rsidTr="00A70C45">
        <w:tc>
          <w:tcPr>
            <w:tcW w:w="3082" w:type="dxa"/>
          </w:tcPr>
          <w:p w:rsidR="00A70C45" w:rsidRPr="00EC721F" w:rsidRDefault="00EC721F" w:rsidP="00AC4B1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841" w:type="dxa"/>
          </w:tcPr>
          <w:p w:rsidR="00A70C45" w:rsidRPr="00EC721F" w:rsidRDefault="00EC721F" w:rsidP="00AC4B1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A70C45" w:rsidRPr="00A70C45" w:rsidRDefault="00A70C45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</w:rPr>
      </w:pPr>
    </w:p>
    <w:p w:rsidR="00A70C45" w:rsidRPr="00A70C45" w:rsidRDefault="00A70C45" w:rsidP="00A70C45">
      <w:pPr>
        <w:jc w:val="center"/>
        <w:rPr>
          <w:rFonts w:ascii="Times New Roman" w:hAnsi="Times New Roman" w:cs="Times New Roman"/>
        </w:rPr>
      </w:pPr>
      <w:r w:rsidRPr="00A70C45">
        <w:rPr>
          <w:rFonts w:ascii="Times New Roman" w:hAnsi="Times New Roman" w:cs="Times New Roman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96"/>
        <w:gridCol w:w="3792"/>
      </w:tblGrid>
      <w:tr w:rsidR="00A70C45" w:rsidRPr="00A70C45" w:rsidTr="00A70C45">
        <w:trPr>
          <w:trHeight w:val="600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 заявок на подключение к централизованной системе  водоотведения                             </w:t>
            </w:r>
          </w:p>
        </w:tc>
        <w:tc>
          <w:tcPr>
            <w:tcW w:w="3792" w:type="dxa"/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0C45" w:rsidRPr="00A70C45" w:rsidTr="00A70C45">
        <w:trPr>
          <w:trHeight w:val="600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исполненных  заявок  на подключение к центральной системе     водоотведения                             </w:t>
            </w:r>
          </w:p>
        </w:tc>
        <w:tc>
          <w:tcPr>
            <w:tcW w:w="3792" w:type="dxa"/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0C45" w:rsidRPr="00A70C45" w:rsidTr="00EC721F">
        <w:trPr>
          <w:trHeight w:val="818"/>
          <w:tblCellSpacing w:w="5" w:type="nil"/>
        </w:trPr>
        <w:tc>
          <w:tcPr>
            <w:tcW w:w="6096" w:type="dxa"/>
          </w:tcPr>
          <w:p w:rsidR="00A70C45" w:rsidRPr="00A70C45" w:rsidRDefault="00A70C4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2" w:type="dxa"/>
          </w:tcPr>
          <w:p w:rsidR="00A70C45" w:rsidRPr="00A70C45" w:rsidRDefault="00A70C4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0C45" w:rsidRPr="00A70C45" w:rsidTr="00EC721F">
        <w:trPr>
          <w:trHeight w:val="564"/>
          <w:tblCellSpacing w:w="5" w:type="nil"/>
        </w:trPr>
        <w:tc>
          <w:tcPr>
            <w:tcW w:w="6096" w:type="dxa"/>
          </w:tcPr>
          <w:p w:rsidR="00A70C45" w:rsidRPr="00A70C45" w:rsidRDefault="00A70C45" w:rsidP="00CF26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Резерв мощности централизованной системы водоотведени</w:t>
            </w:r>
            <w:r w:rsidR="00CF26A5">
              <w:rPr>
                <w:rFonts w:ascii="Times New Roman" w:hAnsi="Times New Roman" w:cs="Times New Roman"/>
              </w:rPr>
              <w:t>я в течение квартала, тыс.куб.м</w:t>
            </w:r>
          </w:p>
        </w:tc>
        <w:tc>
          <w:tcPr>
            <w:tcW w:w="3792" w:type="dxa"/>
          </w:tcPr>
          <w:p w:rsidR="00A70C45" w:rsidRPr="00A70C45" w:rsidRDefault="00CF26A5" w:rsidP="00AC4B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</w:tbl>
    <w:p w:rsidR="00A70C45" w:rsidRPr="00A70C45" w:rsidRDefault="00A70C45" w:rsidP="00A70C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70C45" w:rsidRPr="00A70C45" w:rsidRDefault="00A70C45" w:rsidP="00A70C4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A70C45">
        <w:rPr>
          <w:rFonts w:ascii="Times New Roman" w:hAnsi="Times New Roman" w:cs="Times New Roman"/>
        </w:rPr>
        <w:t>Форма 3.9. Информация об условиях, на которых осуществляется поставка регулируемых товаров и (или) оказание регулируемых услуг</w:t>
      </w:r>
    </w:p>
    <w:p w:rsidR="00A70C45" w:rsidRPr="00A70C45" w:rsidRDefault="00A70C45" w:rsidP="00A70C4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96"/>
        <w:gridCol w:w="3792"/>
      </w:tblGrid>
      <w:tr w:rsidR="00A70C45" w:rsidRPr="00A70C45" w:rsidTr="00A70C45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45" w:rsidRPr="00A70C45" w:rsidRDefault="00A70C45" w:rsidP="00EC721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условиях публичных договоров поставок регулируемых товаров, оказания регулируемых услуг, в том числе договоров о подключении к </w:t>
            </w:r>
            <w:r w:rsidR="00EC721F">
              <w:rPr>
                <w:rFonts w:ascii="Times New Roman" w:hAnsi="Times New Roman" w:cs="Times New Roman"/>
                <w:sz w:val="24"/>
                <w:szCs w:val="24"/>
              </w:rPr>
              <w:t>системе водоотведения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C45" w:rsidRPr="00A70C45" w:rsidRDefault="00A70C45" w:rsidP="00DD442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Образец </w:t>
            </w:r>
            <w:r w:rsidR="00DD4422"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DD4422"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 и водоотведения</w:t>
            </w:r>
            <w:r w:rsidRPr="00A70C45">
              <w:rPr>
                <w:rFonts w:ascii="Times New Roman" w:hAnsi="Times New Roman" w:cs="Times New Roman"/>
                <w:sz w:val="24"/>
                <w:szCs w:val="24"/>
              </w:rPr>
              <w:t xml:space="preserve"> (размещен на сайте)</w:t>
            </w:r>
          </w:p>
          <w:p w:rsidR="00A70C45" w:rsidRPr="00A70C45" w:rsidRDefault="00A70C45" w:rsidP="00AC4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C45" w:rsidRPr="00A70C45" w:rsidRDefault="00A70C45" w:rsidP="00A70C4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A70C45" w:rsidRDefault="00A70C45" w:rsidP="00A70C4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A70C45" w:rsidRDefault="00A70C45" w:rsidP="00A70C4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A70C45" w:rsidRDefault="00A70C45" w:rsidP="00A70C4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A70C45" w:rsidRDefault="00A70C45" w:rsidP="00A70C4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A70C45" w:rsidRDefault="00A70C45" w:rsidP="00A70C4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A70C45" w:rsidRDefault="00A70C45" w:rsidP="00A70C4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A70C45" w:rsidRDefault="00A70C45" w:rsidP="00A70C4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A70C45" w:rsidRDefault="00A70C45" w:rsidP="00A70C4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A70C45" w:rsidRDefault="00A70C45" w:rsidP="00A70C4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</w:p>
    <w:p w:rsidR="00A70C45" w:rsidRPr="00A70C45" w:rsidRDefault="00A70C45" w:rsidP="00A70C4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</w:rPr>
      </w:pPr>
      <w:r w:rsidRPr="00A70C45">
        <w:rPr>
          <w:rFonts w:ascii="Times New Roman" w:hAnsi="Times New Roman" w:cs="Times New Roman"/>
        </w:rPr>
        <w:lastRenderedPageBreak/>
        <w:t>Форма 3.10. Информация о порядке выполнения технологических, технических и других мероприятий, связанных с подключением к централизованной системе водоотведения</w:t>
      </w:r>
    </w:p>
    <w:p w:rsidR="00A70C45" w:rsidRPr="00A70C45" w:rsidRDefault="00A70C45" w:rsidP="00A70C4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4819"/>
      </w:tblGrid>
      <w:tr w:rsidR="00CF26A5" w:rsidRPr="00A70C45" w:rsidTr="00EC721F">
        <w:tc>
          <w:tcPr>
            <w:tcW w:w="4962" w:type="dxa"/>
          </w:tcPr>
          <w:p w:rsidR="00CF26A5" w:rsidRPr="00A70C45" w:rsidRDefault="00CF26A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 xml:space="preserve">Форма заявки о подключении к централизованной системе водоотведения  </w:t>
            </w:r>
          </w:p>
        </w:tc>
        <w:tc>
          <w:tcPr>
            <w:tcW w:w="4819" w:type="dxa"/>
          </w:tcPr>
          <w:p w:rsidR="00CF26A5" w:rsidRPr="00392CEB" w:rsidRDefault="00CF26A5" w:rsidP="00541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подключения к централизованной системе холодного водоснабжения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водоотведения 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(размещены на сайте)</w:t>
            </w:r>
          </w:p>
        </w:tc>
      </w:tr>
      <w:tr w:rsidR="00CF26A5" w:rsidRPr="00A70C45" w:rsidTr="00EC721F">
        <w:tc>
          <w:tcPr>
            <w:tcW w:w="4962" w:type="dxa"/>
          </w:tcPr>
          <w:p w:rsidR="00CF26A5" w:rsidRPr="00A70C45" w:rsidRDefault="00CF26A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819" w:type="dxa"/>
          </w:tcPr>
          <w:p w:rsidR="00CF26A5" w:rsidRPr="00392CEB" w:rsidRDefault="00CF26A5" w:rsidP="00541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Условия подключения к централизованной системе холодного водоснабжения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водоотведения 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(размещены на сайте)</w:t>
            </w:r>
          </w:p>
        </w:tc>
      </w:tr>
      <w:tr w:rsidR="00CF26A5" w:rsidRPr="00A70C45" w:rsidTr="00EC721F">
        <w:tc>
          <w:tcPr>
            <w:tcW w:w="4962" w:type="dxa"/>
          </w:tcPr>
          <w:p w:rsidR="00CF26A5" w:rsidRPr="00A70C45" w:rsidRDefault="00CF26A5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819" w:type="dxa"/>
          </w:tcPr>
          <w:p w:rsidR="00CF26A5" w:rsidRPr="00392CEB" w:rsidRDefault="00CF26A5" w:rsidP="005418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 № 04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.01.2014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92CEB">
              <w:rPr>
                <w:rFonts w:ascii="Times New Roman" w:eastAsia="Times New Roman" w:hAnsi="Times New Roman" w:cs="Times New Roman"/>
                <w:sz w:val="24"/>
                <w:szCs w:val="24"/>
              </w:rPr>
              <w:t>«Об утверждении образца заявки на подключение и условий подключения к инженерным сетям»</w:t>
            </w:r>
          </w:p>
        </w:tc>
      </w:tr>
      <w:tr w:rsidR="00EC721F" w:rsidRPr="00A70C45" w:rsidTr="00EC721F">
        <w:tc>
          <w:tcPr>
            <w:tcW w:w="4962" w:type="dxa"/>
          </w:tcPr>
          <w:p w:rsidR="00EC721F" w:rsidRPr="00A70C45" w:rsidRDefault="00EC721F" w:rsidP="00AC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0C45">
              <w:rPr>
                <w:rFonts w:ascii="Times New Roman" w:hAnsi="Times New Roman" w:cs="Times New Roman"/>
              </w:rPr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819" w:type="dxa"/>
          </w:tcPr>
          <w:p w:rsidR="00EC721F" w:rsidRPr="00392CEB" w:rsidRDefault="00EC721F" w:rsidP="00E02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>Производственно-технический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(ПТО)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>Водоканал-Ревда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 (184580, Мурманская область, Ловозерский район, р. Ревда, ул. Победы, д. 21), тел. 8 (815 38) 44 054</w:t>
            </w:r>
          </w:p>
        </w:tc>
      </w:tr>
    </w:tbl>
    <w:p w:rsidR="00A70C45" w:rsidRPr="00A70C45" w:rsidRDefault="00A70C45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A70C45" w:rsidRPr="00A70C45" w:rsidRDefault="00A70C45" w:rsidP="00A70C4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EC721F" w:rsidRDefault="00EC721F" w:rsidP="00EC721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3.11.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45"/>
        <w:gridCol w:w="4472"/>
      </w:tblGrid>
      <w:tr w:rsidR="00EC721F" w:rsidTr="00E029E2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F" w:rsidRDefault="00EC721F" w:rsidP="00E0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1F" w:rsidRPr="00392CEB" w:rsidRDefault="00EC721F" w:rsidP="00E0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закупках», утвержденное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городское поселение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 Ревда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Ловозерского района 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от 25 ноября 2013 года </w:t>
            </w:r>
            <w:r w:rsidRPr="00392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 268</w:t>
            </w:r>
          </w:p>
        </w:tc>
      </w:tr>
      <w:tr w:rsidR="00EC721F" w:rsidTr="00E029E2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F" w:rsidRDefault="00EC721F" w:rsidP="00E0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1F" w:rsidRDefault="00EC721F" w:rsidP="00E0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городское поселение</w:t>
            </w:r>
            <w:r w:rsidRPr="00392CEB">
              <w:rPr>
                <w:rFonts w:ascii="Times New Roman" w:hAnsi="Times New Roman" w:cs="Times New Roman"/>
                <w:sz w:val="24"/>
                <w:szCs w:val="24"/>
              </w:rPr>
              <w:t xml:space="preserve"> Ревда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Ловозерского района</w:t>
            </w:r>
          </w:p>
          <w:p w:rsidR="00EC721F" w:rsidRPr="00392CEB" w:rsidRDefault="00EC721F" w:rsidP="00E0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//www.revda51.ru</w:t>
            </w:r>
          </w:p>
        </w:tc>
      </w:tr>
      <w:tr w:rsidR="00EC721F" w:rsidTr="00E029E2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F" w:rsidRDefault="00EC721F" w:rsidP="00E02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конкурсных процедур и результаты их проведения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21F" w:rsidRDefault="00CF26A5" w:rsidP="00CF26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C721F" w:rsidRDefault="00EC721F" w:rsidP="00EC7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C721F" w:rsidRDefault="00EC721F" w:rsidP="00EC721F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721F" w:rsidRDefault="00EC721F" w:rsidP="00EC721F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721F" w:rsidRDefault="00EC721F" w:rsidP="00EC721F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C721F" w:rsidSect="00A70C45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70C45"/>
    <w:rsid w:val="00874189"/>
    <w:rsid w:val="00A26137"/>
    <w:rsid w:val="00A70C45"/>
    <w:rsid w:val="00A8322A"/>
    <w:rsid w:val="00C82093"/>
    <w:rsid w:val="00CF26A5"/>
    <w:rsid w:val="00D00485"/>
    <w:rsid w:val="00DD4422"/>
    <w:rsid w:val="00EC721F"/>
    <w:rsid w:val="00ED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70C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A70C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unhideWhenUsed/>
    <w:rsid w:val="00CF26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revda5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352C7-7EAA-43CA-8495-13EDE933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Максимова</cp:lastModifiedBy>
  <cp:revision>6</cp:revision>
  <cp:lastPrinted>2014-02-11T12:07:00Z</cp:lastPrinted>
  <dcterms:created xsi:type="dcterms:W3CDTF">2014-02-11T10:19:00Z</dcterms:created>
  <dcterms:modified xsi:type="dcterms:W3CDTF">2014-02-17T05:39:00Z</dcterms:modified>
</cp:coreProperties>
</file>