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D57A" w14:textId="77777777" w:rsidR="004117F4" w:rsidRPr="004117F4" w:rsidRDefault="004117F4" w:rsidP="004117F4">
      <w:pPr>
        <w:widowControl/>
        <w:jc w:val="center"/>
        <w:rPr>
          <w:rFonts w:ascii="Times New Roman" w:eastAsia="Times New Roman" w:hAnsi="Times New Roman" w:cs="Times New Roman"/>
          <w:szCs w:val="20"/>
          <w:lang w:bidi="ar-SA"/>
        </w:rPr>
      </w:pPr>
    </w:p>
    <w:p w14:paraId="147F5F92" w14:textId="77777777" w:rsidR="004117F4" w:rsidRPr="004117F4" w:rsidRDefault="004117F4" w:rsidP="004117F4">
      <w:pPr>
        <w:widowControl/>
        <w:jc w:val="center"/>
        <w:rPr>
          <w:rFonts w:ascii="Times New Roman" w:eastAsia="Times New Roman" w:hAnsi="Times New Roman" w:cs="Times New Roman"/>
          <w:szCs w:val="20"/>
          <w:lang w:bidi="ar-SA"/>
        </w:rPr>
      </w:pPr>
    </w:p>
    <w:p w14:paraId="75822AFE" w14:textId="77777777" w:rsidR="004117F4" w:rsidRPr="004117F4" w:rsidRDefault="004117F4" w:rsidP="004117F4">
      <w:pPr>
        <w:widowControl/>
        <w:jc w:val="center"/>
        <w:rPr>
          <w:rFonts w:ascii="Times New Roman" w:eastAsia="Times New Roman" w:hAnsi="Times New Roman" w:cs="Times New Roman"/>
          <w:szCs w:val="20"/>
          <w:lang w:bidi="ar-SA"/>
        </w:rPr>
      </w:pPr>
    </w:p>
    <w:p w14:paraId="1DB85301" w14:textId="77777777" w:rsidR="004117F4" w:rsidRPr="004117F4" w:rsidRDefault="004117F4" w:rsidP="004117F4">
      <w:pPr>
        <w:widowControl/>
        <w:jc w:val="center"/>
        <w:rPr>
          <w:rFonts w:ascii="Times New Roman" w:eastAsia="Times New Roman" w:hAnsi="Times New Roman" w:cs="Times New Roman"/>
          <w:szCs w:val="20"/>
          <w:lang w:bidi="ar-SA"/>
        </w:rPr>
      </w:pPr>
    </w:p>
    <w:p w14:paraId="4355033D" w14:textId="77777777" w:rsidR="004117F4" w:rsidRPr="004117F4" w:rsidRDefault="004117F4" w:rsidP="004117F4">
      <w:pPr>
        <w:widowControl/>
        <w:jc w:val="center"/>
        <w:rPr>
          <w:rFonts w:ascii="Times New Roman" w:eastAsia="Times New Roman" w:hAnsi="Times New Roman" w:cs="Times New Roman"/>
          <w:szCs w:val="20"/>
          <w:lang w:bidi="ar-SA"/>
        </w:rPr>
      </w:pPr>
    </w:p>
    <w:p w14:paraId="2F6A05A4" w14:textId="77777777" w:rsidR="004117F4" w:rsidRPr="004117F4" w:rsidRDefault="004117F4" w:rsidP="004117F4">
      <w:pPr>
        <w:widowControl/>
        <w:jc w:val="center"/>
        <w:rPr>
          <w:rFonts w:ascii="Times New Roman" w:eastAsia="Times New Roman" w:hAnsi="Times New Roman" w:cs="Times New Roman"/>
          <w:szCs w:val="20"/>
          <w:lang w:bidi="ar-SA"/>
        </w:rPr>
      </w:pPr>
    </w:p>
    <w:p w14:paraId="11672D30" w14:textId="77777777" w:rsidR="004117F4" w:rsidRPr="004117F4" w:rsidRDefault="004117F4" w:rsidP="004117F4">
      <w:pPr>
        <w:widowControl/>
        <w:jc w:val="center"/>
        <w:rPr>
          <w:rFonts w:ascii="Times New Roman" w:eastAsia="Times New Roman" w:hAnsi="Times New Roman" w:cs="Times New Roman"/>
          <w:szCs w:val="20"/>
          <w:lang w:bidi="ar-SA"/>
        </w:rPr>
      </w:pPr>
    </w:p>
    <w:p w14:paraId="3E3D3E4A" w14:textId="77777777" w:rsidR="004117F4" w:rsidRPr="004117F4" w:rsidRDefault="004117F4" w:rsidP="004117F4">
      <w:pPr>
        <w:widowControl/>
        <w:jc w:val="center"/>
        <w:rPr>
          <w:rFonts w:ascii="Times New Roman" w:eastAsia="Times New Roman" w:hAnsi="Times New Roman" w:cs="Times New Roman"/>
          <w:szCs w:val="20"/>
          <w:lang w:bidi="ar-SA"/>
        </w:rPr>
      </w:pPr>
    </w:p>
    <w:p w14:paraId="4E8B6B08" w14:textId="77777777" w:rsidR="004117F4" w:rsidRPr="004117F4" w:rsidRDefault="004117F4" w:rsidP="004117F4">
      <w:pPr>
        <w:widowControl/>
        <w:jc w:val="center"/>
        <w:rPr>
          <w:rFonts w:ascii="Times New Roman" w:eastAsia="Times New Roman" w:hAnsi="Times New Roman" w:cs="Times New Roman"/>
          <w:szCs w:val="20"/>
          <w:lang w:bidi="ar-SA"/>
        </w:rPr>
      </w:pPr>
    </w:p>
    <w:p w14:paraId="5595FD0D" w14:textId="77777777" w:rsidR="004117F4" w:rsidRPr="004117F4" w:rsidRDefault="004117F4" w:rsidP="004117F4">
      <w:pPr>
        <w:widowControl/>
        <w:jc w:val="center"/>
        <w:rPr>
          <w:rFonts w:ascii="Times New Roman" w:eastAsia="Times New Roman" w:hAnsi="Times New Roman" w:cs="Times New Roman"/>
          <w:szCs w:val="20"/>
          <w:lang w:bidi="ar-SA"/>
        </w:rPr>
      </w:pPr>
    </w:p>
    <w:p w14:paraId="7619D22E" w14:textId="77777777" w:rsidR="004117F4" w:rsidRPr="004117F4" w:rsidRDefault="004117F4" w:rsidP="004117F4">
      <w:pPr>
        <w:widowControl/>
        <w:jc w:val="center"/>
        <w:rPr>
          <w:rFonts w:ascii="Times New Roman" w:eastAsia="Times New Roman" w:hAnsi="Times New Roman" w:cs="Times New Roman"/>
          <w:szCs w:val="20"/>
          <w:lang w:bidi="ar-SA"/>
        </w:rPr>
      </w:pPr>
    </w:p>
    <w:p w14:paraId="57A13595" w14:textId="77777777" w:rsidR="004117F4" w:rsidRPr="004117F4" w:rsidRDefault="004117F4" w:rsidP="004117F4">
      <w:pPr>
        <w:widowControl/>
        <w:jc w:val="center"/>
        <w:rPr>
          <w:rFonts w:ascii="Times New Roman" w:eastAsia="Times New Roman" w:hAnsi="Times New Roman" w:cs="Times New Roman"/>
          <w:szCs w:val="20"/>
          <w:lang w:bidi="ar-SA"/>
        </w:rPr>
      </w:pPr>
    </w:p>
    <w:p w14:paraId="5E916D2B" w14:textId="77777777" w:rsidR="004117F4" w:rsidRPr="004117F4" w:rsidRDefault="004117F4" w:rsidP="004117F4">
      <w:pPr>
        <w:widowControl/>
        <w:jc w:val="center"/>
        <w:rPr>
          <w:rFonts w:ascii="Times New Roman" w:eastAsia="Times New Roman" w:hAnsi="Times New Roman" w:cs="Times New Roman"/>
          <w:szCs w:val="20"/>
          <w:lang w:bidi="ar-SA"/>
        </w:rPr>
      </w:pPr>
    </w:p>
    <w:p w14:paraId="0C15F4DF" w14:textId="77777777" w:rsidR="004117F4" w:rsidRPr="004117F4" w:rsidRDefault="004117F4" w:rsidP="004117F4">
      <w:pPr>
        <w:widowControl/>
        <w:jc w:val="center"/>
        <w:rPr>
          <w:rFonts w:ascii="Times New Roman" w:eastAsia="Times New Roman" w:hAnsi="Times New Roman" w:cs="Times New Roman"/>
          <w:szCs w:val="20"/>
          <w:lang w:bidi="ar-SA"/>
        </w:rPr>
      </w:pPr>
    </w:p>
    <w:p w14:paraId="415FD838" w14:textId="77777777" w:rsidR="004117F4" w:rsidRPr="004117F4" w:rsidRDefault="004117F4" w:rsidP="004117F4">
      <w:pPr>
        <w:widowControl/>
        <w:jc w:val="center"/>
        <w:rPr>
          <w:rFonts w:ascii="Times New Roman" w:eastAsia="Times New Roman" w:hAnsi="Times New Roman" w:cs="Times New Roman"/>
          <w:szCs w:val="20"/>
          <w:lang w:bidi="ar-SA"/>
        </w:rPr>
      </w:pPr>
    </w:p>
    <w:p w14:paraId="14F6A195" w14:textId="77777777" w:rsidR="004117F4" w:rsidRPr="004117F4" w:rsidRDefault="004117F4" w:rsidP="004117F4">
      <w:pPr>
        <w:widowControl/>
        <w:jc w:val="center"/>
        <w:rPr>
          <w:rFonts w:ascii="Times New Roman" w:eastAsia="Times New Roman" w:hAnsi="Times New Roman" w:cs="Times New Roman"/>
          <w:szCs w:val="20"/>
          <w:lang w:bidi="ar-SA"/>
        </w:rPr>
      </w:pPr>
    </w:p>
    <w:p w14:paraId="54A17E4F" w14:textId="77777777" w:rsidR="004117F4" w:rsidRPr="004117F4" w:rsidRDefault="004117F4" w:rsidP="004117F4">
      <w:pPr>
        <w:widowControl/>
        <w:jc w:val="center"/>
        <w:rPr>
          <w:rFonts w:ascii="Times New Roman" w:eastAsia="Times New Roman" w:hAnsi="Times New Roman" w:cs="Times New Roman"/>
          <w:szCs w:val="20"/>
          <w:lang w:bidi="ar-SA"/>
        </w:rPr>
      </w:pPr>
    </w:p>
    <w:p w14:paraId="52778AD8" w14:textId="77777777" w:rsidR="004117F4" w:rsidRPr="004117F4" w:rsidRDefault="004117F4" w:rsidP="004117F4">
      <w:pPr>
        <w:widowControl/>
        <w:jc w:val="center"/>
        <w:rPr>
          <w:rFonts w:ascii="Times New Roman" w:eastAsia="Times New Roman" w:hAnsi="Times New Roman" w:cs="Times New Roman"/>
          <w:szCs w:val="20"/>
          <w:lang w:bidi="ar-SA"/>
        </w:rPr>
      </w:pPr>
    </w:p>
    <w:p w14:paraId="4F165AC2" w14:textId="77777777" w:rsidR="004117F4" w:rsidRPr="004117F4" w:rsidRDefault="004117F4" w:rsidP="004117F4">
      <w:pPr>
        <w:widowControl/>
        <w:jc w:val="center"/>
        <w:rPr>
          <w:rFonts w:ascii="Times New Roman" w:eastAsia="Times New Roman" w:hAnsi="Times New Roman" w:cs="Times New Roman"/>
          <w:szCs w:val="20"/>
          <w:lang w:bidi="ar-SA"/>
        </w:rPr>
      </w:pPr>
    </w:p>
    <w:p w14:paraId="27A49999" w14:textId="77777777" w:rsidR="004117F4" w:rsidRPr="004117F4" w:rsidRDefault="004117F4" w:rsidP="004117F4">
      <w:pPr>
        <w:widowControl/>
        <w:jc w:val="center"/>
        <w:rPr>
          <w:rFonts w:ascii="Times New Roman" w:eastAsia="Times New Roman" w:hAnsi="Times New Roman" w:cs="Times New Roman"/>
          <w:szCs w:val="20"/>
          <w:lang w:bidi="ar-SA"/>
        </w:rPr>
      </w:pPr>
    </w:p>
    <w:p w14:paraId="70A5433E" w14:textId="77777777" w:rsidR="004117F4" w:rsidRPr="004117F4" w:rsidRDefault="004117F4" w:rsidP="004117F4">
      <w:pPr>
        <w:widowControl/>
        <w:jc w:val="center"/>
        <w:rPr>
          <w:rFonts w:ascii="Times New Roman" w:eastAsia="Times New Roman" w:hAnsi="Times New Roman" w:cs="Times New Roman"/>
          <w:szCs w:val="20"/>
          <w:lang w:bidi="ar-SA"/>
        </w:rPr>
      </w:pPr>
    </w:p>
    <w:p w14:paraId="0F11985D"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310EDE8F" w14:textId="77777777" w:rsidR="004117F4" w:rsidRPr="004117F4" w:rsidRDefault="004117F4" w:rsidP="004117F4">
      <w:pPr>
        <w:widowControl/>
        <w:jc w:val="center"/>
        <w:rPr>
          <w:rFonts w:ascii="Times New Roman" w:eastAsia="Times New Roman" w:hAnsi="Times New Roman" w:cs="Times New Roman"/>
          <w:b/>
          <w:sz w:val="28"/>
          <w:szCs w:val="28"/>
          <w:lang w:bidi="ar-SA"/>
        </w:rPr>
      </w:pPr>
      <w:r w:rsidRPr="004117F4">
        <w:rPr>
          <w:rFonts w:ascii="Times New Roman" w:eastAsia="Times New Roman" w:hAnsi="Times New Roman" w:cs="Times New Roman"/>
          <w:b/>
          <w:sz w:val="32"/>
          <w:szCs w:val="32"/>
          <w:lang w:bidi="ar-SA"/>
        </w:rPr>
        <w:t>Правила землепользования и застройки муниципального образования городское поселение Ревда Ловозерского муниципального района Мурманской области</w:t>
      </w:r>
    </w:p>
    <w:p w14:paraId="227CE553"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2C765EAC"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1D3249A3"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2D3FA5EB"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7DCCE895"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39038F85"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58A5B0AA"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6777514E"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67771E96"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5FDD46FE"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46F96AB2"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697F0222"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4881B987"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33B74E74"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1A498CE3"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12AEA4A7"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50EF5962"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0944DFB8" w14:textId="77777777" w:rsidR="004117F4" w:rsidRPr="004117F4" w:rsidRDefault="004117F4" w:rsidP="004117F4">
      <w:pPr>
        <w:widowControl/>
        <w:jc w:val="center"/>
        <w:rPr>
          <w:rFonts w:ascii="Times New Roman" w:eastAsia="Times New Roman" w:hAnsi="Times New Roman" w:cs="Times New Roman"/>
          <w:szCs w:val="20"/>
          <w:lang w:bidi="ar-SA"/>
        </w:rPr>
      </w:pPr>
    </w:p>
    <w:p w14:paraId="32474486" w14:textId="77777777" w:rsidR="004117F4" w:rsidRPr="004117F4" w:rsidRDefault="004117F4" w:rsidP="004117F4">
      <w:pPr>
        <w:widowControl/>
        <w:jc w:val="center"/>
        <w:rPr>
          <w:rFonts w:ascii="Times New Roman" w:eastAsia="Times New Roman" w:hAnsi="Times New Roman" w:cs="Times New Roman"/>
          <w:szCs w:val="20"/>
          <w:lang w:bidi="ar-SA"/>
        </w:rPr>
      </w:pPr>
    </w:p>
    <w:p w14:paraId="731CA8BC" w14:textId="77777777" w:rsidR="004117F4" w:rsidRPr="004117F4" w:rsidRDefault="004117F4" w:rsidP="004117F4">
      <w:pPr>
        <w:widowControl/>
        <w:jc w:val="center"/>
        <w:rPr>
          <w:rFonts w:ascii="Times New Roman" w:eastAsia="Times New Roman" w:hAnsi="Times New Roman" w:cs="Times New Roman"/>
          <w:szCs w:val="20"/>
          <w:lang w:bidi="ar-SA"/>
        </w:rPr>
      </w:pPr>
    </w:p>
    <w:p w14:paraId="2D822F41" w14:textId="77777777" w:rsidR="004117F4" w:rsidRPr="004117F4" w:rsidRDefault="004117F4" w:rsidP="004117F4">
      <w:pPr>
        <w:widowControl/>
        <w:jc w:val="center"/>
        <w:rPr>
          <w:rFonts w:ascii="Times New Roman" w:eastAsia="Times New Roman" w:hAnsi="Times New Roman" w:cs="Times New Roman"/>
          <w:szCs w:val="20"/>
          <w:lang w:bidi="ar-SA"/>
        </w:rPr>
      </w:pPr>
    </w:p>
    <w:p w14:paraId="765BAD4C" w14:textId="77777777" w:rsidR="004117F4" w:rsidRPr="004117F4" w:rsidRDefault="004117F4" w:rsidP="004117F4">
      <w:pPr>
        <w:widowControl/>
        <w:jc w:val="center"/>
        <w:rPr>
          <w:rFonts w:ascii="Times New Roman" w:eastAsia="Times New Roman" w:hAnsi="Times New Roman" w:cs="Times New Roman"/>
          <w:szCs w:val="20"/>
          <w:lang w:bidi="ar-SA"/>
        </w:rPr>
      </w:pPr>
    </w:p>
    <w:p w14:paraId="361430E6" w14:textId="77777777" w:rsidR="004117F4" w:rsidRPr="004117F4" w:rsidRDefault="004117F4" w:rsidP="004117F4">
      <w:pPr>
        <w:widowControl/>
        <w:jc w:val="center"/>
        <w:rPr>
          <w:rFonts w:ascii="Times New Roman" w:eastAsia="Times New Roman" w:hAnsi="Times New Roman" w:cs="Times New Roman"/>
          <w:szCs w:val="20"/>
          <w:lang w:bidi="ar-SA"/>
        </w:rPr>
      </w:pPr>
    </w:p>
    <w:p w14:paraId="3A206E54" w14:textId="1F551455" w:rsidR="00644A65" w:rsidRDefault="00644A65">
      <w:pPr>
        <w:pStyle w:val="62"/>
        <w:sectPr w:rsidR="00644A65" w:rsidSect="001D5ACC">
          <w:pgSz w:w="11900" w:h="16840"/>
          <w:pgMar w:top="1378" w:right="808" w:bottom="1378" w:left="1669" w:header="950" w:footer="950" w:gutter="0"/>
          <w:pgNumType w:start="1"/>
          <w:cols w:space="720"/>
          <w:noEndnote/>
          <w:docGrid w:linePitch="360"/>
        </w:sectPr>
      </w:pPr>
    </w:p>
    <w:p w14:paraId="182CD0E6" w14:textId="77777777" w:rsidR="004117F4" w:rsidRPr="004117F4" w:rsidRDefault="004117F4" w:rsidP="004117F4">
      <w:pPr>
        <w:widowControl/>
        <w:jc w:val="center"/>
        <w:rPr>
          <w:rFonts w:ascii="Times New Roman" w:eastAsia="Times New Roman" w:hAnsi="Times New Roman" w:cs="Times New Roman"/>
          <w:color w:val="auto"/>
          <w:lang w:eastAsia="ar-SA" w:bidi="en-US"/>
        </w:rPr>
      </w:pPr>
      <w:r w:rsidRPr="004117F4">
        <w:rPr>
          <w:rFonts w:ascii="Times New Roman" w:eastAsia="Times New Roman" w:hAnsi="Times New Roman" w:cs="Times New Roman"/>
          <w:color w:val="auto"/>
          <w:lang w:eastAsia="ar-SA" w:bidi="en-US"/>
        </w:rPr>
        <w:object w:dxaOrig="2100" w:dyaOrig="720" w14:anchorId="41A5F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v:imagedata r:id="rId8" o:title=""/>
          </v:shape>
          <o:OLEObject Type="Embed" ProgID="CorelDRAW.Graphic.14" ShapeID="_x0000_i1025" DrawAspect="Content" ObjectID="_1752387743" r:id="rId9"/>
        </w:object>
      </w:r>
    </w:p>
    <w:p w14:paraId="0A56B38B" w14:textId="77777777" w:rsidR="004117F4" w:rsidRPr="004117F4" w:rsidRDefault="004117F4" w:rsidP="004117F4">
      <w:pPr>
        <w:widowControl/>
        <w:jc w:val="center"/>
        <w:rPr>
          <w:rFonts w:ascii="Cambria" w:eastAsia="Times New Roman" w:hAnsi="Cambria" w:cs="Times New Roman"/>
          <w:color w:val="auto"/>
          <w:sz w:val="36"/>
          <w:szCs w:val="36"/>
          <w:lang w:eastAsia="ar-SA" w:bidi="en-US"/>
        </w:rPr>
      </w:pPr>
      <w:r w:rsidRPr="004117F4">
        <w:rPr>
          <w:rFonts w:ascii="Cambria" w:eastAsia="Times New Roman" w:hAnsi="Cambria" w:cs="Times New Roman"/>
          <w:color w:val="auto"/>
          <w:sz w:val="36"/>
          <w:szCs w:val="36"/>
          <w:lang w:eastAsia="ar-SA" w:bidi="en-US"/>
        </w:rPr>
        <w:t>Общество с ограниченной ответственностью</w:t>
      </w:r>
    </w:p>
    <w:p w14:paraId="3B328083" w14:textId="77777777" w:rsidR="004117F4" w:rsidRPr="004117F4" w:rsidRDefault="004117F4" w:rsidP="004117F4">
      <w:pPr>
        <w:widowControl/>
        <w:jc w:val="center"/>
        <w:rPr>
          <w:rFonts w:ascii="Cambria" w:eastAsia="Times New Roman" w:hAnsi="Cambria" w:cs="Times New Roman"/>
          <w:b/>
          <w:color w:val="auto"/>
          <w:sz w:val="36"/>
          <w:szCs w:val="36"/>
          <w:lang w:eastAsia="ar-SA" w:bidi="en-US"/>
        </w:rPr>
      </w:pPr>
      <w:r w:rsidRPr="004117F4">
        <w:rPr>
          <w:rFonts w:ascii="Cambria" w:eastAsia="Times New Roman" w:hAnsi="Cambria" w:cs="Times New Roman"/>
          <w:b/>
          <w:color w:val="auto"/>
          <w:sz w:val="36"/>
          <w:szCs w:val="36"/>
          <w:lang w:eastAsia="ar-SA" w:bidi="en-US"/>
        </w:rPr>
        <w:t>«САРСТРОЙНИИПРОЕКТ»</w:t>
      </w:r>
    </w:p>
    <w:p w14:paraId="1B78F117" w14:textId="77777777" w:rsidR="004117F4" w:rsidRPr="004117F4" w:rsidRDefault="004117F4" w:rsidP="004117F4">
      <w:pPr>
        <w:widowControl/>
        <w:jc w:val="center"/>
        <w:rPr>
          <w:rFonts w:ascii="Times New Roman" w:eastAsia="Times New Roman" w:hAnsi="Times New Roman" w:cs="Times New Roman"/>
          <w:szCs w:val="20"/>
          <w:lang w:bidi="ar-SA"/>
        </w:rPr>
      </w:pPr>
    </w:p>
    <w:p w14:paraId="09C5CE7C" w14:textId="77777777" w:rsidR="004117F4" w:rsidRPr="004117F4" w:rsidRDefault="004117F4" w:rsidP="004117F4">
      <w:pPr>
        <w:widowControl/>
        <w:jc w:val="center"/>
        <w:rPr>
          <w:rFonts w:ascii="Times New Roman" w:eastAsia="Times New Roman" w:hAnsi="Times New Roman" w:cs="Times New Roman"/>
          <w:szCs w:val="20"/>
          <w:lang w:bidi="ar-SA"/>
        </w:rPr>
      </w:pPr>
    </w:p>
    <w:p w14:paraId="048F1755" w14:textId="77777777" w:rsidR="004117F4" w:rsidRPr="004117F4" w:rsidRDefault="004117F4" w:rsidP="004117F4">
      <w:pPr>
        <w:widowControl/>
        <w:jc w:val="center"/>
        <w:rPr>
          <w:rFonts w:ascii="Times New Roman" w:eastAsia="Times New Roman" w:hAnsi="Times New Roman" w:cs="Times New Roman"/>
          <w:szCs w:val="20"/>
          <w:lang w:bidi="ar-SA"/>
        </w:rPr>
      </w:pPr>
    </w:p>
    <w:p w14:paraId="007ED8C5" w14:textId="77777777" w:rsidR="004117F4" w:rsidRPr="004117F4" w:rsidRDefault="004117F4" w:rsidP="004117F4">
      <w:pPr>
        <w:widowControl/>
        <w:jc w:val="center"/>
        <w:rPr>
          <w:rFonts w:ascii="Times New Roman" w:eastAsia="Times New Roman" w:hAnsi="Times New Roman" w:cs="Times New Roman"/>
          <w:szCs w:val="20"/>
          <w:lang w:bidi="ar-SA"/>
        </w:rPr>
      </w:pPr>
    </w:p>
    <w:p w14:paraId="1D4EBC95" w14:textId="77777777" w:rsidR="004117F4" w:rsidRPr="004117F4" w:rsidRDefault="004117F4" w:rsidP="004117F4">
      <w:pPr>
        <w:widowControl/>
        <w:jc w:val="center"/>
        <w:rPr>
          <w:rFonts w:ascii="Times New Roman" w:eastAsia="Times New Roman" w:hAnsi="Times New Roman" w:cs="Times New Roman"/>
          <w:szCs w:val="20"/>
          <w:lang w:bidi="ar-SA"/>
        </w:rPr>
      </w:pPr>
    </w:p>
    <w:p w14:paraId="70A570C0" w14:textId="77777777" w:rsidR="004117F4" w:rsidRPr="004117F4" w:rsidRDefault="004117F4" w:rsidP="004117F4">
      <w:pPr>
        <w:widowControl/>
        <w:jc w:val="center"/>
        <w:rPr>
          <w:rFonts w:ascii="Times New Roman" w:eastAsia="Times New Roman" w:hAnsi="Times New Roman" w:cs="Times New Roman"/>
          <w:szCs w:val="20"/>
          <w:lang w:bidi="ar-SA"/>
        </w:rPr>
      </w:pPr>
    </w:p>
    <w:p w14:paraId="15E36C2D" w14:textId="77777777" w:rsidR="004117F4" w:rsidRPr="004117F4" w:rsidRDefault="004117F4" w:rsidP="004117F4">
      <w:pPr>
        <w:widowControl/>
        <w:jc w:val="center"/>
        <w:rPr>
          <w:rFonts w:ascii="Times New Roman" w:eastAsia="Times New Roman" w:hAnsi="Times New Roman" w:cs="Times New Roman"/>
          <w:szCs w:val="20"/>
          <w:lang w:bidi="ar-SA"/>
        </w:rPr>
      </w:pPr>
    </w:p>
    <w:tbl>
      <w:tblPr>
        <w:tblW w:w="9577" w:type="dxa"/>
        <w:jc w:val="center"/>
        <w:tblLook w:val="04A0" w:firstRow="1" w:lastRow="0" w:firstColumn="1" w:lastColumn="0" w:noHBand="0" w:noVBand="1"/>
      </w:tblPr>
      <w:tblGrid>
        <w:gridCol w:w="4900"/>
        <w:gridCol w:w="4677"/>
      </w:tblGrid>
      <w:tr w:rsidR="004117F4" w:rsidRPr="004117F4" w14:paraId="6D3796A9" w14:textId="77777777" w:rsidTr="00096F04">
        <w:trPr>
          <w:jc w:val="center"/>
        </w:trPr>
        <w:tc>
          <w:tcPr>
            <w:tcW w:w="4900" w:type="dxa"/>
          </w:tcPr>
          <w:p w14:paraId="50B9C44D" w14:textId="77777777" w:rsidR="004117F4" w:rsidRPr="004117F4" w:rsidRDefault="004117F4" w:rsidP="004117F4">
            <w:pPr>
              <w:widowControl/>
              <w:suppressAutoHyphens/>
              <w:ind w:left="2"/>
              <w:rPr>
                <w:rFonts w:ascii="Times New Roman" w:eastAsia="Times New Roman" w:hAnsi="Times New Roman" w:cs="Times New Roman"/>
                <w:sz w:val="20"/>
                <w:szCs w:val="20"/>
                <w:lang w:bidi="ar-SA"/>
              </w:rPr>
            </w:pPr>
            <w:r w:rsidRPr="004117F4">
              <w:rPr>
                <w:rFonts w:ascii="Times New Roman" w:eastAsia="Times New Roman" w:hAnsi="Times New Roman" w:cs="Times New Roman"/>
                <w:sz w:val="20"/>
                <w:szCs w:val="20"/>
                <w:lang w:bidi="ar-SA"/>
              </w:rPr>
              <w:t>Заказчик: Администрация муниципального образования городское поселение Ревда Ловозерского района Мурманской области</w:t>
            </w:r>
          </w:p>
        </w:tc>
        <w:tc>
          <w:tcPr>
            <w:tcW w:w="4677" w:type="dxa"/>
          </w:tcPr>
          <w:p w14:paraId="01ACA288" w14:textId="77777777" w:rsidR="004117F4" w:rsidRPr="004117F4" w:rsidRDefault="004117F4" w:rsidP="004117F4">
            <w:pPr>
              <w:widowControl/>
              <w:suppressAutoHyphens/>
              <w:ind w:firstLine="1611"/>
              <w:rPr>
                <w:rFonts w:ascii="Times New Roman" w:eastAsia="Times New Roman" w:hAnsi="Times New Roman" w:cs="Times New Roman"/>
                <w:sz w:val="20"/>
                <w:szCs w:val="20"/>
                <w:lang w:bidi="ar-SA"/>
              </w:rPr>
            </w:pPr>
            <w:r w:rsidRPr="004117F4">
              <w:rPr>
                <w:rFonts w:ascii="Times New Roman" w:eastAsia="Times New Roman" w:hAnsi="Times New Roman" w:cs="Times New Roman"/>
                <w:sz w:val="20"/>
                <w:szCs w:val="20"/>
                <w:lang w:bidi="ar-SA"/>
              </w:rPr>
              <w:t xml:space="preserve">Муниципальный контракт </w:t>
            </w:r>
          </w:p>
          <w:p w14:paraId="56E3E5BD" w14:textId="77777777" w:rsidR="004117F4" w:rsidRPr="004117F4" w:rsidRDefault="004117F4" w:rsidP="004117F4">
            <w:pPr>
              <w:widowControl/>
              <w:suppressAutoHyphens/>
              <w:ind w:firstLine="1611"/>
              <w:rPr>
                <w:rFonts w:ascii="Times New Roman" w:eastAsia="Times New Roman" w:hAnsi="Times New Roman" w:cs="Times New Roman"/>
                <w:sz w:val="20"/>
                <w:szCs w:val="20"/>
                <w:lang w:bidi="ar-SA"/>
              </w:rPr>
            </w:pPr>
            <w:r w:rsidRPr="004117F4">
              <w:rPr>
                <w:rFonts w:ascii="Times New Roman" w:eastAsia="Times New Roman" w:hAnsi="Times New Roman" w:cs="Times New Roman"/>
                <w:sz w:val="20"/>
                <w:szCs w:val="20"/>
                <w:lang w:bidi="ar-SA"/>
              </w:rPr>
              <w:t>№ 01493000008220000020001</w:t>
            </w:r>
          </w:p>
          <w:p w14:paraId="7FF1758D" w14:textId="77777777" w:rsidR="004117F4" w:rsidRPr="004117F4" w:rsidRDefault="004117F4" w:rsidP="004117F4">
            <w:pPr>
              <w:widowControl/>
              <w:suppressAutoHyphens/>
              <w:ind w:left="27" w:firstLine="1611"/>
              <w:rPr>
                <w:rFonts w:ascii="Times New Roman" w:eastAsia="Times New Roman" w:hAnsi="Times New Roman" w:cs="Times New Roman"/>
                <w:sz w:val="20"/>
                <w:szCs w:val="20"/>
                <w:lang w:bidi="ar-SA"/>
              </w:rPr>
            </w:pPr>
            <w:r w:rsidRPr="004117F4">
              <w:rPr>
                <w:rFonts w:ascii="Times New Roman" w:eastAsia="Times New Roman" w:hAnsi="Times New Roman" w:cs="Times New Roman"/>
                <w:sz w:val="20"/>
                <w:szCs w:val="20"/>
                <w:lang w:bidi="ar-SA"/>
              </w:rPr>
              <w:t>от 04 июля 2022 года</w:t>
            </w:r>
          </w:p>
        </w:tc>
      </w:tr>
    </w:tbl>
    <w:p w14:paraId="089BB5BA" w14:textId="77777777" w:rsidR="004117F4" w:rsidRPr="004117F4" w:rsidRDefault="004117F4" w:rsidP="004117F4">
      <w:pPr>
        <w:widowControl/>
        <w:jc w:val="center"/>
        <w:rPr>
          <w:rFonts w:ascii="Times New Roman" w:eastAsia="Times New Roman" w:hAnsi="Times New Roman" w:cs="Times New Roman"/>
          <w:szCs w:val="20"/>
          <w:lang w:bidi="ar-SA"/>
        </w:rPr>
      </w:pPr>
    </w:p>
    <w:p w14:paraId="58975C70" w14:textId="77777777" w:rsidR="004117F4" w:rsidRPr="004117F4" w:rsidRDefault="004117F4" w:rsidP="004117F4">
      <w:pPr>
        <w:widowControl/>
        <w:jc w:val="center"/>
        <w:rPr>
          <w:rFonts w:ascii="Times New Roman" w:eastAsia="Times New Roman" w:hAnsi="Times New Roman" w:cs="Times New Roman"/>
          <w:szCs w:val="20"/>
          <w:lang w:bidi="ar-SA"/>
        </w:rPr>
      </w:pPr>
    </w:p>
    <w:p w14:paraId="41C2138C" w14:textId="77777777" w:rsidR="004117F4" w:rsidRPr="004117F4" w:rsidRDefault="004117F4" w:rsidP="004117F4">
      <w:pPr>
        <w:widowControl/>
        <w:jc w:val="center"/>
        <w:rPr>
          <w:rFonts w:ascii="Times New Roman" w:eastAsia="Times New Roman" w:hAnsi="Times New Roman" w:cs="Times New Roman"/>
          <w:szCs w:val="20"/>
          <w:lang w:bidi="ar-SA"/>
        </w:rPr>
      </w:pPr>
    </w:p>
    <w:p w14:paraId="4D74BA0D" w14:textId="77777777" w:rsidR="004117F4" w:rsidRPr="004117F4" w:rsidRDefault="004117F4" w:rsidP="004117F4">
      <w:pPr>
        <w:widowControl/>
        <w:jc w:val="center"/>
        <w:rPr>
          <w:rFonts w:ascii="Times New Roman" w:eastAsia="Times New Roman" w:hAnsi="Times New Roman" w:cs="Times New Roman"/>
          <w:szCs w:val="20"/>
          <w:lang w:bidi="ar-SA"/>
        </w:rPr>
      </w:pPr>
    </w:p>
    <w:p w14:paraId="1212568C" w14:textId="77777777" w:rsidR="004117F4" w:rsidRPr="004117F4" w:rsidRDefault="004117F4" w:rsidP="004117F4">
      <w:pPr>
        <w:widowControl/>
        <w:jc w:val="center"/>
        <w:rPr>
          <w:rFonts w:ascii="Times New Roman" w:eastAsia="Times New Roman" w:hAnsi="Times New Roman" w:cs="Times New Roman"/>
          <w:szCs w:val="20"/>
          <w:lang w:bidi="ar-SA"/>
        </w:rPr>
      </w:pPr>
    </w:p>
    <w:p w14:paraId="648EF9D2" w14:textId="77777777" w:rsidR="004117F4" w:rsidRPr="004117F4" w:rsidRDefault="004117F4" w:rsidP="004117F4">
      <w:pPr>
        <w:widowControl/>
        <w:jc w:val="center"/>
        <w:rPr>
          <w:rFonts w:ascii="Times New Roman" w:eastAsia="Times New Roman" w:hAnsi="Times New Roman" w:cs="Times New Roman"/>
          <w:szCs w:val="20"/>
          <w:lang w:bidi="ar-SA"/>
        </w:rPr>
      </w:pPr>
    </w:p>
    <w:p w14:paraId="5C12D9A2" w14:textId="77777777" w:rsidR="004117F4" w:rsidRPr="004117F4" w:rsidRDefault="004117F4" w:rsidP="004117F4">
      <w:pPr>
        <w:widowControl/>
        <w:jc w:val="center"/>
        <w:rPr>
          <w:rFonts w:ascii="Times New Roman" w:eastAsia="Times New Roman" w:hAnsi="Times New Roman" w:cs="Times New Roman"/>
          <w:szCs w:val="20"/>
          <w:lang w:bidi="ar-SA"/>
        </w:rPr>
      </w:pPr>
    </w:p>
    <w:p w14:paraId="5A340EB7" w14:textId="77777777" w:rsidR="004117F4" w:rsidRPr="004117F4" w:rsidRDefault="004117F4" w:rsidP="004117F4">
      <w:pPr>
        <w:widowControl/>
        <w:jc w:val="center"/>
        <w:rPr>
          <w:rFonts w:ascii="Times New Roman" w:eastAsia="Times New Roman" w:hAnsi="Times New Roman" w:cs="Times New Roman"/>
          <w:b/>
          <w:sz w:val="28"/>
          <w:szCs w:val="28"/>
          <w:lang w:bidi="ar-SA"/>
        </w:rPr>
      </w:pPr>
      <w:r w:rsidRPr="004117F4">
        <w:rPr>
          <w:rFonts w:ascii="Times New Roman" w:eastAsia="Times New Roman" w:hAnsi="Times New Roman" w:cs="Times New Roman"/>
          <w:b/>
          <w:sz w:val="32"/>
          <w:szCs w:val="32"/>
          <w:lang w:bidi="ar-SA"/>
        </w:rPr>
        <w:t>Правила землепользования и застройки муниципального образования городское поселение Ревда Ловозерского муниципального района Мурманской области</w:t>
      </w:r>
    </w:p>
    <w:p w14:paraId="1A256DC8"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28F14954"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4B96F3C8" w14:textId="77777777" w:rsidR="004117F4" w:rsidRPr="004117F4" w:rsidRDefault="004117F4" w:rsidP="004117F4">
      <w:pPr>
        <w:widowControl/>
        <w:jc w:val="center"/>
        <w:rPr>
          <w:rFonts w:ascii="Times New Roman" w:eastAsia="Times New Roman" w:hAnsi="Times New Roman" w:cs="Times New Roman"/>
          <w:b/>
          <w:sz w:val="28"/>
          <w:szCs w:val="28"/>
          <w:lang w:bidi="ar-SA"/>
        </w:rPr>
      </w:pPr>
      <w:r w:rsidRPr="004117F4">
        <w:rPr>
          <w:rFonts w:ascii="Times New Roman" w:eastAsia="Times New Roman" w:hAnsi="Times New Roman" w:cs="Times New Roman"/>
          <w:b/>
          <w:sz w:val="28"/>
          <w:szCs w:val="28"/>
          <w:lang w:bidi="ar-SA"/>
        </w:rPr>
        <w:t>ПОРЯДОК ПРИМЕНЕНИЯ И ВНЕСЕНИЯ ИЗМЕНЕНИЙ</w:t>
      </w:r>
    </w:p>
    <w:p w14:paraId="79131871"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6C9DB09E"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788D8A1E"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68F89051"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22C5512A"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06C774A7"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2CD2ED95"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32F12879" w14:textId="77777777" w:rsidR="004117F4" w:rsidRPr="004117F4" w:rsidRDefault="004117F4" w:rsidP="004117F4">
      <w:pPr>
        <w:widowControl/>
        <w:jc w:val="center"/>
        <w:rPr>
          <w:rFonts w:ascii="Times New Roman" w:eastAsia="Times New Roman" w:hAnsi="Times New Roman" w:cs="Times New Roman"/>
          <w:b/>
          <w:szCs w:val="20"/>
          <w:lang w:bidi="ar-SA"/>
        </w:rPr>
      </w:pPr>
    </w:p>
    <w:p w14:paraId="68AA7E66" w14:textId="77777777" w:rsidR="004117F4" w:rsidRPr="004117F4" w:rsidRDefault="004117F4" w:rsidP="004117F4">
      <w:pPr>
        <w:widowControl/>
        <w:jc w:val="center"/>
        <w:rPr>
          <w:rFonts w:ascii="Times New Roman" w:eastAsia="Times New Roman" w:hAnsi="Times New Roman" w:cs="Times New Roman"/>
          <w:szCs w:val="20"/>
          <w:lang w:bidi="ar-SA"/>
        </w:rPr>
      </w:pPr>
    </w:p>
    <w:p w14:paraId="6FC00417" w14:textId="77777777" w:rsidR="004117F4" w:rsidRPr="004117F4" w:rsidRDefault="004117F4" w:rsidP="004117F4">
      <w:pPr>
        <w:widowControl/>
        <w:jc w:val="center"/>
        <w:rPr>
          <w:rFonts w:ascii="Times New Roman" w:eastAsia="Times New Roman" w:hAnsi="Times New Roman" w:cs="Times New Roman"/>
          <w:szCs w:val="20"/>
          <w:lang w:bidi="ar-SA"/>
        </w:rPr>
      </w:pPr>
    </w:p>
    <w:p w14:paraId="3469DBEB" w14:textId="77777777" w:rsidR="004117F4" w:rsidRPr="004117F4" w:rsidRDefault="004117F4" w:rsidP="004117F4">
      <w:pPr>
        <w:widowControl/>
        <w:jc w:val="center"/>
        <w:rPr>
          <w:rFonts w:ascii="Times New Roman" w:eastAsia="Times New Roman" w:hAnsi="Times New Roman" w:cs="Times New Roman"/>
          <w:szCs w:val="20"/>
          <w:lang w:bidi="ar-SA"/>
        </w:rPr>
      </w:pPr>
    </w:p>
    <w:p w14:paraId="5C26A00F" w14:textId="77777777" w:rsidR="004117F4" w:rsidRPr="004117F4" w:rsidRDefault="004117F4" w:rsidP="004117F4">
      <w:pPr>
        <w:widowControl/>
        <w:jc w:val="center"/>
        <w:rPr>
          <w:rFonts w:ascii="Times New Roman" w:eastAsia="Times New Roman" w:hAnsi="Times New Roman" w:cs="Times New Roman"/>
          <w:szCs w:val="20"/>
          <w:lang w:bidi="ar-SA"/>
        </w:rPr>
      </w:pPr>
    </w:p>
    <w:tbl>
      <w:tblPr>
        <w:tblW w:w="5000" w:type="pct"/>
        <w:tblLook w:val="04A0" w:firstRow="1" w:lastRow="0" w:firstColumn="1" w:lastColumn="0" w:noHBand="0" w:noVBand="1"/>
      </w:tblPr>
      <w:tblGrid>
        <w:gridCol w:w="3946"/>
        <w:gridCol w:w="2777"/>
        <w:gridCol w:w="2632"/>
      </w:tblGrid>
      <w:tr w:rsidR="004117F4" w:rsidRPr="004117F4" w14:paraId="14B328EE" w14:textId="77777777" w:rsidTr="00096F04">
        <w:tc>
          <w:tcPr>
            <w:tcW w:w="2109" w:type="pct"/>
            <w:hideMark/>
          </w:tcPr>
          <w:p w14:paraId="50D7498C" w14:textId="77777777" w:rsidR="004117F4" w:rsidRPr="004117F4" w:rsidRDefault="004117F4" w:rsidP="004117F4">
            <w:pPr>
              <w:widowControl/>
              <w:rPr>
                <w:rFonts w:ascii="Times New Roman" w:eastAsia="Times New Roman" w:hAnsi="Times New Roman" w:cs="Times New Roman"/>
                <w:szCs w:val="20"/>
                <w:lang w:eastAsia="en-US" w:bidi="en-US"/>
              </w:rPr>
            </w:pPr>
            <w:r w:rsidRPr="004117F4">
              <w:rPr>
                <w:rFonts w:ascii="Times New Roman" w:eastAsia="Times New Roman" w:hAnsi="Times New Roman" w:cs="Times New Roman"/>
                <w:sz w:val="28"/>
                <w:szCs w:val="20"/>
                <w:lang w:eastAsia="en-US" w:bidi="ar-SA"/>
              </w:rPr>
              <w:t xml:space="preserve">Генеральный директор ООО «САРСТРОЙНИИПРОЕКТ» </w:t>
            </w:r>
          </w:p>
        </w:tc>
        <w:tc>
          <w:tcPr>
            <w:tcW w:w="1484" w:type="pct"/>
            <w:tcBorders>
              <w:top w:val="nil"/>
              <w:left w:val="nil"/>
              <w:bottom w:val="single" w:sz="4" w:space="0" w:color="auto"/>
              <w:right w:val="nil"/>
            </w:tcBorders>
          </w:tcPr>
          <w:p w14:paraId="6E2D617D" w14:textId="77777777" w:rsidR="004117F4" w:rsidRPr="004117F4" w:rsidRDefault="004117F4" w:rsidP="004117F4">
            <w:pPr>
              <w:widowControl/>
              <w:spacing w:line="276" w:lineRule="auto"/>
              <w:rPr>
                <w:rFonts w:ascii="Times New Roman" w:eastAsia="Times New Roman" w:hAnsi="Times New Roman" w:cs="Times New Roman"/>
                <w:szCs w:val="20"/>
                <w:u w:val="single"/>
                <w:lang w:eastAsia="en-US" w:bidi="en-US"/>
              </w:rPr>
            </w:pPr>
          </w:p>
        </w:tc>
        <w:tc>
          <w:tcPr>
            <w:tcW w:w="1407" w:type="pct"/>
          </w:tcPr>
          <w:p w14:paraId="5E01EC3F" w14:textId="77777777" w:rsidR="004117F4" w:rsidRPr="004117F4" w:rsidRDefault="004117F4" w:rsidP="004117F4">
            <w:pPr>
              <w:widowControl/>
              <w:spacing w:line="276" w:lineRule="auto"/>
              <w:rPr>
                <w:rFonts w:ascii="Times New Roman" w:eastAsia="Times New Roman" w:hAnsi="Times New Roman" w:cs="Times New Roman"/>
                <w:sz w:val="28"/>
                <w:szCs w:val="28"/>
                <w:lang w:eastAsia="en-US" w:bidi="ar-SA"/>
              </w:rPr>
            </w:pPr>
          </w:p>
          <w:p w14:paraId="0AD12633" w14:textId="77777777" w:rsidR="004117F4" w:rsidRPr="004117F4" w:rsidRDefault="004117F4" w:rsidP="004117F4">
            <w:pPr>
              <w:widowControl/>
              <w:spacing w:line="276" w:lineRule="auto"/>
              <w:rPr>
                <w:rFonts w:ascii="Times New Roman" w:eastAsia="Times New Roman" w:hAnsi="Times New Roman" w:cs="Times New Roman"/>
                <w:sz w:val="28"/>
                <w:szCs w:val="28"/>
                <w:lang w:eastAsia="en-US" w:bidi="en-US"/>
              </w:rPr>
            </w:pPr>
            <w:r w:rsidRPr="004117F4">
              <w:rPr>
                <w:rFonts w:ascii="Times New Roman" w:eastAsia="Times New Roman" w:hAnsi="Times New Roman" w:cs="Times New Roman"/>
                <w:sz w:val="28"/>
                <w:szCs w:val="28"/>
                <w:lang w:eastAsia="en-US" w:bidi="ar-SA"/>
              </w:rPr>
              <w:t>Т.Ю. Базанова</w:t>
            </w:r>
          </w:p>
        </w:tc>
      </w:tr>
    </w:tbl>
    <w:p w14:paraId="3835E0FE" w14:textId="77777777" w:rsidR="004117F4" w:rsidRPr="004117F4" w:rsidRDefault="004117F4" w:rsidP="004117F4">
      <w:pPr>
        <w:widowControl/>
        <w:jc w:val="center"/>
        <w:rPr>
          <w:rFonts w:ascii="Times New Roman" w:eastAsia="Times New Roman" w:hAnsi="Times New Roman" w:cs="Times New Roman"/>
          <w:szCs w:val="20"/>
          <w:lang w:bidi="ar-SA"/>
        </w:rPr>
      </w:pPr>
    </w:p>
    <w:p w14:paraId="06054266" w14:textId="77777777" w:rsidR="004117F4" w:rsidRPr="004117F4" w:rsidRDefault="004117F4" w:rsidP="004117F4">
      <w:pPr>
        <w:widowControl/>
        <w:jc w:val="center"/>
        <w:rPr>
          <w:rFonts w:ascii="Times New Roman" w:eastAsia="Times New Roman" w:hAnsi="Times New Roman" w:cs="Times New Roman"/>
          <w:szCs w:val="20"/>
          <w:lang w:bidi="ar-SA"/>
        </w:rPr>
      </w:pPr>
    </w:p>
    <w:p w14:paraId="12D0F988" w14:textId="77777777" w:rsidR="004117F4" w:rsidRPr="004117F4" w:rsidRDefault="004117F4" w:rsidP="004117F4">
      <w:pPr>
        <w:widowControl/>
        <w:jc w:val="center"/>
        <w:rPr>
          <w:rFonts w:ascii="Times New Roman" w:eastAsia="Times New Roman" w:hAnsi="Times New Roman" w:cs="Times New Roman"/>
          <w:szCs w:val="20"/>
          <w:lang w:bidi="ar-SA"/>
        </w:rPr>
      </w:pPr>
    </w:p>
    <w:p w14:paraId="76018BE7" w14:textId="77777777" w:rsidR="004117F4" w:rsidRPr="004117F4" w:rsidRDefault="004117F4" w:rsidP="004117F4">
      <w:pPr>
        <w:widowControl/>
        <w:jc w:val="center"/>
        <w:rPr>
          <w:rFonts w:ascii="Times New Roman" w:eastAsia="Times New Roman" w:hAnsi="Times New Roman" w:cs="Times New Roman"/>
          <w:szCs w:val="20"/>
          <w:lang w:bidi="ar-SA"/>
        </w:rPr>
      </w:pPr>
    </w:p>
    <w:p w14:paraId="34611148" w14:textId="77777777" w:rsidR="004117F4" w:rsidRPr="004117F4" w:rsidRDefault="004117F4" w:rsidP="004117F4">
      <w:pPr>
        <w:widowControl/>
        <w:jc w:val="center"/>
        <w:rPr>
          <w:rFonts w:ascii="Times New Roman" w:eastAsia="Times New Roman" w:hAnsi="Times New Roman" w:cs="Times New Roman"/>
          <w:szCs w:val="20"/>
          <w:lang w:bidi="ar-SA"/>
        </w:rPr>
      </w:pPr>
    </w:p>
    <w:p w14:paraId="0AE0D472" w14:textId="77777777" w:rsidR="004117F4" w:rsidRPr="004117F4" w:rsidRDefault="004117F4" w:rsidP="004117F4">
      <w:pPr>
        <w:widowControl/>
        <w:jc w:val="center"/>
        <w:rPr>
          <w:rFonts w:ascii="Times New Roman" w:eastAsia="Times New Roman" w:hAnsi="Times New Roman" w:cs="Times New Roman"/>
          <w:szCs w:val="20"/>
          <w:lang w:bidi="ar-SA"/>
        </w:rPr>
      </w:pPr>
    </w:p>
    <w:p w14:paraId="6E42D25B" w14:textId="77777777" w:rsidR="004117F4" w:rsidRPr="004117F4" w:rsidRDefault="004117F4" w:rsidP="004117F4">
      <w:pPr>
        <w:widowControl/>
        <w:jc w:val="center"/>
        <w:rPr>
          <w:rFonts w:ascii="Times New Roman" w:eastAsia="Times New Roman" w:hAnsi="Times New Roman" w:cs="Times New Roman"/>
          <w:szCs w:val="20"/>
          <w:lang w:bidi="ar-SA"/>
        </w:rPr>
      </w:pPr>
    </w:p>
    <w:p w14:paraId="148CEF10" w14:textId="04429D08" w:rsidR="004117F4" w:rsidRPr="004117F4" w:rsidRDefault="00711F77" w:rsidP="004117F4">
      <w:pPr>
        <w:widowControl/>
        <w:jc w:val="center"/>
        <w:rPr>
          <w:rFonts w:ascii="Times New Roman" w:eastAsia="Times New Roman" w:hAnsi="Times New Roman" w:cs="Times New Roman"/>
          <w:b/>
          <w:szCs w:val="20"/>
          <w:lang w:bidi="ar-SA"/>
        </w:rPr>
        <w:sectPr w:rsidR="004117F4" w:rsidRPr="004117F4" w:rsidSect="001D5ACC">
          <w:footerReference w:type="first" r:id="rId10"/>
          <w:pgSz w:w="11906" w:h="16838"/>
          <w:pgMar w:top="1134" w:right="850" w:bottom="1134" w:left="1701" w:header="708" w:footer="708" w:gutter="0"/>
          <w:cols w:space="720"/>
          <w:titlePg/>
        </w:sectPr>
      </w:pPr>
      <w:r>
        <w:rPr>
          <w:rFonts w:ascii="Times New Roman" w:eastAsia="Times New Roman" w:hAnsi="Times New Roman" w:cs="Times New Roman"/>
          <w:b/>
          <w:sz w:val="28"/>
          <w:szCs w:val="28"/>
          <w:lang w:bidi="ar-SA"/>
        </w:rPr>
        <w:t>2023</w:t>
      </w:r>
      <w:r w:rsidR="004117F4" w:rsidRPr="004117F4">
        <w:rPr>
          <w:rFonts w:ascii="Times New Roman" w:eastAsia="Times New Roman" w:hAnsi="Times New Roman" w:cs="Times New Roman"/>
          <w:b/>
          <w:sz w:val="28"/>
          <w:szCs w:val="28"/>
          <w:lang w:bidi="ar-SA"/>
        </w:rPr>
        <w:t xml:space="preserve"> г.</w:t>
      </w:r>
    </w:p>
    <w:p w14:paraId="5CFA81D6" w14:textId="77777777" w:rsidR="00644A65" w:rsidRPr="00DC1B7E" w:rsidRDefault="00711F77">
      <w:pPr>
        <w:pStyle w:val="33"/>
        <w:spacing w:after="640"/>
      </w:pPr>
      <w:r w:rsidRPr="00DC1B7E">
        <w:rPr>
          <w:rStyle w:val="32"/>
        </w:rPr>
        <w:lastRenderedPageBreak/>
        <w:t>ОГЛАВЛЕНИЕ</w:t>
      </w:r>
    </w:p>
    <w:p w14:paraId="54D45BDD" w14:textId="69632368" w:rsidR="00DC1B7E" w:rsidRPr="00DC1B7E" w:rsidRDefault="00711F77">
      <w:pPr>
        <w:pStyle w:val="2a"/>
        <w:tabs>
          <w:tab w:val="right" w:leader="dot" w:pos="9436"/>
        </w:tabs>
        <w:rPr>
          <w:rFonts w:ascii="Times New Roman" w:eastAsiaTheme="minorEastAsia" w:hAnsi="Times New Roman" w:cs="Times New Roman"/>
          <w:noProof/>
          <w:color w:val="auto"/>
          <w:lang w:bidi="ar-SA"/>
        </w:rPr>
      </w:pPr>
      <w:r w:rsidRPr="004117F4">
        <w:rPr>
          <w:highlight w:val="yellow"/>
        </w:rPr>
        <w:fldChar w:fldCharType="begin"/>
      </w:r>
      <w:r w:rsidRPr="004117F4">
        <w:rPr>
          <w:highlight w:val="yellow"/>
        </w:rPr>
        <w:instrText xml:space="preserve"> TOC \o "1-5" \h \z </w:instrText>
      </w:r>
      <w:r w:rsidRPr="004117F4">
        <w:rPr>
          <w:highlight w:val="yellow"/>
        </w:rPr>
        <w:fldChar w:fldCharType="separate"/>
      </w:r>
      <w:hyperlink w:anchor="_Toc119412054" w:history="1">
        <w:r w:rsidR="00DC1B7E" w:rsidRPr="00DC1B7E">
          <w:rPr>
            <w:rStyle w:val="af9"/>
            <w:rFonts w:ascii="Times New Roman" w:hAnsi="Times New Roman" w:cs="Times New Roman"/>
            <w:noProof/>
          </w:rPr>
          <w:t>КНИГА I</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_Toc119412054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w:t>
        </w:r>
        <w:r w:rsidR="00DC1B7E" w:rsidRPr="00DC1B7E">
          <w:rPr>
            <w:rFonts w:ascii="Times New Roman" w:hAnsi="Times New Roman" w:cs="Times New Roman"/>
            <w:noProof/>
            <w:webHidden/>
          </w:rPr>
          <w:fldChar w:fldCharType="end"/>
        </w:r>
      </w:hyperlink>
    </w:p>
    <w:p w14:paraId="71D50A1E" w14:textId="45CD6A46"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055" w:history="1">
        <w:r w:rsidR="00DC1B7E" w:rsidRPr="00DC1B7E">
          <w:rPr>
            <w:rStyle w:val="af9"/>
            <w:rFonts w:ascii="Times New Roman" w:hAnsi="Times New Roman" w:cs="Times New Roman"/>
            <w:noProof/>
          </w:rPr>
          <w:t>ЧАСТЬ 1. ПОРЯДОК ПРИМЕНЕНИЯ «ПРАВИЛ ЗЕМЛЕПОЛЬЗОВАНИЯ И ЗАСТРОЙКИ» И ВНЕСЕНИЕ В НИХ ИЗМЕНЕНИЙ</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_Toc119412055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w:t>
        </w:r>
        <w:r w:rsidR="00DC1B7E" w:rsidRPr="00DC1B7E">
          <w:rPr>
            <w:rFonts w:ascii="Times New Roman" w:hAnsi="Times New Roman" w:cs="Times New Roman"/>
            <w:noProof/>
            <w:webHidden/>
          </w:rPr>
          <w:fldChar w:fldCharType="end"/>
        </w:r>
      </w:hyperlink>
    </w:p>
    <w:p w14:paraId="14F22320" w14:textId="746AC4B8"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056" w:history="1">
        <w:r w:rsidR="00DC1B7E" w:rsidRPr="00DC1B7E">
          <w:rPr>
            <w:rStyle w:val="af9"/>
            <w:rFonts w:ascii="Times New Roman" w:hAnsi="Times New Roman" w:cs="Times New Roman"/>
            <w:noProof/>
          </w:rPr>
          <w:t>ГЛАВА 1. ОБЩИЕ ПОЛОЖЕНИЯ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_Toc119412056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w:t>
        </w:r>
        <w:r w:rsidR="00DC1B7E" w:rsidRPr="00DC1B7E">
          <w:rPr>
            <w:rFonts w:ascii="Times New Roman" w:hAnsi="Times New Roman" w:cs="Times New Roman"/>
            <w:noProof/>
            <w:webHidden/>
          </w:rPr>
          <w:fldChar w:fldCharType="end"/>
        </w:r>
      </w:hyperlink>
    </w:p>
    <w:p w14:paraId="283A50C7" w14:textId="73EF7712"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57" w:history="1">
        <w:r w:rsidR="00DC1B7E" w:rsidRPr="00DC1B7E">
          <w:rPr>
            <w:rStyle w:val="af9"/>
            <w:rFonts w:ascii="Times New Roman" w:hAnsi="Times New Roman" w:cs="Times New Roman"/>
            <w:noProof/>
          </w:rPr>
          <w:t>Статья 1. Назначение и правовые основания «Правил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_Toc119412057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w:t>
        </w:r>
        <w:r w:rsidR="00DC1B7E" w:rsidRPr="00DC1B7E">
          <w:rPr>
            <w:rFonts w:ascii="Times New Roman" w:hAnsi="Times New Roman" w:cs="Times New Roman"/>
            <w:noProof/>
            <w:webHidden/>
          </w:rPr>
          <w:fldChar w:fldCharType="end"/>
        </w:r>
      </w:hyperlink>
    </w:p>
    <w:p w14:paraId="6039A713" w14:textId="5DD812FA"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58" w:history="1">
        <w:r w:rsidR="00DC1B7E" w:rsidRPr="00DC1B7E">
          <w:rPr>
            <w:rStyle w:val="af9"/>
            <w:rFonts w:ascii="Times New Roman" w:hAnsi="Times New Roman" w:cs="Times New Roman"/>
            <w:noProof/>
          </w:rPr>
          <w:t>Статья 2. Основные понятия и термины, используемые в «Правилах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_Toc119412058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w:t>
        </w:r>
        <w:r w:rsidR="00DC1B7E" w:rsidRPr="00DC1B7E">
          <w:rPr>
            <w:rFonts w:ascii="Times New Roman" w:hAnsi="Times New Roman" w:cs="Times New Roman"/>
            <w:noProof/>
            <w:webHidden/>
          </w:rPr>
          <w:fldChar w:fldCharType="end"/>
        </w:r>
      </w:hyperlink>
    </w:p>
    <w:p w14:paraId="1ECB7A5E" w14:textId="15C77C5F"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59" w:history="1">
        <w:r w:rsidR="00DC1B7E" w:rsidRPr="00DC1B7E">
          <w:rPr>
            <w:rStyle w:val="af9"/>
            <w:rFonts w:ascii="Times New Roman" w:hAnsi="Times New Roman" w:cs="Times New Roman"/>
            <w:noProof/>
          </w:rPr>
          <w:t>Статья 3. Сфера применения «Правил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_Toc119412059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10</w:t>
        </w:r>
        <w:r w:rsidR="00DC1B7E" w:rsidRPr="00DC1B7E">
          <w:rPr>
            <w:rFonts w:ascii="Times New Roman" w:hAnsi="Times New Roman" w:cs="Times New Roman"/>
            <w:noProof/>
            <w:webHidden/>
          </w:rPr>
          <w:fldChar w:fldCharType="end"/>
        </w:r>
      </w:hyperlink>
    </w:p>
    <w:p w14:paraId="7F22224A" w14:textId="59E3B096"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60" w:history="1">
        <w:r w:rsidR="00DC1B7E" w:rsidRPr="00DC1B7E">
          <w:rPr>
            <w:rStyle w:val="af9"/>
            <w:rFonts w:ascii="Times New Roman" w:hAnsi="Times New Roman" w:cs="Times New Roman"/>
            <w:noProof/>
          </w:rPr>
          <w:t>Статья 4. Структура «Правил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_Toc119412060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11</w:t>
        </w:r>
        <w:r w:rsidR="00DC1B7E" w:rsidRPr="00DC1B7E">
          <w:rPr>
            <w:rFonts w:ascii="Times New Roman" w:hAnsi="Times New Roman" w:cs="Times New Roman"/>
            <w:noProof/>
            <w:webHidden/>
          </w:rPr>
          <w:fldChar w:fldCharType="end"/>
        </w:r>
      </w:hyperlink>
    </w:p>
    <w:p w14:paraId="5B8A6F49" w14:textId="3463C84C"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61" w:history="1">
        <w:r w:rsidR="00DC1B7E" w:rsidRPr="00DC1B7E">
          <w:rPr>
            <w:rStyle w:val="af9"/>
            <w:rFonts w:ascii="Times New Roman" w:hAnsi="Times New Roman" w:cs="Times New Roman"/>
            <w:noProof/>
          </w:rPr>
          <w:t>Статья 5. Открытость и доступность информации о порядке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_Toc119412061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11</w:t>
        </w:r>
        <w:r w:rsidR="00DC1B7E" w:rsidRPr="00DC1B7E">
          <w:rPr>
            <w:rFonts w:ascii="Times New Roman" w:hAnsi="Times New Roman" w:cs="Times New Roman"/>
            <w:noProof/>
            <w:webHidden/>
          </w:rPr>
          <w:fldChar w:fldCharType="end"/>
        </w:r>
      </w:hyperlink>
    </w:p>
    <w:p w14:paraId="68DC2DD7" w14:textId="1205926D"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62" w:history="1">
        <w:r w:rsidR="00DC1B7E" w:rsidRPr="00DC1B7E">
          <w:rPr>
            <w:rStyle w:val="af9"/>
            <w:rFonts w:ascii="Times New Roman" w:hAnsi="Times New Roman" w:cs="Times New Roman"/>
            <w:noProof/>
          </w:rPr>
          <w:t>Статья 6. Участники отношений, возникающих по поводу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_Toc119412062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12</w:t>
        </w:r>
        <w:r w:rsidR="00DC1B7E" w:rsidRPr="00DC1B7E">
          <w:rPr>
            <w:rFonts w:ascii="Times New Roman" w:hAnsi="Times New Roman" w:cs="Times New Roman"/>
            <w:noProof/>
            <w:webHidden/>
          </w:rPr>
          <w:fldChar w:fldCharType="end"/>
        </w:r>
      </w:hyperlink>
    </w:p>
    <w:p w14:paraId="61D787A4" w14:textId="751B9192"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63" w:history="1">
        <w:r w:rsidR="00DC1B7E" w:rsidRPr="00DC1B7E">
          <w:rPr>
            <w:rStyle w:val="af9"/>
            <w:rFonts w:ascii="Times New Roman" w:hAnsi="Times New Roman" w:cs="Times New Roman"/>
            <w:noProof/>
          </w:rPr>
          <w:t>Статья 7. Действие Правил во времени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_Toc119412063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13</w:t>
        </w:r>
        <w:r w:rsidR="00DC1B7E" w:rsidRPr="00DC1B7E">
          <w:rPr>
            <w:rFonts w:ascii="Times New Roman" w:hAnsi="Times New Roman" w:cs="Times New Roman"/>
            <w:noProof/>
            <w:webHidden/>
          </w:rPr>
          <w:fldChar w:fldCharType="end"/>
        </w:r>
      </w:hyperlink>
    </w:p>
    <w:p w14:paraId="247B860E" w14:textId="1FCE32CA"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64" w:history="1">
        <w:r w:rsidR="00DC1B7E" w:rsidRPr="00DC1B7E">
          <w:rPr>
            <w:rStyle w:val="af9"/>
            <w:rFonts w:ascii="Times New Roman" w:hAnsi="Times New Roman" w:cs="Times New Roman"/>
            <w:noProof/>
          </w:rPr>
          <w:t>Статья 8. Общие положения, относящиеся к ранее возникшим правам</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_Toc119412064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13</w:t>
        </w:r>
        <w:r w:rsidR="00DC1B7E" w:rsidRPr="00DC1B7E">
          <w:rPr>
            <w:rFonts w:ascii="Times New Roman" w:hAnsi="Times New Roman" w:cs="Times New Roman"/>
            <w:noProof/>
            <w:webHidden/>
          </w:rPr>
          <w:fldChar w:fldCharType="end"/>
        </w:r>
      </w:hyperlink>
    </w:p>
    <w:p w14:paraId="31D29B02" w14:textId="5FDB9BE4"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065" w:history="1">
        <w:r w:rsidR="00DC1B7E" w:rsidRPr="00DC1B7E">
          <w:rPr>
            <w:rStyle w:val="af9"/>
            <w:rFonts w:ascii="Times New Roman" w:hAnsi="Times New Roman" w:cs="Times New Roman"/>
            <w:noProof/>
          </w:rPr>
          <w:t>ГЛАВА 2. ПОРЯДОК ПРИМЕНЕНИЯ «ПРАВИЛ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_Toc119412065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14</w:t>
        </w:r>
        <w:r w:rsidR="00DC1B7E" w:rsidRPr="00DC1B7E">
          <w:rPr>
            <w:rFonts w:ascii="Times New Roman" w:hAnsi="Times New Roman" w:cs="Times New Roman"/>
            <w:noProof/>
            <w:webHidden/>
          </w:rPr>
          <w:fldChar w:fldCharType="end"/>
        </w:r>
      </w:hyperlink>
    </w:p>
    <w:p w14:paraId="77915FFC" w14:textId="7FBCF825"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66" w:history="1">
        <w:r w:rsidR="00DC1B7E" w:rsidRPr="00DC1B7E">
          <w:rPr>
            <w:rStyle w:val="af9"/>
            <w:rFonts w:ascii="Times New Roman" w:hAnsi="Times New Roman" w:cs="Times New Roman"/>
            <w:noProof/>
          </w:rPr>
          <w:t>Статья 9. Компетенция органов и должностных лиц местного самоуправления в сфере регулирования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_Toc119412066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14</w:t>
        </w:r>
        <w:r w:rsidR="00DC1B7E" w:rsidRPr="00DC1B7E">
          <w:rPr>
            <w:rFonts w:ascii="Times New Roman" w:hAnsi="Times New Roman" w:cs="Times New Roman"/>
            <w:noProof/>
            <w:webHidden/>
          </w:rPr>
          <w:fldChar w:fldCharType="end"/>
        </w:r>
      </w:hyperlink>
    </w:p>
    <w:p w14:paraId="1F1C3299" w14:textId="04D3071C"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67" w:history="1">
        <w:r w:rsidR="00DC1B7E" w:rsidRPr="00DC1B7E">
          <w:rPr>
            <w:rStyle w:val="af9"/>
            <w:rFonts w:ascii="Times New Roman" w:hAnsi="Times New Roman" w:cs="Times New Roman"/>
            <w:noProof/>
          </w:rPr>
          <w:t>Статья 10. Полномочия Комиссии по подготовке проекта Правил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_Toc119412067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14</w:t>
        </w:r>
        <w:r w:rsidR="00DC1B7E" w:rsidRPr="00DC1B7E">
          <w:rPr>
            <w:rFonts w:ascii="Times New Roman" w:hAnsi="Times New Roman" w:cs="Times New Roman"/>
            <w:noProof/>
            <w:webHidden/>
          </w:rPr>
          <w:fldChar w:fldCharType="end"/>
        </w:r>
      </w:hyperlink>
    </w:p>
    <w:p w14:paraId="17CDC85D" w14:textId="3E7920A1"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68" w:history="1">
        <w:r w:rsidR="00DC1B7E" w:rsidRPr="00DC1B7E">
          <w:rPr>
            <w:rStyle w:val="af9"/>
            <w:rFonts w:ascii="Times New Roman" w:hAnsi="Times New Roman" w:cs="Times New Roman"/>
            <w:noProof/>
          </w:rPr>
          <w:t>Статья 11. Права и обязанности лиц, осуществляющих землепользование и застройку</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_Toc119412068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15</w:t>
        </w:r>
        <w:r w:rsidR="00DC1B7E" w:rsidRPr="00DC1B7E">
          <w:rPr>
            <w:rFonts w:ascii="Times New Roman" w:hAnsi="Times New Roman" w:cs="Times New Roman"/>
            <w:noProof/>
            <w:webHidden/>
          </w:rPr>
          <w:fldChar w:fldCharType="end"/>
        </w:r>
      </w:hyperlink>
    </w:p>
    <w:p w14:paraId="4C8C54C7" w14:textId="4B30DEC9"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69" w:history="1">
        <w:r w:rsidR="00DC1B7E" w:rsidRPr="00DC1B7E">
          <w:rPr>
            <w:rStyle w:val="af9"/>
            <w:rFonts w:ascii="Times New Roman" w:hAnsi="Times New Roman" w:cs="Times New Roman"/>
            <w:noProof/>
          </w:rPr>
          <w:t>Статья 12. Резервирование земельных участков для государственных или муниципальных нужд</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_Toc119412069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17</w:t>
        </w:r>
        <w:r w:rsidR="00DC1B7E" w:rsidRPr="00DC1B7E">
          <w:rPr>
            <w:rFonts w:ascii="Times New Roman" w:hAnsi="Times New Roman" w:cs="Times New Roman"/>
            <w:noProof/>
            <w:webHidden/>
          </w:rPr>
          <w:fldChar w:fldCharType="end"/>
        </w:r>
      </w:hyperlink>
    </w:p>
    <w:p w14:paraId="3E9D2A96" w14:textId="1C1A35DC"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70" w:history="1">
        <w:r w:rsidR="00DC1B7E" w:rsidRPr="00DC1B7E">
          <w:rPr>
            <w:rStyle w:val="af9"/>
            <w:rFonts w:ascii="Times New Roman" w:hAnsi="Times New Roman" w:cs="Times New Roman"/>
            <w:noProof/>
          </w:rPr>
          <w:t>Статья 13. Установление публичных сервитутов</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_Toc119412070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18</w:t>
        </w:r>
        <w:r w:rsidR="00DC1B7E" w:rsidRPr="00DC1B7E">
          <w:rPr>
            <w:rFonts w:ascii="Times New Roman" w:hAnsi="Times New Roman" w:cs="Times New Roman"/>
            <w:noProof/>
            <w:webHidden/>
          </w:rPr>
          <w:fldChar w:fldCharType="end"/>
        </w:r>
      </w:hyperlink>
    </w:p>
    <w:p w14:paraId="2E77A398" w14:textId="3A4D8E40"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71" w:history="1">
        <w:r w:rsidR="00DC1B7E" w:rsidRPr="00DC1B7E">
          <w:rPr>
            <w:rStyle w:val="af9"/>
            <w:rFonts w:ascii="Times New Roman" w:hAnsi="Times New Roman" w:cs="Times New Roman"/>
            <w:noProof/>
          </w:rPr>
          <w:t>Статья 14. Изменение видов разрешенного использования земельных участков</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_Toc119412071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18</w:t>
        </w:r>
        <w:r w:rsidR="00DC1B7E" w:rsidRPr="00DC1B7E">
          <w:rPr>
            <w:rFonts w:ascii="Times New Roman" w:hAnsi="Times New Roman" w:cs="Times New Roman"/>
            <w:noProof/>
            <w:webHidden/>
          </w:rPr>
          <w:fldChar w:fldCharType="end"/>
        </w:r>
      </w:hyperlink>
    </w:p>
    <w:p w14:paraId="3ECBD5A9" w14:textId="3E11990F"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72" w:history="1">
        <w:r w:rsidR="00DC1B7E" w:rsidRPr="00DC1B7E">
          <w:rPr>
            <w:rStyle w:val="af9"/>
            <w:rFonts w:ascii="Times New Roman" w:hAnsi="Times New Roman" w:cs="Times New Roman"/>
            <w:noProof/>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_Toc119412072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19</w:t>
        </w:r>
        <w:r w:rsidR="00DC1B7E" w:rsidRPr="00DC1B7E">
          <w:rPr>
            <w:rFonts w:ascii="Times New Roman" w:hAnsi="Times New Roman" w:cs="Times New Roman"/>
            <w:noProof/>
            <w:webHidden/>
          </w:rPr>
          <w:fldChar w:fldCharType="end"/>
        </w:r>
      </w:hyperlink>
    </w:p>
    <w:p w14:paraId="2CD08D43" w14:textId="0D7D8527"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73" w:history="1">
        <w:r w:rsidR="00DC1B7E" w:rsidRPr="00DC1B7E">
          <w:rPr>
            <w:rStyle w:val="af9"/>
            <w:rFonts w:ascii="Times New Roman" w:hAnsi="Times New Roman" w:cs="Times New Roman"/>
            <w:noProof/>
          </w:rPr>
          <w:t>Статья 16. Получение разрешений на строительство, внесение изменений в разрешение на строительство.</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_Toc119412073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21</w:t>
        </w:r>
        <w:r w:rsidR="00DC1B7E" w:rsidRPr="00DC1B7E">
          <w:rPr>
            <w:rFonts w:ascii="Times New Roman" w:hAnsi="Times New Roman" w:cs="Times New Roman"/>
            <w:noProof/>
            <w:webHidden/>
          </w:rPr>
          <w:fldChar w:fldCharType="end"/>
        </w:r>
      </w:hyperlink>
    </w:p>
    <w:p w14:paraId="57C80726" w14:textId="31F178B5"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74" w:history="1">
        <w:r w:rsidR="00DC1B7E" w:rsidRPr="00DC1B7E">
          <w:rPr>
            <w:rStyle w:val="af9"/>
            <w:rFonts w:ascii="Times New Roman" w:hAnsi="Times New Roman" w:cs="Times New Roman"/>
            <w:noProof/>
          </w:rPr>
          <w:t>Статья 17. Выдача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_Toc119412074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28</w:t>
        </w:r>
        <w:r w:rsidR="00DC1B7E" w:rsidRPr="00DC1B7E">
          <w:rPr>
            <w:rFonts w:ascii="Times New Roman" w:hAnsi="Times New Roman" w:cs="Times New Roman"/>
            <w:noProof/>
            <w:webHidden/>
          </w:rPr>
          <w:fldChar w:fldCharType="end"/>
        </w:r>
      </w:hyperlink>
    </w:p>
    <w:p w14:paraId="2FC72568" w14:textId="67DD5348"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75" w:history="1">
        <w:r w:rsidR="00DC1B7E" w:rsidRPr="00DC1B7E">
          <w:rPr>
            <w:rStyle w:val="af9"/>
            <w:rFonts w:ascii="Times New Roman" w:hAnsi="Times New Roman" w:cs="Times New Roman"/>
            <w:noProof/>
          </w:rPr>
          <w:t>Статья 18. Уведомление о планируемых строительстве или реконструкции объекта индивидуального жилищного строительства или садового дома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_Toc119412075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28</w:t>
        </w:r>
        <w:r w:rsidR="00DC1B7E" w:rsidRPr="00DC1B7E">
          <w:rPr>
            <w:rFonts w:ascii="Times New Roman" w:hAnsi="Times New Roman" w:cs="Times New Roman"/>
            <w:noProof/>
            <w:webHidden/>
          </w:rPr>
          <w:fldChar w:fldCharType="end"/>
        </w:r>
      </w:hyperlink>
    </w:p>
    <w:p w14:paraId="05F2D024" w14:textId="5904DC66"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76" w:history="1">
        <w:r w:rsidR="00DC1B7E" w:rsidRPr="00DC1B7E">
          <w:rPr>
            <w:rStyle w:val="af9"/>
            <w:rFonts w:ascii="Times New Roman" w:hAnsi="Times New Roman" w:cs="Times New Roman"/>
            <w:noProof/>
          </w:rPr>
          <w:t>Статья 19. Архитектурно-строительное проектирование</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_Toc119412076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31</w:t>
        </w:r>
        <w:r w:rsidR="00DC1B7E" w:rsidRPr="00DC1B7E">
          <w:rPr>
            <w:rFonts w:ascii="Times New Roman" w:hAnsi="Times New Roman" w:cs="Times New Roman"/>
            <w:noProof/>
            <w:webHidden/>
          </w:rPr>
          <w:fldChar w:fldCharType="end"/>
        </w:r>
      </w:hyperlink>
    </w:p>
    <w:p w14:paraId="4F27A1E2" w14:textId="3FD8A290"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77" w:history="1">
        <w:r w:rsidR="00DC1B7E" w:rsidRPr="00DC1B7E">
          <w:rPr>
            <w:rStyle w:val="af9"/>
            <w:rFonts w:ascii="Times New Roman" w:hAnsi="Times New Roman" w:cs="Times New Roman"/>
            <w:noProof/>
          </w:rPr>
          <w:t>Статья 20. Технические условия на инженерное обеспечение объекта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_Toc119412077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33</w:t>
        </w:r>
        <w:r w:rsidR="00DC1B7E" w:rsidRPr="00DC1B7E">
          <w:rPr>
            <w:rFonts w:ascii="Times New Roman" w:hAnsi="Times New Roman" w:cs="Times New Roman"/>
            <w:noProof/>
            <w:webHidden/>
          </w:rPr>
          <w:fldChar w:fldCharType="end"/>
        </w:r>
      </w:hyperlink>
    </w:p>
    <w:p w14:paraId="3E7A4CC5" w14:textId="01DBEEDF"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78" w:history="1">
        <w:r w:rsidR="00DC1B7E" w:rsidRPr="00DC1B7E">
          <w:rPr>
            <w:rStyle w:val="af9"/>
            <w:rFonts w:ascii="Times New Roman" w:hAnsi="Times New Roman" w:cs="Times New Roman"/>
            <w:noProof/>
          </w:rPr>
          <w:t>Статья 21. Проведение инженерных изысканий для подготовки проектной документации, строительства, реконструкции объектов капитального строительства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_Toc119412078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34</w:t>
        </w:r>
        <w:r w:rsidR="00DC1B7E" w:rsidRPr="00DC1B7E">
          <w:rPr>
            <w:rFonts w:ascii="Times New Roman" w:hAnsi="Times New Roman" w:cs="Times New Roman"/>
            <w:noProof/>
            <w:webHidden/>
          </w:rPr>
          <w:fldChar w:fldCharType="end"/>
        </w:r>
      </w:hyperlink>
    </w:p>
    <w:p w14:paraId="74DFEA18" w14:textId="36F530E6"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79" w:history="1">
        <w:r w:rsidR="00DC1B7E" w:rsidRPr="00DC1B7E">
          <w:rPr>
            <w:rStyle w:val="af9"/>
            <w:rFonts w:ascii="Times New Roman" w:hAnsi="Times New Roman" w:cs="Times New Roman"/>
            <w:noProof/>
          </w:rPr>
          <w:t>Статья 22. Согласование и экспертиза проектной документации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_Toc119412079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34</w:t>
        </w:r>
        <w:r w:rsidR="00DC1B7E" w:rsidRPr="00DC1B7E">
          <w:rPr>
            <w:rFonts w:ascii="Times New Roman" w:hAnsi="Times New Roman" w:cs="Times New Roman"/>
            <w:noProof/>
            <w:webHidden/>
          </w:rPr>
          <w:fldChar w:fldCharType="end"/>
        </w:r>
      </w:hyperlink>
    </w:p>
    <w:p w14:paraId="4D249454" w14:textId="7C5C1053"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80" w:history="1">
        <w:r w:rsidR="00DC1B7E" w:rsidRPr="00DC1B7E">
          <w:rPr>
            <w:rStyle w:val="af9"/>
            <w:rFonts w:ascii="Times New Roman" w:hAnsi="Times New Roman" w:cs="Times New Roman"/>
            <w:noProof/>
          </w:rPr>
          <w:t>Статья 23. Вынос границ земельного участка в натуру, разбивка осей зданий</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_Toc119412080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35</w:t>
        </w:r>
        <w:r w:rsidR="00DC1B7E" w:rsidRPr="00DC1B7E">
          <w:rPr>
            <w:rFonts w:ascii="Times New Roman" w:hAnsi="Times New Roman" w:cs="Times New Roman"/>
            <w:noProof/>
            <w:webHidden/>
          </w:rPr>
          <w:fldChar w:fldCharType="end"/>
        </w:r>
      </w:hyperlink>
    </w:p>
    <w:p w14:paraId="0F5B2CDD" w14:textId="46D42C03"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81" w:history="1">
        <w:r w:rsidR="00DC1B7E" w:rsidRPr="00DC1B7E">
          <w:rPr>
            <w:rStyle w:val="af9"/>
            <w:rFonts w:ascii="Times New Roman" w:hAnsi="Times New Roman" w:cs="Times New Roman"/>
            <w:noProof/>
          </w:rPr>
          <w:t>Статья 24. Осуществление работ по строительству, реконструкции, капитальному ремонту объектов капитального строительства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_Toc119412081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35</w:t>
        </w:r>
        <w:r w:rsidR="00DC1B7E" w:rsidRPr="00DC1B7E">
          <w:rPr>
            <w:rFonts w:ascii="Times New Roman" w:hAnsi="Times New Roman" w:cs="Times New Roman"/>
            <w:noProof/>
            <w:webHidden/>
          </w:rPr>
          <w:fldChar w:fldCharType="end"/>
        </w:r>
      </w:hyperlink>
    </w:p>
    <w:p w14:paraId="37D4E5AA" w14:textId="7C9C2CEC"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82" w:history="1">
        <w:r w:rsidR="00DC1B7E" w:rsidRPr="00DC1B7E">
          <w:rPr>
            <w:rStyle w:val="af9"/>
            <w:rFonts w:ascii="Times New Roman" w:hAnsi="Times New Roman" w:cs="Times New Roman"/>
            <w:noProof/>
          </w:rPr>
          <w:t>Статья 25. Архитектурно-строительный контроль, строительный контроль, государственный строительный надзор</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_Toc119412082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36</w:t>
        </w:r>
        <w:r w:rsidR="00DC1B7E" w:rsidRPr="00DC1B7E">
          <w:rPr>
            <w:rFonts w:ascii="Times New Roman" w:hAnsi="Times New Roman" w:cs="Times New Roman"/>
            <w:noProof/>
            <w:webHidden/>
          </w:rPr>
          <w:fldChar w:fldCharType="end"/>
        </w:r>
      </w:hyperlink>
    </w:p>
    <w:p w14:paraId="7D7B7A41" w14:textId="225A4A8A"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83" w:history="1">
        <w:r w:rsidR="00DC1B7E" w:rsidRPr="00DC1B7E">
          <w:rPr>
            <w:rStyle w:val="af9"/>
            <w:rFonts w:ascii="Times New Roman" w:hAnsi="Times New Roman" w:cs="Times New Roman"/>
            <w:noProof/>
          </w:rPr>
          <w:t>Статья 26. Ввод объекта в эксплуатацию</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_Toc119412083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37</w:t>
        </w:r>
        <w:r w:rsidR="00DC1B7E" w:rsidRPr="00DC1B7E">
          <w:rPr>
            <w:rFonts w:ascii="Times New Roman" w:hAnsi="Times New Roman" w:cs="Times New Roman"/>
            <w:noProof/>
            <w:webHidden/>
          </w:rPr>
          <w:fldChar w:fldCharType="end"/>
        </w:r>
      </w:hyperlink>
    </w:p>
    <w:p w14:paraId="050E051B" w14:textId="4283E598"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84" w:history="1">
        <w:r w:rsidR="00DC1B7E" w:rsidRPr="00DC1B7E">
          <w:rPr>
            <w:rStyle w:val="af9"/>
            <w:rFonts w:ascii="Times New Roman" w:hAnsi="Times New Roman" w:cs="Times New Roman"/>
            <w:noProof/>
          </w:rPr>
          <w:t>Статья 27. Уведомление об окончании строительства или реконструкции объекта индивидуального жилищного строительства или садового дома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_Toc119412084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44</w:t>
        </w:r>
        <w:r w:rsidR="00DC1B7E" w:rsidRPr="00DC1B7E">
          <w:rPr>
            <w:rFonts w:ascii="Times New Roman" w:hAnsi="Times New Roman" w:cs="Times New Roman"/>
            <w:noProof/>
            <w:webHidden/>
          </w:rPr>
          <w:fldChar w:fldCharType="end"/>
        </w:r>
      </w:hyperlink>
    </w:p>
    <w:p w14:paraId="05E68918" w14:textId="34CE6366"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085" w:history="1">
        <w:r w:rsidR="00DC1B7E" w:rsidRPr="00DC1B7E">
          <w:rPr>
            <w:rStyle w:val="af9"/>
            <w:rFonts w:ascii="Times New Roman" w:hAnsi="Times New Roman" w:cs="Times New Roman"/>
            <w:noProof/>
          </w:rPr>
          <w:t>ГЛАВА 3. ГРАДОСТРОИТЕЛЬНАЯ ПОДГОТОВКА ТЕРРИТОРИЙ И ОБРАЗОВАНИЕ ЗЕМЕЛЬНЫХ УЧАСТКОВ</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_Toc119412085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45</w:t>
        </w:r>
        <w:r w:rsidR="00DC1B7E" w:rsidRPr="00DC1B7E">
          <w:rPr>
            <w:rFonts w:ascii="Times New Roman" w:hAnsi="Times New Roman" w:cs="Times New Roman"/>
            <w:noProof/>
            <w:webHidden/>
          </w:rPr>
          <w:fldChar w:fldCharType="end"/>
        </w:r>
      </w:hyperlink>
    </w:p>
    <w:p w14:paraId="78261E9B" w14:textId="52CD00EA"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86" w:history="1">
        <w:r w:rsidR="00DC1B7E" w:rsidRPr="00DC1B7E">
          <w:rPr>
            <w:rStyle w:val="af9"/>
            <w:rFonts w:ascii="Times New Roman" w:hAnsi="Times New Roman" w:cs="Times New Roman"/>
            <w:noProof/>
          </w:rPr>
          <w:t>Статья 28. Подготовка документации по планировке территории МО ГП Ревда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_Toc119412086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45</w:t>
        </w:r>
        <w:r w:rsidR="00DC1B7E" w:rsidRPr="00DC1B7E">
          <w:rPr>
            <w:rFonts w:ascii="Times New Roman" w:hAnsi="Times New Roman" w:cs="Times New Roman"/>
            <w:noProof/>
            <w:webHidden/>
          </w:rPr>
          <w:fldChar w:fldCharType="end"/>
        </w:r>
      </w:hyperlink>
    </w:p>
    <w:p w14:paraId="697105AF" w14:textId="7731B6E0"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87" w:history="1">
        <w:r w:rsidR="00DC1B7E" w:rsidRPr="00DC1B7E">
          <w:rPr>
            <w:rStyle w:val="af9"/>
            <w:rFonts w:ascii="Times New Roman" w:hAnsi="Times New Roman" w:cs="Times New Roman"/>
            <w:noProof/>
          </w:rPr>
          <w:t>Статья 29. Принципы градостроительной подготовки территорий и образования земельных участков</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_Toc119412087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47</w:t>
        </w:r>
        <w:r w:rsidR="00DC1B7E" w:rsidRPr="00DC1B7E">
          <w:rPr>
            <w:rFonts w:ascii="Times New Roman" w:hAnsi="Times New Roman" w:cs="Times New Roman"/>
            <w:noProof/>
            <w:webHidden/>
          </w:rPr>
          <w:fldChar w:fldCharType="end"/>
        </w:r>
      </w:hyperlink>
    </w:p>
    <w:p w14:paraId="2FF401A3" w14:textId="784FCEA1"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88" w:history="1">
        <w:r w:rsidR="00DC1B7E" w:rsidRPr="00DC1B7E">
          <w:rPr>
            <w:rStyle w:val="af9"/>
            <w:rFonts w:ascii="Times New Roman" w:hAnsi="Times New Roman" w:cs="Times New Roman"/>
            <w:noProof/>
          </w:rPr>
          <w:t>Статья 30. Проект планировки территории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_Toc119412088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48</w:t>
        </w:r>
        <w:r w:rsidR="00DC1B7E" w:rsidRPr="00DC1B7E">
          <w:rPr>
            <w:rFonts w:ascii="Times New Roman" w:hAnsi="Times New Roman" w:cs="Times New Roman"/>
            <w:noProof/>
            <w:webHidden/>
          </w:rPr>
          <w:fldChar w:fldCharType="end"/>
        </w:r>
      </w:hyperlink>
    </w:p>
    <w:p w14:paraId="3EEF95BE" w14:textId="0DD51978"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89" w:history="1">
        <w:r w:rsidR="00DC1B7E" w:rsidRPr="00DC1B7E">
          <w:rPr>
            <w:rStyle w:val="af9"/>
            <w:rFonts w:ascii="Times New Roman" w:hAnsi="Times New Roman" w:cs="Times New Roman"/>
            <w:noProof/>
          </w:rPr>
          <w:t>Статья 31. Проекты межевания территорий</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_Toc119412089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49</w:t>
        </w:r>
        <w:r w:rsidR="00DC1B7E" w:rsidRPr="00DC1B7E">
          <w:rPr>
            <w:rFonts w:ascii="Times New Roman" w:hAnsi="Times New Roman" w:cs="Times New Roman"/>
            <w:noProof/>
            <w:webHidden/>
          </w:rPr>
          <w:fldChar w:fldCharType="end"/>
        </w:r>
      </w:hyperlink>
    </w:p>
    <w:p w14:paraId="08507776" w14:textId="5950DF95"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90" w:history="1">
        <w:r w:rsidR="00DC1B7E" w:rsidRPr="00DC1B7E">
          <w:rPr>
            <w:rStyle w:val="af9"/>
            <w:rFonts w:ascii="Times New Roman" w:hAnsi="Times New Roman" w:cs="Times New Roman"/>
            <w:noProof/>
          </w:rPr>
          <w:t>Статья 32. Градостроительные планы земельных участков</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_Toc119412090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51</w:t>
        </w:r>
        <w:r w:rsidR="00DC1B7E" w:rsidRPr="00DC1B7E">
          <w:rPr>
            <w:rFonts w:ascii="Times New Roman" w:hAnsi="Times New Roman" w:cs="Times New Roman"/>
            <w:noProof/>
            <w:webHidden/>
          </w:rPr>
          <w:fldChar w:fldCharType="end"/>
        </w:r>
      </w:hyperlink>
    </w:p>
    <w:p w14:paraId="1203B0C1" w14:textId="666D4464"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091" w:history="1">
        <w:r w:rsidR="00DC1B7E" w:rsidRPr="00DC1B7E">
          <w:rPr>
            <w:rStyle w:val="af9"/>
            <w:rFonts w:ascii="Times New Roman" w:hAnsi="Times New Roman" w:cs="Times New Roman"/>
            <w:noProof/>
          </w:rPr>
          <w:t>ГЛАВА 4. ПОЛОЖЕНИЕ О ПОРЯДКЕ ПРЕДОСТАВЛЕНИЯ И ИЗЪЯТИЯ ЗЕМЕЛЬНЫХ УЧАСТКОВ</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_Toc119412091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55</w:t>
        </w:r>
        <w:r w:rsidR="00DC1B7E" w:rsidRPr="00DC1B7E">
          <w:rPr>
            <w:rFonts w:ascii="Times New Roman" w:hAnsi="Times New Roman" w:cs="Times New Roman"/>
            <w:noProof/>
            <w:webHidden/>
          </w:rPr>
          <w:fldChar w:fldCharType="end"/>
        </w:r>
      </w:hyperlink>
    </w:p>
    <w:p w14:paraId="32A08925" w14:textId="6DEBCC00"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92" w:history="1">
        <w:r w:rsidR="00DC1B7E" w:rsidRPr="00DC1B7E">
          <w:rPr>
            <w:rStyle w:val="af9"/>
            <w:rFonts w:ascii="Times New Roman" w:hAnsi="Times New Roman" w:cs="Times New Roman"/>
            <w:noProof/>
          </w:rPr>
          <w:t>Статья 33. Собственность на землю</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_Toc119412092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55</w:t>
        </w:r>
        <w:r w:rsidR="00DC1B7E" w:rsidRPr="00DC1B7E">
          <w:rPr>
            <w:rFonts w:ascii="Times New Roman" w:hAnsi="Times New Roman" w:cs="Times New Roman"/>
            <w:noProof/>
            <w:webHidden/>
          </w:rPr>
          <w:fldChar w:fldCharType="end"/>
        </w:r>
      </w:hyperlink>
    </w:p>
    <w:p w14:paraId="53BA30A6" w14:textId="711A5043"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93" w:history="1">
        <w:r w:rsidR="00DC1B7E" w:rsidRPr="00DC1B7E">
          <w:rPr>
            <w:rStyle w:val="af9"/>
            <w:rFonts w:ascii="Times New Roman" w:hAnsi="Times New Roman" w:cs="Times New Roman"/>
            <w:noProof/>
          </w:rPr>
          <w:t>Статья 34. Нормы предоставления земельных участков</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_Toc119412093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55</w:t>
        </w:r>
        <w:r w:rsidR="00DC1B7E" w:rsidRPr="00DC1B7E">
          <w:rPr>
            <w:rFonts w:ascii="Times New Roman" w:hAnsi="Times New Roman" w:cs="Times New Roman"/>
            <w:noProof/>
            <w:webHidden/>
          </w:rPr>
          <w:fldChar w:fldCharType="end"/>
        </w:r>
      </w:hyperlink>
    </w:p>
    <w:p w14:paraId="28E932D6" w14:textId="48843A84"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94" w:history="1">
        <w:r w:rsidR="00DC1B7E" w:rsidRPr="00DC1B7E">
          <w:rPr>
            <w:rStyle w:val="af9"/>
            <w:rFonts w:ascii="Times New Roman" w:hAnsi="Times New Roman" w:cs="Times New Roman"/>
            <w:noProof/>
          </w:rPr>
          <w:t>Статья 35. Предоставление земельных участков, сформированных из состава земель государственной или муниципальной собственности на территории МО ГП Ревда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_Toc119412094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56</w:t>
        </w:r>
        <w:r w:rsidR="00DC1B7E" w:rsidRPr="00DC1B7E">
          <w:rPr>
            <w:rFonts w:ascii="Times New Roman" w:hAnsi="Times New Roman" w:cs="Times New Roman"/>
            <w:noProof/>
            <w:webHidden/>
          </w:rPr>
          <w:fldChar w:fldCharType="end"/>
        </w:r>
      </w:hyperlink>
    </w:p>
    <w:p w14:paraId="1550101D" w14:textId="2394D8A7"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95" w:history="1">
        <w:r w:rsidR="00DC1B7E" w:rsidRPr="00DC1B7E">
          <w:rPr>
            <w:rStyle w:val="af9"/>
            <w:rFonts w:ascii="Times New Roman" w:hAnsi="Times New Roman" w:cs="Times New Roman"/>
            <w:noProof/>
          </w:rPr>
          <w:t>Статья 36. Предоставление земельных участков с предварительным согласованием места размещения объекта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_Toc119412095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58</w:t>
        </w:r>
        <w:r w:rsidR="00DC1B7E" w:rsidRPr="00DC1B7E">
          <w:rPr>
            <w:rFonts w:ascii="Times New Roman" w:hAnsi="Times New Roman" w:cs="Times New Roman"/>
            <w:noProof/>
            <w:webHidden/>
          </w:rPr>
          <w:fldChar w:fldCharType="end"/>
        </w:r>
      </w:hyperlink>
    </w:p>
    <w:p w14:paraId="3B86F03E" w14:textId="0DF1D905"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96" w:history="1">
        <w:r w:rsidR="00DC1B7E" w:rsidRPr="00DC1B7E">
          <w:rPr>
            <w:rStyle w:val="af9"/>
            <w:rFonts w:ascii="Times New Roman" w:hAnsi="Times New Roman" w:cs="Times New Roman"/>
            <w:noProof/>
          </w:rPr>
          <w:t>Статья 37. Порядок предоставления гражданам земельных участков, не связанных со строительством</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_Toc119412096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59</w:t>
        </w:r>
        <w:r w:rsidR="00DC1B7E" w:rsidRPr="00DC1B7E">
          <w:rPr>
            <w:rFonts w:ascii="Times New Roman" w:hAnsi="Times New Roman" w:cs="Times New Roman"/>
            <w:noProof/>
            <w:webHidden/>
          </w:rPr>
          <w:fldChar w:fldCharType="end"/>
        </w:r>
      </w:hyperlink>
    </w:p>
    <w:p w14:paraId="42BB4DD8" w14:textId="56C0446C"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97" w:history="1">
        <w:r w:rsidR="00DC1B7E" w:rsidRPr="00DC1B7E">
          <w:rPr>
            <w:rStyle w:val="af9"/>
            <w:rFonts w:ascii="Times New Roman" w:hAnsi="Times New Roman" w:cs="Times New Roman"/>
            <w:noProof/>
          </w:rPr>
          <w:t>Статья 38.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_Toc119412097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59</w:t>
        </w:r>
        <w:r w:rsidR="00DC1B7E" w:rsidRPr="00DC1B7E">
          <w:rPr>
            <w:rFonts w:ascii="Times New Roman" w:hAnsi="Times New Roman" w:cs="Times New Roman"/>
            <w:noProof/>
            <w:webHidden/>
          </w:rPr>
          <w:fldChar w:fldCharType="end"/>
        </w:r>
      </w:hyperlink>
    </w:p>
    <w:p w14:paraId="26A630B6" w14:textId="12B60A10"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98" w:history="1">
        <w:r w:rsidR="00DC1B7E" w:rsidRPr="00DC1B7E">
          <w:rPr>
            <w:rStyle w:val="af9"/>
            <w:rFonts w:ascii="Times New Roman" w:hAnsi="Times New Roman" w:cs="Times New Roman"/>
            <w:noProof/>
          </w:rPr>
          <w:t>Статья 39. Порядок предоставления земельного участка, находящегося в государственной или муниципальной собственности, на котором расположены здание, сооружение</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_Toc119412098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61</w:t>
        </w:r>
        <w:r w:rsidR="00DC1B7E" w:rsidRPr="00DC1B7E">
          <w:rPr>
            <w:rFonts w:ascii="Times New Roman" w:hAnsi="Times New Roman" w:cs="Times New Roman"/>
            <w:noProof/>
            <w:webHidden/>
          </w:rPr>
          <w:fldChar w:fldCharType="end"/>
        </w:r>
      </w:hyperlink>
    </w:p>
    <w:p w14:paraId="50A77668" w14:textId="3C82560F"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099" w:history="1">
        <w:r w:rsidR="00DC1B7E" w:rsidRPr="00DC1B7E">
          <w:rPr>
            <w:rStyle w:val="af9"/>
            <w:rFonts w:ascii="Times New Roman" w:hAnsi="Times New Roman" w:cs="Times New Roman"/>
            <w:noProof/>
          </w:rPr>
          <w:t>Статья 40. Особенности купли-продажи земельных участков</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_Toc119412099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63</w:t>
        </w:r>
        <w:r w:rsidR="00DC1B7E" w:rsidRPr="00DC1B7E">
          <w:rPr>
            <w:rFonts w:ascii="Times New Roman" w:hAnsi="Times New Roman" w:cs="Times New Roman"/>
            <w:noProof/>
            <w:webHidden/>
          </w:rPr>
          <w:fldChar w:fldCharType="end"/>
        </w:r>
      </w:hyperlink>
    </w:p>
    <w:p w14:paraId="437647C7" w14:textId="1414B870"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00" w:history="1">
        <w:r w:rsidR="00DC1B7E" w:rsidRPr="00DC1B7E">
          <w:rPr>
            <w:rStyle w:val="af9"/>
            <w:rFonts w:ascii="Times New Roman" w:hAnsi="Times New Roman" w:cs="Times New Roman"/>
            <w:noProof/>
          </w:rPr>
          <w:t>Статья 41. Предоставление земельных участков в аренду</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_Toc119412100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63</w:t>
        </w:r>
        <w:r w:rsidR="00DC1B7E" w:rsidRPr="00DC1B7E">
          <w:rPr>
            <w:rFonts w:ascii="Times New Roman" w:hAnsi="Times New Roman" w:cs="Times New Roman"/>
            <w:noProof/>
            <w:webHidden/>
          </w:rPr>
          <w:fldChar w:fldCharType="end"/>
        </w:r>
      </w:hyperlink>
    </w:p>
    <w:p w14:paraId="2BAC6886" w14:textId="2BDDB17C"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01" w:history="1">
        <w:r w:rsidR="00DC1B7E" w:rsidRPr="00DC1B7E">
          <w:rPr>
            <w:rStyle w:val="af9"/>
            <w:rFonts w:ascii="Times New Roman" w:hAnsi="Times New Roman" w:cs="Times New Roman"/>
            <w:noProof/>
          </w:rPr>
          <w:t>Статья 42. Основания для изъятия земельных участков, иных объектов недвижимости для государственных или муниципальных нужд</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_Toc119412101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64</w:t>
        </w:r>
        <w:r w:rsidR="00DC1B7E" w:rsidRPr="00DC1B7E">
          <w:rPr>
            <w:rFonts w:ascii="Times New Roman" w:hAnsi="Times New Roman" w:cs="Times New Roman"/>
            <w:noProof/>
            <w:webHidden/>
          </w:rPr>
          <w:fldChar w:fldCharType="end"/>
        </w:r>
      </w:hyperlink>
    </w:p>
    <w:p w14:paraId="10329E3F" w14:textId="4A2F5635"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02" w:history="1">
        <w:r w:rsidR="00DC1B7E" w:rsidRPr="00DC1B7E">
          <w:rPr>
            <w:rStyle w:val="af9"/>
            <w:rFonts w:ascii="Times New Roman" w:hAnsi="Times New Roman" w:cs="Times New Roman"/>
            <w:noProof/>
          </w:rPr>
          <w:t>Статья 43. Отказ в предоставлении земельного участка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_Toc119412102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65</w:t>
        </w:r>
        <w:r w:rsidR="00DC1B7E" w:rsidRPr="00DC1B7E">
          <w:rPr>
            <w:rFonts w:ascii="Times New Roman" w:hAnsi="Times New Roman" w:cs="Times New Roman"/>
            <w:noProof/>
            <w:webHidden/>
          </w:rPr>
          <w:fldChar w:fldCharType="end"/>
        </w:r>
      </w:hyperlink>
    </w:p>
    <w:p w14:paraId="00ED87E5" w14:textId="6465A402"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03" w:history="1">
        <w:r w:rsidR="00DC1B7E" w:rsidRPr="00DC1B7E">
          <w:rPr>
            <w:rStyle w:val="af9"/>
            <w:rFonts w:ascii="Times New Roman" w:hAnsi="Times New Roman" w:cs="Times New Roman"/>
            <w:noProof/>
          </w:rPr>
          <w:t>Статья 44. Предоставление земельных участков под оленьи пастбища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_Toc119412103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65</w:t>
        </w:r>
        <w:r w:rsidR="00DC1B7E" w:rsidRPr="00DC1B7E">
          <w:rPr>
            <w:rFonts w:ascii="Times New Roman" w:hAnsi="Times New Roman" w:cs="Times New Roman"/>
            <w:noProof/>
            <w:webHidden/>
          </w:rPr>
          <w:fldChar w:fldCharType="end"/>
        </w:r>
      </w:hyperlink>
    </w:p>
    <w:p w14:paraId="338307BA" w14:textId="1F82BAEA"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04" w:history="1">
        <w:r w:rsidR="00DC1B7E" w:rsidRPr="00DC1B7E">
          <w:rPr>
            <w:rStyle w:val="af9"/>
            <w:rFonts w:ascii="Times New Roman" w:hAnsi="Times New Roman" w:cs="Times New Roman"/>
            <w:noProof/>
          </w:rPr>
          <w:t>Статья 45. Предельные размеры земельных участков из земель сельскохозяйственного назначения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_Toc119412104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65</w:t>
        </w:r>
        <w:r w:rsidR="00DC1B7E" w:rsidRPr="00DC1B7E">
          <w:rPr>
            <w:rFonts w:ascii="Times New Roman" w:hAnsi="Times New Roman" w:cs="Times New Roman"/>
            <w:noProof/>
            <w:webHidden/>
          </w:rPr>
          <w:fldChar w:fldCharType="end"/>
        </w:r>
      </w:hyperlink>
    </w:p>
    <w:p w14:paraId="44CC3281" w14:textId="1CB7FFFE"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05" w:history="1">
        <w:r w:rsidR="00DC1B7E" w:rsidRPr="00DC1B7E">
          <w:rPr>
            <w:rStyle w:val="af9"/>
            <w:rFonts w:ascii="Times New Roman" w:hAnsi="Times New Roman" w:cs="Times New Roman"/>
            <w:noProof/>
          </w:rPr>
          <w:t>Статья 46. Минимальный срок аренды земельных участков сельскохозяйственных угодий</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_Toc119412105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66</w:t>
        </w:r>
        <w:r w:rsidR="00DC1B7E" w:rsidRPr="00DC1B7E">
          <w:rPr>
            <w:rFonts w:ascii="Times New Roman" w:hAnsi="Times New Roman" w:cs="Times New Roman"/>
            <w:noProof/>
            <w:webHidden/>
          </w:rPr>
          <w:fldChar w:fldCharType="end"/>
        </w:r>
      </w:hyperlink>
    </w:p>
    <w:p w14:paraId="68BA4C39" w14:textId="2D0F855A"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06" w:history="1">
        <w:r w:rsidR="00DC1B7E" w:rsidRPr="00DC1B7E">
          <w:rPr>
            <w:rStyle w:val="af9"/>
            <w:rFonts w:ascii="Times New Roman" w:hAnsi="Times New Roman" w:cs="Times New Roman"/>
            <w:noProof/>
          </w:rPr>
          <w:t>Статья 47.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_Toc119412106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66</w:t>
        </w:r>
        <w:r w:rsidR="00DC1B7E" w:rsidRPr="00DC1B7E">
          <w:rPr>
            <w:rFonts w:ascii="Times New Roman" w:hAnsi="Times New Roman" w:cs="Times New Roman"/>
            <w:noProof/>
            <w:webHidden/>
          </w:rPr>
          <w:fldChar w:fldCharType="end"/>
        </w:r>
      </w:hyperlink>
    </w:p>
    <w:p w14:paraId="4E0B28A2" w14:textId="6A16EFA2"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07" w:history="1">
        <w:r w:rsidR="00DC1B7E" w:rsidRPr="00DC1B7E">
          <w:rPr>
            <w:rStyle w:val="af9"/>
            <w:rFonts w:ascii="Times New Roman" w:hAnsi="Times New Roman" w:cs="Times New Roman"/>
            <w:noProof/>
          </w:rPr>
          <w:t>Статья 48. Выделение земельных участков в счет долей в праве общей собственности на земельный участок из земель сельскохозяйственного назначения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_Toc119412107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66</w:t>
        </w:r>
        <w:r w:rsidR="00DC1B7E" w:rsidRPr="00DC1B7E">
          <w:rPr>
            <w:rFonts w:ascii="Times New Roman" w:hAnsi="Times New Roman" w:cs="Times New Roman"/>
            <w:noProof/>
            <w:webHidden/>
          </w:rPr>
          <w:fldChar w:fldCharType="end"/>
        </w:r>
      </w:hyperlink>
    </w:p>
    <w:p w14:paraId="1D22A758" w14:textId="0AD4E58E"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08" w:history="1">
        <w:r w:rsidR="00DC1B7E" w:rsidRPr="00DC1B7E">
          <w:rPr>
            <w:rStyle w:val="af9"/>
            <w:rFonts w:ascii="Times New Roman" w:hAnsi="Times New Roman" w:cs="Times New Roman"/>
            <w:noProof/>
          </w:rPr>
          <w:t>Статья 49. Принудительное изъятие земельного участка из земель сельскохозяйственного назначения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_Toc119412108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67</w:t>
        </w:r>
        <w:r w:rsidR="00DC1B7E" w:rsidRPr="00DC1B7E">
          <w:rPr>
            <w:rFonts w:ascii="Times New Roman" w:hAnsi="Times New Roman" w:cs="Times New Roman"/>
            <w:noProof/>
            <w:webHidden/>
          </w:rPr>
          <w:fldChar w:fldCharType="end"/>
        </w:r>
      </w:hyperlink>
    </w:p>
    <w:p w14:paraId="557AA24D" w14:textId="0C916017"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09" w:history="1">
        <w:r w:rsidR="00DC1B7E" w:rsidRPr="00DC1B7E">
          <w:rPr>
            <w:rStyle w:val="af9"/>
            <w:rFonts w:ascii="Times New Roman" w:hAnsi="Times New Roman" w:cs="Times New Roman"/>
            <w:noProof/>
          </w:rPr>
          <w:t>Статья 50. Особенности купли-продажи земельных участков или доли в праве общей собственности на земельный участок из земель сельскохозяйственного назначения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_Toc119412109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68</w:t>
        </w:r>
        <w:r w:rsidR="00DC1B7E" w:rsidRPr="00DC1B7E">
          <w:rPr>
            <w:rFonts w:ascii="Times New Roman" w:hAnsi="Times New Roman" w:cs="Times New Roman"/>
            <w:noProof/>
            <w:webHidden/>
          </w:rPr>
          <w:fldChar w:fldCharType="end"/>
        </w:r>
      </w:hyperlink>
    </w:p>
    <w:p w14:paraId="5CB13AD0" w14:textId="26D49654"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110" w:history="1">
        <w:r w:rsidR="00DC1B7E" w:rsidRPr="00DC1B7E">
          <w:rPr>
            <w:rStyle w:val="af9"/>
            <w:rFonts w:ascii="Times New Roman" w:hAnsi="Times New Roman" w:cs="Times New Roman"/>
            <w:noProof/>
          </w:rPr>
          <w:t>ГЛАВА 5. ВНЕСЕНИЕ ИЗМЕНЕНИЙ В «ПРАВИЛА ЗЕМЛЕПОЛЬЗОВАНИЯ И ЗАСТРОЙКИ». ОТВЕТСТВЕННОСТЬ ЗА НАРУШЕНИЕ</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_Toc119412110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68</w:t>
        </w:r>
        <w:r w:rsidR="00DC1B7E" w:rsidRPr="00DC1B7E">
          <w:rPr>
            <w:rFonts w:ascii="Times New Roman" w:hAnsi="Times New Roman" w:cs="Times New Roman"/>
            <w:noProof/>
            <w:webHidden/>
          </w:rPr>
          <w:fldChar w:fldCharType="end"/>
        </w:r>
      </w:hyperlink>
    </w:p>
    <w:p w14:paraId="162A2B69" w14:textId="12D6B3C9"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11" w:history="1">
        <w:r w:rsidR="00DC1B7E" w:rsidRPr="00DC1B7E">
          <w:rPr>
            <w:rStyle w:val="af9"/>
            <w:rFonts w:ascii="Times New Roman" w:hAnsi="Times New Roman" w:cs="Times New Roman"/>
            <w:noProof/>
          </w:rPr>
          <w:t>Статья 51. Порядок внесения изменений в «Правила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_Toc119412111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68</w:t>
        </w:r>
        <w:r w:rsidR="00DC1B7E" w:rsidRPr="00DC1B7E">
          <w:rPr>
            <w:rFonts w:ascii="Times New Roman" w:hAnsi="Times New Roman" w:cs="Times New Roman"/>
            <w:noProof/>
            <w:webHidden/>
          </w:rPr>
          <w:fldChar w:fldCharType="end"/>
        </w:r>
      </w:hyperlink>
    </w:p>
    <w:p w14:paraId="6AD0198F" w14:textId="317F0D2F"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12" w:history="1">
        <w:r w:rsidR="00DC1B7E" w:rsidRPr="00DC1B7E">
          <w:rPr>
            <w:rStyle w:val="af9"/>
            <w:rFonts w:ascii="Times New Roman" w:hAnsi="Times New Roman" w:cs="Times New Roman"/>
            <w:noProof/>
          </w:rPr>
          <w:t>Статья 52. Ответственность за нарушение Правил</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_Toc119412112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72</w:t>
        </w:r>
        <w:r w:rsidR="00DC1B7E" w:rsidRPr="00DC1B7E">
          <w:rPr>
            <w:rFonts w:ascii="Times New Roman" w:hAnsi="Times New Roman" w:cs="Times New Roman"/>
            <w:noProof/>
            <w:webHidden/>
          </w:rPr>
          <w:fldChar w:fldCharType="end"/>
        </w:r>
      </w:hyperlink>
    </w:p>
    <w:p w14:paraId="4C71688D" w14:textId="41F227CD"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113" w:history="1">
        <w:r w:rsidR="00DC1B7E" w:rsidRPr="00DC1B7E">
          <w:rPr>
            <w:rStyle w:val="af9"/>
            <w:rFonts w:ascii="Times New Roman" w:hAnsi="Times New Roman" w:cs="Times New Roman"/>
            <w:noProof/>
          </w:rPr>
          <w:t>ГЛАВА 6. ОБЩЕСТВЕННЫЕ ОБСУЖДЕНИЯ И (ИЛИ) ПУБЛИЧНЫЕ СЛУШАНИЯ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_Toc119412113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72</w:t>
        </w:r>
        <w:r w:rsidR="00DC1B7E" w:rsidRPr="00DC1B7E">
          <w:rPr>
            <w:rFonts w:ascii="Times New Roman" w:hAnsi="Times New Roman" w:cs="Times New Roman"/>
            <w:noProof/>
            <w:webHidden/>
          </w:rPr>
          <w:fldChar w:fldCharType="end"/>
        </w:r>
      </w:hyperlink>
    </w:p>
    <w:p w14:paraId="35C4CEC0" w14:textId="172B8742"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14" w:history="1">
        <w:r w:rsidR="00DC1B7E" w:rsidRPr="00DC1B7E">
          <w:rPr>
            <w:rStyle w:val="af9"/>
            <w:rFonts w:ascii="Times New Roman" w:hAnsi="Times New Roman" w:cs="Times New Roman"/>
            <w:noProof/>
          </w:rPr>
          <w:t>Статья 53. Проведение общественных обсуждений и (или) публичных слушаний по вопросам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_Toc119412114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72</w:t>
        </w:r>
        <w:r w:rsidR="00DC1B7E" w:rsidRPr="00DC1B7E">
          <w:rPr>
            <w:rFonts w:ascii="Times New Roman" w:hAnsi="Times New Roman" w:cs="Times New Roman"/>
            <w:noProof/>
            <w:webHidden/>
          </w:rPr>
          <w:fldChar w:fldCharType="end"/>
        </w:r>
      </w:hyperlink>
    </w:p>
    <w:p w14:paraId="5A3C7A4F" w14:textId="58E2ECD5"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115" w:history="1">
        <w:r w:rsidR="00DC1B7E" w:rsidRPr="00DC1B7E">
          <w:rPr>
            <w:rStyle w:val="af9"/>
            <w:rFonts w:ascii="Times New Roman" w:hAnsi="Times New Roman" w:cs="Times New Roman"/>
            <w:noProof/>
          </w:rPr>
          <w:t>ГЛАВА 7. ЗЕМЕЛЬНЫЕ УЧАСТКИ И ОБЪЕКТЫ, НЕ СООТВЕТСТВУЮЩИЕ ГРАДОСТРОИТЕЛЬНОМУ РЕГЛАМЕНТУ. ОТКЛОНЕНИЕ ОТ «ПРАВИЛ ЗЕМЛЕПОЛЬЗОВАНИЯ И ЗАСТРОЙКИ»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_Toc119412115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74</w:t>
        </w:r>
        <w:r w:rsidR="00DC1B7E" w:rsidRPr="00DC1B7E">
          <w:rPr>
            <w:rFonts w:ascii="Times New Roman" w:hAnsi="Times New Roman" w:cs="Times New Roman"/>
            <w:noProof/>
            <w:webHidden/>
          </w:rPr>
          <w:fldChar w:fldCharType="end"/>
        </w:r>
      </w:hyperlink>
    </w:p>
    <w:p w14:paraId="5D2D0B61" w14:textId="085F779A"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16" w:history="1">
        <w:r w:rsidR="00DC1B7E" w:rsidRPr="00DC1B7E">
          <w:rPr>
            <w:rStyle w:val="af9"/>
            <w:rFonts w:ascii="Times New Roman" w:hAnsi="Times New Roman" w:cs="Times New Roman"/>
            <w:noProof/>
          </w:rPr>
          <w:t>Статья 54. Определение понятия «несоответствие регламенту»</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_Toc119412116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74</w:t>
        </w:r>
        <w:r w:rsidR="00DC1B7E" w:rsidRPr="00DC1B7E">
          <w:rPr>
            <w:rFonts w:ascii="Times New Roman" w:hAnsi="Times New Roman" w:cs="Times New Roman"/>
            <w:noProof/>
            <w:webHidden/>
          </w:rPr>
          <w:fldChar w:fldCharType="end"/>
        </w:r>
      </w:hyperlink>
    </w:p>
    <w:p w14:paraId="241A6A8C" w14:textId="1EB1ECAF"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17" w:history="1">
        <w:r w:rsidR="00DC1B7E" w:rsidRPr="00DC1B7E">
          <w:rPr>
            <w:rStyle w:val="af9"/>
            <w:rFonts w:ascii="Times New Roman" w:hAnsi="Times New Roman" w:cs="Times New Roman"/>
            <w:noProof/>
          </w:rPr>
          <w:t>Статья 55. Использование и строительные изменения объектов, не соответствующих регламенту</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_Toc119412117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75</w:t>
        </w:r>
        <w:r w:rsidR="00DC1B7E" w:rsidRPr="00DC1B7E">
          <w:rPr>
            <w:rFonts w:ascii="Times New Roman" w:hAnsi="Times New Roman" w:cs="Times New Roman"/>
            <w:noProof/>
            <w:webHidden/>
          </w:rPr>
          <w:fldChar w:fldCharType="end"/>
        </w:r>
      </w:hyperlink>
    </w:p>
    <w:p w14:paraId="24763C53" w14:textId="494C1E03"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18" w:history="1">
        <w:r w:rsidR="00DC1B7E" w:rsidRPr="00DC1B7E">
          <w:rPr>
            <w:rStyle w:val="af9"/>
            <w:rFonts w:ascii="Times New Roman" w:hAnsi="Times New Roman" w:cs="Times New Roman"/>
            <w:noProof/>
          </w:rPr>
          <w:t>Статья 56. Отклонение от предельных параметров разрешенного строительства, реконструкции объектов капитального строительства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_Toc119412118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75</w:t>
        </w:r>
        <w:r w:rsidR="00DC1B7E" w:rsidRPr="00DC1B7E">
          <w:rPr>
            <w:rFonts w:ascii="Times New Roman" w:hAnsi="Times New Roman" w:cs="Times New Roman"/>
            <w:noProof/>
            <w:webHidden/>
          </w:rPr>
          <w:fldChar w:fldCharType="end"/>
        </w:r>
      </w:hyperlink>
    </w:p>
    <w:p w14:paraId="66F51038" w14:textId="0C4A42B3"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119" w:history="1">
        <w:r w:rsidR="00DC1B7E" w:rsidRPr="00DC1B7E">
          <w:rPr>
            <w:rStyle w:val="af9"/>
            <w:rFonts w:ascii="Times New Roman" w:hAnsi="Times New Roman" w:cs="Times New Roman"/>
            <w:noProof/>
          </w:rPr>
          <w:t>ИНФОРМАЦИОННЫЕ ИСТОЧНИКИ РЕГЛАМЕНТОВ (СВОДНЫЙ ПЕРЕЧЕНЬ ДОКУМЕНТОВ ВСЕХ УРОВНЕЙ)</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_Toc119412119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77</w:t>
        </w:r>
        <w:r w:rsidR="00DC1B7E" w:rsidRPr="00DC1B7E">
          <w:rPr>
            <w:rFonts w:ascii="Times New Roman" w:hAnsi="Times New Roman" w:cs="Times New Roman"/>
            <w:noProof/>
            <w:webHidden/>
          </w:rPr>
          <w:fldChar w:fldCharType="end"/>
        </w:r>
      </w:hyperlink>
    </w:p>
    <w:p w14:paraId="627C2CE7" w14:textId="109801CF"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20" w:history="1">
        <w:r w:rsidR="00DC1B7E" w:rsidRPr="00DC1B7E">
          <w:rPr>
            <w:rStyle w:val="af9"/>
            <w:rFonts w:ascii="Times New Roman" w:hAnsi="Times New Roman" w:cs="Times New Roman"/>
            <w:noProof/>
          </w:rPr>
          <w:t>ДОКУМЕНТЫ УРОВНЯ СУБЪЕКТА РФ</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_Toc119412120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78</w:t>
        </w:r>
        <w:r w:rsidR="00DC1B7E" w:rsidRPr="00DC1B7E">
          <w:rPr>
            <w:rFonts w:ascii="Times New Roman" w:hAnsi="Times New Roman" w:cs="Times New Roman"/>
            <w:noProof/>
            <w:webHidden/>
          </w:rPr>
          <w:fldChar w:fldCharType="end"/>
        </w:r>
      </w:hyperlink>
    </w:p>
    <w:p w14:paraId="50D37DB9" w14:textId="79317FB4"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21" w:history="1">
        <w:r w:rsidR="00DC1B7E" w:rsidRPr="00DC1B7E">
          <w:rPr>
            <w:rStyle w:val="af9"/>
            <w:rFonts w:ascii="Times New Roman" w:hAnsi="Times New Roman" w:cs="Times New Roman"/>
            <w:noProof/>
          </w:rPr>
          <w:t>ДОКУМЕНТЫ УРОВНЯ МУНИЦИПАЛЬНОГО ОБРАЗОВАНИЯ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_Toc119412121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78</w:t>
        </w:r>
        <w:r w:rsidR="00DC1B7E" w:rsidRPr="00DC1B7E">
          <w:rPr>
            <w:rFonts w:ascii="Times New Roman" w:hAnsi="Times New Roman" w:cs="Times New Roman"/>
            <w:noProof/>
            <w:webHidden/>
          </w:rPr>
          <w:fldChar w:fldCharType="end"/>
        </w:r>
      </w:hyperlink>
    </w:p>
    <w:p w14:paraId="5C8AF9F2" w14:textId="58BAE1EF"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122" w:history="1">
        <w:r w:rsidR="00DC1B7E" w:rsidRPr="00DC1B7E">
          <w:rPr>
            <w:rStyle w:val="af9"/>
            <w:rFonts w:ascii="Times New Roman" w:hAnsi="Times New Roman" w:cs="Times New Roman"/>
            <w:noProof/>
          </w:rPr>
          <w:t>ЧАСТЬ 2. РЕГУЛИРОВАНИЕ ЗЕМЛЕПОЛЬЗОВАНИЯ И ЗАСТРОЙКИ НА ОСНОВЕ ГРАДОСТРОИТЕЛЬНОГО ЗОНИРОВАНИЯ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_Toc119412122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79</w:t>
        </w:r>
        <w:r w:rsidR="00DC1B7E" w:rsidRPr="00DC1B7E">
          <w:rPr>
            <w:rFonts w:ascii="Times New Roman" w:hAnsi="Times New Roman" w:cs="Times New Roman"/>
            <w:noProof/>
            <w:webHidden/>
          </w:rPr>
          <w:fldChar w:fldCharType="end"/>
        </w:r>
      </w:hyperlink>
    </w:p>
    <w:p w14:paraId="5AA3ADA7" w14:textId="3840A6E9"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123" w:history="1">
        <w:r w:rsidR="00DC1B7E" w:rsidRPr="00DC1B7E">
          <w:rPr>
            <w:rStyle w:val="af9"/>
            <w:rFonts w:ascii="Times New Roman" w:hAnsi="Times New Roman" w:cs="Times New Roman"/>
            <w:noProof/>
          </w:rPr>
          <w:t>ГЛАВА 8. ГРАДОСТРОИТЕЛЬНОЕ ЗОНИРОВАНИЕ ТЕРРИТОРИИ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_Toc119412123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79</w:t>
        </w:r>
        <w:r w:rsidR="00DC1B7E" w:rsidRPr="00DC1B7E">
          <w:rPr>
            <w:rFonts w:ascii="Times New Roman" w:hAnsi="Times New Roman" w:cs="Times New Roman"/>
            <w:noProof/>
            <w:webHidden/>
          </w:rPr>
          <w:fldChar w:fldCharType="end"/>
        </w:r>
      </w:hyperlink>
    </w:p>
    <w:p w14:paraId="5449B95B" w14:textId="5271AA40"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24" w:history="1">
        <w:r w:rsidR="00DC1B7E" w:rsidRPr="00DC1B7E">
          <w:rPr>
            <w:rStyle w:val="af9"/>
            <w:rFonts w:ascii="Times New Roman" w:hAnsi="Times New Roman" w:cs="Times New Roman"/>
            <w:noProof/>
          </w:rPr>
          <w:t>Статья 57. Установление территориальных зон</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_Toc119412124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79</w:t>
        </w:r>
        <w:r w:rsidR="00DC1B7E" w:rsidRPr="00DC1B7E">
          <w:rPr>
            <w:rFonts w:ascii="Times New Roman" w:hAnsi="Times New Roman" w:cs="Times New Roman"/>
            <w:noProof/>
            <w:webHidden/>
          </w:rPr>
          <w:fldChar w:fldCharType="end"/>
        </w:r>
      </w:hyperlink>
    </w:p>
    <w:p w14:paraId="2B58C229" w14:textId="464A2229" w:rsidR="00DC1B7E" w:rsidRPr="00DC1B7E" w:rsidRDefault="00711F77">
      <w:pPr>
        <w:pStyle w:val="2a"/>
        <w:tabs>
          <w:tab w:val="right" w:leader="dot" w:pos="9436"/>
        </w:tabs>
        <w:rPr>
          <w:rFonts w:ascii="Times New Roman" w:eastAsiaTheme="minorEastAsia" w:hAnsi="Times New Roman" w:cs="Times New Roman"/>
          <w:noProof/>
          <w:color w:val="auto"/>
          <w:lang w:bidi="ar-SA"/>
        </w:rPr>
      </w:pPr>
      <w:hyperlink w:anchor="_Toc119412125" w:history="1">
        <w:r w:rsidR="00DC1B7E" w:rsidRPr="00DC1B7E">
          <w:rPr>
            <w:rStyle w:val="af9"/>
            <w:rFonts w:ascii="Times New Roman" w:hAnsi="Times New Roman" w:cs="Times New Roman"/>
            <w:noProof/>
          </w:rPr>
          <w:t>ГЛАВА 8.1. ЗОНИРОВАНИЕ С УЧЕТОМ ОСОБЫХ УСЛОВИЙ ИСПОЛЬЗОВАНИЯ ТЕРРИТОРИЙ (ОГРАНИЧЕНИЙ)</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_Toc119412125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80</w:t>
        </w:r>
        <w:r w:rsidR="00DC1B7E" w:rsidRPr="00DC1B7E">
          <w:rPr>
            <w:rFonts w:ascii="Times New Roman" w:hAnsi="Times New Roman" w:cs="Times New Roman"/>
            <w:noProof/>
            <w:webHidden/>
          </w:rPr>
          <w:fldChar w:fldCharType="end"/>
        </w:r>
      </w:hyperlink>
    </w:p>
    <w:p w14:paraId="071D5A2B" w14:textId="0C56F2DE"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26" w:history="1">
        <w:r w:rsidR="00DC1B7E" w:rsidRPr="00DC1B7E">
          <w:rPr>
            <w:rStyle w:val="af9"/>
            <w:rFonts w:ascii="Times New Roman" w:hAnsi="Times New Roman" w:cs="Times New Roman"/>
            <w:noProof/>
          </w:rPr>
          <w:t>Статья 58. Зоны с особыми условиями использования территории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_Toc119412126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80</w:t>
        </w:r>
        <w:r w:rsidR="00DC1B7E" w:rsidRPr="00DC1B7E">
          <w:rPr>
            <w:rFonts w:ascii="Times New Roman" w:hAnsi="Times New Roman" w:cs="Times New Roman"/>
            <w:noProof/>
            <w:webHidden/>
          </w:rPr>
          <w:fldChar w:fldCharType="end"/>
        </w:r>
      </w:hyperlink>
    </w:p>
    <w:p w14:paraId="0C18CABD" w14:textId="3EDE5C24"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27" w:history="1">
        <w:r w:rsidR="00DC1B7E" w:rsidRPr="00DC1B7E">
          <w:rPr>
            <w:rStyle w:val="af9"/>
            <w:rFonts w:ascii="Times New Roman" w:hAnsi="Times New Roman" w:cs="Times New Roman"/>
            <w:noProof/>
          </w:rPr>
          <w:t>Статья 59. Зона особо охраняемых природных территорий</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_Toc119412127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80</w:t>
        </w:r>
        <w:r w:rsidR="00DC1B7E" w:rsidRPr="00DC1B7E">
          <w:rPr>
            <w:rFonts w:ascii="Times New Roman" w:hAnsi="Times New Roman" w:cs="Times New Roman"/>
            <w:noProof/>
            <w:webHidden/>
          </w:rPr>
          <w:fldChar w:fldCharType="end"/>
        </w:r>
      </w:hyperlink>
    </w:p>
    <w:p w14:paraId="2E266118" w14:textId="4D3F70CE"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28" w:history="1">
        <w:r w:rsidR="00DC1B7E" w:rsidRPr="00DC1B7E">
          <w:rPr>
            <w:rStyle w:val="af9"/>
            <w:rFonts w:ascii="Times New Roman" w:hAnsi="Times New Roman" w:cs="Times New Roman"/>
            <w:noProof/>
          </w:rPr>
          <w:t>Статья 60. Г</w:t>
        </w:r>
        <w:r w:rsidR="00DC1B7E" w:rsidRPr="00DC1B7E">
          <w:rPr>
            <w:rStyle w:val="af9"/>
            <w:rFonts w:ascii="Times New Roman" w:hAnsi="Times New Roman" w:cs="Times New Roman"/>
            <w:noProof/>
            <w:spacing w:val="-1"/>
          </w:rPr>
          <w:t>раницы территории объекта культурного наследия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_Toc119412128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81</w:t>
        </w:r>
        <w:r w:rsidR="00DC1B7E" w:rsidRPr="00DC1B7E">
          <w:rPr>
            <w:rFonts w:ascii="Times New Roman" w:hAnsi="Times New Roman" w:cs="Times New Roman"/>
            <w:noProof/>
            <w:webHidden/>
          </w:rPr>
          <w:fldChar w:fldCharType="end"/>
        </w:r>
      </w:hyperlink>
    </w:p>
    <w:p w14:paraId="1167A48C" w14:textId="05E86EBA"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29" w:history="1">
        <w:r w:rsidR="00DC1B7E" w:rsidRPr="00DC1B7E">
          <w:rPr>
            <w:rStyle w:val="af9"/>
            <w:rFonts w:ascii="Times New Roman" w:eastAsiaTheme="majorEastAsia" w:hAnsi="Times New Roman" w:cs="Times New Roman"/>
            <w:noProof/>
          </w:rPr>
          <w:t>Статья 61. Санитарный разрыв магистральных трубопроводов углеводородного сырья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_Toc119412129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82</w:t>
        </w:r>
        <w:r w:rsidR="00DC1B7E" w:rsidRPr="00DC1B7E">
          <w:rPr>
            <w:rFonts w:ascii="Times New Roman" w:hAnsi="Times New Roman" w:cs="Times New Roman"/>
            <w:noProof/>
            <w:webHidden/>
          </w:rPr>
          <w:fldChar w:fldCharType="end"/>
        </w:r>
      </w:hyperlink>
    </w:p>
    <w:p w14:paraId="502045A2" w14:textId="4E9A144A"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30" w:history="1">
        <w:r w:rsidR="00DC1B7E" w:rsidRPr="00DC1B7E">
          <w:rPr>
            <w:rStyle w:val="af9"/>
            <w:rFonts w:ascii="Times New Roman" w:eastAsiaTheme="majorEastAsia" w:hAnsi="Times New Roman" w:cs="Times New Roman"/>
            <w:noProof/>
          </w:rPr>
          <w:t>Статья 62. Береговые полосы</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_Toc119412130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84</w:t>
        </w:r>
        <w:r w:rsidR="00DC1B7E" w:rsidRPr="00DC1B7E">
          <w:rPr>
            <w:rFonts w:ascii="Times New Roman" w:hAnsi="Times New Roman" w:cs="Times New Roman"/>
            <w:noProof/>
            <w:webHidden/>
          </w:rPr>
          <w:fldChar w:fldCharType="end"/>
        </w:r>
      </w:hyperlink>
    </w:p>
    <w:p w14:paraId="011C293A" w14:textId="62BCFFF3"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31" w:history="1">
        <w:r w:rsidR="00DC1B7E" w:rsidRPr="00DC1B7E">
          <w:rPr>
            <w:rStyle w:val="af9"/>
            <w:rFonts w:ascii="Times New Roman" w:eastAsiaTheme="majorEastAsia" w:hAnsi="Times New Roman" w:cs="Times New Roman"/>
            <w:noProof/>
          </w:rPr>
          <w:t>Статья 63. Водоохранные зоны и прибрежные защитные полосы водных объектов</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_Toc119412131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85</w:t>
        </w:r>
        <w:r w:rsidR="00DC1B7E" w:rsidRPr="00DC1B7E">
          <w:rPr>
            <w:rFonts w:ascii="Times New Roman" w:hAnsi="Times New Roman" w:cs="Times New Roman"/>
            <w:noProof/>
            <w:webHidden/>
          </w:rPr>
          <w:fldChar w:fldCharType="end"/>
        </w:r>
      </w:hyperlink>
    </w:p>
    <w:p w14:paraId="30665396" w14:textId="1CAD7073"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32" w:history="1">
        <w:r w:rsidR="00DC1B7E" w:rsidRPr="00DC1B7E">
          <w:rPr>
            <w:rStyle w:val="af9"/>
            <w:rFonts w:ascii="Times New Roman" w:eastAsiaTheme="majorEastAsia" w:hAnsi="Times New Roman" w:cs="Times New Roman"/>
            <w:noProof/>
          </w:rPr>
          <w:t>Статья 64. Зоны санитарной охраны источников питьевого и хозяйственно-бытового водоснабжения и водопроводов питьевого назначения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_Toc119412132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86</w:t>
        </w:r>
        <w:r w:rsidR="00DC1B7E" w:rsidRPr="00DC1B7E">
          <w:rPr>
            <w:rFonts w:ascii="Times New Roman" w:hAnsi="Times New Roman" w:cs="Times New Roman"/>
            <w:noProof/>
            <w:webHidden/>
          </w:rPr>
          <w:fldChar w:fldCharType="end"/>
        </w:r>
      </w:hyperlink>
    </w:p>
    <w:p w14:paraId="60A18033" w14:textId="0A9D20A1"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33" w:history="1">
        <w:r w:rsidR="00DC1B7E" w:rsidRPr="00DC1B7E">
          <w:rPr>
            <w:rStyle w:val="af9"/>
            <w:rFonts w:ascii="Times New Roman" w:eastAsiaTheme="majorEastAsia" w:hAnsi="Times New Roman" w:cs="Times New Roman"/>
            <w:noProof/>
          </w:rPr>
          <w:t>Статья 65. Придорожная полоса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_Toc119412133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87</w:t>
        </w:r>
        <w:r w:rsidR="00DC1B7E" w:rsidRPr="00DC1B7E">
          <w:rPr>
            <w:rFonts w:ascii="Times New Roman" w:hAnsi="Times New Roman" w:cs="Times New Roman"/>
            <w:noProof/>
            <w:webHidden/>
          </w:rPr>
          <w:fldChar w:fldCharType="end"/>
        </w:r>
      </w:hyperlink>
    </w:p>
    <w:p w14:paraId="2EC020A6" w14:textId="23616DBC"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34" w:history="1">
        <w:r w:rsidR="00DC1B7E" w:rsidRPr="00DC1B7E">
          <w:rPr>
            <w:rStyle w:val="af9"/>
            <w:rFonts w:ascii="Times New Roman" w:eastAsiaTheme="majorEastAsia" w:hAnsi="Times New Roman" w:cs="Times New Roman"/>
            <w:noProof/>
          </w:rPr>
          <w:t>Статья 66. Приаэродромная территория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_Toc119412134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88</w:t>
        </w:r>
        <w:r w:rsidR="00DC1B7E" w:rsidRPr="00DC1B7E">
          <w:rPr>
            <w:rFonts w:ascii="Times New Roman" w:hAnsi="Times New Roman" w:cs="Times New Roman"/>
            <w:noProof/>
            <w:webHidden/>
          </w:rPr>
          <w:fldChar w:fldCharType="end"/>
        </w:r>
      </w:hyperlink>
    </w:p>
    <w:p w14:paraId="1BB142B2" w14:textId="14487C42"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35" w:history="1">
        <w:r w:rsidR="00DC1B7E" w:rsidRPr="00DC1B7E">
          <w:rPr>
            <w:rStyle w:val="af9"/>
            <w:rFonts w:ascii="Times New Roman" w:eastAsiaTheme="majorEastAsia" w:hAnsi="Times New Roman" w:cs="Times New Roman"/>
            <w:noProof/>
          </w:rPr>
          <w:t>Статья 67. Охранная зона газопроводов и систем газоснабжения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_Toc119412135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88</w:t>
        </w:r>
        <w:r w:rsidR="00DC1B7E" w:rsidRPr="00DC1B7E">
          <w:rPr>
            <w:rFonts w:ascii="Times New Roman" w:hAnsi="Times New Roman" w:cs="Times New Roman"/>
            <w:noProof/>
            <w:webHidden/>
          </w:rPr>
          <w:fldChar w:fldCharType="end"/>
        </w:r>
      </w:hyperlink>
    </w:p>
    <w:p w14:paraId="7A585797" w14:textId="40D66EF3"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36" w:history="1">
        <w:r w:rsidR="00DC1B7E" w:rsidRPr="00DC1B7E">
          <w:rPr>
            <w:rStyle w:val="af9"/>
            <w:rFonts w:ascii="Times New Roman" w:eastAsiaTheme="majorEastAsia" w:hAnsi="Times New Roman" w:cs="Times New Roman"/>
            <w:noProof/>
          </w:rPr>
          <w:t>Статья 68 Охранная зона объектов электросетевого хозяйства</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_Toc119412136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90</w:t>
        </w:r>
        <w:r w:rsidR="00DC1B7E" w:rsidRPr="00DC1B7E">
          <w:rPr>
            <w:rFonts w:ascii="Times New Roman" w:hAnsi="Times New Roman" w:cs="Times New Roman"/>
            <w:noProof/>
            <w:webHidden/>
          </w:rPr>
          <w:fldChar w:fldCharType="end"/>
        </w:r>
      </w:hyperlink>
    </w:p>
    <w:p w14:paraId="2A252D26" w14:textId="18140661"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37" w:history="1">
        <w:r w:rsidR="00DC1B7E" w:rsidRPr="00DC1B7E">
          <w:rPr>
            <w:rStyle w:val="af9"/>
            <w:rFonts w:ascii="Times New Roman" w:eastAsiaTheme="majorEastAsia" w:hAnsi="Times New Roman" w:cs="Times New Roman"/>
            <w:noProof/>
          </w:rPr>
          <w:t>Статья 69. Охранные зоны линий и сооружений и связи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_Toc119412137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91</w:t>
        </w:r>
        <w:r w:rsidR="00DC1B7E" w:rsidRPr="00DC1B7E">
          <w:rPr>
            <w:rFonts w:ascii="Times New Roman" w:hAnsi="Times New Roman" w:cs="Times New Roman"/>
            <w:noProof/>
            <w:webHidden/>
          </w:rPr>
          <w:fldChar w:fldCharType="end"/>
        </w:r>
      </w:hyperlink>
    </w:p>
    <w:p w14:paraId="6F41D6DB" w14:textId="2C631A64"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38" w:history="1">
        <w:r w:rsidR="00DC1B7E" w:rsidRPr="00DC1B7E">
          <w:rPr>
            <w:rStyle w:val="af9"/>
            <w:rFonts w:ascii="Times New Roman" w:eastAsiaTheme="majorEastAsia" w:hAnsi="Times New Roman" w:cs="Times New Roman"/>
            <w:noProof/>
          </w:rPr>
          <w:t>Статья 70. Охранная зона тепловых сетей</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_Toc119412138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93</w:t>
        </w:r>
        <w:r w:rsidR="00DC1B7E" w:rsidRPr="00DC1B7E">
          <w:rPr>
            <w:rFonts w:ascii="Times New Roman" w:hAnsi="Times New Roman" w:cs="Times New Roman"/>
            <w:noProof/>
            <w:webHidden/>
          </w:rPr>
          <w:fldChar w:fldCharType="end"/>
        </w:r>
      </w:hyperlink>
    </w:p>
    <w:p w14:paraId="4BDC7769" w14:textId="7DC7C461"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39" w:history="1">
        <w:r w:rsidR="00DC1B7E" w:rsidRPr="00DC1B7E">
          <w:rPr>
            <w:rStyle w:val="af9"/>
            <w:rFonts w:ascii="Times New Roman" w:eastAsiaTheme="majorEastAsia" w:hAnsi="Times New Roman" w:cs="Times New Roman"/>
            <w:noProof/>
          </w:rPr>
          <w:t>Статья 71. Охранная зона канализационных сетей и сооружений</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_Toc119412139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94</w:t>
        </w:r>
        <w:r w:rsidR="00DC1B7E" w:rsidRPr="00DC1B7E">
          <w:rPr>
            <w:rFonts w:ascii="Times New Roman" w:hAnsi="Times New Roman" w:cs="Times New Roman"/>
            <w:noProof/>
            <w:webHidden/>
          </w:rPr>
          <w:fldChar w:fldCharType="end"/>
        </w:r>
      </w:hyperlink>
    </w:p>
    <w:p w14:paraId="63DDC7B1" w14:textId="0304752F"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40" w:history="1">
        <w:r w:rsidR="00DC1B7E" w:rsidRPr="00DC1B7E">
          <w:rPr>
            <w:rStyle w:val="af9"/>
            <w:rFonts w:ascii="Times New Roman" w:hAnsi="Times New Roman" w:cs="Times New Roman"/>
            <w:noProof/>
          </w:rPr>
          <w:t>СТАТЬЯ 72. ГРАДОСТРОИТЕЛЬНЫЕ РЕГЛАМЕНТЫ ДЛЯ ЖИЛЫХ ЗОН</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_Toc119412140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95</w:t>
        </w:r>
        <w:r w:rsidR="00DC1B7E" w:rsidRPr="00DC1B7E">
          <w:rPr>
            <w:rFonts w:ascii="Times New Roman" w:hAnsi="Times New Roman" w:cs="Times New Roman"/>
            <w:noProof/>
            <w:webHidden/>
          </w:rPr>
          <w:fldChar w:fldCharType="end"/>
        </w:r>
      </w:hyperlink>
    </w:p>
    <w:p w14:paraId="4E42B541" w14:textId="513AEEBA"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41" w:history="1">
        <w:r w:rsidR="00DC1B7E" w:rsidRPr="00DC1B7E">
          <w:rPr>
            <w:rStyle w:val="af9"/>
            <w:rFonts w:ascii="Times New Roman" w:hAnsi="Times New Roman" w:cs="Times New Roman"/>
            <w:noProof/>
          </w:rPr>
          <w:t>СТАТЬЯ 73. ГРАДОСТРОИТЕЛЬНЫЕ РЕГЛАМЕНТЫ ДЛЯ ОБЩЕСТВЕННО-ДЕЛОВЫХ ЗОН</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_Toc119412141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150</w:t>
        </w:r>
        <w:r w:rsidR="00DC1B7E" w:rsidRPr="00DC1B7E">
          <w:rPr>
            <w:rFonts w:ascii="Times New Roman" w:hAnsi="Times New Roman" w:cs="Times New Roman"/>
            <w:noProof/>
            <w:webHidden/>
          </w:rPr>
          <w:fldChar w:fldCharType="end"/>
        </w:r>
      </w:hyperlink>
    </w:p>
    <w:p w14:paraId="7030644A" w14:textId="6091F2B8"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42" w:history="1">
        <w:r w:rsidR="00DC1B7E" w:rsidRPr="00DC1B7E">
          <w:rPr>
            <w:rStyle w:val="af9"/>
            <w:rFonts w:ascii="Times New Roman" w:hAnsi="Times New Roman" w:cs="Times New Roman"/>
            <w:noProof/>
          </w:rPr>
          <w:t>СТАТЬЯ 74. ГРАДОСТРОИТЕЛЬНЫЕ РЕГЛАМЕНТЫ. ОЗЕЛЕНЕННЫЕ ТЕРРИТОРИИ.</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_Toc119412142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207</w:t>
        </w:r>
        <w:r w:rsidR="00DC1B7E" w:rsidRPr="00DC1B7E">
          <w:rPr>
            <w:rFonts w:ascii="Times New Roman" w:hAnsi="Times New Roman" w:cs="Times New Roman"/>
            <w:noProof/>
            <w:webHidden/>
          </w:rPr>
          <w:fldChar w:fldCharType="end"/>
        </w:r>
      </w:hyperlink>
    </w:p>
    <w:p w14:paraId="0B845762" w14:textId="1ABA56C1"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43" w:history="1">
        <w:r w:rsidR="00DC1B7E" w:rsidRPr="00DC1B7E">
          <w:rPr>
            <w:rStyle w:val="af9"/>
            <w:rFonts w:ascii="Times New Roman" w:hAnsi="Times New Roman" w:cs="Times New Roman"/>
            <w:noProof/>
          </w:rPr>
          <w:t>СТАТЬЯ 75. ГРАДОСТРОИТЕЛЬНЫЕ РЕГЛАМЕНТЫ ДЛЯ ЗОНЫ ПРОИЗВОДСТВЕННЫХ И КОММУНАЛЬНО-СКЛАДСКИХ ПРЕДПРИЯТИЙ</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_Toc119412143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219</w:t>
        </w:r>
        <w:r w:rsidR="00DC1B7E" w:rsidRPr="00DC1B7E">
          <w:rPr>
            <w:rFonts w:ascii="Times New Roman" w:hAnsi="Times New Roman" w:cs="Times New Roman"/>
            <w:noProof/>
            <w:webHidden/>
          </w:rPr>
          <w:fldChar w:fldCharType="end"/>
        </w:r>
      </w:hyperlink>
    </w:p>
    <w:p w14:paraId="6F18FEAD" w14:textId="62427203"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44" w:history="1">
        <w:r w:rsidR="00DC1B7E" w:rsidRPr="00DC1B7E">
          <w:rPr>
            <w:rStyle w:val="af9"/>
            <w:rFonts w:ascii="Times New Roman" w:hAnsi="Times New Roman" w:cs="Times New Roman"/>
            <w:noProof/>
          </w:rPr>
          <w:t>СТАТЬЯ 76. РЕГЛАМЕНТЫ ДЛЯ ЗОН ИНЖЕНЕРНОЙ И ТРАНСПОРТНОЙ ИНФРАСТРУКТУР</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_Toc119412144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241</w:t>
        </w:r>
        <w:r w:rsidR="00DC1B7E" w:rsidRPr="00DC1B7E">
          <w:rPr>
            <w:rFonts w:ascii="Times New Roman" w:hAnsi="Times New Roman" w:cs="Times New Roman"/>
            <w:noProof/>
            <w:webHidden/>
          </w:rPr>
          <w:fldChar w:fldCharType="end"/>
        </w:r>
      </w:hyperlink>
    </w:p>
    <w:p w14:paraId="2CEF15E8" w14:textId="2D8DF882"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45" w:history="1">
        <w:r w:rsidR="00DC1B7E" w:rsidRPr="00DC1B7E">
          <w:rPr>
            <w:rStyle w:val="af9"/>
            <w:rFonts w:ascii="Times New Roman" w:hAnsi="Times New Roman" w:cs="Times New Roman"/>
            <w:noProof/>
          </w:rPr>
          <w:t>СТАТЬЯ 77. ГРАДОСТРОИТЕЛЬНЫЕ РЕГЛАМЕНТЫ ДЛЯ ЗОН СПЕЦИАЛЬНОГО НАЗНАЧЕНИЯ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_Toc119412145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248</w:t>
        </w:r>
        <w:r w:rsidR="00DC1B7E" w:rsidRPr="00DC1B7E">
          <w:rPr>
            <w:rFonts w:ascii="Times New Roman" w:hAnsi="Times New Roman" w:cs="Times New Roman"/>
            <w:noProof/>
            <w:webHidden/>
          </w:rPr>
          <w:fldChar w:fldCharType="end"/>
        </w:r>
      </w:hyperlink>
    </w:p>
    <w:p w14:paraId="6B281DDA" w14:textId="5F5232F7"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46" w:history="1">
        <w:r w:rsidR="00DC1B7E" w:rsidRPr="00DC1B7E">
          <w:rPr>
            <w:rStyle w:val="af9"/>
            <w:rFonts w:ascii="Times New Roman" w:hAnsi="Times New Roman" w:cs="Times New Roman"/>
            <w:noProof/>
          </w:rPr>
          <w:t>СТАТЬЯ 78. ГРАДОСТРОИТЕЛЬНЫЕ РЕГЛАМЕНТЫ ДЛЯ ЗОН СЕЛЬСКОХОЗЯЙСТВЕННОГО ИСПОЛЬЗОВАНИЯ</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_Toc119412146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268</w:t>
        </w:r>
        <w:r w:rsidR="00DC1B7E" w:rsidRPr="00DC1B7E">
          <w:rPr>
            <w:rFonts w:ascii="Times New Roman" w:hAnsi="Times New Roman" w:cs="Times New Roman"/>
            <w:noProof/>
            <w:webHidden/>
          </w:rPr>
          <w:fldChar w:fldCharType="end"/>
        </w:r>
      </w:hyperlink>
    </w:p>
    <w:p w14:paraId="7D0E135A" w14:textId="3BE80B04"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47" w:history="1">
        <w:r w:rsidR="00DC1B7E" w:rsidRPr="00DC1B7E">
          <w:rPr>
            <w:rStyle w:val="af9"/>
            <w:rFonts w:ascii="Times New Roman" w:eastAsiaTheme="majorEastAsia" w:hAnsi="Times New Roman" w:cs="Times New Roman"/>
            <w:noProof/>
          </w:rPr>
          <w:t>Статья 79. Градостроительные регламенты. Зоны территории водного фонда – В</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_Toc119412147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296</w:t>
        </w:r>
        <w:r w:rsidR="00DC1B7E" w:rsidRPr="00DC1B7E">
          <w:rPr>
            <w:rFonts w:ascii="Times New Roman" w:hAnsi="Times New Roman" w:cs="Times New Roman"/>
            <w:noProof/>
            <w:webHidden/>
          </w:rPr>
          <w:fldChar w:fldCharType="end"/>
        </w:r>
      </w:hyperlink>
    </w:p>
    <w:p w14:paraId="200957E9" w14:textId="7BB000AD" w:rsidR="00DC1B7E" w:rsidRPr="00DC1B7E" w:rsidRDefault="00711F77">
      <w:pPr>
        <w:pStyle w:val="36"/>
        <w:tabs>
          <w:tab w:val="right" w:leader="dot" w:pos="9436"/>
        </w:tabs>
        <w:rPr>
          <w:rFonts w:ascii="Times New Roman" w:eastAsiaTheme="minorEastAsia" w:hAnsi="Times New Roman" w:cs="Times New Roman"/>
          <w:noProof/>
          <w:color w:val="auto"/>
          <w:lang w:bidi="ar-SA"/>
        </w:rPr>
      </w:pPr>
      <w:hyperlink w:anchor="_Toc119412148" w:history="1">
        <w:r w:rsidR="00DC1B7E" w:rsidRPr="00DC1B7E">
          <w:rPr>
            <w:rStyle w:val="af9"/>
            <w:rFonts w:ascii="Times New Roman" w:eastAsiaTheme="majorEastAsia" w:hAnsi="Times New Roman" w:cs="Times New Roman"/>
            <w:noProof/>
          </w:rPr>
          <w:t>Статья 80. Градостроительные регламенты. Зона территории земель запаса – З</w:t>
        </w:r>
        <w:r w:rsidR="00DC1B7E" w:rsidRPr="00DC1B7E">
          <w:rPr>
            <w:rFonts w:ascii="Times New Roman" w:hAnsi="Times New Roman" w:cs="Times New Roman"/>
            <w:noProof/>
            <w:webHidden/>
          </w:rPr>
          <w:tab/>
        </w:r>
        <w:r w:rsidR="00DC1B7E" w:rsidRPr="00DC1B7E">
          <w:rPr>
            <w:rFonts w:ascii="Times New Roman" w:hAnsi="Times New Roman" w:cs="Times New Roman"/>
            <w:noProof/>
            <w:webHidden/>
          </w:rPr>
          <w:fldChar w:fldCharType="begin"/>
        </w:r>
        <w:r w:rsidR="00DC1B7E" w:rsidRPr="00DC1B7E">
          <w:rPr>
            <w:rFonts w:ascii="Times New Roman" w:hAnsi="Times New Roman" w:cs="Times New Roman"/>
            <w:noProof/>
            <w:webHidden/>
          </w:rPr>
          <w:instrText xml:space="preserve"> PAGEREF _Toc119412148 \h </w:instrText>
        </w:r>
        <w:r w:rsidR="00DC1B7E" w:rsidRPr="00DC1B7E">
          <w:rPr>
            <w:rFonts w:ascii="Times New Roman" w:hAnsi="Times New Roman" w:cs="Times New Roman"/>
            <w:noProof/>
            <w:webHidden/>
          </w:rPr>
        </w:r>
        <w:r w:rsidR="00DC1B7E" w:rsidRPr="00DC1B7E">
          <w:rPr>
            <w:rFonts w:ascii="Times New Roman" w:hAnsi="Times New Roman" w:cs="Times New Roman"/>
            <w:noProof/>
            <w:webHidden/>
          </w:rPr>
          <w:fldChar w:fldCharType="separate"/>
        </w:r>
        <w:r>
          <w:rPr>
            <w:rFonts w:ascii="Times New Roman" w:hAnsi="Times New Roman" w:cs="Times New Roman"/>
            <w:noProof/>
            <w:webHidden/>
          </w:rPr>
          <w:t>296</w:t>
        </w:r>
        <w:r w:rsidR="00DC1B7E" w:rsidRPr="00DC1B7E">
          <w:rPr>
            <w:rFonts w:ascii="Times New Roman" w:hAnsi="Times New Roman" w:cs="Times New Roman"/>
            <w:noProof/>
            <w:webHidden/>
          </w:rPr>
          <w:fldChar w:fldCharType="end"/>
        </w:r>
      </w:hyperlink>
    </w:p>
    <w:p w14:paraId="03C46D41" w14:textId="5B3202F7" w:rsidR="00DC1B7E" w:rsidRDefault="00711F77" w:rsidP="00DC1B7E">
      <w:pPr>
        <w:pStyle w:val="af3"/>
        <w:tabs>
          <w:tab w:val="right" w:leader="dot" w:pos="9343"/>
        </w:tabs>
        <w:jc w:val="both"/>
      </w:pPr>
      <w:r w:rsidRPr="004117F4">
        <w:rPr>
          <w:highlight w:val="yellow"/>
        </w:rPr>
        <w:fldChar w:fldCharType="end"/>
      </w:r>
    </w:p>
    <w:p w14:paraId="4A748C6A" w14:textId="7CA7031A" w:rsidR="00644A65" w:rsidRDefault="00644A65">
      <w:pPr>
        <w:pStyle w:val="af3"/>
        <w:tabs>
          <w:tab w:val="right" w:leader="dot" w:pos="9325"/>
        </w:tabs>
        <w:spacing w:line="240" w:lineRule="auto"/>
        <w:jc w:val="both"/>
      </w:pPr>
    </w:p>
    <w:p w14:paraId="0A3992C9" w14:textId="77777777" w:rsidR="004117F4" w:rsidRDefault="004117F4">
      <w:pPr>
        <w:pStyle w:val="72"/>
        <w:rPr>
          <w:rStyle w:val="71"/>
          <w:b/>
          <w:bCs/>
        </w:rPr>
        <w:sectPr w:rsidR="004117F4" w:rsidSect="00637620">
          <w:footerReference w:type="default" r:id="rId11"/>
          <w:pgSz w:w="11900" w:h="16840"/>
          <w:pgMar w:top="861" w:right="799" w:bottom="1273" w:left="1655" w:header="433" w:footer="403" w:gutter="0"/>
          <w:cols w:space="720"/>
          <w:noEndnote/>
          <w:docGrid w:linePitch="360"/>
        </w:sectPr>
      </w:pPr>
    </w:p>
    <w:p w14:paraId="743B9A11" w14:textId="13DF67A4" w:rsidR="00644A65" w:rsidRPr="00A64722" w:rsidRDefault="00711F77" w:rsidP="00A64722">
      <w:pPr>
        <w:pStyle w:val="29"/>
        <w:keepNext/>
        <w:keepLines/>
        <w:spacing w:after="200"/>
        <w:rPr>
          <w:rStyle w:val="28"/>
          <w:sz w:val="32"/>
          <w:szCs w:val="32"/>
        </w:rPr>
      </w:pPr>
      <w:bookmarkStart w:id="0" w:name="_Toc119412054"/>
      <w:r w:rsidRPr="00A64722">
        <w:rPr>
          <w:rStyle w:val="28"/>
          <w:b/>
          <w:bCs/>
          <w:sz w:val="32"/>
          <w:szCs w:val="32"/>
        </w:rPr>
        <w:lastRenderedPageBreak/>
        <w:t>КНИГА I</w:t>
      </w:r>
      <w:bookmarkEnd w:id="0"/>
    </w:p>
    <w:p w14:paraId="2D927D08" w14:textId="77777777" w:rsidR="00644A65" w:rsidRPr="00A64722" w:rsidRDefault="00711F77" w:rsidP="00A64722">
      <w:pPr>
        <w:pStyle w:val="29"/>
        <w:keepNext/>
        <w:keepLines/>
        <w:rPr>
          <w:rStyle w:val="28"/>
          <w:b/>
          <w:bCs/>
        </w:rPr>
      </w:pPr>
      <w:bookmarkStart w:id="1" w:name="_Toc119412055"/>
      <w:r w:rsidRPr="00A64722">
        <w:rPr>
          <w:rStyle w:val="28"/>
          <w:b/>
          <w:bCs/>
        </w:rPr>
        <w:t xml:space="preserve">ЧАСТЬ 1. ПОРЯДОК ПРИМЕНЕНИЯ «ПРАВИЛ </w:t>
      </w:r>
      <w:r w:rsidRPr="00A64722">
        <w:rPr>
          <w:rStyle w:val="28"/>
          <w:b/>
          <w:bCs/>
        </w:rPr>
        <w:t>ЗЕМЛЕПОЛЬЗОВАНИЯ И ЗАСТРОЙКИ» И ВНЕСЕНИЕ В НИХ ИЗМЕНЕНИЙ</w:t>
      </w:r>
      <w:bookmarkEnd w:id="1"/>
    </w:p>
    <w:p w14:paraId="67D36350" w14:textId="77777777" w:rsidR="00644A65" w:rsidRDefault="00711F77">
      <w:pPr>
        <w:pStyle w:val="29"/>
        <w:keepNext/>
        <w:keepLines/>
      </w:pPr>
      <w:bookmarkStart w:id="2" w:name="bookmark4"/>
      <w:bookmarkStart w:id="3" w:name="_Toc119074262"/>
      <w:bookmarkStart w:id="4" w:name="_Toc119412056"/>
      <w:r>
        <w:rPr>
          <w:rStyle w:val="28"/>
          <w:b/>
          <w:bCs/>
        </w:rPr>
        <w:t>ГЛАВА 1. ОБЩИЕ ПОЛОЖЕНИЯ</w:t>
      </w:r>
      <w:bookmarkEnd w:id="2"/>
      <w:bookmarkEnd w:id="3"/>
      <w:bookmarkEnd w:id="4"/>
    </w:p>
    <w:p w14:paraId="3395D1E0" w14:textId="77777777" w:rsidR="00644A65" w:rsidRDefault="00711F77">
      <w:pPr>
        <w:pStyle w:val="35"/>
        <w:keepNext/>
        <w:keepLines/>
        <w:jc w:val="both"/>
      </w:pPr>
      <w:bookmarkStart w:id="5" w:name="bookmark8"/>
      <w:bookmarkStart w:id="6" w:name="bookmark6"/>
      <w:bookmarkStart w:id="7" w:name="bookmark7"/>
      <w:bookmarkStart w:id="8" w:name="_Toc119074263"/>
      <w:bookmarkStart w:id="9" w:name="_Toc119412057"/>
      <w:r>
        <w:rPr>
          <w:rStyle w:val="34"/>
          <w:b/>
          <w:bCs/>
        </w:rPr>
        <w:t>Статья 1. Назначение и правовые основания «Правил землепользования и застройки»</w:t>
      </w:r>
      <w:bookmarkEnd w:id="5"/>
      <w:bookmarkEnd w:id="6"/>
      <w:bookmarkEnd w:id="7"/>
      <w:bookmarkEnd w:id="8"/>
      <w:bookmarkEnd w:id="9"/>
    </w:p>
    <w:p w14:paraId="15A141BD" w14:textId="572A87CA" w:rsidR="00644A65" w:rsidRPr="007064CC" w:rsidRDefault="00711F77" w:rsidP="00B54B88">
      <w:pPr>
        <w:pStyle w:val="16"/>
        <w:ind w:firstLine="709"/>
        <w:jc w:val="both"/>
        <w:rPr>
          <w:rStyle w:val="af4"/>
        </w:rPr>
      </w:pPr>
      <w:r>
        <w:rPr>
          <w:rStyle w:val="af4"/>
        </w:rPr>
        <w:t xml:space="preserve">Правила землепользования и застройки муниципального образования городское поселение Ревда </w:t>
      </w:r>
      <w:r>
        <w:rPr>
          <w:rStyle w:val="af4"/>
        </w:rPr>
        <w:t>Ловозерского района Мурманской области (далее - Правила МО ГП Ревда, Правила) являются муниципальным правовым актом, разработанным и принятым в соответствии с Конституцией Российской Федерации, Градостроительным и Земельным кодексами Российской Федерации (</w:t>
      </w:r>
      <w:r>
        <w:rPr>
          <w:rStyle w:val="af4"/>
        </w:rPr>
        <w:t>далее - Градостроительный и Земельный кодексы), нормативными правовыми актами Российской Федерации, Мурманской области, Уставом городского поселения Ревда Ловозерского района Мурманской области, Генеральным планом муниципального образования городское посел</w:t>
      </w:r>
      <w:r>
        <w:rPr>
          <w:rStyle w:val="af4"/>
        </w:rPr>
        <w:t>ение Ревда Ловозерского района Мурманской области.</w:t>
      </w:r>
    </w:p>
    <w:p w14:paraId="192853DC" w14:textId="4B79C1A0" w:rsidR="00644A65" w:rsidRPr="007064CC" w:rsidRDefault="00711F77" w:rsidP="00B54B88">
      <w:pPr>
        <w:pStyle w:val="16"/>
        <w:ind w:firstLine="709"/>
        <w:jc w:val="both"/>
        <w:rPr>
          <w:rStyle w:val="af4"/>
        </w:rPr>
      </w:pPr>
      <w:r>
        <w:rPr>
          <w:rStyle w:val="af4"/>
        </w:rPr>
        <w:t>Правила являются частью</w:t>
      </w:r>
      <w:r w:rsidR="00B961DB">
        <w:rPr>
          <w:rStyle w:val="af4"/>
        </w:rPr>
        <w:t xml:space="preserve"> </w:t>
      </w:r>
      <w:r>
        <w:rPr>
          <w:rStyle w:val="af4"/>
        </w:rPr>
        <w:t>системы правовых документов, регулирующих</w:t>
      </w:r>
      <w:r w:rsidR="00B961DB">
        <w:rPr>
          <w:rStyle w:val="af4"/>
        </w:rPr>
        <w:t xml:space="preserve"> </w:t>
      </w:r>
      <w:r>
        <w:rPr>
          <w:rStyle w:val="af4"/>
        </w:rPr>
        <w:t>использование территории при осуществлении градостроительной деятельности.</w:t>
      </w:r>
    </w:p>
    <w:p w14:paraId="396F11E7" w14:textId="39296BE5" w:rsidR="00644A65" w:rsidRPr="007064CC" w:rsidRDefault="00711F77" w:rsidP="00B54B88">
      <w:pPr>
        <w:pStyle w:val="16"/>
        <w:ind w:firstLine="709"/>
        <w:jc w:val="both"/>
        <w:rPr>
          <w:rStyle w:val="af4"/>
        </w:rPr>
      </w:pPr>
      <w:r>
        <w:rPr>
          <w:rStyle w:val="af4"/>
        </w:rPr>
        <w:t>Действие</w:t>
      </w:r>
      <w:r w:rsidR="00B961DB">
        <w:rPr>
          <w:rStyle w:val="af4"/>
        </w:rPr>
        <w:t xml:space="preserve"> </w:t>
      </w:r>
      <w:r>
        <w:rPr>
          <w:rStyle w:val="af4"/>
        </w:rPr>
        <w:t>данных</w:t>
      </w:r>
      <w:r w:rsidR="00B961DB">
        <w:rPr>
          <w:rStyle w:val="af4"/>
        </w:rPr>
        <w:t xml:space="preserve"> </w:t>
      </w:r>
      <w:r>
        <w:rPr>
          <w:rStyle w:val="af4"/>
        </w:rPr>
        <w:t>Правил</w:t>
      </w:r>
      <w:r w:rsidR="00B961DB">
        <w:rPr>
          <w:rStyle w:val="af4"/>
        </w:rPr>
        <w:t xml:space="preserve"> </w:t>
      </w:r>
      <w:r>
        <w:rPr>
          <w:rStyle w:val="af4"/>
        </w:rPr>
        <w:t>распространяется на территорию в границах</w:t>
      </w:r>
      <w:r w:rsidR="00B961DB">
        <w:rPr>
          <w:rStyle w:val="af4"/>
        </w:rPr>
        <w:t xml:space="preserve"> </w:t>
      </w:r>
      <w:r>
        <w:rPr>
          <w:rStyle w:val="af4"/>
        </w:rPr>
        <w:t>муниципального образования городское поселение Ревда Ловозерского района.</w:t>
      </w:r>
    </w:p>
    <w:p w14:paraId="750E9BFD" w14:textId="77777777" w:rsidR="00644A65" w:rsidRPr="007064CC" w:rsidRDefault="00711F77" w:rsidP="00B54B88">
      <w:pPr>
        <w:pStyle w:val="16"/>
        <w:ind w:firstLine="709"/>
        <w:jc w:val="both"/>
        <w:rPr>
          <w:rStyle w:val="af4"/>
        </w:rPr>
      </w:pPr>
      <w:r>
        <w:rPr>
          <w:rStyle w:val="af4"/>
        </w:rPr>
        <w:t>Правила вводятся в целях:</w:t>
      </w:r>
    </w:p>
    <w:p w14:paraId="4C832747" w14:textId="7491F87D" w:rsidR="00644A65" w:rsidRPr="00B961D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961DB">
        <w:rPr>
          <w:rFonts w:ascii="Times New Roman" w:eastAsia="Times New Roman" w:hAnsi="Times New Roman" w:cs="Times New Roman"/>
          <w:bCs/>
          <w:color w:val="auto"/>
          <w:spacing w:val="-1"/>
          <w:lang w:bidi="ar-SA"/>
        </w:rPr>
        <w:t xml:space="preserve">регулирования градостроительной деятельности в интересах создания благоприятных условий проживания и сохранения ценной исторической среды в </w:t>
      </w:r>
      <w:r w:rsidRPr="00B961DB">
        <w:rPr>
          <w:rFonts w:ascii="Times New Roman" w:eastAsia="Times New Roman" w:hAnsi="Times New Roman" w:cs="Times New Roman"/>
          <w:bCs/>
          <w:color w:val="auto"/>
          <w:spacing w:val="-1"/>
          <w:lang w:bidi="ar-SA"/>
        </w:rPr>
        <w:t>поселение;</w:t>
      </w:r>
    </w:p>
    <w:p w14:paraId="5E86BE0F" w14:textId="7A07CF0F" w:rsidR="00644A65" w:rsidRPr="00B961D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961DB">
        <w:rPr>
          <w:rFonts w:ascii="Times New Roman" w:eastAsia="Times New Roman" w:hAnsi="Times New Roman" w:cs="Times New Roman"/>
          <w:bCs/>
          <w:color w:val="auto"/>
          <w:spacing w:val="-1"/>
          <w:lang w:bidi="ar-SA"/>
        </w:rPr>
        <w:t>обеспечения эффективного землепользования и застройки на территории поселе</w:t>
      </w:r>
      <w:r w:rsidRPr="00B961DB">
        <w:rPr>
          <w:rFonts w:ascii="Times New Roman" w:eastAsia="Times New Roman" w:hAnsi="Times New Roman" w:cs="Times New Roman"/>
          <w:bCs/>
          <w:color w:val="auto"/>
          <w:spacing w:val="-1"/>
          <w:lang w:bidi="ar-SA"/>
        </w:rPr>
        <w:softHyphen/>
        <w:t>ния и предотвращения нецелевого использования земель;</w:t>
      </w:r>
    </w:p>
    <w:p w14:paraId="72363B89" w14:textId="35777F97" w:rsidR="00644A65" w:rsidRPr="00B961D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961DB">
        <w:rPr>
          <w:rFonts w:ascii="Times New Roman" w:eastAsia="Times New Roman" w:hAnsi="Times New Roman" w:cs="Times New Roman"/>
          <w:bCs/>
          <w:color w:val="auto"/>
          <w:spacing w:val="-1"/>
          <w:lang w:bidi="ar-SA"/>
        </w:rPr>
        <w:t>обеспечения баланса государственных, общественных и частных интересов и прав в процессе градостроительной деятельнос</w:t>
      </w:r>
      <w:r w:rsidRPr="00B961DB">
        <w:rPr>
          <w:rFonts w:ascii="Times New Roman" w:eastAsia="Times New Roman" w:hAnsi="Times New Roman" w:cs="Times New Roman"/>
          <w:bCs/>
          <w:color w:val="auto"/>
          <w:spacing w:val="-1"/>
          <w:lang w:bidi="ar-SA"/>
        </w:rPr>
        <w:t>ти;</w:t>
      </w:r>
    </w:p>
    <w:p w14:paraId="2596DACD" w14:textId="0FBD9F6D" w:rsidR="00644A65" w:rsidRPr="00B961D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961DB">
        <w:rPr>
          <w:rFonts w:ascii="Times New Roman" w:eastAsia="Times New Roman" w:hAnsi="Times New Roman" w:cs="Times New Roman"/>
          <w:bCs/>
          <w:color w:val="auto"/>
          <w:spacing w:val="-1"/>
          <w:lang w:bidi="ar-SA"/>
        </w:rPr>
        <w:t>создания благоприятных условий для привлечения инвестиций путем обеспечения возможности сравнения и выбора и участков по комплексу характеристик из ряда конкурирующих;</w:t>
      </w:r>
    </w:p>
    <w:p w14:paraId="2754B0D5" w14:textId="7899D2D0" w:rsidR="00644A65" w:rsidRPr="00B961D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961DB">
        <w:rPr>
          <w:rFonts w:ascii="Times New Roman" w:eastAsia="Times New Roman" w:hAnsi="Times New Roman" w:cs="Times New Roman"/>
          <w:bCs/>
          <w:color w:val="auto"/>
          <w:spacing w:val="-1"/>
          <w:lang w:bidi="ar-SA"/>
        </w:rPr>
        <w:t>эффективного контроля деятельности администрации поселения со стороны граждан, а так</w:t>
      </w:r>
      <w:r w:rsidRPr="00B961DB">
        <w:rPr>
          <w:rFonts w:ascii="Times New Roman" w:eastAsia="Times New Roman" w:hAnsi="Times New Roman" w:cs="Times New Roman"/>
          <w:bCs/>
          <w:color w:val="auto"/>
          <w:spacing w:val="-1"/>
          <w:lang w:bidi="ar-SA"/>
        </w:rPr>
        <w:t>же строительной деятельности физических и юридических лиц со стороны органов государственного надзора;</w:t>
      </w:r>
    </w:p>
    <w:p w14:paraId="7710A45B" w14:textId="2348A2B8" w:rsidR="00644A65" w:rsidRPr="00B961D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961DB">
        <w:rPr>
          <w:rFonts w:ascii="Times New Roman" w:eastAsia="Times New Roman" w:hAnsi="Times New Roman" w:cs="Times New Roman"/>
          <w:bCs/>
          <w:color w:val="auto"/>
          <w:spacing w:val="-1"/>
          <w:lang w:bidi="ar-SA"/>
        </w:rPr>
        <w:t>совершенствования процедуры подбора участков и подготовки разрешительной документации для проектирования и строительства.</w:t>
      </w:r>
    </w:p>
    <w:p w14:paraId="547E341D" w14:textId="031A688C" w:rsidR="00644A65" w:rsidRDefault="00711F77" w:rsidP="00B54B88">
      <w:pPr>
        <w:widowControl/>
        <w:ind w:firstLine="709"/>
        <w:jc w:val="both"/>
        <w:rPr>
          <w:rFonts w:ascii="Times New Roman" w:eastAsia="Times New Roman" w:hAnsi="Times New Roman" w:cs="Times New Roman"/>
          <w:szCs w:val="20"/>
          <w:lang w:bidi="ar-SA"/>
        </w:rPr>
      </w:pPr>
      <w:bookmarkStart w:id="10" w:name="bookmark10"/>
      <w:r w:rsidRPr="00B961DB">
        <w:rPr>
          <w:rFonts w:ascii="Times New Roman" w:eastAsia="Times New Roman" w:hAnsi="Times New Roman" w:cs="Times New Roman"/>
          <w:szCs w:val="20"/>
          <w:lang w:bidi="ar-SA"/>
        </w:rPr>
        <w:t>Нормативные правовые акты орган</w:t>
      </w:r>
      <w:r w:rsidRPr="00B961DB">
        <w:rPr>
          <w:rFonts w:ascii="Times New Roman" w:eastAsia="Times New Roman" w:hAnsi="Times New Roman" w:cs="Times New Roman"/>
          <w:szCs w:val="20"/>
          <w:lang w:bidi="ar-SA"/>
        </w:rPr>
        <w:t>ов местного самоуправления МО ГП Ревда (далее - органы местного самоуправления) по вопросам землепользования и застройки в поселение должны соответствовать настоящим Правилам. До приведения в соответствие указанные акты применяются в части, не противоречащ</w:t>
      </w:r>
      <w:r w:rsidRPr="00B961DB">
        <w:rPr>
          <w:rFonts w:ascii="Times New Roman" w:eastAsia="Times New Roman" w:hAnsi="Times New Roman" w:cs="Times New Roman"/>
          <w:szCs w:val="20"/>
          <w:lang w:bidi="ar-SA"/>
        </w:rPr>
        <w:t>ей настоящим Правилам.</w:t>
      </w:r>
      <w:bookmarkEnd w:id="10"/>
    </w:p>
    <w:p w14:paraId="272973CA" w14:textId="77777777" w:rsidR="00B961DB" w:rsidRPr="00B961DB" w:rsidRDefault="00B961DB" w:rsidP="00B961DB">
      <w:pPr>
        <w:widowControl/>
        <w:ind w:firstLine="709"/>
        <w:jc w:val="both"/>
        <w:rPr>
          <w:rFonts w:ascii="Times New Roman" w:eastAsia="Times New Roman" w:hAnsi="Times New Roman" w:cs="Times New Roman"/>
          <w:szCs w:val="20"/>
          <w:lang w:bidi="ar-SA"/>
        </w:rPr>
      </w:pPr>
    </w:p>
    <w:p w14:paraId="08A21C86" w14:textId="77777777" w:rsidR="00644A65" w:rsidRPr="00F676FC" w:rsidRDefault="00711F77">
      <w:pPr>
        <w:pStyle w:val="35"/>
        <w:keepNext/>
        <w:keepLines/>
        <w:jc w:val="both"/>
        <w:rPr>
          <w:rStyle w:val="34"/>
        </w:rPr>
      </w:pPr>
      <w:bookmarkStart w:id="11" w:name="bookmark11"/>
      <w:bookmarkStart w:id="12" w:name="_Toc119074264"/>
      <w:bookmarkStart w:id="13" w:name="_Toc119412058"/>
      <w:r>
        <w:rPr>
          <w:rStyle w:val="34"/>
          <w:b/>
          <w:bCs/>
        </w:rPr>
        <w:t>Статья 2. Основные понятия и термины, используемые в «Правилах землепользования и застройки»</w:t>
      </w:r>
      <w:bookmarkEnd w:id="11"/>
      <w:bookmarkEnd w:id="12"/>
      <w:bookmarkEnd w:id="13"/>
    </w:p>
    <w:p w14:paraId="4E2CE7F1" w14:textId="77777777" w:rsidR="00644A65" w:rsidRDefault="00711F77" w:rsidP="00B97DAB">
      <w:pPr>
        <w:pStyle w:val="16"/>
        <w:ind w:firstLine="709"/>
        <w:jc w:val="both"/>
      </w:pPr>
      <w:r>
        <w:rPr>
          <w:rStyle w:val="af4"/>
        </w:rPr>
        <w:t>В настоящих Правилах используются следующие понятия:</w:t>
      </w:r>
    </w:p>
    <w:p w14:paraId="2BCAE949" w14:textId="191A4239" w:rsidR="00644A65" w:rsidRDefault="00711F77" w:rsidP="00B97DAB">
      <w:pPr>
        <w:pStyle w:val="16"/>
        <w:ind w:firstLine="709"/>
        <w:jc w:val="both"/>
      </w:pPr>
      <w:r>
        <w:rPr>
          <w:rStyle w:val="af4"/>
          <w:b/>
          <w:bCs/>
        </w:rPr>
        <w:t xml:space="preserve">правила землепользования и застройки </w:t>
      </w:r>
      <w:r>
        <w:rPr>
          <w:rStyle w:val="af4"/>
        </w:rPr>
        <w:t>- документ градостроительного зониро</w:t>
      </w:r>
      <w:r>
        <w:rPr>
          <w:rStyle w:val="af4"/>
        </w:rPr>
        <w:softHyphen/>
        <w:t>вания, котор</w:t>
      </w:r>
      <w:r>
        <w:rPr>
          <w:rStyle w:val="af4"/>
        </w:rPr>
        <w:t>ый утверждается нормативными правовыми актами Совета депутатов город</w:t>
      </w:r>
      <w:r>
        <w:rPr>
          <w:rStyle w:val="af4"/>
        </w:rPr>
        <w:softHyphen/>
        <w:t>ского поселения Ревда Ловозерского района Мурманской области (далее - Совет депутатов) и в которых устанавливаются территориальные зоны, градостроительные регламенты, порядок применения т</w:t>
      </w:r>
      <w:r>
        <w:rPr>
          <w:rStyle w:val="af4"/>
        </w:rPr>
        <w:t>акого документа и порядок внесения в него изменений;</w:t>
      </w:r>
    </w:p>
    <w:p w14:paraId="22645C1B" w14:textId="77777777" w:rsidR="00644A65" w:rsidRDefault="00711F77" w:rsidP="00B97DAB">
      <w:pPr>
        <w:pStyle w:val="16"/>
        <w:ind w:firstLine="709"/>
        <w:jc w:val="both"/>
      </w:pPr>
      <w:r>
        <w:rPr>
          <w:rStyle w:val="af4"/>
          <w:b/>
          <w:bCs/>
        </w:rPr>
        <w:t xml:space="preserve">градостроительная деятельность </w:t>
      </w:r>
      <w:r>
        <w:rPr>
          <w:rStyle w:val="af4"/>
        </w:rPr>
        <w:t xml:space="preserve">- деятельность по развитию территорий, в том </w:t>
      </w:r>
      <w:r>
        <w:rPr>
          <w:rStyle w:val="af4"/>
        </w:rPr>
        <w:lastRenderedPageBreak/>
        <w:t>числе городов и иных поселений, осуществляемая в виде территориального планирования, градостроительного зонирования, планировки</w:t>
      </w:r>
      <w:r>
        <w:rPr>
          <w:rStyle w:val="af4"/>
        </w:rPr>
        <w:t xml:space="preserve">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F2E2F54" w14:textId="687C7CC9" w:rsidR="00644A65" w:rsidRDefault="00711F77" w:rsidP="00B97DAB">
      <w:pPr>
        <w:pStyle w:val="16"/>
        <w:ind w:firstLine="709"/>
        <w:jc w:val="both"/>
      </w:pPr>
      <w:r>
        <w:rPr>
          <w:rStyle w:val="af4"/>
          <w:b/>
          <w:bCs/>
        </w:rPr>
        <w:t>территориальное п</w:t>
      </w:r>
      <w:r>
        <w:rPr>
          <w:rStyle w:val="af4"/>
          <w:b/>
          <w:bCs/>
        </w:rPr>
        <w:t xml:space="preserve">ланирование </w:t>
      </w:r>
      <w:r>
        <w:rPr>
          <w:rStyle w:val="af4"/>
        </w:rPr>
        <w:t>- планирование развития территорий, в том числе для установления функциональных зон, определения планируемого размещения объек</w:t>
      </w:r>
      <w:r w:rsidR="00D40005">
        <w:rPr>
          <w:rStyle w:val="af4"/>
        </w:rPr>
        <w:t>т</w:t>
      </w:r>
      <w:r>
        <w:rPr>
          <w:rStyle w:val="af4"/>
        </w:rPr>
        <w:t>ов федерального значения, объектов регионального значения, объектов местного значения;</w:t>
      </w:r>
    </w:p>
    <w:p w14:paraId="29DA9A36" w14:textId="0ACC1472" w:rsidR="00644A65" w:rsidRDefault="00711F77" w:rsidP="00B97DAB">
      <w:pPr>
        <w:pStyle w:val="16"/>
        <w:ind w:firstLine="709"/>
        <w:jc w:val="both"/>
      </w:pPr>
      <w:r>
        <w:rPr>
          <w:rStyle w:val="af4"/>
          <w:b/>
          <w:bCs/>
        </w:rPr>
        <w:t xml:space="preserve">территориальные зоны </w:t>
      </w:r>
      <w:r>
        <w:rPr>
          <w:rStyle w:val="af4"/>
        </w:rPr>
        <w:t>- зоны, д</w:t>
      </w:r>
      <w:r>
        <w:rPr>
          <w:rStyle w:val="af4"/>
        </w:rPr>
        <w:t>ля которых в правилах землепользования и застройки определены границы и установлены градостроительные регламенты;</w:t>
      </w:r>
    </w:p>
    <w:p w14:paraId="425AC449" w14:textId="523922B1" w:rsidR="00644A65" w:rsidRDefault="00711F77" w:rsidP="00B97DAB">
      <w:pPr>
        <w:pStyle w:val="16"/>
        <w:ind w:firstLine="709"/>
        <w:jc w:val="both"/>
      </w:pPr>
      <w:r>
        <w:rPr>
          <w:rStyle w:val="af4"/>
          <w:b/>
          <w:bCs/>
        </w:rPr>
        <w:t xml:space="preserve">градостроительное зонирование </w:t>
      </w:r>
      <w:r>
        <w:rPr>
          <w:rStyle w:val="af4"/>
        </w:rPr>
        <w:t>- зонирование территорий муниципальных образований в целях определения территориальных зон и установления градос</w:t>
      </w:r>
      <w:r>
        <w:rPr>
          <w:rStyle w:val="af4"/>
        </w:rPr>
        <w:t>троительных регламентов;</w:t>
      </w:r>
    </w:p>
    <w:p w14:paraId="2F2906FA" w14:textId="7FB678EE" w:rsidR="00644A65" w:rsidRDefault="00711F77" w:rsidP="00B97DAB">
      <w:pPr>
        <w:pStyle w:val="16"/>
        <w:ind w:firstLine="709"/>
        <w:jc w:val="both"/>
      </w:pPr>
      <w:r>
        <w:rPr>
          <w:rStyle w:val="af4"/>
          <w:b/>
          <w:bCs/>
        </w:rPr>
        <w:t xml:space="preserve">градостроительный план земельного участка </w:t>
      </w:r>
      <w:r>
        <w:rPr>
          <w:rStyle w:val="af4"/>
        </w:rPr>
        <w:t xml:space="preserve">-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w:t>
      </w:r>
      <w:r>
        <w:rPr>
          <w:rStyle w:val="af4"/>
        </w:rPr>
        <w:t>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w:t>
      </w:r>
      <w:r>
        <w:rPr>
          <w:rStyle w:val="af4"/>
        </w:rPr>
        <w:t>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w:t>
      </w:r>
      <w:r>
        <w:rPr>
          <w:rStyle w:val="af4"/>
        </w:rPr>
        <w:t>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w:t>
      </w:r>
      <w:r>
        <w:rPr>
          <w:rStyle w:val="af4"/>
        </w:rPr>
        <w:t>троительства для государственных или муниципальных нужд;</w:t>
      </w:r>
    </w:p>
    <w:p w14:paraId="53FD7238" w14:textId="00E16FBE" w:rsidR="00644A65" w:rsidRDefault="00711F77" w:rsidP="00B97DAB">
      <w:pPr>
        <w:pStyle w:val="16"/>
        <w:ind w:firstLine="709"/>
        <w:jc w:val="both"/>
      </w:pPr>
      <w:r>
        <w:rPr>
          <w:rStyle w:val="af4"/>
          <w:b/>
          <w:bCs/>
        </w:rPr>
        <w:t xml:space="preserve">градостроительный регламент </w:t>
      </w:r>
      <w:r>
        <w:rPr>
          <w:rStyle w:val="af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w:t>
      </w:r>
      <w:r>
        <w:rPr>
          <w:rStyle w:val="af4"/>
        </w:rPr>
        <w:t>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w:t>
      </w:r>
      <w:r>
        <w:rPr>
          <w:rStyle w:val="af4"/>
        </w:rPr>
        <w:t>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w:t>
      </w:r>
      <w:r>
        <w:rPr>
          <w:rStyle w:val="af4"/>
        </w:rPr>
        <w:t>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w:t>
      </w:r>
      <w:r>
        <w:rPr>
          <w:rStyle w:val="af4"/>
        </w:rPr>
        <w:t>занных объектов для населения;</w:t>
      </w:r>
    </w:p>
    <w:p w14:paraId="3D13C089" w14:textId="63888BB6" w:rsidR="00644A65" w:rsidRDefault="00711F77" w:rsidP="00B97DAB">
      <w:pPr>
        <w:pStyle w:val="16"/>
        <w:ind w:firstLine="709"/>
        <w:jc w:val="both"/>
      </w:pPr>
      <w:r>
        <w:rPr>
          <w:rStyle w:val="af4"/>
          <w:b/>
          <w:bCs/>
        </w:rPr>
        <w:t xml:space="preserve">общественные обсуждения или публичные слушания </w:t>
      </w:r>
      <w:r>
        <w:rPr>
          <w:rStyle w:val="af4"/>
        </w:rPr>
        <w:t>- обсуждение проектов правовых актов органов местного самоуправления по вопросам градостроительной деятельности с участием жителей поселения;</w:t>
      </w:r>
    </w:p>
    <w:p w14:paraId="39CE1AB7" w14:textId="3BA2BB5E" w:rsidR="00644A65" w:rsidRDefault="00711F77" w:rsidP="00B97DAB">
      <w:pPr>
        <w:pStyle w:val="16"/>
        <w:ind w:firstLine="709"/>
        <w:jc w:val="both"/>
      </w:pPr>
      <w:r>
        <w:rPr>
          <w:rStyle w:val="af4"/>
          <w:b/>
          <w:bCs/>
        </w:rPr>
        <w:t xml:space="preserve">застройщик </w:t>
      </w:r>
      <w:r>
        <w:rPr>
          <w:rStyle w:val="af4"/>
        </w:rPr>
        <w:t>- физическое или юридичес</w:t>
      </w:r>
      <w:r>
        <w:rPr>
          <w:rStyle w:val="af4"/>
        </w:rPr>
        <w:t>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w:t>
      </w:r>
      <w:r>
        <w:rPr>
          <w:rStyle w:val="af4"/>
        </w:rPr>
        <w:t>рственной власти (государственные органы), Государственная корпорация по атомной энергии "Росатом", Госу</w:t>
      </w:r>
      <w:r w:rsidR="00D40005">
        <w:rPr>
          <w:rStyle w:val="af4"/>
        </w:rPr>
        <w:t>д</w:t>
      </w:r>
      <w:r>
        <w:rPr>
          <w:rStyle w:val="af4"/>
        </w:rPr>
        <w:t>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w:t>
      </w:r>
      <w:r>
        <w:rPr>
          <w:rStyle w:val="af4"/>
        </w:rPr>
        <w:t xml:space="preserve">ашений свои полномочия государственного (муниципального) заказчика или которому в соответствии со статьей 13.3 Федерального закона от 29 июля 2017 года </w:t>
      </w:r>
      <w:r>
        <w:rPr>
          <w:rStyle w:val="af4"/>
          <w:lang w:val="en-US" w:eastAsia="en-US" w:bidi="en-US"/>
        </w:rPr>
        <w:t>N</w:t>
      </w:r>
      <w:r w:rsidRPr="004117F4">
        <w:rPr>
          <w:rStyle w:val="af4"/>
          <w:lang w:eastAsia="en-US" w:bidi="en-US"/>
        </w:rPr>
        <w:t xml:space="preserve"> </w:t>
      </w:r>
      <w:r>
        <w:rPr>
          <w:rStyle w:val="af4"/>
        </w:rPr>
        <w:t xml:space="preserve">218-ФЗ "О публично-правовой компании по защите прав </w:t>
      </w:r>
      <w:r>
        <w:rPr>
          <w:rStyle w:val="af4"/>
        </w:rPr>
        <w:lastRenderedPageBreak/>
        <w:t>граждан - участников долевого строительства при не</w:t>
      </w:r>
      <w:r>
        <w:rPr>
          <w:rStyle w:val="af4"/>
        </w:rPr>
        <w:t>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w:t>
      </w:r>
      <w:r>
        <w:rPr>
          <w:rStyle w:val="af4"/>
        </w:rPr>
        <w:t xml:space="preserve">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w:t>
      </w:r>
      <w:r>
        <w:rPr>
          <w:rStyle w:val="af4"/>
        </w:rPr>
        <w:t>и, техническому заказчику;</w:t>
      </w:r>
    </w:p>
    <w:p w14:paraId="32E3BB3E" w14:textId="39595D93" w:rsidR="00644A65" w:rsidRDefault="00711F77" w:rsidP="00B97DAB">
      <w:pPr>
        <w:pStyle w:val="16"/>
        <w:ind w:firstLine="709"/>
        <w:jc w:val="both"/>
      </w:pPr>
      <w:r>
        <w:rPr>
          <w:rStyle w:val="af4"/>
          <w:b/>
          <w:bCs/>
        </w:rPr>
        <w:t xml:space="preserve">технический заказчик </w:t>
      </w:r>
      <w:r>
        <w:rPr>
          <w:rStyle w:val="af4"/>
        </w:rPr>
        <w:t>-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w:t>
      </w:r>
      <w:r>
        <w:rPr>
          <w:rStyle w:val="af4"/>
        </w:rPr>
        <w:t>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w:t>
      </w:r>
      <w:r>
        <w:rPr>
          <w:rStyle w:val="af4"/>
        </w:rPr>
        <w:t>,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w:t>
      </w:r>
      <w:r>
        <w:rPr>
          <w:rStyle w:val="af4"/>
        </w:rPr>
        <w:t>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w:t>
      </w:r>
      <w:r>
        <w:rPr>
          <w:rStyle w:val="af4"/>
        </w:rPr>
        <w:t xml:space="preserve">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w:t>
      </w:r>
      <w:r>
        <w:rPr>
          <w:rStyle w:val="af4"/>
        </w:rPr>
        <w:t>47, частью 4.1 статьи 48, частями 2.1 и 2.2 статьи 52, частя</w:t>
      </w:r>
      <w:r>
        <w:rPr>
          <w:rStyle w:val="af4"/>
        </w:rPr>
        <w:softHyphen/>
        <w:t>ми 5 и 6 статьи 55.31 Градостроительного Кодекса РФ;</w:t>
      </w:r>
    </w:p>
    <w:p w14:paraId="65930E6A" w14:textId="77777777" w:rsidR="00644A65" w:rsidRDefault="00711F77" w:rsidP="00B97DAB">
      <w:pPr>
        <w:pStyle w:val="16"/>
        <w:ind w:firstLine="709"/>
        <w:jc w:val="both"/>
      </w:pPr>
      <w:r>
        <w:rPr>
          <w:rStyle w:val="af4"/>
          <w:b/>
          <w:bCs/>
        </w:rPr>
        <w:t xml:space="preserve">земельный участок </w:t>
      </w:r>
      <w:r>
        <w:rPr>
          <w:rStyle w:val="af4"/>
        </w:rPr>
        <w:t>- недвижимая вещь, которая представляет собой часть земной поверхности и имеет характеристики, позволяющие определить ее в к</w:t>
      </w:r>
      <w:r>
        <w:rPr>
          <w:rStyle w:val="af4"/>
        </w:rPr>
        <w:t>ачестве индивиду</w:t>
      </w:r>
      <w:r>
        <w:rPr>
          <w:rStyle w:val="af4"/>
        </w:rPr>
        <w:softHyphen/>
        <w:t>ально определенной вещи;</w:t>
      </w:r>
    </w:p>
    <w:p w14:paraId="559CF0FE" w14:textId="77777777" w:rsidR="00644A65" w:rsidRDefault="00711F77" w:rsidP="00B97DAB">
      <w:pPr>
        <w:pStyle w:val="16"/>
        <w:ind w:firstLine="709"/>
        <w:jc w:val="both"/>
      </w:pPr>
      <w:r>
        <w:rPr>
          <w:rStyle w:val="af4"/>
          <w:b/>
          <w:bCs/>
        </w:rPr>
        <w:t xml:space="preserve">землевладельцы </w:t>
      </w:r>
      <w:r>
        <w:rPr>
          <w:rStyle w:val="af4"/>
        </w:rPr>
        <w:t>- лица, владеющие и пользующиеся земельными участками на праве собственности и на праве пожизненного наследуемого владения;</w:t>
      </w:r>
    </w:p>
    <w:p w14:paraId="00D61D1D" w14:textId="77777777" w:rsidR="00644A65" w:rsidRDefault="00711F77" w:rsidP="00B97DAB">
      <w:pPr>
        <w:pStyle w:val="16"/>
        <w:ind w:firstLine="709"/>
        <w:jc w:val="both"/>
      </w:pPr>
      <w:r>
        <w:rPr>
          <w:rStyle w:val="af4"/>
          <w:b/>
          <w:bCs/>
        </w:rPr>
        <w:t xml:space="preserve">землепользователи </w:t>
      </w:r>
      <w:r>
        <w:rPr>
          <w:rStyle w:val="af4"/>
        </w:rPr>
        <w:t xml:space="preserve">- лица, владеющие и пользующиеся земельными участками на </w:t>
      </w:r>
      <w:r>
        <w:rPr>
          <w:rStyle w:val="af4"/>
        </w:rPr>
        <w:t>праве постоянного (бессрочного) пользования или на праве безвозмездного пользования;</w:t>
      </w:r>
    </w:p>
    <w:p w14:paraId="31279709" w14:textId="38381726" w:rsidR="00644A65" w:rsidRDefault="00711F77" w:rsidP="00B97DAB">
      <w:pPr>
        <w:pStyle w:val="16"/>
        <w:ind w:firstLine="709"/>
        <w:jc w:val="both"/>
      </w:pPr>
      <w:r>
        <w:rPr>
          <w:rStyle w:val="af4"/>
          <w:b/>
          <w:bCs/>
        </w:rPr>
        <w:t xml:space="preserve">зоны с особыми условиями использования территорий </w:t>
      </w:r>
      <w:r>
        <w:rPr>
          <w:rStyle w:val="af4"/>
        </w:rPr>
        <w:t xml:space="preserve">- охранные, </w:t>
      </w:r>
      <w:proofErr w:type="spellStart"/>
      <w:r>
        <w:rPr>
          <w:rStyle w:val="af4"/>
        </w:rPr>
        <w:t>санитарно</w:t>
      </w:r>
      <w:r>
        <w:rPr>
          <w:rStyle w:val="af4"/>
        </w:rPr>
        <w:softHyphen/>
        <w:t>защитные</w:t>
      </w:r>
      <w:proofErr w:type="spellEnd"/>
      <w:r>
        <w:rPr>
          <w:rStyle w:val="af4"/>
        </w:rPr>
        <w:t xml:space="preserve"> зоны, зоны охраны объектов культурного наследия (памятников истории и культуры) народов Ро</w:t>
      </w:r>
      <w:r>
        <w:rPr>
          <w:rStyle w:val="af4"/>
        </w:rPr>
        <w:t>ссийской Федерации (далее - объекты культурного наследия), защитные зоны объектов культурного наследия, водоохранные зоны, зоны затопления, под</w:t>
      </w:r>
      <w:r>
        <w:rPr>
          <w:rStyle w:val="af4"/>
        </w:rPr>
        <w:softHyphen/>
        <w:t>топления, зоны санитарной охраны источников питьевого и хозяйственно-бытового водоснабжения, зоны охраняемых объ</w:t>
      </w:r>
      <w:r>
        <w:rPr>
          <w:rStyle w:val="af4"/>
        </w:rPr>
        <w:t xml:space="preserve">ектов, </w:t>
      </w:r>
      <w:proofErr w:type="spellStart"/>
      <w:r>
        <w:rPr>
          <w:rStyle w:val="af4"/>
        </w:rPr>
        <w:t>приаэродромная</w:t>
      </w:r>
      <w:proofErr w:type="spellEnd"/>
      <w:r>
        <w:rPr>
          <w:rStyle w:val="af4"/>
        </w:rPr>
        <w:t xml:space="preserve"> территория, иные зоны, устанавливаемые в соответствии с законодательством Российской Федерации;</w:t>
      </w:r>
    </w:p>
    <w:p w14:paraId="56DA0245" w14:textId="5ADCE345" w:rsidR="00644A65" w:rsidRDefault="00711F77" w:rsidP="00B97DAB">
      <w:pPr>
        <w:pStyle w:val="16"/>
        <w:ind w:firstLine="709"/>
        <w:jc w:val="both"/>
      </w:pPr>
      <w:r>
        <w:rPr>
          <w:rStyle w:val="af4"/>
          <w:b/>
          <w:bCs/>
        </w:rPr>
        <w:t xml:space="preserve">объект капитального строительства </w:t>
      </w:r>
      <w:r>
        <w:rPr>
          <w:rStyle w:val="af4"/>
        </w:rPr>
        <w:t>- здание, строение, сооружение, объекты, строительство которых не завершено (далее - объекты незавершенн</w:t>
      </w:r>
      <w:r>
        <w:rPr>
          <w:rStyle w:val="af4"/>
        </w:rPr>
        <w:t>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495F9C8" w14:textId="2F47D859" w:rsidR="00644A65" w:rsidRDefault="00711F77" w:rsidP="00B97DAB">
      <w:pPr>
        <w:pStyle w:val="16"/>
        <w:ind w:firstLine="709"/>
        <w:jc w:val="both"/>
      </w:pPr>
      <w:r>
        <w:rPr>
          <w:rStyle w:val="af4"/>
          <w:b/>
          <w:bCs/>
        </w:rPr>
        <w:t xml:space="preserve">территории общего пользования </w:t>
      </w:r>
      <w:r>
        <w:rPr>
          <w:rStyle w:val="af4"/>
        </w:rPr>
        <w:t>- территории, которыми беспрепятственно пользуется неограниченный круг лиц (в том</w:t>
      </w:r>
      <w:r>
        <w:rPr>
          <w:rStyle w:val="af4"/>
        </w:rPr>
        <w:t xml:space="preserve"> числе площади, улицы, проезды, набережные, береговые полосы водных объектов общего пользования, скверы, бульвары);</w:t>
      </w:r>
    </w:p>
    <w:p w14:paraId="089C2E40" w14:textId="72438BB2" w:rsidR="00644A65" w:rsidRDefault="00711F77" w:rsidP="00B97DAB">
      <w:pPr>
        <w:pStyle w:val="16"/>
        <w:ind w:firstLine="709"/>
        <w:jc w:val="both"/>
      </w:pPr>
      <w:r>
        <w:rPr>
          <w:rStyle w:val="af4"/>
          <w:b/>
          <w:bCs/>
        </w:rPr>
        <w:t xml:space="preserve">красные линии </w:t>
      </w:r>
      <w:r>
        <w:rPr>
          <w:rStyle w:val="af4"/>
        </w:rPr>
        <w:t>- линии, которые обозначают границы территорий общего пользования и подлежат установлению, изменению или отмене в документации</w:t>
      </w:r>
      <w:r>
        <w:rPr>
          <w:rStyle w:val="af4"/>
        </w:rPr>
        <w:t xml:space="preserve"> по планировке территории;</w:t>
      </w:r>
    </w:p>
    <w:p w14:paraId="6AA6F064" w14:textId="246AE51F" w:rsidR="00644A65" w:rsidRDefault="00711F77" w:rsidP="00B97DAB">
      <w:pPr>
        <w:pStyle w:val="16"/>
        <w:ind w:firstLine="709"/>
        <w:jc w:val="both"/>
      </w:pPr>
      <w:r>
        <w:rPr>
          <w:rStyle w:val="af4"/>
          <w:b/>
          <w:bCs/>
        </w:rPr>
        <w:t xml:space="preserve">правоустанавливающие документы </w:t>
      </w:r>
      <w:r>
        <w:rPr>
          <w:rStyle w:val="af4"/>
        </w:rPr>
        <w:t>- документы, на основании которых возникло право собственности на объект недвижимости, например, договор купли-продажи, мены, дарения, договор долевого участия, свидетельство о праве на наследство и</w:t>
      </w:r>
      <w:r>
        <w:rPr>
          <w:rStyle w:val="af4"/>
        </w:rPr>
        <w:t xml:space="preserve"> другие;</w:t>
      </w:r>
    </w:p>
    <w:p w14:paraId="21610D70" w14:textId="33E49727" w:rsidR="00644A65" w:rsidRDefault="00711F77" w:rsidP="00B97DAB">
      <w:pPr>
        <w:pStyle w:val="16"/>
        <w:ind w:firstLine="709"/>
        <w:jc w:val="both"/>
      </w:pPr>
      <w:proofErr w:type="spellStart"/>
      <w:r>
        <w:rPr>
          <w:rStyle w:val="af4"/>
          <w:b/>
          <w:bCs/>
        </w:rPr>
        <w:t>правоудостоверяющие</w:t>
      </w:r>
      <w:proofErr w:type="spellEnd"/>
      <w:r>
        <w:rPr>
          <w:rStyle w:val="af4"/>
          <w:b/>
          <w:bCs/>
        </w:rPr>
        <w:t xml:space="preserve"> документы </w:t>
      </w:r>
      <w:r>
        <w:rPr>
          <w:rStyle w:val="af4"/>
        </w:rPr>
        <w:t xml:space="preserve">- документы, которые являются </w:t>
      </w:r>
      <w:r>
        <w:rPr>
          <w:rStyle w:val="af4"/>
        </w:rPr>
        <w:lastRenderedPageBreak/>
        <w:t>подтверждением регистрации прав на объект;</w:t>
      </w:r>
    </w:p>
    <w:p w14:paraId="234D44C0" w14:textId="73531D09" w:rsidR="00644A65" w:rsidRDefault="00711F77" w:rsidP="00B97DAB">
      <w:pPr>
        <w:pStyle w:val="16"/>
        <w:ind w:firstLine="709"/>
        <w:jc w:val="both"/>
      </w:pPr>
      <w:r>
        <w:rPr>
          <w:rStyle w:val="af4"/>
          <w:b/>
          <w:bCs/>
        </w:rPr>
        <w:t xml:space="preserve">проектная документация </w:t>
      </w:r>
      <w:r>
        <w:rPr>
          <w:rStyle w:val="af4"/>
        </w:rPr>
        <w:t>- документация, содержащая материалы в текстовой и графической формах и (или) в форме информационной модели и определяюща</w:t>
      </w:r>
      <w:r>
        <w:rPr>
          <w:rStyle w:val="af4"/>
        </w:rPr>
        <w:t>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66534307" w14:textId="77777777" w:rsidR="00644A65" w:rsidRDefault="00711F77" w:rsidP="00B97DAB">
      <w:pPr>
        <w:pStyle w:val="16"/>
        <w:ind w:firstLine="709"/>
        <w:jc w:val="both"/>
      </w:pPr>
      <w:r>
        <w:rPr>
          <w:rStyle w:val="af4"/>
          <w:b/>
          <w:bCs/>
        </w:rPr>
        <w:t xml:space="preserve">публичный сервитут </w:t>
      </w:r>
      <w:r>
        <w:rPr>
          <w:rStyle w:val="af4"/>
        </w:rPr>
        <w:t>- право ограниченного польз</w:t>
      </w:r>
      <w:r>
        <w:rPr>
          <w:rStyle w:val="af4"/>
        </w:rPr>
        <w:t>ования чужим земельным участком, установленное законами или иными нормативными правовыми актами Россий</w:t>
      </w:r>
      <w:r>
        <w:rPr>
          <w:rStyle w:val="af4"/>
        </w:rPr>
        <w:softHyphen/>
        <w:t>ской Федерации, субъекта Российской Федерации, органа местного самоуправления, в случаях, если это необходимо для обеспечения интересов государства, мест</w:t>
      </w:r>
      <w:r>
        <w:rPr>
          <w:rStyle w:val="af4"/>
        </w:rPr>
        <w:t>ного само</w:t>
      </w:r>
      <w:r>
        <w:rPr>
          <w:rStyle w:val="af4"/>
        </w:rPr>
        <w:softHyphen/>
        <w:t>управления или местного населения, без изъятия земельного участка;</w:t>
      </w:r>
    </w:p>
    <w:p w14:paraId="233F561C" w14:textId="6DDD26CB" w:rsidR="00644A65" w:rsidRDefault="00711F77" w:rsidP="00B97DAB">
      <w:pPr>
        <w:pStyle w:val="16"/>
        <w:ind w:firstLine="709"/>
        <w:jc w:val="both"/>
      </w:pPr>
      <w:r>
        <w:rPr>
          <w:rStyle w:val="af4"/>
          <w:b/>
          <w:bCs/>
        </w:rPr>
        <w:t xml:space="preserve">предельные размеры земельных участков и предельные параметры разрешенного строительства </w:t>
      </w:r>
      <w:r>
        <w:rPr>
          <w:rStyle w:val="af4"/>
        </w:rPr>
        <w:t>— максимальные и (или) минимальные размеры земельных участков, минимальные отступы от грани</w:t>
      </w:r>
      <w:r>
        <w:rPr>
          <w:rStyle w:val="af4"/>
        </w:rPr>
        <w:t>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w:t>
      </w:r>
      <w:r>
        <w:rPr>
          <w:rStyle w:val="af4"/>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определенной территориальной зоны;</w:t>
      </w:r>
    </w:p>
    <w:p w14:paraId="4FD73F98" w14:textId="56F936DB" w:rsidR="00644A65" w:rsidRDefault="00711F77" w:rsidP="00B97DAB">
      <w:pPr>
        <w:pStyle w:val="16"/>
        <w:ind w:firstLine="709"/>
        <w:jc w:val="both"/>
      </w:pPr>
      <w:r>
        <w:rPr>
          <w:rStyle w:val="af4"/>
          <w:b/>
          <w:bCs/>
        </w:rPr>
        <w:t>реконструкция объектов кап</w:t>
      </w:r>
      <w:r>
        <w:rPr>
          <w:rStyle w:val="af4"/>
          <w:b/>
          <w:bCs/>
        </w:rPr>
        <w:t xml:space="preserve">итального строительства (за исключением линейных объектов) - </w:t>
      </w:r>
      <w:r>
        <w:rPr>
          <w:rStyle w:val="af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w:t>
      </w:r>
      <w:r>
        <w:rPr>
          <w:rStyle w:val="af4"/>
        </w:rPr>
        <w:t>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w:t>
      </w:r>
      <w:r>
        <w:rPr>
          <w:rStyle w:val="af4"/>
        </w:rPr>
        <w:t>ановления указанных элементов;</w:t>
      </w:r>
    </w:p>
    <w:p w14:paraId="0FAF98BE" w14:textId="77777777" w:rsidR="00644A65" w:rsidRDefault="00711F77" w:rsidP="00B97DAB">
      <w:pPr>
        <w:pStyle w:val="16"/>
        <w:ind w:firstLine="709"/>
        <w:jc w:val="both"/>
      </w:pPr>
      <w:r>
        <w:rPr>
          <w:rStyle w:val="af4"/>
          <w:b/>
          <w:bCs/>
        </w:rPr>
        <w:t xml:space="preserve">реконструкция линейных объектов - </w:t>
      </w:r>
      <w:r>
        <w:rPr>
          <w:rStyle w:val="af4"/>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w:t>
      </w:r>
      <w:r>
        <w:rPr>
          <w:rStyle w:val="af4"/>
        </w:rPr>
        <w:t>ектов (мощно</w:t>
      </w:r>
      <w:r>
        <w:rPr>
          <w:rStyle w:val="af4"/>
        </w:rPr>
        <w:softHyphen/>
        <w:t>сти, грузоподъемности и других) или при котором требуется изменение границ полос от</w:t>
      </w:r>
      <w:r>
        <w:rPr>
          <w:rStyle w:val="af4"/>
        </w:rPr>
        <w:softHyphen/>
        <w:t>вода и (или) охранных зон таких объектов;</w:t>
      </w:r>
    </w:p>
    <w:p w14:paraId="5E83616D" w14:textId="77777777" w:rsidR="00644A65" w:rsidRDefault="00711F77" w:rsidP="00B97DAB">
      <w:pPr>
        <w:pStyle w:val="16"/>
        <w:ind w:firstLine="709"/>
        <w:jc w:val="both"/>
      </w:pPr>
      <w:r>
        <w:rPr>
          <w:rStyle w:val="af4"/>
          <w:b/>
          <w:bCs/>
        </w:rPr>
        <w:t xml:space="preserve">строительство </w:t>
      </w:r>
      <w:r>
        <w:rPr>
          <w:rStyle w:val="af4"/>
        </w:rPr>
        <w:t>- создание зданий, строений, сооружений (в том числе на месте сносимых объектов капитального строительс</w:t>
      </w:r>
      <w:r>
        <w:rPr>
          <w:rStyle w:val="af4"/>
        </w:rPr>
        <w:t>тва).</w:t>
      </w:r>
    </w:p>
    <w:p w14:paraId="713D7979" w14:textId="77777777" w:rsidR="00644A65" w:rsidRDefault="00711F77" w:rsidP="00B97DAB">
      <w:pPr>
        <w:pStyle w:val="16"/>
        <w:ind w:firstLine="709"/>
        <w:jc w:val="both"/>
      </w:pPr>
      <w:r>
        <w:rPr>
          <w:rStyle w:val="af4"/>
          <w:b/>
          <w:bCs/>
        </w:rPr>
        <w:t xml:space="preserve">собственники земельных участков </w:t>
      </w:r>
      <w:r>
        <w:rPr>
          <w:rStyle w:val="af4"/>
        </w:rPr>
        <w:t>- лица, являющиеся собственниками земельных участков;</w:t>
      </w:r>
    </w:p>
    <w:p w14:paraId="5E69FFDB" w14:textId="77777777" w:rsidR="00644A65" w:rsidRDefault="00711F77" w:rsidP="00B97DAB">
      <w:pPr>
        <w:pStyle w:val="16"/>
        <w:ind w:firstLine="709"/>
        <w:jc w:val="both"/>
      </w:pPr>
      <w:r>
        <w:rPr>
          <w:rStyle w:val="af4"/>
          <w:b/>
          <w:bCs/>
        </w:rPr>
        <w:t xml:space="preserve">арендаторы земельных участков </w:t>
      </w:r>
      <w:r>
        <w:rPr>
          <w:rStyle w:val="af4"/>
        </w:rPr>
        <w:t>- лица, владеющие и пользующиеся земельными участками по договору аренды, договору субаренды;</w:t>
      </w:r>
    </w:p>
    <w:p w14:paraId="238959CA" w14:textId="77777777" w:rsidR="00644A65" w:rsidRDefault="00711F77" w:rsidP="00B97DAB">
      <w:pPr>
        <w:pStyle w:val="16"/>
        <w:ind w:firstLine="709"/>
        <w:jc w:val="both"/>
      </w:pPr>
      <w:r>
        <w:rPr>
          <w:rStyle w:val="af4"/>
          <w:b/>
          <w:bCs/>
        </w:rPr>
        <w:t xml:space="preserve">сервитут </w:t>
      </w:r>
      <w:r>
        <w:rPr>
          <w:rStyle w:val="af4"/>
        </w:rPr>
        <w:t>- право ограниченного пользован</w:t>
      </w:r>
      <w:r>
        <w:rPr>
          <w:rStyle w:val="af4"/>
        </w:rPr>
        <w:t>ия чужим объектом недвижимого иму</w:t>
      </w:r>
      <w:r>
        <w:rPr>
          <w:rStyle w:val="af4"/>
        </w:rPr>
        <w:softHyphen/>
        <w:t>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Для соб</w:t>
      </w:r>
      <w:r>
        <w:rPr>
          <w:rStyle w:val="af4"/>
        </w:rPr>
        <w:softHyphen/>
        <w:t xml:space="preserve">ственника недвижимого имущества, в отношении прав которого </w:t>
      </w:r>
      <w:r>
        <w:rPr>
          <w:rStyle w:val="af4"/>
        </w:rPr>
        <w:t>установлен сервитут, по</w:t>
      </w:r>
      <w:r>
        <w:rPr>
          <w:rStyle w:val="af4"/>
        </w:rPr>
        <w:softHyphen/>
        <w:t>следний выступает в качестве обременения;</w:t>
      </w:r>
    </w:p>
    <w:p w14:paraId="67465D11" w14:textId="77777777" w:rsidR="00644A65" w:rsidRDefault="00711F77" w:rsidP="00B97DAB">
      <w:pPr>
        <w:pStyle w:val="16"/>
        <w:ind w:firstLine="709"/>
        <w:jc w:val="both"/>
      </w:pPr>
      <w:r>
        <w:rPr>
          <w:rStyle w:val="af4"/>
          <w:b/>
          <w:bCs/>
        </w:rPr>
        <w:t xml:space="preserve">обладатели сервитута </w:t>
      </w:r>
      <w:r>
        <w:rPr>
          <w:rStyle w:val="af4"/>
        </w:rPr>
        <w:t>- лица, имеющие право ограниченного пользования чужими земельными участками (сервитут).</w:t>
      </w:r>
    </w:p>
    <w:p w14:paraId="116D4858" w14:textId="5065A9ED" w:rsidR="00644A65" w:rsidRDefault="00711F77" w:rsidP="00B97DAB">
      <w:pPr>
        <w:pStyle w:val="16"/>
        <w:ind w:firstLine="709"/>
        <w:jc w:val="both"/>
        <w:rPr>
          <w:rStyle w:val="af4"/>
        </w:rPr>
      </w:pPr>
      <w:r>
        <w:rPr>
          <w:rStyle w:val="af4"/>
          <w:b/>
          <w:bCs/>
        </w:rPr>
        <w:t xml:space="preserve">условно-разрешенные виды использования </w:t>
      </w:r>
      <w:r>
        <w:rPr>
          <w:rStyle w:val="af4"/>
        </w:rPr>
        <w:t>- виды использования земельных участков, п</w:t>
      </w:r>
      <w:r>
        <w:rPr>
          <w:rStyle w:val="af4"/>
        </w:rPr>
        <w:t>одлежат рассмотрению на общественных обсуждениях или публичных слушаниях.</w:t>
      </w:r>
    </w:p>
    <w:p w14:paraId="6734B7FF" w14:textId="77777777" w:rsidR="007064CC" w:rsidRDefault="007064CC">
      <w:pPr>
        <w:pStyle w:val="16"/>
        <w:ind w:firstLine="0"/>
        <w:jc w:val="both"/>
      </w:pPr>
    </w:p>
    <w:p w14:paraId="287D126A" w14:textId="589EC6F4" w:rsidR="00644A65" w:rsidRPr="00F676FC" w:rsidRDefault="00F676FC" w:rsidP="00F676FC">
      <w:pPr>
        <w:pStyle w:val="35"/>
        <w:keepNext/>
        <w:keepLines/>
        <w:jc w:val="both"/>
        <w:rPr>
          <w:rStyle w:val="34"/>
          <w:b/>
          <w:bCs/>
        </w:rPr>
      </w:pPr>
      <w:bookmarkStart w:id="14" w:name="_Toc119412059"/>
      <w:r w:rsidRPr="00F676FC">
        <w:rPr>
          <w:rStyle w:val="34"/>
          <w:b/>
          <w:bCs/>
        </w:rPr>
        <w:t>Статья 3. Сфера применения «Правил землепользования и застройки»</w:t>
      </w:r>
      <w:bookmarkEnd w:id="14"/>
    </w:p>
    <w:p w14:paraId="61383A0F" w14:textId="77777777" w:rsidR="00644A65" w:rsidRDefault="00711F77" w:rsidP="00B97DAB">
      <w:pPr>
        <w:pStyle w:val="16"/>
        <w:ind w:firstLine="709"/>
        <w:jc w:val="both"/>
      </w:pPr>
      <w:bookmarkStart w:id="15" w:name="bookmark13"/>
      <w:r>
        <w:rPr>
          <w:rStyle w:val="af4"/>
        </w:rPr>
        <w:t xml:space="preserve">Настоящие Правила применяются в качестве правового основания для решения различных вопросов и действий в сфере </w:t>
      </w:r>
      <w:r>
        <w:rPr>
          <w:rStyle w:val="af4"/>
        </w:rPr>
        <w:t>градостроительных отношений на территории МО ГП Ревда:</w:t>
      </w:r>
      <w:bookmarkEnd w:id="15"/>
    </w:p>
    <w:p w14:paraId="45182B37" w14:textId="77777777" w:rsidR="00644A65" w:rsidRPr="007064C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7064CC">
        <w:rPr>
          <w:rFonts w:ascii="Times New Roman" w:eastAsia="Times New Roman" w:hAnsi="Times New Roman" w:cs="Times New Roman"/>
          <w:bCs/>
          <w:color w:val="auto"/>
          <w:spacing w:val="-1"/>
          <w:lang w:bidi="ar-SA"/>
        </w:rPr>
        <w:lastRenderedPageBreak/>
        <w:t>предоставление разрешения на строительство, строительное изменение объекта недвижимости и его эксплуатацию;</w:t>
      </w:r>
    </w:p>
    <w:p w14:paraId="4B3EA7AF" w14:textId="77777777" w:rsidR="00644A65" w:rsidRPr="007064C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7064CC">
        <w:rPr>
          <w:rFonts w:ascii="Times New Roman" w:eastAsia="Times New Roman" w:hAnsi="Times New Roman" w:cs="Times New Roman"/>
          <w:bCs/>
          <w:color w:val="auto"/>
          <w:spacing w:val="-1"/>
          <w:lang w:bidi="ar-SA"/>
        </w:rPr>
        <w:t>предоставление прав на земельные участки гражданам и юридическим лицам;</w:t>
      </w:r>
    </w:p>
    <w:p w14:paraId="3DB3C216" w14:textId="77777777" w:rsidR="00644A65" w:rsidRPr="007064C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7064CC">
        <w:rPr>
          <w:rFonts w:ascii="Times New Roman" w:eastAsia="Times New Roman" w:hAnsi="Times New Roman" w:cs="Times New Roman"/>
          <w:bCs/>
          <w:color w:val="auto"/>
          <w:spacing w:val="-1"/>
          <w:lang w:bidi="ar-SA"/>
        </w:rPr>
        <w:t xml:space="preserve">разработка и </w:t>
      </w:r>
      <w:r w:rsidRPr="007064CC">
        <w:rPr>
          <w:rFonts w:ascii="Times New Roman" w:eastAsia="Times New Roman" w:hAnsi="Times New Roman" w:cs="Times New Roman"/>
          <w:bCs/>
          <w:color w:val="auto"/>
          <w:spacing w:val="-1"/>
          <w:lang w:bidi="ar-SA"/>
        </w:rPr>
        <w:t>согласование проектной документации на объект строительства, ре</w:t>
      </w:r>
      <w:r w:rsidRPr="007064CC">
        <w:rPr>
          <w:rFonts w:ascii="Times New Roman" w:eastAsia="Times New Roman" w:hAnsi="Times New Roman" w:cs="Times New Roman"/>
          <w:bCs/>
          <w:color w:val="auto"/>
          <w:spacing w:val="-1"/>
          <w:lang w:bidi="ar-SA"/>
        </w:rPr>
        <w:softHyphen/>
        <w:t>конструкции, капитального ремонта, реставрации и благоустройства земельного участка;</w:t>
      </w:r>
    </w:p>
    <w:p w14:paraId="342993D8" w14:textId="4E09BD62" w:rsidR="00644A65" w:rsidRPr="007064C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7064CC">
        <w:rPr>
          <w:rFonts w:ascii="Times New Roman" w:eastAsia="Times New Roman" w:hAnsi="Times New Roman" w:cs="Times New Roman"/>
          <w:bCs/>
          <w:color w:val="auto"/>
          <w:spacing w:val="-1"/>
          <w:lang w:bidi="ar-SA"/>
        </w:rPr>
        <w:t>подготовка оснований и условий для принятия решений об изъятии земельных участков для государственных и мун</w:t>
      </w:r>
      <w:r w:rsidRPr="007064CC">
        <w:rPr>
          <w:rFonts w:ascii="Times New Roman" w:eastAsia="Times New Roman" w:hAnsi="Times New Roman" w:cs="Times New Roman"/>
          <w:bCs/>
          <w:color w:val="auto"/>
          <w:spacing w:val="-1"/>
          <w:lang w:bidi="ar-SA"/>
        </w:rPr>
        <w:t>иципальных нужд, а также для установления сервитутов;</w:t>
      </w:r>
    </w:p>
    <w:p w14:paraId="3A1994BE" w14:textId="77777777" w:rsidR="00644A65" w:rsidRPr="007064C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7064CC">
        <w:rPr>
          <w:rFonts w:ascii="Times New Roman" w:eastAsia="Times New Roman" w:hAnsi="Times New Roman" w:cs="Times New Roman"/>
          <w:bCs/>
          <w:color w:val="auto"/>
          <w:spacing w:val="-1"/>
          <w:lang w:bidi="ar-SA"/>
        </w:rPr>
        <w:t>контроль над использованием и строительными изменениями объектов недвижи</w:t>
      </w:r>
      <w:r w:rsidRPr="007064CC">
        <w:rPr>
          <w:rFonts w:ascii="Times New Roman" w:eastAsia="Times New Roman" w:hAnsi="Times New Roman" w:cs="Times New Roman"/>
          <w:bCs/>
          <w:color w:val="auto"/>
          <w:spacing w:val="-1"/>
          <w:lang w:bidi="ar-SA"/>
        </w:rPr>
        <w:softHyphen/>
        <w:t>мости;</w:t>
      </w:r>
    </w:p>
    <w:p w14:paraId="026C1D9C" w14:textId="7129C0E0" w:rsidR="00644A65"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bookmarkStart w:id="16" w:name="bookmark14"/>
      <w:r w:rsidRPr="007064CC">
        <w:rPr>
          <w:rFonts w:ascii="Times New Roman" w:eastAsia="Times New Roman" w:hAnsi="Times New Roman" w:cs="Times New Roman"/>
          <w:bCs/>
          <w:color w:val="auto"/>
          <w:spacing w:val="-1"/>
          <w:lang w:bidi="ar-SA"/>
        </w:rPr>
        <w:t>иных вопросов и действий, связанных с реализацией прав и обязанностей физиче</w:t>
      </w:r>
      <w:r w:rsidRPr="007064CC">
        <w:rPr>
          <w:rFonts w:ascii="Times New Roman" w:eastAsia="Times New Roman" w:hAnsi="Times New Roman" w:cs="Times New Roman"/>
          <w:bCs/>
          <w:color w:val="auto"/>
          <w:spacing w:val="-1"/>
          <w:lang w:bidi="ar-SA"/>
        </w:rPr>
        <w:softHyphen/>
        <w:t>ских и юридических лиц, а также полномочий ор</w:t>
      </w:r>
      <w:r w:rsidRPr="007064CC">
        <w:rPr>
          <w:rFonts w:ascii="Times New Roman" w:eastAsia="Times New Roman" w:hAnsi="Times New Roman" w:cs="Times New Roman"/>
          <w:bCs/>
          <w:color w:val="auto"/>
          <w:spacing w:val="-1"/>
          <w:lang w:bidi="ar-SA"/>
        </w:rPr>
        <w:t>ганов местного самоуправления в сфере землепользования и застройки.</w:t>
      </w:r>
      <w:bookmarkEnd w:id="16"/>
    </w:p>
    <w:p w14:paraId="69D9588B" w14:textId="77777777" w:rsidR="007064CC" w:rsidRPr="007064CC" w:rsidRDefault="007064CC" w:rsidP="007064CC">
      <w:pPr>
        <w:widowControl/>
        <w:ind w:left="1064"/>
        <w:jc w:val="both"/>
        <w:rPr>
          <w:rFonts w:ascii="Times New Roman" w:eastAsia="Times New Roman" w:hAnsi="Times New Roman" w:cs="Times New Roman"/>
          <w:bCs/>
          <w:color w:val="auto"/>
          <w:spacing w:val="-1"/>
          <w:lang w:bidi="ar-SA"/>
        </w:rPr>
      </w:pPr>
    </w:p>
    <w:p w14:paraId="08B8A252" w14:textId="58596B8E" w:rsidR="00644A65" w:rsidRPr="007064CC" w:rsidRDefault="00F676FC" w:rsidP="00F676FC">
      <w:pPr>
        <w:pStyle w:val="35"/>
        <w:keepNext/>
        <w:keepLines/>
        <w:jc w:val="both"/>
        <w:rPr>
          <w:rStyle w:val="34"/>
          <w:b/>
          <w:bCs/>
        </w:rPr>
      </w:pPr>
      <w:bookmarkStart w:id="17" w:name="_Toc119412060"/>
      <w:r w:rsidRPr="007064CC">
        <w:rPr>
          <w:rStyle w:val="34"/>
          <w:b/>
          <w:bCs/>
        </w:rPr>
        <w:t>Статья 4. Структура «Правил землепользования и застройки»</w:t>
      </w:r>
      <w:bookmarkEnd w:id="17"/>
    </w:p>
    <w:p w14:paraId="2E37E38F" w14:textId="77777777" w:rsidR="00644A65" w:rsidRDefault="00711F77" w:rsidP="00B97DAB">
      <w:pPr>
        <w:pStyle w:val="16"/>
        <w:ind w:firstLine="709"/>
        <w:jc w:val="both"/>
      </w:pPr>
      <w:r>
        <w:rPr>
          <w:rStyle w:val="af4"/>
        </w:rPr>
        <w:t>Правила включают в себя текстовые и графические материалы.</w:t>
      </w:r>
    </w:p>
    <w:p w14:paraId="31219F29" w14:textId="77777777" w:rsidR="00644A65" w:rsidRDefault="00711F77" w:rsidP="00B97DAB">
      <w:pPr>
        <w:pStyle w:val="16"/>
        <w:ind w:firstLine="709"/>
        <w:jc w:val="both"/>
      </w:pPr>
      <w:r>
        <w:rPr>
          <w:rStyle w:val="af4"/>
          <w:b/>
          <w:bCs/>
        </w:rPr>
        <w:t>1. Текстовые материалы Правил содержат три части:</w:t>
      </w:r>
    </w:p>
    <w:p w14:paraId="71E3B7A7" w14:textId="77777777" w:rsidR="00644A65" w:rsidRDefault="00711F77" w:rsidP="00B97DAB">
      <w:pPr>
        <w:pStyle w:val="16"/>
        <w:ind w:firstLine="709"/>
        <w:jc w:val="both"/>
      </w:pPr>
      <w:r>
        <w:rPr>
          <w:rStyle w:val="af4"/>
          <w:b/>
          <w:bCs/>
        </w:rPr>
        <w:t>«Часть 1. Порядок пр</w:t>
      </w:r>
      <w:r>
        <w:rPr>
          <w:rStyle w:val="af4"/>
          <w:b/>
          <w:bCs/>
        </w:rPr>
        <w:t xml:space="preserve">именения «Правил землепользования и застройки» и внесения в них изменений» </w:t>
      </w:r>
      <w:r>
        <w:rPr>
          <w:rStyle w:val="af4"/>
        </w:rPr>
        <w:t>посвящена общим положениям, процедурным вопросам применения Правил, внесения в них изменений;</w:t>
      </w:r>
    </w:p>
    <w:p w14:paraId="48097C5D" w14:textId="77777777" w:rsidR="00644A65" w:rsidRDefault="00711F77" w:rsidP="00B97DAB">
      <w:pPr>
        <w:pStyle w:val="16"/>
        <w:ind w:firstLine="709"/>
        <w:jc w:val="both"/>
      </w:pPr>
      <w:r>
        <w:rPr>
          <w:rStyle w:val="af4"/>
          <w:b/>
          <w:bCs/>
        </w:rPr>
        <w:t>«Часть 2. Регулирование землепользования и застройки на основе градострои</w:t>
      </w:r>
      <w:r>
        <w:rPr>
          <w:rStyle w:val="af4"/>
          <w:b/>
          <w:bCs/>
        </w:rPr>
        <w:softHyphen/>
        <w:t>тельного зони</w:t>
      </w:r>
      <w:r>
        <w:rPr>
          <w:rStyle w:val="af4"/>
          <w:b/>
          <w:bCs/>
        </w:rPr>
        <w:t xml:space="preserve">рования» </w:t>
      </w:r>
      <w:r>
        <w:rPr>
          <w:rStyle w:val="af4"/>
        </w:rPr>
        <w:t>содержит обоснование градостроительного зонирования и зони</w:t>
      </w:r>
      <w:r>
        <w:rPr>
          <w:rStyle w:val="af4"/>
        </w:rPr>
        <w:softHyphen/>
        <w:t>рования с учетом особых условий использования территории (по факторам ограничений);</w:t>
      </w:r>
    </w:p>
    <w:p w14:paraId="2EF4D33A" w14:textId="77777777" w:rsidR="00644A65" w:rsidRDefault="00711F77" w:rsidP="00B97DAB">
      <w:pPr>
        <w:pStyle w:val="16"/>
        <w:ind w:firstLine="709"/>
        <w:jc w:val="both"/>
      </w:pPr>
      <w:r>
        <w:rPr>
          <w:rStyle w:val="af4"/>
          <w:b/>
          <w:bCs/>
        </w:rPr>
        <w:t xml:space="preserve">«Часть 3. Система градостроительных регламентов» </w:t>
      </w:r>
      <w:r>
        <w:rPr>
          <w:rStyle w:val="af4"/>
        </w:rPr>
        <w:t>содержит всю необходи</w:t>
      </w:r>
      <w:r>
        <w:rPr>
          <w:rStyle w:val="af4"/>
        </w:rPr>
        <w:softHyphen/>
        <w:t>мую для работы с Правилами информ</w:t>
      </w:r>
      <w:r>
        <w:rPr>
          <w:rStyle w:val="af4"/>
        </w:rPr>
        <w:t>ацию о разрешениях, ограничениях и запретах на использование земельных участков, составляющих территориальную зону.</w:t>
      </w:r>
    </w:p>
    <w:p w14:paraId="015830F0" w14:textId="77777777" w:rsidR="00644A65" w:rsidRDefault="00711F77" w:rsidP="00B97DAB">
      <w:pPr>
        <w:pStyle w:val="16"/>
        <w:ind w:firstLine="709"/>
        <w:jc w:val="both"/>
      </w:pPr>
      <w:r>
        <w:rPr>
          <w:rStyle w:val="af4"/>
        </w:rPr>
        <w:t>Указанная информация содержится:</w:t>
      </w:r>
    </w:p>
    <w:p w14:paraId="2F5A2B00" w14:textId="77777777" w:rsidR="00644A65" w:rsidRPr="007064C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7064CC">
        <w:rPr>
          <w:rFonts w:ascii="Times New Roman" w:eastAsia="Times New Roman" w:hAnsi="Times New Roman" w:cs="Times New Roman"/>
          <w:bCs/>
          <w:color w:val="auto"/>
          <w:spacing w:val="-1"/>
          <w:lang w:bidi="ar-SA"/>
        </w:rPr>
        <w:t>в регламентах использования территории, которые привязаны к каждому виду территориальных зон, выделенных на</w:t>
      </w:r>
      <w:r w:rsidRPr="007064CC">
        <w:rPr>
          <w:rFonts w:ascii="Times New Roman" w:eastAsia="Times New Roman" w:hAnsi="Times New Roman" w:cs="Times New Roman"/>
          <w:bCs/>
          <w:color w:val="auto"/>
          <w:spacing w:val="-1"/>
          <w:lang w:bidi="ar-SA"/>
        </w:rPr>
        <w:t xml:space="preserve"> карте градостроительного зонирования;</w:t>
      </w:r>
    </w:p>
    <w:p w14:paraId="3130613D" w14:textId="77777777" w:rsidR="00644A65" w:rsidRPr="0061305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7064CC">
        <w:rPr>
          <w:rFonts w:ascii="Times New Roman" w:eastAsia="Times New Roman" w:hAnsi="Times New Roman" w:cs="Times New Roman"/>
          <w:bCs/>
          <w:color w:val="auto"/>
          <w:spacing w:val="-1"/>
          <w:lang w:bidi="ar-SA"/>
        </w:rPr>
        <w:t>в регламентах ограничений, которые привязаны к зонам действия ограничитель</w:t>
      </w:r>
      <w:r w:rsidRPr="007064CC">
        <w:rPr>
          <w:rFonts w:ascii="Times New Roman" w:eastAsia="Times New Roman" w:hAnsi="Times New Roman" w:cs="Times New Roman"/>
          <w:bCs/>
          <w:color w:val="auto"/>
          <w:spacing w:val="-1"/>
          <w:lang w:bidi="ar-SA"/>
        </w:rPr>
        <w:softHyphen/>
        <w:t xml:space="preserve">ных </w:t>
      </w:r>
      <w:r w:rsidRPr="00613050">
        <w:rPr>
          <w:rFonts w:ascii="Times New Roman" w:eastAsia="Times New Roman" w:hAnsi="Times New Roman" w:cs="Times New Roman"/>
          <w:bCs/>
          <w:color w:val="auto"/>
          <w:spacing w:val="-1"/>
          <w:lang w:bidi="ar-SA"/>
        </w:rPr>
        <w:t>факторов, выделенных на соответствующих картах зон с особыми условиями исполь</w:t>
      </w:r>
      <w:r w:rsidRPr="00613050">
        <w:rPr>
          <w:rFonts w:ascii="Times New Roman" w:eastAsia="Times New Roman" w:hAnsi="Times New Roman" w:cs="Times New Roman"/>
          <w:bCs/>
          <w:color w:val="auto"/>
          <w:spacing w:val="-1"/>
          <w:lang w:bidi="ar-SA"/>
        </w:rPr>
        <w:softHyphen/>
        <w:t>зования территории.</w:t>
      </w:r>
    </w:p>
    <w:p w14:paraId="280F3605" w14:textId="44EC8669" w:rsidR="00644A65" w:rsidRPr="00613050" w:rsidRDefault="00711F77" w:rsidP="00B97DAB">
      <w:pPr>
        <w:pStyle w:val="16"/>
        <w:ind w:firstLine="709"/>
        <w:jc w:val="both"/>
      </w:pPr>
      <w:r w:rsidRPr="00613050">
        <w:rPr>
          <w:rStyle w:val="af4"/>
          <w:b/>
          <w:bCs/>
        </w:rPr>
        <w:t xml:space="preserve">2. Графические материалы Правил содержат </w:t>
      </w:r>
      <w:r w:rsidR="00613050" w:rsidRPr="00613050">
        <w:rPr>
          <w:rStyle w:val="af4"/>
          <w:b/>
          <w:bCs/>
        </w:rPr>
        <w:t>карты</w:t>
      </w:r>
      <w:r w:rsidRPr="00613050">
        <w:rPr>
          <w:rStyle w:val="af4"/>
          <w:b/>
          <w:bCs/>
        </w:rPr>
        <w:t>, разработанные в масштабе 1:</w:t>
      </w:r>
      <w:r w:rsidR="00613050" w:rsidRPr="00613050">
        <w:rPr>
          <w:rStyle w:val="af4"/>
          <w:b/>
          <w:bCs/>
        </w:rPr>
        <w:t>25</w:t>
      </w:r>
      <w:r w:rsidRPr="00613050">
        <w:rPr>
          <w:rStyle w:val="af4"/>
          <w:b/>
          <w:bCs/>
        </w:rPr>
        <w:t xml:space="preserve"> 000 для МО ГП Ревда и 1:5 000 для пгт. Ревда.</w:t>
      </w:r>
    </w:p>
    <w:p w14:paraId="6A981945" w14:textId="28B4632E" w:rsidR="00644A65" w:rsidRPr="00613050" w:rsidRDefault="00711F77" w:rsidP="00B97DAB">
      <w:pPr>
        <w:pStyle w:val="16"/>
        <w:ind w:firstLine="709"/>
        <w:jc w:val="both"/>
      </w:pPr>
      <w:r w:rsidRPr="00613050">
        <w:rPr>
          <w:rStyle w:val="af4"/>
        </w:rPr>
        <w:t>«</w:t>
      </w:r>
      <w:r w:rsidR="00613050" w:rsidRPr="00613050">
        <w:rPr>
          <w:rStyle w:val="af4"/>
        </w:rPr>
        <w:t>Карта</w:t>
      </w:r>
      <w:r w:rsidRPr="00613050">
        <w:rPr>
          <w:rStyle w:val="af4"/>
        </w:rPr>
        <w:t xml:space="preserve"> градостроительного зонирования» содержит границы территориальных зон, объединяющих в себе земельные участки с одинаковым набо</w:t>
      </w:r>
      <w:r w:rsidRPr="00613050">
        <w:rPr>
          <w:rStyle w:val="af4"/>
        </w:rPr>
        <w:t>ром видов разрешенного ис</w:t>
      </w:r>
      <w:r w:rsidRPr="00613050">
        <w:rPr>
          <w:rStyle w:val="af4"/>
        </w:rPr>
        <w:softHyphen/>
        <w:t>пользования территории.</w:t>
      </w:r>
    </w:p>
    <w:p w14:paraId="0A3E8D28" w14:textId="06F94917" w:rsidR="00644A65" w:rsidRPr="00613050" w:rsidRDefault="00711F77" w:rsidP="00B97DAB">
      <w:pPr>
        <w:pStyle w:val="16"/>
        <w:ind w:firstLine="709"/>
        <w:jc w:val="both"/>
        <w:rPr>
          <w:rStyle w:val="af4"/>
        </w:rPr>
      </w:pPr>
      <w:r w:rsidRPr="00613050">
        <w:rPr>
          <w:rStyle w:val="af4"/>
        </w:rPr>
        <w:t>Все материалы Правил изданы в бумажном и электронном виде.</w:t>
      </w:r>
    </w:p>
    <w:p w14:paraId="24759C5F" w14:textId="77777777" w:rsidR="007064CC" w:rsidRPr="00613050" w:rsidRDefault="007064CC">
      <w:pPr>
        <w:pStyle w:val="16"/>
        <w:ind w:firstLine="700"/>
        <w:jc w:val="both"/>
      </w:pPr>
    </w:p>
    <w:p w14:paraId="1CB9F799" w14:textId="77777777" w:rsidR="00644A65" w:rsidRPr="00613050" w:rsidRDefault="00711F77" w:rsidP="00F676FC">
      <w:pPr>
        <w:pStyle w:val="35"/>
        <w:keepNext/>
        <w:keepLines/>
        <w:jc w:val="both"/>
        <w:rPr>
          <w:rStyle w:val="34"/>
          <w:b/>
          <w:bCs/>
        </w:rPr>
      </w:pPr>
      <w:bookmarkStart w:id="18" w:name="_Toc119412061"/>
      <w:r w:rsidRPr="00613050">
        <w:rPr>
          <w:rStyle w:val="34"/>
          <w:b/>
          <w:bCs/>
        </w:rPr>
        <w:t>Статья 5. Открытость и доступность информации о порядке землепользования и застройки</w:t>
      </w:r>
      <w:bookmarkEnd w:id="18"/>
    </w:p>
    <w:p w14:paraId="255C67AC" w14:textId="7879E825" w:rsidR="00644A65" w:rsidRDefault="00711F77" w:rsidP="00B97DAB">
      <w:pPr>
        <w:pStyle w:val="16"/>
        <w:ind w:firstLine="709"/>
        <w:jc w:val="both"/>
      </w:pPr>
      <w:r w:rsidRPr="00613050">
        <w:rPr>
          <w:rStyle w:val="af4"/>
        </w:rPr>
        <w:t xml:space="preserve">Настоящие Правила, включая все входящие в их состав </w:t>
      </w:r>
      <w:r w:rsidRPr="00613050">
        <w:rPr>
          <w:rStyle w:val="af4"/>
        </w:rPr>
        <w:t>картографические и иные документы, являются открытыми для всех физических, юридических</w:t>
      </w:r>
      <w:r>
        <w:rPr>
          <w:rStyle w:val="af4"/>
        </w:rPr>
        <w:t>, а также должностных лиц.</w:t>
      </w:r>
    </w:p>
    <w:p w14:paraId="65020913" w14:textId="77777777" w:rsidR="00644A65" w:rsidRPr="007064CC" w:rsidRDefault="00711F77" w:rsidP="00B97DAB">
      <w:pPr>
        <w:pStyle w:val="16"/>
        <w:ind w:firstLine="709"/>
        <w:jc w:val="both"/>
        <w:rPr>
          <w:rStyle w:val="af4"/>
        </w:rPr>
      </w:pPr>
      <w:r>
        <w:rPr>
          <w:rStyle w:val="af4"/>
        </w:rPr>
        <w:t>Администрация МО ГП Ревда обеспечивает:</w:t>
      </w:r>
    </w:p>
    <w:p w14:paraId="1A2304B5" w14:textId="5781F230" w:rsidR="00644A65" w:rsidRPr="007064C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7064CC">
        <w:rPr>
          <w:rFonts w:ascii="Times New Roman" w:eastAsia="Times New Roman" w:hAnsi="Times New Roman" w:cs="Times New Roman"/>
          <w:bCs/>
          <w:color w:val="auto"/>
          <w:spacing w:val="-1"/>
          <w:lang w:bidi="ar-SA"/>
        </w:rPr>
        <w:t>возможность ознакомления с настоящими Правилами в уполномоченном структурном подразделении Администраци</w:t>
      </w:r>
      <w:r w:rsidRPr="007064CC">
        <w:rPr>
          <w:rFonts w:ascii="Times New Roman" w:eastAsia="Times New Roman" w:hAnsi="Times New Roman" w:cs="Times New Roman"/>
          <w:bCs/>
          <w:color w:val="auto"/>
          <w:spacing w:val="-1"/>
          <w:lang w:bidi="ar-SA"/>
        </w:rPr>
        <w:t>и МО ГП Ревда;</w:t>
      </w:r>
    </w:p>
    <w:p w14:paraId="4C784F52" w14:textId="1D287CAD" w:rsidR="00644A65" w:rsidRPr="007064C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7064CC">
        <w:rPr>
          <w:rFonts w:ascii="Times New Roman" w:eastAsia="Times New Roman" w:hAnsi="Times New Roman" w:cs="Times New Roman"/>
          <w:bCs/>
          <w:color w:val="auto"/>
          <w:spacing w:val="-1"/>
          <w:lang w:bidi="ar-SA"/>
        </w:rPr>
        <w:t>предоставление уполномоченным структурным подразделением Администрации МО ГП Ревда физическим и юридическим лицам услуг по оформлению выписок из настоящих Правил, а также по изготовлению необходимых копий. Стоимость указанных услуг определяе</w:t>
      </w:r>
      <w:r w:rsidRPr="007064CC">
        <w:rPr>
          <w:rFonts w:ascii="Times New Roman" w:eastAsia="Times New Roman" w:hAnsi="Times New Roman" w:cs="Times New Roman"/>
          <w:bCs/>
          <w:color w:val="auto"/>
          <w:spacing w:val="-1"/>
          <w:lang w:bidi="ar-SA"/>
        </w:rPr>
        <w:t>тся затратами на изготовление копий.</w:t>
      </w:r>
    </w:p>
    <w:p w14:paraId="3E87E623" w14:textId="53AE1FBB" w:rsidR="00644A65" w:rsidRDefault="00711F77" w:rsidP="00B97DAB">
      <w:pPr>
        <w:pStyle w:val="16"/>
        <w:ind w:firstLine="709"/>
        <w:jc w:val="both"/>
        <w:rPr>
          <w:rStyle w:val="af4"/>
        </w:rPr>
      </w:pPr>
      <w:bookmarkStart w:id="19" w:name="bookmark16"/>
      <w:r>
        <w:rPr>
          <w:rStyle w:val="af4"/>
        </w:rPr>
        <w:t>Граждане имеют право участвовать в принятии решений по вопросам землепользо</w:t>
      </w:r>
      <w:r>
        <w:rPr>
          <w:rStyle w:val="af4"/>
        </w:rPr>
        <w:softHyphen/>
        <w:t>вания и застройки в соответствии с законодательством.</w:t>
      </w:r>
      <w:bookmarkEnd w:id="19"/>
    </w:p>
    <w:p w14:paraId="5A042C83" w14:textId="77777777" w:rsidR="007064CC" w:rsidRPr="007064CC" w:rsidRDefault="007064CC" w:rsidP="00D62CC7">
      <w:pPr>
        <w:pStyle w:val="16"/>
        <w:ind w:left="284" w:firstLine="700"/>
        <w:jc w:val="both"/>
        <w:rPr>
          <w:rStyle w:val="af4"/>
        </w:rPr>
      </w:pPr>
    </w:p>
    <w:p w14:paraId="7E94B563" w14:textId="77777777" w:rsidR="00644A65" w:rsidRPr="00F676FC" w:rsidRDefault="00711F77">
      <w:pPr>
        <w:pStyle w:val="35"/>
        <w:keepNext/>
        <w:keepLines/>
        <w:jc w:val="both"/>
        <w:rPr>
          <w:rStyle w:val="34"/>
        </w:rPr>
      </w:pPr>
      <w:bookmarkStart w:id="20" w:name="bookmark17"/>
      <w:bookmarkStart w:id="21" w:name="_Toc119074265"/>
      <w:bookmarkStart w:id="22" w:name="_Toc119412062"/>
      <w:r>
        <w:rPr>
          <w:rStyle w:val="34"/>
          <w:b/>
          <w:bCs/>
        </w:rPr>
        <w:t xml:space="preserve">Статья 6. Участники отношений, возникающих по поводу землепользования и </w:t>
      </w:r>
      <w:r>
        <w:rPr>
          <w:rStyle w:val="34"/>
          <w:b/>
          <w:bCs/>
        </w:rPr>
        <w:t>застройки</w:t>
      </w:r>
      <w:bookmarkEnd w:id="20"/>
      <w:bookmarkEnd w:id="21"/>
      <w:bookmarkEnd w:id="22"/>
    </w:p>
    <w:p w14:paraId="29FF8DA7" w14:textId="3C4F5CC0" w:rsidR="00644A65" w:rsidRDefault="00711F77" w:rsidP="00B97DAB">
      <w:pPr>
        <w:pStyle w:val="16"/>
        <w:ind w:firstLine="709"/>
        <w:jc w:val="both"/>
      </w:pPr>
      <w:r>
        <w:rPr>
          <w:rStyle w:val="af4"/>
        </w:rPr>
        <w:t>Настоящие Правила регулируют отношения, возникающие по поводу землепользования и застройки, физических и юридических лиц, которые:</w:t>
      </w:r>
    </w:p>
    <w:p w14:paraId="4BEA0EB8" w14:textId="0D7BF2BB" w:rsidR="00644A65" w:rsidRPr="007064C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7064CC">
        <w:rPr>
          <w:rFonts w:ascii="Times New Roman" w:eastAsia="Times New Roman" w:hAnsi="Times New Roman" w:cs="Times New Roman"/>
          <w:bCs/>
          <w:color w:val="auto"/>
          <w:spacing w:val="-1"/>
          <w:lang w:bidi="ar-SA"/>
        </w:rPr>
        <w:t>участвуют в торгах (конкурсах, аукционах) по предоставлению прав собственно</w:t>
      </w:r>
      <w:r w:rsidRPr="007064CC">
        <w:rPr>
          <w:rFonts w:ascii="Times New Roman" w:eastAsia="Times New Roman" w:hAnsi="Times New Roman" w:cs="Times New Roman"/>
          <w:bCs/>
          <w:color w:val="auto"/>
          <w:spacing w:val="-1"/>
          <w:lang w:bidi="ar-SA"/>
        </w:rPr>
        <w:softHyphen/>
        <w:t>сти или аренды на земельные участки, сф</w:t>
      </w:r>
      <w:r w:rsidRPr="007064CC">
        <w:rPr>
          <w:rFonts w:ascii="Times New Roman" w:eastAsia="Times New Roman" w:hAnsi="Times New Roman" w:cs="Times New Roman"/>
          <w:bCs/>
          <w:color w:val="auto"/>
          <w:spacing w:val="-1"/>
          <w:lang w:bidi="ar-SA"/>
        </w:rPr>
        <w:t>ормированные из состава земель, находящихся в государственной или муниципальной собственности, в целях нового строительства или реконструкции;</w:t>
      </w:r>
    </w:p>
    <w:p w14:paraId="6D437485" w14:textId="292252C9" w:rsidR="00644A65" w:rsidRPr="007064C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7064CC">
        <w:rPr>
          <w:rFonts w:ascii="Times New Roman" w:eastAsia="Times New Roman" w:hAnsi="Times New Roman" w:cs="Times New Roman"/>
          <w:bCs/>
          <w:color w:val="auto"/>
          <w:spacing w:val="-1"/>
          <w:lang w:bidi="ar-SA"/>
        </w:rPr>
        <w:t>обращаются:</w:t>
      </w:r>
    </w:p>
    <w:p w14:paraId="4FD9FDB0" w14:textId="77777777" w:rsidR="00644A65" w:rsidRDefault="00711F77" w:rsidP="00B97DAB">
      <w:pPr>
        <w:pStyle w:val="16"/>
        <w:ind w:firstLine="709"/>
        <w:jc w:val="both"/>
      </w:pPr>
      <w:r>
        <w:rPr>
          <w:rStyle w:val="af4"/>
          <w:u w:val="single"/>
        </w:rPr>
        <w:t>а) в Министерство имущественных отношений Мурманской области с заявлениями:</w:t>
      </w:r>
    </w:p>
    <w:p w14:paraId="78E62E03" w14:textId="65CF68C8" w:rsidR="00644A65" w:rsidRPr="00D62CC7"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D62CC7">
        <w:rPr>
          <w:rFonts w:ascii="Times New Roman" w:eastAsia="Times New Roman" w:hAnsi="Times New Roman" w:cs="Times New Roman"/>
          <w:bCs/>
          <w:color w:val="auto"/>
          <w:spacing w:val="-1"/>
          <w:lang w:bidi="ar-SA"/>
        </w:rPr>
        <w:t>о подготовке и предоставл</w:t>
      </w:r>
      <w:r w:rsidRPr="00D62CC7">
        <w:rPr>
          <w:rFonts w:ascii="Times New Roman" w:eastAsia="Times New Roman" w:hAnsi="Times New Roman" w:cs="Times New Roman"/>
          <w:bCs/>
          <w:color w:val="auto"/>
          <w:spacing w:val="-1"/>
          <w:lang w:bidi="ar-SA"/>
        </w:rPr>
        <w:t>ении земельного участка (земельных участков) для нового строительства, реконструкции в отношении земельных участков, государственная соб</w:t>
      </w:r>
      <w:r w:rsidRPr="00D62CC7">
        <w:rPr>
          <w:rFonts w:ascii="Times New Roman" w:eastAsia="Times New Roman" w:hAnsi="Times New Roman" w:cs="Times New Roman"/>
          <w:bCs/>
          <w:color w:val="auto"/>
          <w:spacing w:val="-1"/>
          <w:lang w:bidi="ar-SA"/>
        </w:rPr>
        <w:softHyphen/>
        <w:t>ственность на которые не разграничена за исключением:</w:t>
      </w:r>
    </w:p>
    <w:p w14:paraId="31802A91" w14:textId="4641D8FE" w:rsidR="00644A65" w:rsidRDefault="00711F77">
      <w:pPr>
        <w:pStyle w:val="16"/>
        <w:numPr>
          <w:ilvl w:val="0"/>
          <w:numId w:val="1"/>
        </w:numPr>
        <w:tabs>
          <w:tab w:val="left" w:pos="1560"/>
        </w:tabs>
        <w:ind w:firstLine="709"/>
        <w:jc w:val="both"/>
      </w:pPr>
      <w:r>
        <w:rPr>
          <w:rStyle w:val="af4"/>
        </w:rPr>
        <w:t>предоставления гражданам, указанным в подпункте 6 статьи 39.5 Зем</w:t>
      </w:r>
      <w:r>
        <w:rPr>
          <w:rStyle w:val="af4"/>
        </w:rPr>
        <w:t>ельного кодекса Российской Федерации, земельных участков в собственность бесплатно;</w:t>
      </w:r>
    </w:p>
    <w:p w14:paraId="1CEDD1B9" w14:textId="452CB81A" w:rsidR="00644A65" w:rsidRPr="00D40005" w:rsidRDefault="00711F77">
      <w:pPr>
        <w:pStyle w:val="16"/>
        <w:numPr>
          <w:ilvl w:val="0"/>
          <w:numId w:val="1"/>
        </w:numPr>
        <w:tabs>
          <w:tab w:val="left" w:pos="1560"/>
        </w:tabs>
        <w:ind w:firstLine="709"/>
        <w:jc w:val="both"/>
        <w:rPr>
          <w:rStyle w:val="af4"/>
        </w:rPr>
      </w:pPr>
      <w:r>
        <w:rPr>
          <w:rStyle w:val="af4"/>
        </w:rPr>
        <w:t>заключения договоров аренды земельных участков или предоставления в соб</w:t>
      </w:r>
      <w:r>
        <w:rPr>
          <w:rStyle w:val="af4"/>
        </w:rPr>
        <w:softHyphen/>
        <w:t>ственность земельных участков по основаниям, предусмотренным статьей 39.20 Земельного кодекса Россий</w:t>
      </w:r>
      <w:r>
        <w:rPr>
          <w:rStyle w:val="af4"/>
        </w:rPr>
        <w:t>ской Федерации;</w:t>
      </w:r>
    </w:p>
    <w:p w14:paraId="6A935FE6" w14:textId="77777777" w:rsidR="00644A65" w:rsidRPr="00D40005" w:rsidRDefault="00711F77">
      <w:pPr>
        <w:pStyle w:val="16"/>
        <w:numPr>
          <w:ilvl w:val="0"/>
          <w:numId w:val="1"/>
        </w:numPr>
        <w:tabs>
          <w:tab w:val="left" w:pos="1560"/>
        </w:tabs>
        <w:ind w:firstLine="709"/>
        <w:jc w:val="both"/>
        <w:rPr>
          <w:rStyle w:val="af4"/>
        </w:rPr>
      </w:pPr>
      <w:r>
        <w:rPr>
          <w:rStyle w:val="af4"/>
        </w:rPr>
        <w:t>предоставления земельных участков для эксплуатации гаражей, а также гараж</w:t>
      </w:r>
      <w:r>
        <w:rPr>
          <w:rStyle w:val="af4"/>
        </w:rPr>
        <w:softHyphen/>
        <w:t>ным и гаражно-строительным кооперативам.</w:t>
      </w:r>
    </w:p>
    <w:p w14:paraId="32D2F583" w14:textId="5B9CB940" w:rsidR="00644A65" w:rsidRPr="00B97DA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97DAB">
        <w:rPr>
          <w:rFonts w:ascii="Times New Roman" w:eastAsia="Times New Roman" w:hAnsi="Times New Roman" w:cs="Times New Roman"/>
          <w:bCs/>
          <w:color w:val="auto"/>
          <w:spacing w:val="-1"/>
          <w:lang w:bidi="ar-SA"/>
        </w:rPr>
        <w:t>о предоставлении государственных услуг в рамках осуществления полномочий, предусмотренных пунктом 4 статьи 3.3 Федерального з</w:t>
      </w:r>
      <w:r w:rsidRPr="00B97DAB">
        <w:rPr>
          <w:rFonts w:ascii="Times New Roman" w:eastAsia="Times New Roman" w:hAnsi="Times New Roman" w:cs="Times New Roman"/>
          <w:bCs/>
          <w:color w:val="auto"/>
          <w:spacing w:val="-1"/>
          <w:lang w:bidi="ar-SA"/>
        </w:rPr>
        <w:t>акона от 25.10.2001 N 137-ФЗ "О введении в действие Земельного кодекса Российской Федерации" и законодательством Мурманской области.</w:t>
      </w:r>
    </w:p>
    <w:p w14:paraId="62217F33" w14:textId="77777777" w:rsidR="00644A65" w:rsidRDefault="00711F77" w:rsidP="00B97DAB">
      <w:pPr>
        <w:pStyle w:val="16"/>
        <w:ind w:firstLine="709"/>
        <w:jc w:val="both"/>
      </w:pPr>
      <w:r>
        <w:rPr>
          <w:rStyle w:val="af4"/>
          <w:u w:val="single"/>
        </w:rPr>
        <w:t>б) в Администрацию МО ГП Ревда Ловозерского района с заявлениями:</w:t>
      </w:r>
    </w:p>
    <w:p w14:paraId="3A19B4D9" w14:textId="4D18F2B4" w:rsidR="00644A65" w:rsidRPr="00B97DA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97DAB">
        <w:rPr>
          <w:rFonts w:ascii="Times New Roman" w:eastAsia="Times New Roman" w:hAnsi="Times New Roman" w:cs="Times New Roman"/>
          <w:bCs/>
          <w:color w:val="auto"/>
          <w:spacing w:val="-1"/>
          <w:lang w:bidi="ar-SA"/>
        </w:rPr>
        <w:t>о подготовке и предоставлении земельного участка (земельн</w:t>
      </w:r>
      <w:r w:rsidRPr="00B97DAB">
        <w:rPr>
          <w:rFonts w:ascii="Times New Roman" w:eastAsia="Times New Roman" w:hAnsi="Times New Roman" w:cs="Times New Roman"/>
          <w:bCs/>
          <w:color w:val="auto"/>
          <w:spacing w:val="-1"/>
          <w:lang w:bidi="ar-SA"/>
        </w:rPr>
        <w:t>ых участков) для нового строительства, реконструкции в отношении земельных участков муниципальной собственности, а также:</w:t>
      </w:r>
    </w:p>
    <w:p w14:paraId="073BC333" w14:textId="3BDDF41D" w:rsidR="00644A65" w:rsidRPr="00B97DAB" w:rsidRDefault="00711F77">
      <w:pPr>
        <w:pStyle w:val="16"/>
        <w:numPr>
          <w:ilvl w:val="0"/>
          <w:numId w:val="97"/>
        </w:numPr>
        <w:tabs>
          <w:tab w:val="left" w:pos="1560"/>
        </w:tabs>
        <w:ind w:firstLine="709"/>
        <w:jc w:val="both"/>
        <w:rPr>
          <w:rStyle w:val="af4"/>
        </w:rPr>
      </w:pPr>
      <w:r>
        <w:rPr>
          <w:rStyle w:val="af4"/>
        </w:rPr>
        <w:t xml:space="preserve">выдачи разрешений на использование земель, государственная собственность на которые не разграничена, или земельных участков без предоставления земельных участков и установления сервитута, публичного сервитута в порядке, предусмотренном главой </w:t>
      </w:r>
      <w:r w:rsidRPr="00B97DAB">
        <w:rPr>
          <w:rStyle w:val="af4"/>
        </w:rPr>
        <w:t>V</w:t>
      </w:r>
      <w:r w:rsidRPr="004117F4">
        <w:rPr>
          <w:rStyle w:val="af4"/>
        </w:rPr>
        <w:t xml:space="preserve">.6 </w:t>
      </w:r>
      <w:r>
        <w:rPr>
          <w:rStyle w:val="af4"/>
        </w:rPr>
        <w:t>Земельного кодекса Российской Федерации;</w:t>
      </w:r>
    </w:p>
    <w:p w14:paraId="1ABC3141" w14:textId="77777777" w:rsidR="00644A65" w:rsidRPr="00B97DAB" w:rsidRDefault="00711F77">
      <w:pPr>
        <w:pStyle w:val="16"/>
        <w:numPr>
          <w:ilvl w:val="0"/>
          <w:numId w:val="97"/>
        </w:numPr>
        <w:tabs>
          <w:tab w:val="left" w:pos="1560"/>
        </w:tabs>
        <w:ind w:firstLine="709"/>
        <w:jc w:val="both"/>
        <w:rPr>
          <w:rStyle w:val="af4"/>
        </w:rPr>
      </w:pPr>
      <w:r>
        <w:rPr>
          <w:rStyle w:val="af4"/>
        </w:rPr>
        <w:t>заключения соглашений об установлении сервитута;</w:t>
      </w:r>
    </w:p>
    <w:p w14:paraId="40BA4728" w14:textId="64D71E51" w:rsidR="00644A65" w:rsidRPr="00B97DAB" w:rsidRDefault="00711F77">
      <w:pPr>
        <w:pStyle w:val="16"/>
        <w:numPr>
          <w:ilvl w:val="0"/>
          <w:numId w:val="97"/>
        </w:numPr>
        <w:tabs>
          <w:tab w:val="left" w:pos="1560"/>
        </w:tabs>
        <w:ind w:firstLine="709"/>
        <w:jc w:val="both"/>
        <w:rPr>
          <w:rStyle w:val="af4"/>
        </w:rPr>
      </w:pPr>
      <w:r>
        <w:rPr>
          <w:rStyle w:val="af4"/>
        </w:rPr>
        <w:t>предоставления гражданам, указанным в подпункте 6 статьи 39.5 Земельного кодекса Российской Федерации, земельных участков в собственность бесплатно;</w:t>
      </w:r>
    </w:p>
    <w:p w14:paraId="45489A61" w14:textId="5123C8B1" w:rsidR="00644A65" w:rsidRPr="00B97DAB" w:rsidRDefault="00711F77">
      <w:pPr>
        <w:pStyle w:val="16"/>
        <w:numPr>
          <w:ilvl w:val="0"/>
          <w:numId w:val="97"/>
        </w:numPr>
        <w:tabs>
          <w:tab w:val="left" w:pos="1560"/>
        </w:tabs>
        <w:ind w:firstLine="709"/>
        <w:jc w:val="both"/>
        <w:rPr>
          <w:rStyle w:val="af4"/>
        </w:rPr>
      </w:pPr>
      <w:r>
        <w:rPr>
          <w:rStyle w:val="af4"/>
        </w:rPr>
        <w:t>заключения догово</w:t>
      </w:r>
      <w:r>
        <w:rPr>
          <w:rStyle w:val="af4"/>
        </w:rPr>
        <w:t>ров аренды земельных участков или предоставления в соб</w:t>
      </w:r>
      <w:r>
        <w:rPr>
          <w:rStyle w:val="af4"/>
        </w:rPr>
        <w:softHyphen/>
        <w:t>ственность земельных участков по основаниям, предусмотренным статьей 39.20 Земельного кодекса Российской Федерации;</w:t>
      </w:r>
    </w:p>
    <w:p w14:paraId="0D5754B5" w14:textId="2BB2F879" w:rsidR="00644A65" w:rsidRPr="00B97DAB" w:rsidRDefault="00711F77">
      <w:pPr>
        <w:pStyle w:val="16"/>
        <w:numPr>
          <w:ilvl w:val="0"/>
          <w:numId w:val="97"/>
        </w:numPr>
        <w:tabs>
          <w:tab w:val="left" w:pos="1560"/>
        </w:tabs>
        <w:ind w:firstLine="709"/>
        <w:jc w:val="both"/>
        <w:rPr>
          <w:rStyle w:val="af4"/>
        </w:rPr>
      </w:pPr>
      <w:r>
        <w:rPr>
          <w:rStyle w:val="af4"/>
        </w:rPr>
        <w:t>предоставления земельных участков для эксплуатации гаражей, а также гаражным и гаражн</w:t>
      </w:r>
      <w:r>
        <w:rPr>
          <w:rStyle w:val="af4"/>
        </w:rPr>
        <w:t>о-строительным кооперативам;</w:t>
      </w:r>
    </w:p>
    <w:p w14:paraId="6A595295" w14:textId="77777777" w:rsidR="00644A65" w:rsidRPr="00B97DAB" w:rsidRDefault="00711F77">
      <w:pPr>
        <w:pStyle w:val="16"/>
        <w:numPr>
          <w:ilvl w:val="0"/>
          <w:numId w:val="97"/>
        </w:numPr>
        <w:tabs>
          <w:tab w:val="left" w:pos="1560"/>
        </w:tabs>
        <w:ind w:firstLine="709"/>
        <w:jc w:val="both"/>
        <w:rPr>
          <w:rStyle w:val="af4"/>
        </w:rPr>
      </w:pPr>
      <w:r>
        <w:rPr>
          <w:rStyle w:val="af4"/>
        </w:rPr>
        <w:t>иным вопросам, предусмотренным земельным законодательством Мурманской области.</w:t>
      </w:r>
    </w:p>
    <w:p w14:paraId="7FC20C1F" w14:textId="65B68AC3" w:rsidR="00644A65" w:rsidRPr="00B97DA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97DAB">
        <w:rPr>
          <w:rFonts w:ascii="Times New Roman" w:eastAsia="Times New Roman" w:hAnsi="Times New Roman" w:cs="Times New Roman"/>
          <w:bCs/>
          <w:color w:val="auto"/>
          <w:spacing w:val="-1"/>
          <w:lang w:bidi="ar-SA"/>
        </w:rPr>
        <w:t>являясь правообладателями земельных участков, иных объектов недвижимости, осуществляют их текущее использование, а также подготавливают проектную до</w:t>
      </w:r>
      <w:r w:rsidRPr="00B97DAB">
        <w:rPr>
          <w:rFonts w:ascii="Times New Roman" w:eastAsia="Times New Roman" w:hAnsi="Times New Roman" w:cs="Times New Roman"/>
          <w:bCs/>
          <w:color w:val="auto"/>
          <w:spacing w:val="-1"/>
          <w:lang w:bidi="ar-SA"/>
        </w:rPr>
        <w:t>кументацию и осуществляют в соответствии с ней строительство, реконструкцию, иные изменения объектов капитального строительства;</w:t>
      </w:r>
    </w:p>
    <w:p w14:paraId="5257F3FA" w14:textId="77777777" w:rsidR="00644A65" w:rsidRPr="00B97DA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97DAB">
        <w:rPr>
          <w:rFonts w:ascii="Times New Roman" w:eastAsia="Times New Roman" w:hAnsi="Times New Roman" w:cs="Times New Roman"/>
          <w:bCs/>
          <w:color w:val="auto"/>
          <w:spacing w:val="-1"/>
          <w:lang w:bidi="ar-SA"/>
        </w:rPr>
        <w:t>являясь собственниками помещений в многоквартирных домах, по своей инициа</w:t>
      </w:r>
      <w:r w:rsidRPr="00B97DAB">
        <w:rPr>
          <w:rFonts w:ascii="Times New Roman" w:eastAsia="Times New Roman" w:hAnsi="Times New Roman" w:cs="Times New Roman"/>
          <w:bCs/>
          <w:color w:val="auto"/>
          <w:spacing w:val="-1"/>
          <w:lang w:bidi="ar-SA"/>
        </w:rPr>
        <w:softHyphen/>
        <w:t xml:space="preserve">тиве обеспечивают действия по формированию земельных </w:t>
      </w:r>
      <w:r w:rsidRPr="00B97DAB">
        <w:rPr>
          <w:rFonts w:ascii="Times New Roman" w:eastAsia="Times New Roman" w:hAnsi="Times New Roman" w:cs="Times New Roman"/>
          <w:bCs/>
          <w:color w:val="auto"/>
          <w:spacing w:val="-1"/>
          <w:lang w:bidi="ar-SA"/>
        </w:rPr>
        <w:t>участков многоквартирных домов;</w:t>
      </w:r>
    </w:p>
    <w:p w14:paraId="13379B42" w14:textId="26F64A1C" w:rsidR="00644A65"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bookmarkStart w:id="23" w:name="bookmark19"/>
      <w:r w:rsidRPr="00B97DAB">
        <w:rPr>
          <w:rFonts w:ascii="Times New Roman" w:eastAsia="Times New Roman" w:hAnsi="Times New Roman" w:cs="Times New Roman"/>
          <w:bCs/>
          <w:color w:val="auto"/>
          <w:spacing w:val="-1"/>
          <w:lang w:bidi="ar-SA"/>
        </w:rPr>
        <w:t>осуществляют иные, не запрещенные законодательством действия в области зем</w:t>
      </w:r>
      <w:r w:rsidRPr="00B97DAB">
        <w:rPr>
          <w:rFonts w:ascii="Times New Roman" w:eastAsia="Times New Roman" w:hAnsi="Times New Roman" w:cs="Times New Roman"/>
          <w:bCs/>
          <w:color w:val="auto"/>
          <w:spacing w:val="-1"/>
          <w:lang w:bidi="ar-SA"/>
        </w:rPr>
        <w:softHyphen/>
        <w:t>лепользования и застройки.</w:t>
      </w:r>
      <w:bookmarkEnd w:id="23"/>
    </w:p>
    <w:p w14:paraId="5185E3E5" w14:textId="77777777" w:rsidR="00C81DE0" w:rsidRPr="00B97DAB" w:rsidRDefault="00C81DE0" w:rsidP="00C81DE0">
      <w:pPr>
        <w:widowControl/>
        <w:ind w:left="709"/>
        <w:jc w:val="both"/>
        <w:rPr>
          <w:rFonts w:ascii="Times New Roman" w:eastAsia="Times New Roman" w:hAnsi="Times New Roman" w:cs="Times New Roman"/>
          <w:bCs/>
          <w:color w:val="auto"/>
          <w:spacing w:val="-1"/>
          <w:lang w:bidi="ar-SA"/>
        </w:rPr>
      </w:pPr>
    </w:p>
    <w:p w14:paraId="574BF9DC" w14:textId="459D95F4" w:rsidR="00644A65" w:rsidRPr="00F676FC" w:rsidRDefault="00F718E9" w:rsidP="00F676FC">
      <w:pPr>
        <w:pStyle w:val="35"/>
        <w:keepNext/>
        <w:keepLines/>
        <w:jc w:val="both"/>
        <w:rPr>
          <w:rStyle w:val="34"/>
        </w:rPr>
      </w:pPr>
      <w:bookmarkStart w:id="24" w:name="bookmark20"/>
      <w:bookmarkStart w:id="25" w:name="_Toc119074266"/>
      <w:bookmarkStart w:id="26" w:name="_Toc119412063"/>
      <w:r>
        <w:rPr>
          <w:rStyle w:val="34"/>
          <w:b/>
          <w:bCs/>
        </w:rPr>
        <w:t>Статья 7. Действие Правил во времени</w:t>
      </w:r>
      <w:bookmarkEnd w:id="24"/>
      <w:bookmarkEnd w:id="25"/>
      <w:bookmarkEnd w:id="26"/>
    </w:p>
    <w:p w14:paraId="18BD4052" w14:textId="77777777" w:rsidR="00644A65" w:rsidRDefault="00711F77">
      <w:pPr>
        <w:pStyle w:val="16"/>
        <w:numPr>
          <w:ilvl w:val="0"/>
          <w:numId w:val="2"/>
        </w:numPr>
        <w:tabs>
          <w:tab w:val="left" w:pos="975"/>
        </w:tabs>
        <w:ind w:firstLine="709"/>
        <w:jc w:val="both"/>
      </w:pPr>
      <w:r>
        <w:rPr>
          <w:rStyle w:val="af4"/>
        </w:rPr>
        <w:t>Настоящие Правила применяются к отношениям, правам и обязанностям, воз</w:t>
      </w:r>
      <w:r>
        <w:rPr>
          <w:rStyle w:val="af4"/>
        </w:rPr>
        <w:softHyphen/>
        <w:t xml:space="preserve">никшим после </w:t>
      </w:r>
      <w:r>
        <w:rPr>
          <w:rStyle w:val="af4"/>
        </w:rPr>
        <w:t>вступления в силу Правил.</w:t>
      </w:r>
    </w:p>
    <w:p w14:paraId="2F5943A3" w14:textId="77777777" w:rsidR="00644A65" w:rsidRDefault="00711F77">
      <w:pPr>
        <w:pStyle w:val="16"/>
        <w:numPr>
          <w:ilvl w:val="0"/>
          <w:numId w:val="2"/>
        </w:numPr>
        <w:tabs>
          <w:tab w:val="left" w:pos="980"/>
        </w:tabs>
        <w:ind w:firstLine="709"/>
        <w:jc w:val="both"/>
      </w:pPr>
      <w:r>
        <w:rPr>
          <w:rStyle w:val="af4"/>
        </w:rPr>
        <w:t>Разрешения на строительство, разрешения на ввод объекта в эксплуатацию, вы</w:t>
      </w:r>
      <w:r>
        <w:rPr>
          <w:rStyle w:val="af4"/>
        </w:rPr>
        <w:softHyphen/>
        <w:t>данные до вступления в силу настоящих Правил, являются действительными.</w:t>
      </w:r>
    </w:p>
    <w:p w14:paraId="0E848063" w14:textId="77777777" w:rsidR="00644A65" w:rsidRDefault="00711F77">
      <w:pPr>
        <w:pStyle w:val="16"/>
        <w:numPr>
          <w:ilvl w:val="0"/>
          <w:numId w:val="2"/>
        </w:numPr>
        <w:tabs>
          <w:tab w:val="left" w:pos="975"/>
        </w:tabs>
        <w:ind w:firstLine="709"/>
        <w:jc w:val="both"/>
      </w:pPr>
      <w:r>
        <w:rPr>
          <w:rStyle w:val="af4"/>
        </w:rPr>
        <w:t xml:space="preserve">Принятие решений по вопросам землепользования и застройки по заявлениям физических </w:t>
      </w:r>
      <w:r>
        <w:rPr>
          <w:rStyle w:val="af4"/>
        </w:rPr>
        <w:t>и юридических лиц, поступившим в администрацию поселения до вступления в силу настоящих Правил, осуществляется в порядке, установленном Правилами.</w:t>
      </w:r>
    </w:p>
    <w:p w14:paraId="0C3E03F9" w14:textId="77777777" w:rsidR="00644A65" w:rsidRDefault="00711F77">
      <w:pPr>
        <w:pStyle w:val="16"/>
        <w:numPr>
          <w:ilvl w:val="0"/>
          <w:numId w:val="2"/>
        </w:numPr>
        <w:tabs>
          <w:tab w:val="left" w:pos="980"/>
        </w:tabs>
        <w:ind w:firstLine="709"/>
        <w:jc w:val="both"/>
      </w:pPr>
      <w:r>
        <w:rPr>
          <w:rStyle w:val="af4"/>
        </w:rPr>
        <w:t xml:space="preserve">Физическим и юридическим лицам, получившим в соответствии с Федеральным законом от 17.11.1995 </w:t>
      </w:r>
      <w:r>
        <w:rPr>
          <w:rStyle w:val="af4"/>
          <w:lang w:val="en-US" w:eastAsia="en-US" w:bidi="en-US"/>
        </w:rPr>
        <w:t>N</w:t>
      </w:r>
      <w:r w:rsidRPr="004117F4">
        <w:rPr>
          <w:rStyle w:val="af4"/>
          <w:lang w:eastAsia="en-US" w:bidi="en-US"/>
        </w:rPr>
        <w:t xml:space="preserve"> </w:t>
      </w:r>
      <w:r>
        <w:rPr>
          <w:rStyle w:val="af4"/>
        </w:rPr>
        <w:t>169-ФЗ "Об ар</w:t>
      </w:r>
      <w:r>
        <w:rPr>
          <w:rStyle w:val="af4"/>
        </w:rPr>
        <w:t>хитектурной деятельности в Российской Федера</w:t>
      </w:r>
      <w:r>
        <w:rPr>
          <w:rStyle w:val="af4"/>
        </w:rPr>
        <w:softHyphen/>
        <w:t>ции" архитектурно-планировочное задание до утверждения Правительством Российской Федерации формы градостроительного плана земельного участка, необходимо обратиться в уполномоченное главой поселения структурное п</w:t>
      </w:r>
      <w:r>
        <w:rPr>
          <w:rStyle w:val="af4"/>
        </w:rPr>
        <w:t>одразделение администрации поселе</w:t>
      </w:r>
      <w:r>
        <w:rPr>
          <w:rStyle w:val="af4"/>
        </w:rPr>
        <w:softHyphen/>
        <w:t>ния с заявлением о выдаче градостроительного плана земельного участка.</w:t>
      </w:r>
    </w:p>
    <w:p w14:paraId="422B2F2A" w14:textId="19D76E06" w:rsidR="00644A65" w:rsidRDefault="00711F77">
      <w:pPr>
        <w:pStyle w:val="16"/>
        <w:numPr>
          <w:ilvl w:val="0"/>
          <w:numId w:val="2"/>
        </w:numPr>
        <w:tabs>
          <w:tab w:val="left" w:pos="980"/>
        </w:tabs>
        <w:ind w:firstLine="709"/>
        <w:jc w:val="both"/>
        <w:rPr>
          <w:rStyle w:val="af4"/>
        </w:rPr>
      </w:pPr>
      <w:bookmarkStart w:id="27" w:name="bookmark22"/>
      <w:r>
        <w:rPr>
          <w:rStyle w:val="af4"/>
        </w:rPr>
        <w:t>В случае если архитектурно-планировочное задание не соответствует градостро</w:t>
      </w:r>
      <w:r>
        <w:rPr>
          <w:rStyle w:val="af4"/>
        </w:rPr>
        <w:softHyphen/>
        <w:t>ительному плану земельного участка, то строительство, реконструкция объекто</w:t>
      </w:r>
      <w:r>
        <w:rPr>
          <w:rStyle w:val="af4"/>
        </w:rPr>
        <w:t>в капи</w:t>
      </w:r>
      <w:r>
        <w:rPr>
          <w:rStyle w:val="af4"/>
        </w:rPr>
        <w:softHyphen/>
        <w:t>тального строительства может осуществляться только при наличии разрешения на услов</w:t>
      </w:r>
      <w:r>
        <w:rPr>
          <w:rStyle w:val="af4"/>
        </w:rPr>
        <w:softHyphen/>
        <w:t>но разрешенный вид использования земельного участка и (или) разрешения на отклонение от предельных параметров разрешенного строительства, реконструкции объектов капи</w:t>
      </w:r>
      <w:r>
        <w:rPr>
          <w:rStyle w:val="af4"/>
        </w:rPr>
        <w:softHyphen/>
      </w:r>
      <w:r>
        <w:rPr>
          <w:rStyle w:val="af4"/>
        </w:rPr>
        <w:t>тального строительства.</w:t>
      </w:r>
      <w:bookmarkEnd w:id="27"/>
    </w:p>
    <w:p w14:paraId="78A49619" w14:textId="77777777" w:rsidR="00C81DE0" w:rsidRDefault="00C81DE0" w:rsidP="00C81DE0">
      <w:pPr>
        <w:pStyle w:val="16"/>
        <w:tabs>
          <w:tab w:val="left" w:pos="980"/>
        </w:tabs>
        <w:ind w:left="709" w:firstLine="0"/>
        <w:jc w:val="both"/>
      </w:pPr>
    </w:p>
    <w:p w14:paraId="0DBD3195" w14:textId="7C788021" w:rsidR="00644A65" w:rsidRPr="00F676FC" w:rsidRDefault="00F718E9" w:rsidP="00F676FC">
      <w:pPr>
        <w:pStyle w:val="35"/>
        <w:keepNext/>
        <w:keepLines/>
        <w:jc w:val="both"/>
        <w:rPr>
          <w:rStyle w:val="34"/>
        </w:rPr>
      </w:pPr>
      <w:bookmarkStart w:id="28" w:name="bookmark23"/>
      <w:bookmarkStart w:id="29" w:name="_Toc119074267"/>
      <w:bookmarkStart w:id="30" w:name="_Toc119412064"/>
      <w:r>
        <w:rPr>
          <w:rStyle w:val="34"/>
          <w:b/>
          <w:bCs/>
        </w:rPr>
        <w:t>Статья 8. Общие положения, относящиеся к ранее возникшим правам</w:t>
      </w:r>
      <w:bookmarkEnd w:id="28"/>
      <w:bookmarkEnd w:id="29"/>
      <w:bookmarkEnd w:id="30"/>
    </w:p>
    <w:p w14:paraId="2E23D402" w14:textId="77777777" w:rsidR="00644A65" w:rsidRPr="00C81DE0" w:rsidRDefault="00711F77">
      <w:pPr>
        <w:pStyle w:val="16"/>
        <w:numPr>
          <w:ilvl w:val="0"/>
          <w:numId w:val="98"/>
        </w:numPr>
        <w:tabs>
          <w:tab w:val="left" w:pos="975"/>
        </w:tabs>
        <w:ind w:firstLine="709"/>
        <w:jc w:val="both"/>
        <w:rPr>
          <w:rStyle w:val="af4"/>
        </w:rPr>
      </w:pPr>
      <w:r>
        <w:rPr>
          <w:rStyle w:val="af4"/>
        </w:rPr>
        <w:t>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w:t>
      </w:r>
      <w:r>
        <w:rPr>
          <w:rStyle w:val="af4"/>
        </w:rPr>
        <w:softHyphen/>
        <w:t xml:space="preserve">щей </w:t>
      </w:r>
      <w:r>
        <w:rPr>
          <w:rStyle w:val="af4"/>
        </w:rPr>
        <w:t>настоящим Правилам.</w:t>
      </w:r>
    </w:p>
    <w:p w14:paraId="2F891104" w14:textId="77777777" w:rsidR="00644A65" w:rsidRPr="00C81DE0" w:rsidRDefault="00711F77">
      <w:pPr>
        <w:pStyle w:val="16"/>
        <w:numPr>
          <w:ilvl w:val="0"/>
          <w:numId w:val="98"/>
        </w:numPr>
        <w:tabs>
          <w:tab w:val="left" w:pos="975"/>
        </w:tabs>
        <w:ind w:firstLine="709"/>
        <w:jc w:val="both"/>
        <w:rPr>
          <w:rStyle w:val="af4"/>
        </w:rPr>
      </w:pPr>
      <w:r>
        <w:rPr>
          <w:rStyle w:val="af4"/>
        </w:rPr>
        <w:t>Разрешения на строительство,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14:paraId="385E9A73" w14:textId="77777777" w:rsidR="00644A65" w:rsidRPr="00C81DE0" w:rsidRDefault="00711F77">
      <w:pPr>
        <w:pStyle w:val="16"/>
        <w:numPr>
          <w:ilvl w:val="0"/>
          <w:numId w:val="98"/>
        </w:numPr>
        <w:tabs>
          <w:tab w:val="left" w:pos="980"/>
        </w:tabs>
        <w:ind w:firstLine="709"/>
        <w:jc w:val="both"/>
        <w:rPr>
          <w:rStyle w:val="af4"/>
        </w:rPr>
      </w:pPr>
      <w:r>
        <w:rPr>
          <w:rStyle w:val="af4"/>
        </w:rPr>
        <w:t>Объекты недвижимости, существовавшие на законных основания</w:t>
      </w:r>
      <w:r>
        <w:rPr>
          <w:rStyle w:val="af4"/>
        </w:rPr>
        <w:t>х до введения в действие настоящих Правил или до внесения в них изменений, являются не соответству</w:t>
      </w:r>
      <w:r>
        <w:rPr>
          <w:rStyle w:val="af4"/>
        </w:rPr>
        <w:softHyphen/>
        <w:t>ющими Правилам в случаях, когда эти объекты:</w:t>
      </w:r>
    </w:p>
    <w:p w14:paraId="2057F902"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имеют виды использования, которые не поименованы как разрешенные в регла</w:t>
      </w:r>
      <w:r w:rsidRPr="00C81DE0">
        <w:rPr>
          <w:rFonts w:ascii="Times New Roman" w:eastAsia="Times New Roman" w:hAnsi="Times New Roman" w:cs="Times New Roman"/>
          <w:bCs/>
          <w:color w:val="auto"/>
          <w:spacing w:val="-1"/>
          <w:lang w:bidi="ar-SA"/>
        </w:rPr>
        <w:softHyphen/>
        <w:t xml:space="preserve">ментах соответствующих территориальных </w:t>
      </w:r>
      <w:r w:rsidRPr="00C81DE0">
        <w:rPr>
          <w:rFonts w:ascii="Times New Roman" w:eastAsia="Times New Roman" w:hAnsi="Times New Roman" w:cs="Times New Roman"/>
          <w:bCs/>
          <w:color w:val="auto"/>
          <w:spacing w:val="-1"/>
          <w:lang w:bidi="ar-SA"/>
        </w:rPr>
        <w:t>зон;</w:t>
      </w:r>
    </w:p>
    <w:p w14:paraId="69F88349"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имеют виды использования, которые поименованы как разрешенные в регламен</w:t>
      </w:r>
      <w:r w:rsidRPr="00C81DE0">
        <w:rPr>
          <w:rFonts w:ascii="Times New Roman" w:eastAsia="Times New Roman" w:hAnsi="Times New Roman" w:cs="Times New Roman"/>
          <w:bCs/>
          <w:color w:val="auto"/>
          <w:spacing w:val="-1"/>
          <w:lang w:bidi="ar-SA"/>
        </w:rPr>
        <w:softHyphen/>
        <w:t>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w:t>
      </w:r>
      <w:r w:rsidRPr="00C81DE0">
        <w:rPr>
          <w:rFonts w:ascii="Times New Roman" w:eastAsia="Times New Roman" w:hAnsi="Times New Roman" w:cs="Times New Roman"/>
          <w:bCs/>
          <w:color w:val="auto"/>
          <w:spacing w:val="-1"/>
          <w:lang w:bidi="ar-SA"/>
        </w:rPr>
        <w:t>вания территории в соответствии с градостроительным регламентом;</w:t>
      </w:r>
    </w:p>
    <w:p w14:paraId="7DD1853F"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имеют параметры построек (площадь застройки и полезная площадь, линейные раз</w:t>
      </w:r>
      <w:r w:rsidRPr="00C81DE0">
        <w:rPr>
          <w:rFonts w:ascii="Times New Roman" w:eastAsia="Times New Roman" w:hAnsi="Times New Roman" w:cs="Times New Roman"/>
          <w:bCs/>
          <w:color w:val="auto"/>
          <w:spacing w:val="-1"/>
          <w:lang w:bidi="ar-SA"/>
        </w:rPr>
        <w:softHyphen/>
        <w:t>меры, отступы построек от границ участка, высота, этажность, процент застройки и коэффи</w:t>
      </w:r>
      <w:r w:rsidRPr="00C81DE0">
        <w:rPr>
          <w:rFonts w:ascii="Times New Roman" w:eastAsia="Times New Roman" w:hAnsi="Times New Roman" w:cs="Times New Roman"/>
          <w:bCs/>
          <w:color w:val="auto"/>
          <w:spacing w:val="-1"/>
          <w:lang w:bidi="ar-SA"/>
        </w:rPr>
        <w:softHyphen/>
        <w:t>циент использования земель</w:t>
      </w:r>
      <w:r w:rsidRPr="00C81DE0">
        <w:rPr>
          <w:rFonts w:ascii="Times New Roman" w:eastAsia="Times New Roman" w:hAnsi="Times New Roman" w:cs="Times New Roman"/>
          <w:bCs/>
          <w:color w:val="auto"/>
          <w:spacing w:val="-1"/>
          <w:lang w:bidi="ar-SA"/>
        </w:rPr>
        <w:t>ного участка) меньше минимальных или больше максимальных значений, установленных регламентом использования соответствующих территориальных зон.</w:t>
      </w:r>
    </w:p>
    <w:p w14:paraId="69F1BA25" w14:textId="77777777" w:rsidR="00644A65" w:rsidRPr="00C81DE0" w:rsidRDefault="00711F77">
      <w:pPr>
        <w:pStyle w:val="16"/>
        <w:numPr>
          <w:ilvl w:val="0"/>
          <w:numId w:val="98"/>
        </w:numPr>
        <w:tabs>
          <w:tab w:val="left" w:pos="993"/>
        </w:tabs>
        <w:ind w:firstLine="709"/>
        <w:jc w:val="both"/>
        <w:rPr>
          <w:rStyle w:val="af4"/>
        </w:rPr>
      </w:pPr>
      <w:r>
        <w:rPr>
          <w:rStyle w:val="af4"/>
        </w:rPr>
        <w:t>Использование объектов недвижимости, указанных в пункте 3 настоящей статьи, определяется в соответствии с частям</w:t>
      </w:r>
      <w:r>
        <w:rPr>
          <w:rStyle w:val="af4"/>
        </w:rPr>
        <w:t>и 8-10 статьи 36 Градостроительного кодекса Россий</w:t>
      </w:r>
      <w:r>
        <w:rPr>
          <w:rStyle w:val="af4"/>
        </w:rPr>
        <w:softHyphen/>
        <w:t>ской Федерации.</w:t>
      </w:r>
    </w:p>
    <w:p w14:paraId="797F0BCF" w14:textId="14651D40" w:rsidR="00644A65" w:rsidRDefault="00711F77">
      <w:pPr>
        <w:pStyle w:val="16"/>
        <w:numPr>
          <w:ilvl w:val="0"/>
          <w:numId w:val="98"/>
        </w:numPr>
        <w:tabs>
          <w:tab w:val="left" w:pos="975"/>
        </w:tabs>
        <w:ind w:firstLine="709"/>
        <w:jc w:val="both"/>
        <w:rPr>
          <w:rStyle w:val="af4"/>
        </w:rPr>
      </w:pPr>
      <w:bookmarkStart w:id="31" w:name="bookmark25"/>
      <w:r>
        <w:rPr>
          <w:rStyle w:val="af4"/>
        </w:rPr>
        <w:t>Отношения по поводу самовольного занятия и использования земельных участ</w:t>
      </w:r>
      <w:r>
        <w:rPr>
          <w:rStyle w:val="af4"/>
        </w:rPr>
        <w:softHyphen/>
        <w:t>ков, регулируются земельным и градостроительным законодательством. Отношения по поводу самовольного строительства, и</w:t>
      </w:r>
      <w:r>
        <w:rPr>
          <w:rStyle w:val="af4"/>
        </w:rPr>
        <w:t>спользования самовольных построек регулируются градостроительным и гражданским законодательством.</w:t>
      </w:r>
      <w:bookmarkEnd w:id="31"/>
    </w:p>
    <w:p w14:paraId="061FE0D8" w14:textId="77777777" w:rsidR="00C81DE0" w:rsidRPr="00C81DE0" w:rsidRDefault="00C81DE0" w:rsidP="00C81DE0">
      <w:pPr>
        <w:pStyle w:val="16"/>
        <w:tabs>
          <w:tab w:val="left" w:pos="975"/>
        </w:tabs>
        <w:ind w:left="709" w:firstLine="0"/>
        <w:jc w:val="both"/>
        <w:rPr>
          <w:rStyle w:val="af4"/>
        </w:rPr>
      </w:pPr>
    </w:p>
    <w:p w14:paraId="19F4F365" w14:textId="77777777" w:rsidR="00644A65" w:rsidRPr="00C81DE0" w:rsidRDefault="00711F77">
      <w:pPr>
        <w:pStyle w:val="29"/>
        <w:keepNext/>
        <w:keepLines/>
        <w:rPr>
          <w:rStyle w:val="28"/>
          <w:b/>
          <w:bCs/>
        </w:rPr>
      </w:pPr>
      <w:bookmarkStart w:id="32" w:name="bookmark26"/>
      <w:bookmarkStart w:id="33" w:name="_Toc119074268"/>
      <w:bookmarkStart w:id="34" w:name="_Toc119412065"/>
      <w:r>
        <w:rPr>
          <w:rStyle w:val="28"/>
          <w:b/>
          <w:bCs/>
        </w:rPr>
        <w:lastRenderedPageBreak/>
        <w:t>ГЛАВА 2. ПОРЯДОК ПРИМЕНЕНИЯ «ПРАВИЛ ЗЕМЛЕПОЛЬЗОВАНИЯ И</w:t>
      </w:r>
      <w:r>
        <w:rPr>
          <w:rStyle w:val="28"/>
          <w:b/>
          <w:bCs/>
        </w:rPr>
        <w:br/>
        <w:t>ЗАСТРОЙКИ»</w:t>
      </w:r>
      <w:bookmarkEnd w:id="32"/>
      <w:bookmarkEnd w:id="33"/>
      <w:bookmarkEnd w:id="34"/>
    </w:p>
    <w:p w14:paraId="652A3272" w14:textId="783C10CD" w:rsidR="00644A65" w:rsidRPr="00F676FC" w:rsidRDefault="00B961DB" w:rsidP="00F676FC">
      <w:pPr>
        <w:pStyle w:val="35"/>
        <w:keepNext/>
        <w:keepLines/>
        <w:jc w:val="both"/>
        <w:rPr>
          <w:rStyle w:val="34"/>
        </w:rPr>
      </w:pPr>
      <w:bookmarkStart w:id="35" w:name="bookmark29"/>
      <w:bookmarkStart w:id="36" w:name="bookmark28"/>
      <w:bookmarkStart w:id="37" w:name="_Toc119074269"/>
      <w:bookmarkStart w:id="38" w:name="_Toc119412066"/>
      <w:r>
        <w:rPr>
          <w:rStyle w:val="34"/>
          <w:b/>
          <w:bCs/>
        </w:rPr>
        <w:t>Статья 9. Компетенция органов и должностных лиц местного самоуправления в сфере регулирования землепользования и застройки</w:t>
      </w:r>
      <w:bookmarkEnd w:id="35"/>
      <w:bookmarkEnd w:id="36"/>
      <w:bookmarkEnd w:id="37"/>
      <w:bookmarkEnd w:id="38"/>
    </w:p>
    <w:p w14:paraId="1EDE2791" w14:textId="77777777" w:rsidR="00644A65" w:rsidRPr="00C81DE0" w:rsidRDefault="00711F77">
      <w:pPr>
        <w:pStyle w:val="16"/>
        <w:numPr>
          <w:ilvl w:val="0"/>
          <w:numId w:val="99"/>
        </w:numPr>
        <w:tabs>
          <w:tab w:val="left" w:pos="998"/>
        </w:tabs>
        <w:ind w:firstLine="709"/>
        <w:jc w:val="both"/>
        <w:rPr>
          <w:rStyle w:val="af4"/>
        </w:rPr>
      </w:pPr>
      <w:r>
        <w:rPr>
          <w:rStyle w:val="af4"/>
        </w:rPr>
        <w:t>Органами и должностными лицами местного самоуправления, уполномоченными в рамках своей компетенции осуществлять регулирование землепользования и застройки на территории МО ГП Ревда, являются:</w:t>
      </w:r>
    </w:p>
    <w:p w14:paraId="4BA0AB95"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 xml:space="preserve">Совет депутатов </w:t>
      </w:r>
      <w:r w:rsidRPr="00C81DE0">
        <w:rPr>
          <w:rFonts w:ascii="Times New Roman" w:eastAsia="Times New Roman" w:hAnsi="Times New Roman" w:cs="Times New Roman"/>
          <w:bCs/>
          <w:color w:val="auto"/>
          <w:spacing w:val="-1"/>
          <w:lang w:bidi="ar-SA"/>
        </w:rPr>
        <w:t>городского поселения Ревда;</w:t>
      </w:r>
    </w:p>
    <w:p w14:paraId="6DE35F06"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Глава городского поселения Ревда (Глава поселения);</w:t>
      </w:r>
    </w:p>
    <w:p w14:paraId="46C15899"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администрация городского поселения Ревда;</w:t>
      </w:r>
    </w:p>
    <w:p w14:paraId="0270C352"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комиссия по подготовке проекта правил землепользования и застройки при адми</w:t>
      </w:r>
      <w:r w:rsidRPr="00C81DE0">
        <w:rPr>
          <w:rFonts w:ascii="Times New Roman" w:eastAsia="Times New Roman" w:hAnsi="Times New Roman" w:cs="Times New Roman"/>
          <w:bCs/>
          <w:color w:val="auto"/>
          <w:spacing w:val="-1"/>
          <w:lang w:bidi="ar-SA"/>
        </w:rPr>
        <w:softHyphen/>
        <w:t>нистрации городского поселения Ревда.</w:t>
      </w:r>
    </w:p>
    <w:p w14:paraId="3B01DD2F" w14:textId="77777777" w:rsidR="00644A65" w:rsidRDefault="00711F77">
      <w:pPr>
        <w:pStyle w:val="16"/>
        <w:ind w:firstLine="680"/>
        <w:jc w:val="both"/>
      </w:pPr>
      <w:r>
        <w:rPr>
          <w:rStyle w:val="af4"/>
        </w:rPr>
        <w:t>В администрации посе</w:t>
      </w:r>
      <w:r>
        <w:rPr>
          <w:rStyle w:val="af4"/>
        </w:rPr>
        <w:t>ления могут создаваться совещательные органы для решения вопросов, касающихся застройки территории поселения.</w:t>
      </w:r>
    </w:p>
    <w:p w14:paraId="518F16FD" w14:textId="77777777" w:rsidR="00644A65" w:rsidRPr="00C81DE0" w:rsidRDefault="00711F77">
      <w:pPr>
        <w:pStyle w:val="16"/>
        <w:numPr>
          <w:ilvl w:val="0"/>
          <w:numId w:val="99"/>
        </w:numPr>
        <w:tabs>
          <w:tab w:val="left" w:pos="998"/>
        </w:tabs>
        <w:ind w:firstLine="709"/>
        <w:jc w:val="both"/>
        <w:rPr>
          <w:rStyle w:val="af4"/>
        </w:rPr>
      </w:pPr>
      <w:r>
        <w:rPr>
          <w:rStyle w:val="af4"/>
        </w:rPr>
        <w:t>К полномочиям Совета депутатов городского поселения Ревда в области земле</w:t>
      </w:r>
      <w:r>
        <w:rPr>
          <w:rStyle w:val="af4"/>
        </w:rPr>
        <w:softHyphen/>
        <w:t>пользования и застройки относится:</w:t>
      </w:r>
    </w:p>
    <w:p w14:paraId="7971BA41"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 утверждение изменений в Правила зем</w:t>
      </w:r>
      <w:r w:rsidRPr="00C81DE0">
        <w:rPr>
          <w:rFonts w:ascii="Times New Roman" w:eastAsia="Times New Roman" w:hAnsi="Times New Roman" w:cs="Times New Roman"/>
          <w:bCs/>
          <w:color w:val="auto"/>
          <w:spacing w:val="-1"/>
          <w:lang w:bidi="ar-SA"/>
        </w:rPr>
        <w:t>лепользования и застройки.</w:t>
      </w:r>
    </w:p>
    <w:p w14:paraId="1B03415B" w14:textId="77777777" w:rsidR="00644A65" w:rsidRPr="00C81DE0" w:rsidRDefault="00711F77">
      <w:pPr>
        <w:pStyle w:val="16"/>
        <w:numPr>
          <w:ilvl w:val="0"/>
          <w:numId w:val="99"/>
        </w:numPr>
        <w:tabs>
          <w:tab w:val="left" w:pos="998"/>
        </w:tabs>
        <w:ind w:firstLine="709"/>
        <w:jc w:val="both"/>
        <w:rPr>
          <w:rStyle w:val="af4"/>
        </w:rPr>
      </w:pPr>
      <w:r>
        <w:rPr>
          <w:rStyle w:val="af4"/>
        </w:rPr>
        <w:t>К полномочиям Главы администрации МО городское поселение Ревда относятся:</w:t>
      </w:r>
    </w:p>
    <w:p w14:paraId="66EF0FB5"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утверждение документации по планировке территории;</w:t>
      </w:r>
    </w:p>
    <w:p w14:paraId="7C3A6FD0"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принятие решения о предоставлении разрешения на условно разрешённый вид ис</w:t>
      </w:r>
      <w:r w:rsidRPr="00C81DE0">
        <w:rPr>
          <w:rFonts w:ascii="Times New Roman" w:eastAsia="Times New Roman" w:hAnsi="Times New Roman" w:cs="Times New Roman"/>
          <w:bCs/>
          <w:color w:val="auto"/>
          <w:spacing w:val="-1"/>
          <w:lang w:bidi="ar-SA"/>
        </w:rPr>
        <w:softHyphen/>
        <w:t>пользования земельного участк</w:t>
      </w:r>
      <w:r w:rsidRPr="00C81DE0">
        <w:rPr>
          <w:rFonts w:ascii="Times New Roman" w:eastAsia="Times New Roman" w:hAnsi="Times New Roman" w:cs="Times New Roman"/>
          <w:bCs/>
          <w:color w:val="auto"/>
          <w:spacing w:val="-1"/>
          <w:lang w:bidi="ar-SA"/>
        </w:rPr>
        <w:t>а;</w:t>
      </w:r>
    </w:p>
    <w:p w14:paraId="68E06F54"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w:t>
      </w:r>
      <w:r w:rsidRPr="00C81DE0">
        <w:rPr>
          <w:rFonts w:ascii="Times New Roman" w:eastAsia="Times New Roman" w:hAnsi="Times New Roman" w:cs="Times New Roman"/>
          <w:bCs/>
          <w:color w:val="auto"/>
          <w:spacing w:val="-1"/>
          <w:lang w:bidi="ar-SA"/>
        </w:rPr>
        <w:softHyphen/>
        <w:t>тельства;</w:t>
      </w:r>
    </w:p>
    <w:p w14:paraId="051BD198"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принятие решения о подготовке проекта изменений в Правила землепользования и застройки;</w:t>
      </w:r>
    </w:p>
    <w:p w14:paraId="17447329"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обеспечение разработки документации по планировке территории;</w:t>
      </w:r>
    </w:p>
    <w:p w14:paraId="3802B58D"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формирование земельных участков как объектов недвижимости;</w:t>
      </w:r>
    </w:p>
    <w:p w14:paraId="5AFBAAE7"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выдача разрешений на строительство объектов капитального строительства мест</w:t>
      </w:r>
      <w:r w:rsidRPr="00C81DE0">
        <w:rPr>
          <w:rFonts w:ascii="Times New Roman" w:eastAsia="Times New Roman" w:hAnsi="Times New Roman" w:cs="Times New Roman"/>
          <w:bCs/>
          <w:color w:val="auto"/>
          <w:spacing w:val="-1"/>
          <w:lang w:bidi="ar-SA"/>
        </w:rPr>
        <w:softHyphen/>
        <w:t>ного значения и по заявлениям физических и юридических лиц;</w:t>
      </w:r>
    </w:p>
    <w:p w14:paraId="03D8411B"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выдача разрешений на ввод объектов в эксплуатацию при осуществлении строи</w:t>
      </w:r>
      <w:r w:rsidRPr="00C81DE0">
        <w:rPr>
          <w:rFonts w:ascii="Times New Roman" w:eastAsia="Times New Roman" w:hAnsi="Times New Roman" w:cs="Times New Roman"/>
          <w:bCs/>
          <w:color w:val="auto"/>
          <w:spacing w:val="-1"/>
          <w:lang w:bidi="ar-SA"/>
        </w:rPr>
        <w:softHyphen/>
        <w:t>тельства объектов капитального строительства местного значения и по заявлениям физи</w:t>
      </w:r>
      <w:r w:rsidRPr="00C81DE0">
        <w:rPr>
          <w:rFonts w:ascii="Times New Roman" w:eastAsia="Times New Roman" w:hAnsi="Times New Roman" w:cs="Times New Roman"/>
          <w:bCs/>
          <w:color w:val="auto"/>
          <w:spacing w:val="-1"/>
          <w:lang w:bidi="ar-SA"/>
        </w:rPr>
        <w:softHyphen/>
        <w:t>ческих и юридических лиц.</w:t>
      </w:r>
    </w:p>
    <w:p w14:paraId="1A464C7A" w14:textId="77777777" w:rsidR="00644A65" w:rsidRDefault="00711F77" w:rsidP="00C81DE0">
      <w:pPr>
        <w:pStyle w:val="16"/>
        <w:ind w:firstLine="709"/>
        <w:jc w:val="both"/>
      </w:pPr>
      <w:r>
        <w:rPr>
          <w:rStyle w:val="af4"/>
        </w:rPr>
        <w:t>Распоряжение земельными участками до разграничения государственной собс</w:t>
      </w:r>
      <w:r>
        <w:rPr>
          <w:rStyle w:val="af4"/>
        </w:rPr>
        <w:t>твен</w:t>
      </w:r>
      <w:r>
        <w:rPr>
          <w:rStyle w:val="af4"/>
        </w:rPr>
        <w:softHyphen/>
        <w:t>ности на землю в компетенции исполнительного органа государственной власти Мурман</w:t>
      </w:r>
      <w:r>
        <w:rPr>
          <w:rStyle w:val="af4"/>
        </w:rPr>
        <w:softHyphen/>
        <w:t>ской области, уполномоченного Правительством Мурманской области, за исключением полномочий, определенных Земельным кодексом Российской Федерации и земельным за</w:t>
      </w:r>
      <w:r>
        <w:rPr>
          <w:rStyle w:val="af4"/>
        </w:rPr>
        <w:softHyphen/>
        <w:t>конодател</w:t>
      </w:r>
      <w:r>
        <w:rPr>
          <w:rStyle w:val="af4"/>
        </w:rPr>
        <w:t>ьством Мурманской области.</w:t>
      </w:r>
    </w:p>
    <w:p w14:paraId="15F0A97B" w14:textId="77777777" w:rsidR="00644A65" w:rsidRPr="00F676FC" w:rsidRDefault="00711F77">
      <w:pPr>
        <w:pStyle w:val="35"/>
        <w:keepNext/>
        <w:keepLines/>
        <w:jc w:val="both"/>
        <w:rPr>
          <w:rStyle w:val="34"/>
        </w:rPr>
      </w:pPr>
      <w:bookmarkStart w:id="39" w:name="bookmark32"/>
      <w:bookmarkStart w:id="40" w:name="bookmark31"/>
      <w:bookmarkStart w:id="41" w:name="_Toc119074270"/>
      <w:bookmarkStart w:id="42" w:name="_Toc119412067"/>
      <w:r>
        <w:rPr>
          <w:rStyle w:val="34"/>
          <w:b/>
          <w:bCs/>
        </w:rPr>
        <w:t>Статья 10. Полномочия Комиссии по подготовке проекта Правил землепользования и застройки</w:t>
      </w:r>
      <w:bookmarkEnd w:id="39"/>
      <w:bookmarkEnd w:id="40"/>
      <w:bookmarkEnd w:id="41"/>
      <w:bookmarkEnd w:id="42"/>
    </w:p>
    <w:p w14:paraId="4CA2A043" w14:textId="77777777" w:rsidR="00644A65" w:rsidRPr="00C81DE0" w:rsidRDefault="00711F77">
      <w:pPr>
        <w:pStyle w:val="16"/>
        <w:numPr>
          <w:ilvl w:val="0"/>
          <w:numId w:val="100"/>
        </w:numPr>
        <w:tabs>
          <w:tab w:val="left" w:pos="998"/>
        </w:tabs>
        <w:ind w:firstLine="709"/>
        <w:jc w:val="both"/>
        <w:rPr>
          <w:rStyle w:val="af4"/>
        </w:rPr>
      </w:pPr>
      <w:r>
        <w:rPr>
          <w:rStyle w:val="af4"/>
        </w:rPr>
        <w:t>Решение о формировании комиссии по подготовке проекта правил землепользования и застройки (далее - комиссия) принимается Главой администраци</w:t>
      </w:r>
      <w:r>
        <w:rPr>
          <w:rStyle w:val="af4"/>
        </w:rPr>
        <w:t>и применительно к территории поселения.</w:t>
      </w:r>
    </w:p>
    <w:p w14:paraId="15EAF63F" w14:textId="77777777" w:rsidR="00644A65" w:rsidRDefault="00711F77">
      <w:pPr>
        <w:pStyle w:val="16"/>
        <w:numPr>
          <w:ilvl w:val="0"/>
          <w:numId w:val="100"/>
        </w:numPr>
        <w:tabs>
          <w:tab w:val="left" w:pos="998"/>
        </w:tabs>
        <w:ind w:firstLine="709"/>
        <w:jc w:val="both"/>
      </w:pPr>
      <w:r>
        <w:rPr>
          <w:rStyle w:val="af4"/>
        </w:rPr>
        <w:t>В состав комиссии входят представители:</w:t>
      </w:r>
    </w:p>
    <w:p w14:paraId="71F5826F" w14:textId="77777777" w:rsidR="00644A65" w:rsidRDefault="00711F77">
      <w:pPr>
        <w:pStyle w:val="16"/>
        <w:numPr>
          <w:ilvl w:val="0"/>
          <w:numId w:val="3"/>
        </w:numPr>
        <w:tabs>
          <w:tab w:val="left" w:pos="1000"/>
        </w:tabs>
        <w:ind w:firstLine="700"/>
        <w:jc w:val="both"/>
      </w:pPr>
      <w:r>
        <w:rPr>
          <w:rStyle w:val="af4"/>
        </w:rPr>
        <w:t>представительного органа поселения, представительного органа муниципального округа;</w:t>
      </w:r>
    </w:p>
    <w:p w14:paraId="7299DB53" w14:textId="77777777" w:rsidR="00644A65" w:rsidRDefault="00711F77">
      <w:pPr>
        <w:pStyle w:val="16"/>
        <w:numPr>
          <w:ilvl w:val="0"/>
          <w:numId w:val="3"/>
        </w:numPr>
        <w:tabs>
          <w:tab w:val="left" w:pos="1000"/>
        </w:tabs>
        <w:ind w:firstLine="700"/>
        <w:jc w:val="both"/>
      </w:pPr>
      <w:r>
        <w:rPr>
          <w:rStyle w:val="af4"/>
        </w:rPr>
        <w:t xml:space="preserve">органов местного самоуправления поселения, уполномоченных в сфере архитектуры и </w:t>
      </w:r>
      <w:r>
        <w:rPr>
          <w:rStyle w:val="af4"/>
        </w:rPr>
        <w:t>градостроительства, землеустройства, имущественных отношений;</w:t>
      </w:r>
    </w:p>
    <w:p w14:paraId="137FFADD" w14:textId="77777777" w:rsidR="00644A65" w:rsidRDefault="00711F77">
      <w:pPr>
        <w:pStyle w:val="16"/>
        <w:numPr>
          <w:ilvl w:val="0"/>
          <w:numId w:val="3"/>
        </w:numPr>
        <w:tabs>
          <w:tab w:val="left" w:pos="1005"/>
        </w:tabs>
        <w:ind w:firstLine="700"/>
        <w:jc w:val="both"/>
      </w:pPr>
      <w:r>
        <w:rPr>
          <w:rStyle w:val="af4"/>
        </w:rPr>
        <w:t xml:space="preserve">органов местного самоуправления поселения, уполномоченных в области сохранения, использования, популяризации и государственной охраны объектов </w:t>
      </w:r>
      <w:r>
        <w:rPr>
          <w:rStyle w:val="af4"/>
        </w:rPr>
        <w:lastRenderedPageBreak/>
        <w:t>культурного наследия.</w:t>
      </w:r>
    </w:p>
    <w:p w14:paraId="2FC79F91" w14:textId="77777777" w:rsidR="00644A65" w:rsidRPr="00C81DE0" w:rsidRDefault="00711F77">
      <w:pPr>
        <w:pStyle w:val="16"/>
        <w:numPr>
          <w:ilvl w:val="0"/>
          <w:numId w:val="100"/>
        </w:numPr>
        <w:tabs>
          <w:tab w:val="left" w:pos="998"/>
        </w:tabs>
        <w:ind w:firstLine="709"/>
        <w:jc w:val="both"/>
        <w:rPr>
          <w:rStyle w:val="af4"/>
        </w:rPr>
      </w:pPr>
      <w:r>
        <w:rPr>
          <w:rStyle w:val="af4"/>
        </w:rPr>
        <w:t>В состав комиссии могут входи</w:t>
      </w:r>
      <w:r>
        <w:rPr>
          <w:rStyle w:val="af4"/>
        </w:rPr>
        <w:t>ть представители органов государственной власти, в том числе органов государственного контроля (надзора), а также объединений юридических лиц и (или) граждан.</w:t>
      </w:r>
    </w:p>
    <w:p w14:paraId="184148C2" w14:textId="77777777" w:rsidR="00644A65" w:rsidRPr="00C81DE0" w:rsidRDefault="00711F77">
      <w:pPr>
        <w:pStyle w:val="16"/>
        <w:numPr>
          <w:ilvl w:val="0"/>
          <w:numId w:val="100"/>
        </w:numPr>
        <w:tabs>
          <w:tab w:val="left" w:pos="998"/>
        </w:tabs>
        <w:ind w:firstLine="709"/>
        <w:jc w:val="both"/>
        <w:rPr>
          <w:rStyle w:val="af4"/>
        </w:rPr>
      </w:pPr>
      <w:r>
        <w:rPr>
          <w:rStyle w:val="af4"/>
        </w:rPr>
        <w:t>Численность членов комиссии составляет не менее девяти человек и не более семнадцати человек.</w:t>
      </w:r>
    </w:p>
    <w:p w14:paraId="1B90EE1B" w14:textId="77777777" w:rsidR="00644A65" w:rsidRPr="00C81DE0" w:rsidRDefault="00711F77">
      <w:pPr>
        <w:pStyle w:val="16"/>
        <w:numPr>
          <w:ilvl w:val="0"/>
          <w:numId w:val="100"/>
        </w:numPr>
        <w:tabs>
          <w:tab w:val="left" w:pos="998"/>
        </w:tabs>
        <w:ind w:firstLine="709"/>
        <w:jc w:val="both"/>
        <w:rPr>
          <w:rStyle w:val="af4"/>
        </w:rPr>
      </w:pPr>
      <w:r>
        <w:rPr>
          <w:rStyle w:val="af4"/>
        </w:rPr>
        <w:t>Мин</w:t>
      </w:r>
      <w:r>
        <w:rPr>
          <w:rStyle w:val="af4"/>
        </w:rPr>
        <w:t>имальное число членов комиссии, указанных в подпункте 2 пункта 2 настоящей статьи, должно составлять не менее двух третей от установленного числа членов комиссии.</w:t>
      </w:r>
    </w:p>
    <w:p w14:paraId="220B3B0E" w14:textId="77777777" w:rsidR="00644A65" w:rsidRPr="00C81DE0" w:rsidRDefault="00711F77">
      <w:pPr>
        <w:pStyle w:val="16"/>
        <w:numPr>
          <w:ilvl w:val="0"/>
          <w:numId w:val="100"/>
        </w:numPr>
        <w:tabs>
          <w:tab w:val="left" w:pos="998"/>
        </w:tabs>
        <w:ind w:firstLine="709"/>
        <w:jc w:val="both"/>
        <w:rPr>
          <w:rStyle w:val="af4"/>
        </w:rPr>
      </w:pPr>
      <w:r>
        <w:rPr>
          <w:rStyle w:val="af4"/>
        </w:rPr>
        <w:t>Заседания комиссии по вопросам, отнесенным к ее компетенции, проводятся по мере необходимости</w:t>
      </w:r>
      <w:r>
        <w:rPr>
          <w:rStyle w:val="af4"/>
        </w:rPr>
        <w:t>. Периодичность проведения заседаний комиссии может определяться Главой администрации.</w:t>
      </w:r>
    </w:p>
    <w:p w14:paraId="23E5593C" w14:textId="77777777" w:rsidR="00644A65" w:rsidRPr="00C81DE0" w:rsidRDefault="00711F77">
      <w:pPr>
        <w:pStyle w:val="16"/>
        <w:numPr>
          <w:ilvl w:val="0"/>
          <w:numId w:val="100"/>
        </w:numPr>
        <w:tabs>
          <w:tab w:val="left" w:pos="998"/>
        </w:tabs>
        <w:ind w:firstLine="709"/>
        <w:jc w:val="both"/>
        <w:rPr>
          <w:rStyle w:val="af4"/>
        </w:rPr>
      </w:pPr>
      <w:r>
        <w:rPr>
          <w:rStyle w:val="af4"/>
        </w:rPr>
        <w:t>Руководство деятельностью комиссии осуществляет председатель комиссии, который назначается Главой администрации из числа лиц, являющихся представителями органов местного</w:t>
      </w:r>
      <w:r>
        <w:rPr>
          <w:rStyle w:val="af4"/>
        </w:rPr>
        <w:t xml:space="preserve"> самоуправления поселения, уполномоченных в сфере архитектуры и градостроительства, землеустройства, имущественных отношений.</w:t>
      </w:r>
    </w:p>
    <w:p w14:paraId="309D21C6" w14:textId="77777777" w:rsidR="00644A65" w:rsidRPr="00C81DE0" w:rsidRDefault="00711F77">
      <w:pPr>
        <w:pStyle w:val="16"/>
        <w:numPr>
          <w:ilvl w:val="0"/>
          <w:numId w:val="100"/>
        </w:numPr>
        <w:tabs>
          <w:tab w:val="left" w:pos="998"/>
        </w:tabs>
        <w:ind w:firstLine="709"/>
        <w:jc w:val="both"/>
        <w:rPr>
          <w:rStyle w:val="af4"/>
        </w:rPr>
      </w:pPr>
      <w:r>
        <w:rPr>
          <w:rStyle w:val="af4"/>
        </w:rPr>
        <w:t>Заседание комиссии правомочно, если на нем присутствует не менее двух третей от общего числа членов комиссии.</w:t>
      </w:r>
    </w:p>
    <w:p w14:paraId="11EBF5B6" w14:textId="23B7204A" w:rsidR="00644A65" w:rsidRPr="00C81DE0" w:rsidRDefault="00711F77">
      <w:pPr>
        <w:pStyle w:val="16"/>
        <w:numPr>
          <w:ilvl w:val="0"/>
          <w:numId w:val="100"/>
        </w:numPr>
        <w:tabs>
          <w:tab w:val="left" w:pos="998"/>
        </w:tabs>
        <w:ind w:firstLine="709"/>
        <w:jc w:val="both"/>
        <w:rPr>
          <w:rStyle w:val="af4"/>
        </w:rPr>
      </w:pPr>
      <w:r>
        <w:rPr>
          <w:rStyle w:val="af4"/>
        </w:rPr>
        <w:t>Решения комиссии при</w:t>
      </w:r>
      <w:r>
        <w:rPr>
          <w:rStyle w:val="af4"/>
        </w:rPr>
        <w:t>нимаются большинством голосов от</w:t>
      </w:r>
      <w:r>
        <w:rPr>
          <w:rStyle w:val="af4"/>
        </w:rPr>
        <w:tab/>
        <w:t>числа</w:t>
      </w:r>
      <w:r w:rsidR="00C81DE0">
        <w:rPr>
          <w:rStyle w:val="af4"/>
        </w:rPr>
        <w:t xml:space="preserve"> </w:t>
      </w:r>
      <w:r>
        <w:rPr>
          <w:rStyle w:val="af4"/>
        </w:rPr>
        <w:t>присутствующих членов комиссии.</w:t>
      </w:r>
    </w:p>
    <w:p w14:paraId="243E0562" w14:textId="77777777" w:rsidR="00644A65" w:rsidRPr="00C81DE0" w:rsidRDefault="00711F77">
      <w:pPr>
        <w:pStyle w:val="16"/>
        <w:numPr>
          <w:ilvl w:val="0"/>
          <w:numId w:val="100"/>
        </w:numPr>
        <w:tabs>
          <w:tab w:val="left" w:pos="998"/>
        </w:tabs>
        <w:ind w:firstLine="709"/>
        <w:jc w:val="both"/>
        <w:rPr>
          <w:rStyle w:val="af4"/>
        </w:rPr>
      </w:pPr>
      <w:r>
        <w:rPr>
          <w:rStyle w:val="af4"/>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w:t>
      </w:r>
      <w:r>
        <w:rPr>
          <w:rStyle w:val="af4"/>
        </w:rPr>
        <w:t>и.</w:t>
      </w:r>
    </w:p>
    <w:p w14:paraId="7A615844" w14:textId="77777777" w:rsidR="00644A65" w:rsidRPr="00C81DE0" w:rsidRDefault="00711F77">
      <w:pPr>
        <w:pStyle w:val="16"/>
        <w:numPr>
          <w:ilvl w:val="0"/>
          <w:numId w:val="100"/>
        </w:numPr>
        <w:tabs>
          <w:tab w:val="left" w:pos="998"/>
        </w:tabs>
        <w:ind w:firstLine="709"/>
        <w:jc w:val="both"/>
        <w:rPr>
          <w:rStyle w:val="af4"/>
        </w:rPr>
      </w:pPr>
      <w:r>
        <w:rPr>
          <w:rStyle w:val="af4"/>
        </w:rPr>
        <w:t>Организационное, правовое, документационное и иное обеспечение деятельности комиссии осуществляется местной администрацией поселения, местной администрацией муниципального округа или местной администрацией городского округа.</w:t>
      </w:r>
    </w:p>
    <w:p w14:paraId="0384167A" w14:textId="77777777" w:rsidR="00644A65" w:rsidRPr="00C81DE0" w:rsidRDefault="00711F77">
      <w:pPr>
        <w:pStyle w:val="16"/>
        <w:numPr>
          <w:ilvl w:val="0"/>
          <w:numId w:val="100"/>
        </w:numPr>
        <w:tabs>
          <w:tab w:val="left" w:pos="998"/>
        </w:tabs>
        <w:ind w:firstLine="709"/>
        <w:jc w:val="both"/>
        <w:rPr>
          <w:rStyle w:val="af4"/>
        </w:rPr>
      </w:pPr>
      <w:r>
        <w:rPr>
          <w:rStyle w:val="af4"/>
        </w:rPr>
        <w:t>Функции и задачи Комиссии:</w:t>
      </w:r>
    </w:p>
    <w:p w14:paraId="7D5EFDD7"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о</w:t>
      </w:r>
      <w:r w:rsidRPr="00C81DE0">
        <w:rPr>
          <w:rFonts w:ascii="Times New Roman" w:eastAsia="Times New Roman" w:hAnsi="Times New Roman" w:cs="Times New Roman"/>
          <w:bCs/>
          <w:color w:val="auto"/>
          <w:spacing w:val="-1"/>
          <w:lang w:bidi="ar-SA"/>
        </w:rPr>
        <w:t>существляет разработку проекта Правил землепользования и застройки МО ГП Ревда, проекта о внесении изменений в Правила;</w:t>
      </w:r>
    </w:p>
    <w:p w14:paraId="403D11CC" w14:textId="6A769481"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 xml:space="preserve">проводит общественные слушания или публичные слушания по проекту Правил землепользования и застройки МО ГП Ревда, по проекту о внесении </w:t>
      </w:r>
      <w:r w:rsidRPr="00C81DE0">
        <w:rPr>
          <w:rFonts w:ascii="Times New Roman" w:eastAsia="Times New Roman" w:hAnsi="Times New Roman" w:cs="Times New Roman"/>
          <w:bCs/>
          <w:color w:val="auto"/>
          <w:spacing w:val="-1"/>
          <w:lang w:bidi="ar-SA"/>
        </w:rPr>
        <w:t>изменений в Правила;</w:t>
      </w:r>
    </w:p>
    <w:p w14:paraId="01E0A025"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рассматривает обращения физических и юридических лиц о предоставлении раз</w:t>
      </w:r>
      <w:r w:rsidRPr="00C81DE0">
        <w:rPr>
          <w:rFonts w:ascii="Times New Roman" w:eastAsia="Times New Roman" w:hAnsi="Times New Roman" w:cs="Times New Roman"/>
          <w:bCs/>
          <w:color w:val="auto"/>
          <w:spacing w:val="-1"/>
          <w:lang w:bidi="ar-SA"/>
        </w:rPr>
        <w:softHyphen/>
        <w:t>решения на условно разрешенный вид использования земельных участков или объектов капитального строительства;</w:t>
      </w:r>
    </w:p>
    <w:p w14:paraId="216C6789"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рассматривает обращения физических и юридических лиц</w:t>
      </w:r>
      <w:r w:rsidRPr="00C81DE0">
        <w:rPr>
          <w:rFonts w:ascii="Times New Roman" w:eastAsia="Times New Roman" w:hAnsi="Times New Roman" w:cs="Times New Roman"/>
          <w:bCs/>
          <w:color w:val="auto"/>
          <w:spacing w:val="-1"/>
          <w:lang w:bidi="ar-SA"/>
        </w:rPr>
        <w:t xml:space="preserve"> о предоставлении раз</w:t>
      </w:r>
      <w:r w:rsidRPr="00C81DE0">
        <w:rPr>
          <w:rFonts w:ascii="Times New Roman" w:eastAsia="Times New Roman" w:hAnsi="Times New Roman" w:cs="Times New Roman"/>
          <w:bCs/>
          <w:color w:val="auto"/>
          <w:spacing w:val="-1"/>
          <w:lang w:bidi="ar-SA"/>
        </w:rPr>
        <w:softHyphen/>
        <w:t>решения на отклонение от предельных параметров разрешенного строительства, рекон</w:t>
      </w:r>
      <w:r w:rsidRPr="00C81DE0">
        <w:rPr>
          <w:rFonts w:ascii="Times New Roman" w:eastAsia="Times New Roman" w:hAnsi="Times New Roman" w:cs="Times New Roman"/>
          <w:bCs/>
          <w:color w:val="auto"/>
          <w:spacing w:val="-1"/>
          <w:lang w:bidi="ar-SA"/>
        </w:rPr>
        <w:softHyphen/>
        <w:t>струкции объектов капитального строительства;</w:t>
      </w:r>
    </w:p>
    <w:p w14:paraId="56CCC02C"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обеспечивает применение правил после их утверждения (в части проведения публичных слушаний в случаях, преду</w:t>
      </w:r>
      <w:r w:rsidRPr="00C81DE0">
        <w:rPr>
          <w:rFonts w:ascii="Times New Roman" w:eastAsia="Times New Roman" w:hAnsi="Times New Roman" w:cs="Times New Roman"/>
          <w:bCs/>
          <w:color w:val="auto"/>
          <w:spacing w:val="-1"/>
          <w:lang w:bidi="ar-SA"/>
        </w:rPr>
        <w:t>смотренных Градостроительным кодексом).</w:t>
      </w:r>
    </w:p>
    <w:p w14:paraId="07F53AD2"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рассматривает иные вопросы, связанные с использованием земельных участков, градостроительным зонированием и градостроительными регламентами.</w:t>
      </w:r>
    </w:p>
    <w:p w14:paraId="65DE2DCE" w14:textId="77777777" w:rsidR="00644A65" w:rsidRPr="00C81DE0" w:rsidRDefault="00711F77">
      <w:pPr>
        <w:pStyle w:val="16"/>
        <w:numPr>
          <w:ilvl w:val="0"/>
          <w:numId w:val="100"/>
        </w:numPr>
        <w:tabs>
          <w:tab w:val="left" w:pos="998"/>
        </w:tabs>
        <w:ind w:firstLine="709"/>
        <w:jc w:val="both"/>
        <w:rPr>
          <w:rStyle w:val="af4"/>
        </w:rPr>
      </w:pPr>
      <w:r>
        <w:rPr>
          <w:rStyle w:val="af4"/>
        </w:rPr>
        <w:t>Комиссия имеет право:</w:t>
      </w:r>
    </w:p>
    <w:p w14:paraId="1790156D"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запрашивать необходимую документацию.</w:t>
      </w:r>
    </w:p>
    <w:p w14:paraId="0D92A50E"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bookmarkStart w:id="43" w:name="bookmark34"/>
      <w:r w:rsidRPr="00C81DE0">
        <w:rPr>
          <w:rFonts w:ascii="Times New Roman" w:eastAsia="Times New Roman" w:hAnsi="Times New Roman" w:cs="Times New Roman"/>
          <w:bCs/>
          <w:color w:val="auto"/>
          <w:spacing w:val="-1"/>
          <w:lang w:bidi="ar-SA"/>
        </w:rPr>
        <w:t>формировать и направлять главе администрации муниципального образования городское поселение Ревда Ловозерского района Мурманской области пакет документов, необходимый для принятия решений по вопросам разработки и согласования Правил.</w:t>
      </w:r>
      <w:bookmarkEnd w:id="43"/>
    </w:p>
    <w:p w14:paraId="4DD2D53D" w14:textId="42D5337B" w:rsidR="00644A65" w:rsidRPr="00F676FC" w:rsidRDefault="00F676FC" w:rsidP="00F676FC">
      <w:pPr>
        <w:pStyle w:val="35"/>
        <w:keepNext/>
        <w:keepLines/>
        <w:jc w:val="both"/>
        <w:rPr>
          <w:rStyle w:val="34"/>
        </w:rPr>
      </w:pPr>
      <w:bookmarkStart w:id="44" w:name="bookmark35"/>
      <w:bookmarkStart w:id="45" w:name="_Toc119074271"/>
      <w:bookmarkStart w:id="46" w:name="_Toc119412068"/>
      <w:r>
        <w:rPr>
          <w:rStyle w:val="34"/>
          <w:b/>
          <w:bCs/>
        </w:rPr>
        <w:t>Статья 11. Права и обязанности лиц, осуществляющих землепользование и застройку</w:t>
      </w:r>
      <w:bookmarkEnd w:id="44"/>
      <w:bookmarkEnd w:id="45"/>
      <w:bookmarkEnd w:id="46"/>
    </w:p>
    <w:p w14:paraId="2C4B661E" w14:textId="622C1983" w:rsidR="00644A65" w:rsidRPr="00C81DE0" w:rsidRDefault="00711F77">
      <w:pPr>
        <w:pStyle w:val="16"/>
        <w:numPr>
          <w:ilvl w:val="0"/>
          <w:numId w:val="101"/>
        </w:numPr>
        <w:tabs>
          <w:tab w:val="left" w:pos="985"/>
        </w:tabs>
        <w:ind w:firstLine="709"/>
        <w:jc w:val="both"/>
        <w:rPr>
          <w:rStyle w:val="af4"/>
        </w:rPr>
      </w:pPr>
      <w:r>
        <w:rPr>
          <w:rStyle w:val="af4"/>
        </w:rPr>
        <w:t xml:space="preserve">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w:t>
      </w:r>
      <w:r>
        <w:rPr>
          <w:rStyle w:val="af4"/>
        </w:rPr>
        <w:t>Ловозерский район и городского поселения Ревда регулируют действия физических и юридических лиц, которые могут:</w:t>
      </w:r>
    </w:p>
    <w:p w14:paraId="63996862" w14:textId="50DBB212"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lastRenderedPageBreak/>
        <w:t>участвовать в торгах (конкурсах, аукционах), подготавливаемых и проводимых органом, уполномоченным в области землепользования и застройки, по пр</w:t>
      </w:r>
      <w:r w:rsidRPr="00C81DE0">
        <w:rPr>
          <w:rFonts w:ascii="Times New Roman" w:eastAsia="Times New Roman" w:hAnsi="Times New Roman" w:cs="Times New Roman"/>
          <w:bCs/>
          <w:color w:val="auto"/>
          <w:spacing w:val="-1"/>
          <w:lang w:bidi="ar-SA"/>
        </w:rPr>
        <w:t>едоставлению прав собственности или аренды на земельные участки, сформированные из состава государственных, муниципальных земель, в целях нового строительства или реконструкции;</w:t>
      </w:r>
    </w:p>
    <w:p w14:paraId="0F466F7D"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обращаться в орган, уполномоченный в области землепользования и застройки, с з</w:t>
      </w:r>
      <w:r w:rsidRPr="00C81DE0">
        <w:rPr>
          <w:rFonts w:ascii="Times New Roman" w:eastAsia="Times New Roman" w:hAnsi="Times New Roman" w:cs="Times New Roman"/>
          <w:bCs/>
          <w:color w:val="auto"/>
          <w:spacing w:val="-1"/>
          <w:lang w:bidi="ar-SA"/>
        </w:rPr>
        <w:t>аявлением о подготовке и предоставлении земельного участка (земельных участков) для строительства, реконструкции;</w:t>
      </w:r>
    </w:p>
    <w:p w14:paraId="1C2FD9DE" w14:textId="174B4391"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владея земельными участками, иными объектами недвижимости, осуществлять их текущее использование, а также подготавливать проектную документаци</w:t>
      </w:r>
      <w:r w:rsidRPr="00C81DE0">
        <w:rPr>
          <w:rFonts w:ascii="Times New Roman" w:eastAsia="Times New Roman" w:hAnsi="Times New Roman" w:cs="Times New Roman"/>
          <w:bCs/>
          <w:color w:val="auto"/>
          <w:spacing w:val="-1"/>
          <w:lang w:bidi="ar-SA"/>
        </w:rPr>
        <w:t>ю и осуществлять в соответствии с ней строительство, реконструкцию, иные изменения недвижимости;</w:t>
      </w:r>
    </w:p>
    <w:p w14:paraId="72C5C9C0" w14:textId="3D6BE226"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осуществляют иные действия в области землепользования и застройки (в том числе: переоформление одного вида ранее предоставленного права на земельные участки на</w:t>
      </w:r>
      <w:r w:rsidRPr="00C81DE0">
        <w:rPr>
          <w:rFonts w:ascii="Times New Roman" w:eastAsia="Times New Roman" w:hAnsi="Times New Roman" w:cs="Times New Roman"/>
          <w:bCs/>
          <w:color w:val="auto"/>
          <w:spacing w:val="-1"/>
          <w:lang w:bidi="ar-SA"/>
        </w:rPr>
        <w:t xml:space="preserve"> другой вид права).</w:t>
      </w:r>
    </w:p>
    <w:p w14:paraId="28D9BC1E" w14:textId="0AD0CBD6" w:rsidR="00644A65" w:rsidRPr="00C81DE0" w:rsidRDefault="00711F77">
      <w:pPr>
        <w:pStyle w:val="16"/>
        <w:numPr>
          <w:ilvl w:val="0"/>
          <w:numId w:val="101"/>
        </w:numPr>
        <w:tabs>
          <w:tab w:val="left" w:pos="980"/>
        </w:tabs>
        <w:ind w:firstLine="709"/>
        <w:jc w:val="both"/>
        <w:rPr>
          <w:rStyle w:val="af4"/>
        </w:rPr>
      </w:pPr>
      <w:r>
        <w:rPr>
          <w:rStyle w:val="af4"/>
        </w:rPr>
        <w:t>В случае, если по инициативе правообладателей земельных участков осуществляется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w:t>
      </w:r>
      <w:r>
        <w:rPr>
          <w:rStyle w:val="af4"/>
        </w:rPr>
        <w:t>астков, не требуется подготовка документации по планировке территории, а осуществ</w:t>
      </w:r>
      <w:r>
        <w:rPr>
          <w:rStyle w:val="af4"/>
        </w:rPr>
        <w:softHyphen/>
        <w:t>ляется подготовка землеустроительной документации в порядке, предусмотренном зе</w:t>
      </w:r>
      <w:r>
        <w:rPr>
          <w:rStyle w:val="af4"/>
        </w:rPr>
        <w:softHyphen/>
        <w:t>мельным законодательством при соблюдении требований градостроительного законодательства:</w:t>
      </w:r>
    </w:p>
    <w:p w14:paraId="44129DFE" w14:textId="390342E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разме</w:t>
      </w:r>
      <w:r w:rsidRPr="00C81DE0">
        <w:rPr>
          <w:rFonts w:ascii="Times New Roman" w:eastAsia="Times New Roman" w:hAnsi="Times New Roman" w:cs="Times New Roman"/>
          <w:bCs/>
          <w:color w:val="auto"/>
          <w:spacing w:val="-1"/>
          <w:lang w:bidi="ar-SA"/>
        </w:rPr>
        <w:t>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14:paraId="194403F9"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обязательным условием разделения земельного у</w:t>
      </w:r>
      <w:r w:rsidRPr="00C81DE0">
        <w:rPr>
          <w:rFonts w:ascii="Times New Roman" w:eastAsia="Times New Roman" w:hAnsi="Times New Roman" w:cs="Times New Roman"/>
          <w:bCs/>
          <w:color w:val="auto"/>
          <w:spacing w:val="-1"/>
          <w:lang w:bidi="ar-SA"/>
        </w:rPr>
        <w:t>частка на несколько земельных участков является наличие подъездов, подходов к каждому образуемому земельному участку;</w:t>
      </w:r>
    </w:p>
    <w:p w14:paraId="6159341B"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объединение земельных участков в один земельный участок допускается только при условии, если образуемый земельный участок будет находиться</w:t>
      </w:r>
      <w:r w:rsidRPr="00C81DE0">
        <w:rPr>
          <w:rFonts w:ascii="Times New Roman" w:eastAsia="Times New Roman" w:hAnsi="Times New Roman" w:cs="Times New Roman"/>
          <w:bCs/>
          <w:color w:val="auto"/>
          <w:spacing w:val="-1"/>
          <w:lang w:bidi="ar-SA"/>
        </w:rPr>
        <w:t xml:space="preserve"> в границах одной территориальной зоны.</w:t>
      </w:r>
    </w:p>
    <w:p w14:paraId="3630E90B" w14:textId="77777777" w:rsidR="00644A65" w:rsidRPr="00C81DE0" w:rsidRDefault="00711F77">
      <w:pPr>
        <w:pStyle w:val="16"/>
        <w:numPr>
          <w:ilvl w:val="0"/>
          <w:numId w:val="101"/>
        </w:numPr>
        <w:tabs>
          <w:tab w:val="left" w:pos="980"/>
        </w:tabs>
        <w:ind w:firstLine="709"/>
        <w:jc w:val="both"/>
        <w:rPr>
          <w:rStyle w:val="af4"/>
        </w:rPr>
      </w:pPr>
      <w:r>
        <w:rPr>
          <w:rStyle w:val="af4"/>
        </w:rPr>
        <w:t>Собственники, землепользователи, землевладельцы, а также иные пользователи земельных участков, иных объектов недвижимости обязаны:</w:t>
      </w:r>
    </w:p>
    <w:p w14:paraId="0D6920CB" w14:textId="4D2A74D4"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использовать земельный участок (объект недвижимости) в соответствии с его целевым наз</w:t>
      </w:r>
      <w:r w:rsidRPr="00C81DE0">
        <w:rPr>
          <w:rFonts w:ascii="Times New Roman" w:eastAsia="Times New Roman" w:hAnsi="Times New Roman" w:cs="Times New Roman"/>
          <w:bCs/>
          <w:color w:val="auto"/>
          <w:spacing w:val="-1"/>
          <w:lang w:bidi="ar-SA"/>
        </w:rPr>
        <w:t>начением и разрешенным видом использования, способами, которые не должны наносить вред окружающей среде, в том числе земле, как природному объекту;</w:t>
      </w:r>
    </w:p>
    <w:p w14:paraId="151BBE67" w14:textId="70D0CBD8"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не нарушать прав собственников, владельцев и пользователей (в том числе арендаторов) соседних земельных учас</w:t>
      </w:r>
      <w:r w:rsidRPr="00C81DE0">
        <w:rPr>
          <w:rFonts w:ascii="Times New Roman" w:eastAsia="Times New Roman" w:hAnsi="Times New Roman" w:cs="Times New Roman"/>
          <w:bCs/>
          <w:color w:val="auto"/>
          <w:spacing w:val="-1"/>
          <w:lang w:bidi="ar-SA"/>
        </w:rPr>
        <w:t>тков (объектов недвижимости);</w:t>
      </w:r>
    </w:p>
    <w:p w14:paraId="646420CD"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сохранять межевые, геодезические и другие специальные знаки, установленные на земельных участках в соответствии с законодательством;</w:t>
      </w:r>
    </w:p>
    <w:p w14:paraId="704B38D4"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осуществлять мероприятия по охране земель, соблюдать порядок пользования природными объектами</w:t>
      </w:r>
      <w:r w:rsidRPr="00C81DE0">
        <w:rPr>
          <w:rFonts w:ascii="Times New Roman" w:eastAsia="Times New Roman" w:hAnsi="Times New Roman" w:cs="Times New Roman"/>
          <w:bCs/>
          <w:color w:val="auto"/>
          <w:spacing w:val="-1"/>
          <w:lang w:bidi="ar-SA"/>
        </w:rPr>
        <w:t>;</w:t>
      </w:r>
    </w:p>
    <w:p w14:paraId="10D00D7C"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своевременно приступить к использованию земельного участка в случае, если срок освоения земельного участка предусмотрен договором или установлен законом;</w:t>
      </w:r>
    </w:p>
    <w:p w14:paraId="18A21A40"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своевременно производить установленные платежи за земельный участок;</w:t>
      </w:r>
    </w:p>
    <w:p w14:paraId="1DD5D8AD"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соблюдать установленный условно</w:t>
      </w:r>
      <w:r w:rsidRPr="00C81DE0">
        <w:rPr>
          <w:rFonts w:ascii="Times New Roman" w:eastAsia="Times New Roman" w:hAnsi="Times New Roman" w:cs="Times New Roman"/>
          <w:bCs/>
          <w:color w:val="auto"/>
          <w:spacing w:val="-1"/>
          <w:lang w:bidi="ar-SA"/>
        </w:rPr>
        <w:t xml:space="preserve"> разрешенный вид использования земельного участка, строительные, экологические, санитарно-гигиенические, противопожарные и иные правила, нормативы;</w:t>
      </w:r>
    </w:p>
    <w:p w14:paraId="2FE62D01" w14:textId="15290DB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оказывать содействие должностным лицам по вопросам охраны и использования земель при осуществлении ими своих</w:t>
      </w:r>
      <w:r w:rsidRPr="00C81DE0">
        <w:rPr>
          <w:rFonts w:ascii="Times New Roman" w:eastAsia="Times New Roman" w:hAnsi="Times New Roman" w:cs="Times New Roman"/>
          <w:bCs/>
          <w:color w:val="auto"/>
          <w:spacing w:val="-1"/>
          <w:lang w:bidi="ar-SA"/>
        </w:rPr>
        <w:t xml:space="preserve"> полномочий в пределах предоставленной им компетенции;</w:t>
      </w:r>
    </w:p>
    <w:p w14:paraId="2C595622"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хранить и передавать правопреемнику документацию на земельный участок;</w:t>
      </w:r>
    </w:p>
    <w:p w14:paraId="7A4A16DD" w14:textId="77777777" w:rsidR="00644A65" w:rsidRPr="00C81DE0"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C81DE0">
        <w:rPr>
          <w:rFonts w:ascii="Times New Roman" w:eastAsia="Times New Roman" w:hAnsi="Times New Roman" w:cs="Times New Roman"/>
          <w:bCs/>
          <w:color w:val="auto"/>
          <w:spacing w:val="-1"/>
          <w:lang w:bidi="ar-SA"/>
        </w:rPr>
        <w:t>осуществлять иные обязанности и соблюдать иные ограничения, установленные действующим законодательством и правовыми актами органов</w:t>
      </w:r>
      <w:r w:rsidRPr="00C81DE0">
        <w:rPr>
          <w:rFonts w:ascii="Times New Roman" w:eastAsia="Times New Roman" w:hAnsi="Times New Roman" w:cs="Times New Roman"/>
          <w:bCs/>
          <w:color w:val="auto"/>
          <w:spacing w:val="-1"/>
          <w:lang w:bidi="ar-SA"/>
        </w:rPr>
        <w:t xml:space="preserve"> местного самоуправления.</w:t>
      </w:r>
    </w:p>
    <w:p w14:paraId="075C0530" w14:textId="201B2AEE" w:rsidR="00644A65" w:rsidRDefault="00711F77">
      <w:pPr>
        <w:pStyle w:val="16"/>
        <w:numPr>
          <w:ilvl w:val="0"/>
          <w:numId w:val="101"/>
        </w:numPr>
        <w:tabs>
          <w:tab w:val="left" w:pos="980"/>
        </w:tabs>
        <w:ind w:firstLine="709"/>
        <w:jc w:val="both"/>
        <w:rPr>
          <w:rStyle w:val="af4"/>
        </w:rPr>
      </w:pPr>
      <w:bookmarkStart w:id="47" w:name="bookmark37"/>
      <w:r>
        <w:rPr>
          <w:rStyle w:val="af4"/>
        </w:rPr>
        <w:lastRenderedPageBreak/>
        <w:t xml:space="preserve">Физические и юридические лица, имеющие в собственности, хозяйственном ведении или оперативном управлении, а также на праве возмездного или безвозмездного пользования объекты недвижимого имущества, обязаны оформить </w:t>
      </w:r>
      <w:r>
        <w:rPr>
          <w:rStyle w:val="af4"/>
        </w:rPr>
        <w:t>земельные правоотношения в соответствии с требованиями федерального законодательства в порядке, установленном настоящими Правилами.</w:t>
      </w:r>
      <w:bookmarkEnd w:id="47"/>
    </w:p>
    <w:p w14:paraId="4D4AC0E8" w14:textId="77777777" w:rsidR="0020704C" w:rsidRPr="00C81DE0" w:rsidRDefault="0020704C" w:rsidP="0020704C">
      <w:pPr>
        <w:pStyle w:val="16"/>
        <w:tabs>
          <w:tab w:val="left" w:pos="980"/>
        </w:tabs>
        <w:ind w:left="709" w:firstLine="0"/>
        <w:jc w:val="both"/>
        <w:rPr>
          <w:rStyle w:val="af4"/>
        </w:rPr>
      </w:pPr>
    </w:p>
    <w:p w14:paraId="703FC14D" w14:textId="1E4D9708" w:rsidR="00644A65" w:rsidRPr="00F676FC" w:rsidRDefault="00F676FC" w:rsidP="00F676FC">
      <w:pPr>
        <w:pStyle w:val="35"/>
        <w:keepNext/>
        <w:keepLines/>
        <w:jc w:val="both"/>
        <w:rPr>
          <w:rStyle w:val="34"/>
        </w:rPr>
      </w:pPr>
      <w:bookmarkStart w:id="48" w:name="bookmark38"/>
      <w:bookmarkStart w:id="49" w:name="_Toc119074272"/>
      <w:bookmarkStart w:id="50" w:name="_Toc119412069"/>
      <w:r>
        <w:rPr>
          <w:rStyle w:val="34"/>
          <w:b/>
          <w:bCs/>
        </w:rPr>
        <w:t>С</w:t>
      </w:r>
      <w:r w:rsidR="009B185F">
        <w:rPr>
          <w:rStyle w:val="34"/>
          <w:b/>
          <w:bCs/>
        </w:rPr>
        <w:t>т</w:t>
      </w:r>
      <w:r>
        <w:rPr>
          <w:rStyle w:val="34"/>
          <w:b/>
          <w:bCs/>
        </w:rPr>
        <w:t>атья 12. Резервирование земельных участков для государственных или муниципальных нужд</w:t>
      </w:r>
      <w:bookmarkEnd w:id="48"/>
      <w:bookmarkEnd w:id="49"/>
      <w:bookmarkEnd w:id="50"/>
    </w:p>
    <w:p w14:paraId="58E79005" w14:textId="77777777" w:rsidR="00644A65" w:rsidRPr="0020704C" w:rsidRDefault="00711F77">
      <w:pPr>
        <w:pStyle w:val="16"/>
        <w:numPr>
          <w:ilvl w:val="0"/>
          <w:numId w:val="102"/>
        </w:numPr>
        <w:tabs>
          <w:tab w:val="left" w:pos="975"/>
        </w:tabs>
        <w:ind w:firstLine="709"/>
        <w:jc w:val="both"/>
        <w:rPr>
          <w:rStyle w:val="af4"/>
        </w:rPr>
      </w:pPr>
      <w:r>
        <w:rPr>
          <w:rStyle w:val="af4"/>
        </w:rPr>
        <w:t>Порядок резервирования земельных уч</w:t>
      </w:r>
      <w:r>
        <w:rPr>
          <w:rStyle w:val="af4"/>
        </w:rPr>
        <w:t>астков для государственных или муници</w:t>
      </w:r>
      <w:r>
        <w:rPr>
          <w:rStyle w:val="af4"/>
        </w:rPr>
        <w:softHyphen/>
        <w:t>пальных нужд определяется земельным законодательством. В соответствии со статьями 9, 11, 49, 70.1 Земельного кодекса РФ резервирование и последующее изъятие, в том числе путем выкупа, земельных участков для муниципальн</w:t>
      </w:r>
      <w:r>
        <w:rPr>
          <w:rStyle w:val="af4"/>
        </w:rPr>
        <w:t>ых нужд относится к полномочиям органов местного самоуправления.</w:t>
      </w:r>
    </w:p>
    <w:p w14:paraId="468D0322" w14:textId="77777777" w:rsidR="00644A65" w:rsidRPr="0020704C" w:rsidRDefault="00711F77">
      <w:pPr>
        <w:pStyle w:val="16"/>
        <w:numPr>
          <w:ilvl w:val="0"/>
          <w:numId w:val="102"/>
        </w:numPr>
        <w:tabs>
          <w:tab w:val="left" w:pos="980"/>
        </w:tabs>
        <w:ind w:firstLine="709"/>
        <w:jc w:val="both"/>
        <w:rPr>
          <w:rStyle w:val="af4"/>
        </w:rPr>
      </w:pPr>
      <w:r>
        <w:rPr>
          <w:rStyle w:val="af4"/>
        </w:rPr>
        <w:t>Градостроительные основания для принятия решений о резервировании земель</w:t>
      </w:r>
      <w:r>
        <w:rPr>
          <w:rStyle w:val="af4"/>
        </w:rPr>
        <w:softHyphen/>
        <w:t>ных участков для государственных или муниципальных нужд устанавливаются Градо</w:t>
      </w:r>
      <w:r>
        <w:rPr>
          <w:rStyle w:val="af4"/>
        </w:rPr>
        <w:softHyphen/>
        <w:t>строительным кодексом, законодательством</w:t>
      </w:r>
      <w:r>
        <w:rPr>
          <w:rStyle w:val="af4"/>
        </w:rPr>
        <w:t xml:space="preserve"> Мурманской области о градостроительной деятельности, настоящими Правилами и принимаемыми в соответствии с ними норматив</w:t>
      </w:r>
      <w:r>
        <w:rPr>
          <w:rStyle w:val="af4"/>
        </w:rPr>
        <w:softHyphen/>
        <w:t>ными правовыми актами органов местного самоуправления.</w:t>
      </w:r>
    </w:p>
    <w:p w14:paraId="2ABDF7BC" w14:textId="77777777" w:rsidR="00644A65" w:rsidRPr="0020704C" w:rsidRDefault="00711F77">
      <w:pPr>
        <w:pStyle w:val="16"/>
        <w:numPr>
          <w:ilvl w:val="0"/>
          <w:numId w:val="102"/>
        </w:numPr>
        <w:tabs>
          <w:tab w:val="left" w:pos="975"/>
        </w:tabs>
        <w:ind w:firstLine="709"/>
        <w:jc w:val="both"/>
        <w:rPr>
          <w:rStyle w:val="af4"/>
        </w:rPr>
      </w:pPr>
      <w:r>
        <w:rPr>
          <w:rStyle w:val="af4"/>
        </w:rPr>
        <w:t>Градостроительными основаниями для принятия решений о резервировании зе</w:t>
      </w:r>
      <w:r>
        <w:rPr>
          <w:rStyle w:val="af4"/>
        </w:rPr>
        <w:softHyphen/>
        <w:t xml:space="preserve">мельных </w:t>
      </w:r>
      <w:r>
        <w:rPr>
          <w:rStyle w:val="af4"/>
        </w:rPr>
        <w:t>участков для государственных или муниципальных нужд являются утвержден</w:t>
      </w:r>
      <w:r>
        <w:rPr>
          <w:rStyle w:val="af4"/>
        </w:rPr>
        <w:softHyphen/>
        <w:t>ные в установленном порядке:</w:t>
      </w:r>
    </w:p>
    <w:p w14:paraId="54D5AC9B" w14:textId="77777777" w:rsidR="00644A65" w:rsidRDefault="00711F77">
      <w:pPr>
        <w:pStyle w:val="16"/>
        <w:numPr>
          <w:ilvl w:val="0"/>
          <w:numId w:val="4"/>
        </w:numPr>
        <w:tabs>
          <w:tab w:val="left" w:pos="1004"/>
        </w:tabs>
        <w:ind w:firstLine="700"/>
        <w:jc w:val="both"/>
      </w:pPr>
      <w:r>
        <w:rPr>
          <w:rStyle w:val="af4"/>
        </w:rPr>
        <w:t>документы территориального планирования, отображающие зоны резервирова</w:t>
      </w:r>
      <w:r>
        <w:rPr>
          <w:rStyle w:val="af4"/>
        </w:rPr>
        <w:softHyphen/>
        <w:t>ния (зоны планируемого размещения объектов для государственных или муниципальных нужд</w:t>
      </w:r>
      <w:r>
        <w:rPr>
          <w:rStyle w:val="af4"/>
        </w:rPr>
        <w:t>);</w:t>
      </w:r>
    </w:p>
    <w:p w14:paraId="244B90D3" w14:textId="77777777" w:rsidR="00644A65" w:rsidRDefault="00711F77">
      <w:pPr>
        <w:pStyle w:val="16"/>
        <w:numPr>
          <w:ilvl w:val="0"/>
          <w:numId w:val="4"/>
        </w:numPr>
        <w:tabs>
          <w:tab w:val="left" w:pos="1004"/>
        </w:tabs>
        <w:ind w:firstLine="700"/>
        <w:jc w:val="both"/>
      </w:pPr>
      <w:r>
        <w:rPr>
          <w:rStyle w:val="af4"/>
        </w:rPr>
        <w:t>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14:paraId="01FFB251" w14:textId="77777777" w:rsidR="00644A65" w:rsidRDefault="00711F77" w:rsidP="0020704C">
      <w:pPr>
        <w:pStyle w:val="16"/>
        <w:ind w:firstLine="709"/>
        <w:jc w:val="both"/>
      </w:pPr>
      <w:r>
        <w:rPr>
          <w:rStyle w:val="af4"/>
        </w:rPr>
        <w:t>Указанная документация подготавливается и утверждается в порядке, определен</w:t>
      </w:r>
      <w:r>
        <w:rPr>
          <w:rStyle w:val="af4"/>
        </w:rPr>
        <w:softHyphen/>
        <w:t xml:space="preserve">ном </w:t>
      </w:r>
      <w:r>
        <w:rPr>
          <w:rStyle w:val="af4"/>
        </w:rPr>
        <w:t>законодательством о градостроительной деятельности.</w:t>
      </w:r>
    </w:p>
    <w:p w14:paraId="496881BA" w14:textId="77777777" w:rsidR="00644A65" w:rsidRPr="0020704C" w:rsidRDefault="00711F77">
      <w:pPr>
        <w:pStyle w:val="16"/>
        <w:numPr>
          <w:ilvl w:val="0"/>
          <w:numId w:val="102"/>
        </w:numPr>
        <w:tabs>
          <w:tab w:val="left" w:pos="975"/>
        </w:tabs>
        <w:ind w:firstLine="709"/>
        <w:jc w:val="both"/>
        <w:rPr>
          <w:rStyle w:val="af4"/>
        </w:rPr>
      </w:pPr>
      <w:r>
        <w:rPr>
          <w:rStyle w:val="af4"/>
        </w:rPr>
        <w:t>В соответствии с градостроительным законодательством:</w:t>
      </w:r>
    </w:p>
    <w:p w14:paraId="49458E2B" w14:textId="77777777" w:rsidR="00644A65" w:rsidRPr="0020704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20704C">
        <w:rPr>
          <w:rFonts w:ascii="Times New Roman" w:eastAsia="Times New Roman" w:hAnsi="Times New Roman" w:cs="Times New Roman"/>
          <w:bCs/>
          <w:color w:val="auto"/>
          <w:spacing w:val="-1"/>
          <w:lang w:bidi="ar-SA"/>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w:t>
      </w:r>
      <w:r w:rsidRPr="0020704C">
        <w:rPr>
          <w:rFonts w:ascii="Times New Roman" w:eastAsia="Times New Roman" w:hAnsi="Times New Roman" w:cs="Times New Roman"/>
          <w:bCs/>
          <w:color w:val="auto"/>
          <w:spacing w:val="-1"/>
          <w:lang w:bidi="ar-SA"/>
        </w:rPr>
        <w:t xml:space="preserve"> в частную собственность земельных участков, находящихся в собственности Российской Федерации, собственности Мурманской области, муниципальной собственности и расположенных в пределах зон резервирования, отображенных в указанных документах и определенных у</w:t>
      </w:r>
      <w:r w:rsidRPr="0020704C">
        <w:rPr>
          <w:rFonts w:ascii="Times New Roman" w:eastAsia="Times New Roman" w:hAnsi="Times New Roman" w:cs="Times New Roman"/>
          <w:bCs/>
          <w:color w:val="auto"/>
          <w:spacing w:val="-1"/>
          <w:lang w:bidi="ar-SA"/>
        </w:rPr>
        <w:t>казанными проектами для будущего размещения объектов в порядке реализации госу</w:t>
      </w:r>
      <w:r w:rsidRPr="0020704C">
        <w:rPr>
          <w:rFonts w:ascii="Times New Roman" w:eastAsia="Times New Roman" w:hAnsi="Times New Roman" w:cs="Times New Roman"/>
          <w:bCs/>
          <w:color w:val="auto"/>
          <w:spacing w:val="-1"/>
          <w:lang w:bidi="ar-SA"/>
        </w:rPr>
        <w:softHyphen/>
        <w:t>дарственных или муниципальных нужд;</w:t>
      </w:r>
    </w:p>
    <w:p w14:paraId="0C6BF10C" w14:textId="77777777" w:rsidR="00644A65" w:rsidRPr="0020704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20704C">
        <w:rPr>
          <w:rFonts w:ascii="Times New Roman" w:eastAsia="Times New Roman" w:hAnsi="Times New Roman" w:cs="Times New Roman"/>
          <w:bCs/>
          <w:color w:val="auto"/>
          <w:spacing w:val="-1"/>
          <w:lang w:bidi="ar-SA"/>
        </w:rPr>
        <w:t xml:space="preserve">собственники земельных участков и иных объектов недвижимости, находящихся в пределах зон резервирования, отображенных в указанных документах </w:t>
      </w:r>
      <w:r w:rsidRPr="0020704C">
        <w:rPr>
          <w:rFonts w:ascii="Times New Roman" w:eastAsia="Times New Roman" w:hAnsi="Times New Roman" w:cs="Times New Roman"/>
          <w:bCs/>
          <w:color w:val="auto"/>
          <w:spacing w:val="-1"/>
          <w:lang w:bidi="ar-SA"/>
        </w:rPr>
        <w:t>и определенных указанными проектами для будущего размещения объектов в порядке реализации госу</w:t>
      </w:r>
      <w:r w:rsidRPr="0020704C">
        <w:rPr>
          <w:rFonts w:ascii="Times New Roman" w:eastAsia="Times New Roman" w:hAnsi="Times New Roman" w:cs="Times New Roman"/>
          <w:bCs/>
          <w:color w:val="auto"/>
          <w:spacing w:val="-1"/>
          <w:lang w:bidi="ar-SA"/>
        </w:rPr>
        <w:softHyphen/>
        <w:t>дарственных и муниципальных нужд, вправе обжаловать в судебном порядке такие доку</w:t>
      </w:r>
      <w:r w:rsidRPr="0020704C">
        <w:rPr>
          <w:rFonts w:ascii="Times New Roman" w:eastAsia="Times New Roman" w:hAnsi="Times New Roman" w:cs="Times New Roman"/>
          <w:bCs/>
          <w:color w:val="auto"/>
          <w:spacing w:val="-1"/>
          <w:lang w:bidi="ar-SA"/>
        </w:rPr>
        <w:softHyphen/>
        <w:t>менты.</w:t>
      </w:r>
    </w:p>
    <w:p w14:paraId="240B22A4" w14:textId="77777777" w:rsidR="00644A65" w:rsidRPr="0020704C" w:rsidRDefault="00711F77">
      <w:pPr>
        <w:pStyle w:val="16"/>
        <w:numPr>
          <w:ilvl w:val="0"/>
          <w:numId w:val="102"/>
        </w:numPr>
        <w:tabs>
          <w:tab w:val="left" w:pos="975"/>
        </w:tabs>
        <w:ind w:firstLine="709"/>
        <w:jc w:val="both"/>
        <w:rPr>
          <w:rStyle w:val="af4"/>
        </w:rPr>
      </w:pPr>
      <w:r>
        <w:rPr>
          <w:rStyle w:val="af4"/>
        </w:rPr>
        <w:t>Решение о резервировании, принимаемое по основаниям, установленным зако</w:t>
      </w:r>
      <w:r>
        <w:rPr>
          <w:rStyle w:val="af4"/>
        </w:rPr>
        <w:softHyphen/>
      </w:r>
      <w:r>
        <w:rPr>
          <w:rStyle w:val="af4"/>
        </w:rPr>
        <w:t>нодательством, должно содержать:</w:t>
      </w:r>
    </w:p>
    <w:p w14:paraId="5A3CB9C7" w14:textId="59E91DCD" w:rsidR="00644A65" w:rsidRPr="0020704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20704C">
        <w:rPr>
          <w:rFonts w:ascii="Times New Roman" w:eastAsia="Times New Roman" w:hAnsi="Times New Roman" w:cs="Times New Roman"/>
          <w:bCs/>
          <w:color w:val="auto"/>
          <w:spacing w:val="-1"/>
          <w:lang w:bidi="ar-SA"/>
        </w:rPr>
        <w:t>обоснование того, что целью резервирования земельных участков является наличие государственных или муниципальных нужд;</w:t>
      </w:r>
    </w:p>
    <w:p w14:paraId="66AFFD14" w14:textId="77777777" w:rsidR="00644A65" w:rsidRPr="0020704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20704C">
        <w:rPr>
          <w:rFonts w:ascii="Times New Roman" w:eastAsia="Times New Roman" w:hAnsi="Times New Roman" w:cs="Times New Roman"/>
          <w:bCs/>
          <w:color w:val="auto"/>
          <w:spacing w:val="-1"/>
          <w:lang w:bidi="ar-SA"/>
        </w:rPr>
        <w:t>подтверждение того, что резервируемые земельные участки предназначены для объектов, при размещении котор</w:t>
      </w:r>
      <w:r w:rsidRPr="0020704C">
        <w:rPr>
          <w:rFonts w:ascii="Times New Roman" w:eastAsia="Times New Roman" w:hAnsi="Times New Roman" w:cs="Times New Roman"/>
          <w:bCs/>
          <w:color w:val="auto"/>
          <w:spacing w:val="-1"/>
          <w:lang w:bidi="ar-SA"/>
        </w:rPr>
        <w:t>ых допускается изъятие земельных участков, в том числе путем выкупа;</w:t>
      </w:r>
    </w:p>
    <w:p w14:paraId="088CD6CA" w14:textId="77777777" w:rsidR="00644A65" w:rsidRPr="0020704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20704C">
        <w:rPr>
          <w:rFonts w:ascii="Times New Roman" w:eastAsia="Times New Roman" w:hAnsi="Times New Roman" w:cs="Times New Roman"/>
          <w:bCs/>
          <w:color w:val="auto"/>
          <w:spacing w:val="-1"/>
          <w:lang w:bidi="ar-SA"/>
        </w:rPr>
        <w:t>обоснование отсутствия других вариантов возможного расположения границ зон резервирования;</w:t>
      </w:r>
    </w:p>
    <w:p w14:paraId="1E18B3CA" w14:textId="4B7BEA85" w:rsidR="00644A65" w:rsidRPr="0020704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20704C">
        <w:rPr>
          <w:rFonts w:ascii="Times New Roman" w:eastAsia="Times New Roman" w:hAnsi="Times New Roman" w:cs="Times New Roman"/>
          <w:bCs/>
          <w:color w:val="auto"/>
          <w:spacing w:val="-1"/>
          <w:lang w:bidi="ar-SA"/>
        </w:rPr>
        <w:t xml:space="preserve">карту, отображающую границы зоны резервирования в соответствии с утвержденным проектом </w:t>
      </w:r>
      <w:r w:rsidRPr="0020704C">
        <w:rPr>
          <w:rFonts w:ascii="Times New Roman" w:eastAsia="Times New Roman" w:hAnsi="Times New Roman" w:cs="Times New Roman"/>
          <w:bCs/>
          <w:color w:val="auto"/>
          <w:spacing w:val="-1"/>
          <w:lang w:bidi="ar-SA"/>
        </w:rPr>
        <w:t>планировки территории, с проектами межевания территории в составе проектов планировки территории;</w:t>
      </w:r>
    </w:p>
    <w:p w14:paraId="34B60CE6" w14:textId="6BE0DB63" w:rsidR="00644A65" w:rsidRPr="0020704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20704C">
        <w:rPr>
          <w:rFonts w:ascii="Times New Roman" w:eastAsia="Times New Roman" w:hAnsi="Times New Roman" w:cs="Times New Roman"/>
          <w:bCs/>
          <w:color w:val="auto"/>
          <w:spacing w:val="-1"/>
          <w:lang w:bidi="ar-SA"/>
        </w:rPr>
        <w:lastRenderedPageBreak/>
        <w:t>перечень земельных участков, подлежащих резервированию, а также список физических и юридических лиц - собственников, землепользователей, землевладельцев, арен</w:t>
      </w:r>
      <w:r w:rsidRPr="0020704C">
        <w:rPr>
          <w:rFonts w:ascii="Times New Roman" w:eastAsia="Times New Roman" w:hAnsi="Times New Roman" w:cs="Times New Roman"/>
          <w:bCs/>
          <w:color w:val="auto"/>
          <w:spacing w:val="-1"/>
          <w:lang w:bidi="ar-SA"/>
        </w:rPr>
        <w:t>даторов.</w:t>
      </w:r>
    </w:p>
    <w:p w14:paraId="47199617" w14:textId="2C4D5476" w:rsidR="00644A65" w:rsidRPr="0020704C" w:rsidRDefault="00711F77">
      <w:pPr>
        <w:pStyle w:val="16"/>
        <w:numPr>
          <w:ilvl w:val="0"/>
          <w:numId w:val="102"/>
        </w:numPr>
        <w:tabs>
          <w:tab w:val="left" w:pos="970"/>
        </w:tabs>
        <w:ind w:firstLine="709"/>
        <w:jc w:val="both"/>
        <w:rPr>
          <w:rStyle w:val="af4"/>
        </w:rPr>
      </w:pPr>
      <w:r>
        <w:rPr>
          <w:rStyle w:val="af4"/>
        </w:rPr>
        <w:t>В соответствии с законодательством, решение о резервировании должно предусматривать:</w:t>
      </w:r>
    </w:p>
    <w:p w14:paraId="3B9FD596" w14:textId="2DADF122" w:rsidR="00644A65" w:rsidRPr="0020704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20704C">
        <w:rPr>
          <w:rFonts w:ascii="Times New Roman" w:eastAsia="Times New Roman" w:hAnsi="Times New Roman" w:cs="Times New Roman"/>
          <w:bCs/>
          <w:color w:val="auto"/>
          <w:spacing w:val="-1"/>
          <w:lang w:bidi="ar-SA"/>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14:paraId="7DD19E2D" w14:textId="77777777" w:rsidR="00644A65" w:rsidRPr="0020704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20704C">
        <w:rPr>
          <w:rFonts w:ascii="Times New Roman" w:eastAsia="Times New Roman" w:hAnsi="Times New Roman" w:cs="Times New Roman"/>
          <w:bCs/>
          <w:color w:val="auto"/>
          <w:spacing w:val="-1"/>
          <w:lang w:bidi="ar-SA"/>
        </w:rPr>
        <w:t>обязательство вык</w:t>
      </w:r>
      <w:r w:rsidRPr="0020704C">
        <w:rPr>
          <w:rFonts w:ascii="Times New Roman" w:eastAsia="Times New Roman" w:hAnsi="Times New Roman" w:cs="Times New Roman"/>
          <w:bCs/>
          <w:color w:val="auto"/>
          <w:spacing w:val="-1"/>
          <w:lang w:bidi="ar-SA"/>
        </w:rPr>
        <w:t>упа зарезервированных земельных участков по истечении срока резервирования;</w:t>
      </w:r>
    </w:p>
    <w:p w14:paraId="6DAE1783" w14:textId="05087D06" w:rsidR="00644A65" w:rsidRPr="0020704C"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20704C">
        <w:rPr>
          <w:rFonts w:ascii="Times New Roman" w:eastAsia="Times New Roman" w:hAnsi="Times New Roman" w:cs="Times New Roman"/>
          <w:bCs/>
          <w:color w:val="auto"/>
          <w:spacing w:val="-1"/>
          <w:lang w:bidi="ar-SA"/>
        </w:rPr>
        <w:t>сумма выкупа зарезервированных земельных участков по истечении срока резервирования;</w:t>
      </w:r>
    </w:p>
    <w:p w14:paraId="4AC8DD79" w14:textId="31B0F039" w:rsidR="00644A65"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bookmarkStart w:id="51" w:name="bookmark40"/>
      <w:r w:rsidRPr="0020704C">
        <w:rPr>
          <w:rFonts w:ascii="Times New Roman" w:eastAsia="Times New Roman" w:hAnsi="Times New Roman" w:cs="Times New Roman"/>
          <w:bCs/>
          <w:color w:val="auto"/>
          <w:spacing w:val="-1"/>
          <w:lang w:bidi="ar-SA"/>
        </w:rPr>
        <w:t xml:space="preserve">обязательство возместить правообладателям земельных участков убытки, включая упущенную выгоду, </w:t>
      </w:r>
      <w:r w:rsidRPr="0020704C">
        <w:rPr>
          <w:rFonts w:ascii="Times New Roman" w:eastAsia="Times New Roman" w:hAnsi="Times New Roman" w:cs="Times New Roman"/>
          <w:bCs/>
          <w:color w:val="auto"/>
          <w:spacing w:val="-1"/>
          <w:lang w:bidi="ar-SA"/>
        </w:rPr>
        <w:t>связанные с непринятием решения о выкупе земельных участков по истечении срока резервирования.</w:t>
      </w:r>
      <w:bookmarkEnd w:id="51"/>
    </w:p>
    <w:p w14:paraId="6BFC9884" w14:textId="77777777" w:rsidR="0020704C" w:rsidRPr="0020704C" w:rsidRDefault="0020704C" w:rsidP="0020704C">
      <w:pPr>
        <w:widowControl/>
        <w:ind w:left="709"/>
        <w:jc w:val="both"/>
        <w:rPr>
          <w:rFonts w:ascii="Times New Roman" w:eastAsia="Times New Roman" w:hAnsi="Times New Roman" w:cs="Times New Roman"/>
          <w:bCs/>
          <w:color w:val="auto"/>
          <w:spacing w:val="-1"/>
          <w:lang w:bidi="ar-SA"/>
        </w:rPr>
      </w:pPr>
    </w:p>
    <w:p w14:paraId="16E53F8E" w14:textId="77777777" w:rsidR="00644A65" w:rsidRPr="009B185F" w:rsidRDefault="00711F77">
      <w:pPr>
        <w:pStyle w:val="35"/>
        <w:keepNext/>
        <w:keepLines/>
        <w:jc w:val="both"/>
        <w:rPr>
          <w:rStyle w:val="34"/>
        </w:rPr>
      </w:pPr>
      <w:bookmarkStart w:id="52" w:name="bookmark41"/>
      <w:bookmarkStart w:id="53" w:name="_Toc119074273"/>
      <w:bookmarkStart w:id="54" w:name="_Toc119412070"/>
      <w:r>
        <w:rPr>
          <w:rStyle w:val="34"/>
          <w:b/>
          <w:bCs/>
        </w:rPr>
        <w:t>Статья 13. Установление публичных сервитутов</w:t>
      </w:r>
      <w:bookmarkEnd w:id="52"/>
      <w:bookmarkEnd w:id="53"/>
      <w:bookmarkEnd w:id="54"/>
    </w:p>
    <w:p w14:paraId="73C3E0D5" w14:textId="77777777" w:rsidR="00644A65" w:rsidRPr="0020704C" w:rsidRDefault="00711F77">
      <w:pPr>
        <w:pStyle w:val="16"/>
        <w:numPr>
          <w:ilvl w:val="0"/>
          <w:numId w:val="103"/>
        </w:numPr>
        <w:tabs>
          <w:tab w:val="left" w:pos="980"/>
        </w:tabs>
        <w:ind w:firstLine="709"/>
        <w:jc w:val="both"/>
        <w:rPr>
          <w:rStyle w:val="af4"/>
        </w:rPr>
      </w:pPr>
      <w:r>
        <w:rPr>
          <w:rStyle w:val="af4"/>
        </w:rPr>
        <w:t>Органы местного самоуправления муниципального образования городское посе</w:t>
      </w:r>
      <w:r>
        <w:rPr>
          <w:rStyle w:val="af4"/>
        </w:rPr>
        <w:softHyphen/>
        <w:t>ление Ревда Ловозерского района имеют прав</w:t>
      </w:r>
      <w:r>
        <w:rPr>
          <w:rStyle w:val="af4"/>
        </w:rPr>
        <w:t>о устанавливать применительно к земель</w:t>
      </w:r>
      <w:r>
        <w:rPr>
          <w:rStyle w:val="af4"/>
        </w:rPr>
        <w:softHyphen/>
        <w:t>ным участкам и иным объектам недвижимости, принадлежащим физическим или юриди</w:t>
      </w:r>
      <w:r>
        <w:rPr>
          <w:rStyle w:val="af4"/>
        </w:rPr>
        <w:softHyphen/>
        <w:t>ческим лицам, публичные сервитуты - ограничения для правообладателей на использова</w:t>
      </w:r>
      <w:r>
        <w:rPr>
          <w:rStyle w:val="af4"/>
        </w:rPr>
        <w:softHyphen/>
        <w:t>ние этих объектов, связанные с обеспечением общественных</w:t>
      </w:r>
      <w:r>
        <w:rPr>
          <w:rStyle w:val="af4"/>
        </w:rPr>
        <w:t xml:space="preserve"> нужд - проезда, прохода че</w:t>
      </w:r>
      <w:r>
        <w:rPr>
          <w:rStyle w:val="af4"/>
        </w:rPr>
        <w:softHyphen/>
        <w:t xml:space="preserve">рез земельный участок, установки и эксплуатации объектов и коммуникаций </w:t>
      </w:r>
      <w:proofErr w:type="spellStart"/>
      <w:r>
        <w:rPr>
          <w:rStyle w:val="af4"/>
        </w:rPr>
        <w:t>инженерно</w:t>
      </w:r>
      <w:r>
        <w:rPr>
          <w:rStyle w:val="af4"/>
        </w:rPr>
        <w:softHyphen/>
        <w:t>технического</w:t>
      </w:r>
      <w:proofErr w:type="spellEnd"/>
      <w:r>
        <w:rPr>
          <w:rStyle w:val="af4"/>
        </w:rPr>
        <w:t xml:space="preserve"> обеспечения (линий электросвязи, водо- и газопроводов, канализации и т.д.), иных общественных нужд, которые не могут быть обеспечены </w:t>
      </w:r>
      <w:r>
        <w:rPr>
          <w:rStyle w:val="af4"/>
        </w:rPr>
        <w:t>иначе, как только путем установления публичных сервитутов.</w:t>
      </w:r>
    </w:p>
    <w:p w14:paraId="3C9538B3" w14:textId="77777777" w:rsidR="00644A65" w:rsidRPr="0020704C" w:rsidRDefault="00711F77">
      <w:pPr>
        <w:pStyle w:val="16"/>
        <w:numPr>
          <w:ilvl w:val="0"/>
          <w:numId w:val="103"/>
        </w:numPr>
        <w:tabs>
          <w:tab w:val="left" w:pos="975"/>
        </w:tabs>
        <w:ind w:firstLine="709"/>
        <w:jc w:val="both"/>
        <w:rPr>
          <w:rStyle w:val="af4"/>
        </w:rPr>
      </w:pPr>
      <w:r>
        <w:rPr>
          <w:rStyle w:val="af4"/>
        </w:rPr>
        <w:t>Установление сервитутов производится без изъятия земельных участков, осу</w:t>
      </w:r>
      <w:r>
        <w:rPr>
          <w:rStyle w:val="af4"/>
        </w:rPr>
        <w:softHyphen/>
        <w:t>ществляется с учетом результатов общественных слушаний.</w:t>
      </w:r>
    </w:p>
    <w:p w14:paraId="43AD0577" w14:textId="43CABF20" w:rsidR="00644A65" w:rsidRPr="0020704C" w:rsidRDefault="00711F77">
      <w:pPr>
        <w:pStyle w:val="16"/>
        <w:numPr>
          <w:ilvl w:val="0"/>
          <w:numId w:val="103"/>
        </w:numPr>
        <w:tabs>
          <w:tab w:val="left" w:pos="975"/>
        </w:tabs>
        <w:ind w:firstLine="709"/>
        <w:jc w:val="both"/>
        <w:rPr>
          <w:rStyle w:val="af4"/>
        </w:rPr>
      </w:pPr>
      <w:r>
        <w:rPr>
          <w:rStyle w:val="af4"/>
        </w:rPr>
        <w:t>Границы зон действия публичных сервитутов обозначаются на градострои</w:t>
      </w:r>
      <w:r>
        <w:rPr>
          <w:rStyle w:val="af4"/>
        </w:rPr>
        <w:t>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14:paraId="5FB78949" w14:textId="77777777" w:rsidR="00644A65" w:rsidRPr="0020704C" w:rsidRDefault="00711F77">
      <w:pPr>
        <w:pStyle w:val="16"/>
        <w:numPr>
          <w:ilvl w:val="0"/>
          <w:numId w:val="103"/>
        </w:numPr>
        <w:tabs>
          <w:tab w:val="left" w:pos="975"/>
        </w:tabs>
        <w:ind w:firstLine="709"/>
        <w:jc w:val="both"/>
        <w:rPr>
          <w:rStyle w:val="af4"/>
        </w:rPr>
      </w:pPr>
      <w:r>
        <w:rPr>
          <w:rStyle w:val="af4"/>
        </w:rPr>
        <w:t>Порядок установления публичных сервитутов определяется законодательств</w:t>
      </w:r>
      <w:r>
        <w:rPr>
          <w:rStyle w:val="af4"/>
        </w:rPr>
        <w:t>ом и иными нормативными правовыми актами.</w:t>
      </w:r>
    </w:p>
    <w:p w14:paraId="1F1A944E" w14:textId="23E035AE" w:rsidR="00644A65" w:rsidRDefault="00711F77">
      <w:pPr>
        <w:pStyle w:val="16"/>
        <w:numPr>
          <w:ilvl w:val="0"/>
          <w:numId w:val="103"/>
        </w:numPr>
        <w:tabs>
          <w:tab w:val="left" w:pos="975"/>
        </w:tabs>
        <w:ind w:firstLine="709"/>
        <w:jc w:val="both"/>
        <w:rPr>
          <w:rStyle w:val="af4"/>
        </w:rPr>
      </w:pPr>
      <w:bookmarkStart w:id="55" w:name="bookmark43"/>
      <w:r>
        <w:rPr>
          <w:rStyle w:val="af4"/>
        </w:rPr>
        <w:t xml:space="preserve">Сервитуты подлежат государственной регистрации в соответствии с Федеральным законом Федеральный закон от 13.07.2015 </w:t>
      </w:r>
      <w:r w:rsidRPr="0020704C">
        <w:rPr>
          <w:rStyle w:val="af4"/>
        </w:rPr>
        <w:t>N</w:t>
      </w:r>
      <w:r w:rsidRPr="004117F4">
        <w:rPr>
          <w:rStyle w:val="af4"/>
        </w:rPr>
        <w:t xml:space="preserve"> </w:t>
      </w:r>
      <w:r>
        <w:rPr>
          <w:rStyle w:val="af4"/>
        </w:rPr>
        <w:t>218-ФЗ «О государственной регистрации недвижимости».</w:t>
      </w:r>
      <w:bookmarkEnd w:id="55"/>
    </w:p>
    <w:p w14:paraId="468183CB" w14:textId="77777777" w:rsidR="0020704C" w:rsidRPr="0020704C" w:rsidRDefault="0020704C" w:rsidP="0020704C">
      <w:pPr>
        <w:pStyle w:val="16"/>
        <w:tabs>
          <w:tab w:val="left" w:pos="975"/>
        </w:tabs>
        <w:ind w:left="709" w:firstLine="0"/>
        <w:jc w:val="both"/>
        <w:rPr>
          <w:rStyle w:val="af4"/>
        </w:rPr>
      </w:pPr>
    </w:p>
    <w:p w14:paraId="59B8458F" w14:textId="447D1202" w:rsidR="00644A65" w:rsidRPr="009B185F" w:rsidRDefault="009B185F" w:rsidP="009B185F">
      <w:pPr>
        <w:pStyle w:val="35"/>
        <w:keepNext/>
        <w:keepLines/>
        <w:jc w:val="both"/>
        <w:rPr>
          <w:rStyle w:val="34"/>
        </w:rPr>
      </w:pPr>
      <w:bookmarkStart w:id="56" w:name="bookmark44"/>
      <w:bookmarkStart w:id="57" w:name="_Toc119074274"/>
      <w:bookmarkStart w:id="58" w:name="_Toc119412071"/>
      <w:r>
        <w:rPr>
          <w:rStyle w:val="34"/>
          <w:b/>
          <w:bCs/>
        </w:rPr>
        <w:t>Статья 14. Изменение видов разрешенного использования земельных участков</w:t>
      </w:r>
      <w:bookmarkEnd w:id="56"/>
      <w:bookmarkEnd w:id="57"/>
      <w:bookmarkEnd w:id="58"/>
    </w:p>
    <w:p w14:paraId="0D5154E5" w14:textId="63EF3727" w:rsidR="00644A65" w:rsidRPr="0020704C" w:rsidRDefault="00711F77">
      <w:pPr>
        <w:pStyle w:val="16"/>
        <w:numPr>
          <w:ilvl w:val="0"/>
          <w:numId w:val="104"/>
        </w:numPr>
        <w:tabs>
          <w:tab w:val="left" w:pos="975"/>
        </w:tabs>
        <w:ind w:firstLine="709"/>
        <w:jc w:val="both"/>
        <w:rPr>
          <w:rStyle w:val="af4"/>
        </w:rPr>
      </w:pPr>
      <w:r>
        <w:rPr>
          <w:rStyle w:val="af4"/>
        </w:rPr>
        <w:t>Разрешенное использование земельных участков и объектов капитального строительства может быть следующих видов:</w:t>
      </w:r>
    </w:p>
    <w:p w14:paraId="043295C9" w14:textId="77777777" w:rsidR="00644A65" w:rsidRPr="0020704C" w:rsidRDefault="00711F77">
      <w:pPr>
        <w:pStyle w:val="16"/>
        <w:numPr>
          <w:ilvl w:val="0"/>
          <w:numId w:val="105"/>
        </w:numPr>
        <w:tabs>
          <w:tab w:val="left" w:pos="1004"/>
        </w:tabs>
        <w:ind w:firstLine="0"/>
        <w:jc w:val="both"/>
        <w:rPr>
          <w:rStyle w:val="af4"/>
        </w:rPr>
      </w:pPr>
      <w:r>
        <w:rPr>
          <w:rStyle w:val="af4"/>
        </w:rPr>
        <w:t>основные виды разрешенного использования;</w:t>
      </w:r>
    </w:p>
    <w:p w14:paraId="23A8E32A" w14:textId="77777777" w:rsidR="00644A65" w:rsidRPr="0020704C" w:rsidRDefault="00711F77">
      <w:pPr>
        <w:pStyle w:val="16"/>
        <w:numPr>
          <w:ilvl w:val="0"/>
          <w:numId w:val="105"/>
        </w:numPr>
        <w:tabs>
          <w:tab w:val="left" w:pos="1004"/>
        </w:tabs>
        <w:ind w:firstLine="0"/>
        <w:jc w:val="both"/>
        <w:rPr>
          <w:rStyle w:val="af4"/>
        </w:rPr>
      </w:pPr>
      <w:r>
        <w:rPr>
          <w:rStyle w:val="af4"/>
        </w:rPr>
        <w:t>условно разрешенные виды использования;</w:t>
      </w:r>
    </w:p>
    <w:p w14:paraId="211F7D01" w14:textId="03DC26E8" w:rsidR="00644A65" w:rsidRPr="0020704C" w:rsidRDefault="00711F77">
      <w:pPr>
        <w:pStyle w:val="16"/>
        <w:numPr>
          <w:ilvl w:val="0"/>
          <w:numId w:val="105"/>
        </w:numPr>
        <w:tabs>
          <w:tab w:val="left" w:pos="1004"/>
        </w:tabs>
        <w:ind w:firstLine="0"/>
        <w:jc w:val="both"/>
        <w:rPr>
          <w:rStyle w:val="af4"/>
        </w:rPr>
      </w:pPr>
      <w:r>
        <w:rPr>
          <w:rStyle w:val="af4"/>
        </w:rPr>
        <w:t>вспомогательные в</w:t>
      </w:r>
      <w:r>
        <w:rPr>
          <w:rStyle w:val="af4"/>
        </w:rPr>
        <w:t>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00B526C" w14:textId="77777777" w:rsidR="00644A65" w:rsidRPr="0020704C" w:rsidRDefault="00711F77">
      <w:pPr>
        <w:pStyle w:val="16"/>
        <w:numPr>
          <w:ilvl w:val="0"/>
          <w:numId w:val="104"/>
        </w:numPr>
        <w:tabs>
          <w:tab w:val="left" w:pos="975"/>
        </w:tabs>
        <w:ind w:firstLine="709"/>
        <w:jc w:val="both"/>
        <w:rPr>
          <w:rStyle w:val="af4"/>
        </w:rPr>
      </w:pPr>
      <w:r>
        <w:rPr>
          <w:rStyle w:val="af4"/>
        </w:rPr>
        <w:t>Применительно к каждой территориальной зоне ус</w:t>
      </w:r>
      <w:r>
        <w:rPr>
          <w:rStyle w:val="af4"/>
        </w:rPr>
        <w:t>танавливаются виды разрешен</w:t>
      </w:r>
      <w:r>
        <w:rPr>
          <w:rStyle w:val="af4"/>
        </w:rPr>
        <w:softHyphen/>
        <w:t>ного использования земельных участков и объектов капитального строительства.</w:t>
      </w:r>
    </w:p>
    <w:p w14:paraId="5D65E8E0" w14:textId="77777777" w:rsidR="00644A65" w:rsidRPr="0020704C" w:rsidRDefault="00711F77">
      <w:pPr>
        <w:pStyle w:val="16"/>
        <w:numPr>
          <w:ilvl w:val="0"/>
          <w:numId w:val="104"/>
        </w:numPr>
        <w:tabs>
          <w:tab w:val="left" w:pos="975"/>
        </w:tabs>
        <w:ind w:firstLine="709"/>
        <w:jc w:val="both"/>
        <w:rPr>
          <w:rStyle w:val="af4"/>
        </w:rPr>
      </w:pPr>
      <w:r>
        <w:rPr>
          <w:rStyle w:val="af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w:t>
      </w:r>
      <w:r>
        <w:rPr>
          <w:rStyle w:val="af4"/>
        </w:rPr>
        <w:t>аждой территориальной зоне, в отношении которой устанавливается градостроительный регла</w:t>
      </w:r>
      <w:r>
        <w:rPr>
          <w:rStyle w:val="af4"/>
        </w:rPr>
        <w:softHyphen/>
        <w:t>мент.</w:t>
      </w:r>
    </w:p>
    <w:p w14:paraId="29A3CBF1" w14:textId="77777777" w:rsidR="00644A65" w:rsidRPr="0020704C" w:rsidRDefault="00711F77">
      <w:pPr>
        <w:pStyle w:val="16"/>
        <w:numPr>
          <w:ilvl w:val="0"/>
          <w:numId w:val="104"/>
        </w:numPr>
        <w:tabs>
          <w:tab w:val="left" w:pos="975"/>
        </w:tabs>
        <w:ind w:firstLine="709"/>
        <w:jc w:val="both"/>
        <w:rPr>
          <w:rStyle w:val="af4"/>
        </w:rPr>
      </w:pPr>
      <w:r>
        <w:rPr>
          <w:rStyle w:val="af4"/>
        </w:rPr>
        <w:lastRenderedPageBreak/>
        <w:t>Изменение одного вида разрешенного использования земельных участков и объ</w:t>
      </w:r>
      <w:r>
        <w:rPr>
          <w:rStyle w:val="af4"/>
        </w:rPr>
        <w:softHyphen/>
        <w:t>ектов капитального строительства на другой вид такого использования на территории му</w:t>
      </w:r>
      <w:r>
        <w:rPr>
          <w:rStyle w:val="af4"/>
        </w:rPr>
        <w:softHyphen/>
        <w:t>ниц</w:t>
      </w:r>
      <w:r>
        <w:rPr>
          <w:rStyle w:val="af4"/>
        </w:rPr>
        <w:t>ипального образования осуществляется в соответствии с градостроительным регла</w:t>
      </w:r>
      <w:r>
        <w:rPr>
          <w:rStyle w:val="af4"/>
        </w:rPr>
        <w:softHyphen/>
        <w:t>ментом при условии соблюдения требований технических регламентов.</w:t>
      </w:r>
    </w:p>
    <w:p w14:paraId="0BD3ABFA" w14:textId="77777777" w:rsidR="00644A65" w:rsidRPr="0020704C" w:rsidRDefault="00711F77">
      <w:pPr>
        <w:pStyle w:val="16"/>
        <w:numPr>
          <w:ilvl w:val="0"/>
          <w:numId w:val="104"/>
        </w:numPr>
        <w:tabs>
          <w:tab w:val="left" w:pos="975"/>
        </w:tabs>
        <w:ind w:firstLine="709"/>
        <w:jc w:val="both"/>
        <w:rPr>
          <w:rStyle w:val="af4"/>
        </w:rPr>
      </w:pPr>
      <w:r>
        <w:rPr>
          <w:rStyle w:val="af4"/>
        </w:rPr>
        <w:t>Основные и вспомогательные виды разрешенного использования земельных участков и объектов капитального строительс</w:t>
      </w:r>
      <w:r>
        <w:rPr>
          <w:rStyle w:val="af4"/>
        </w:rPr>
        <w:t>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w:t>
      </w:r>
      <w:r>
        <w:rPr>
          <w:rStyle w:val="af4"/>
        </w:rPr>
        <w:softHyphen/>
        <w:t>дарственных и муниципальных унитарных предприят</w:t>
      </w:r>
      <w:r>
        <w:rPr>
          <w:rStyle w:val="af4"/>
        </w:rPr>
        <w:t>ий, выбираются самостоятельно без дополнительных разрешений и согласования.</w:t>
      </w:r>
    </w:p>
    <w:p w14:paraId="52795DFA" w14:textId="77777777" w:rsidR="00644A65" w:rsidRPr="0020704C" w:rsidRDefault="00711F77">
      <w:pPr>
        <w:pStyle w:val="16"/>
        <w:numPr>
          <w:ilvl w:val="0"/>
          <w:numId w:val="104"/>
        </w:numPr>
        <w:tabs>
          <w:tab w:val="left" w:pos="975"/>
        </w:tabs>
        <w:ind w:firstLine="709"/>
        <w:jc w:val="both"/>
        <w:rPr>
          <w:rStyle w:val="af4"/>
        </w:rPr>
      </w:pPr>
      <w:r>
        <w:rPr>
          <w:rStyle w:val="af4"/>
        </w:rPr>
        <w:t>Со дня принятия решения о комплексном развитии территории и до дня утвер</w:t>
      </w:r>
      <w:r>
        <w:rPr>
          <w:rStyle w:val="af4"/>
        </w:rPr>
        <w:softHyphen/>
        <w:t>ждения документации по планировке территории, в отношении которой принято решение о ее комплексном развитии</w:t>
      </w:r>
      <w:r>
        <w:rPr>
          <w:rStyle w:val="af4"/>
        </w:rPr>
        <w:t>,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5171697" w14:textId="77777777" w:rsidR="00644A65" w:rsidRPr="0020704C" w:rsidRDefault="00711F77">
      <w:pPr>
        <w:pStyle w:val="16"/>
        <w:numPr>
          <w:ilvl w:val="0"/>
          <w:numId w:val="104"/>
        </w:numPr>
        <w:tabs>
          <w:tab w:val="left" w:pos="975"/>
        </w:tabs>
        <w:ind w:firstLine="709"/>
        <w:jc w:val="both"/>
        <w:rPr>
          <w:rStyle w:val="af4"/>
        </w:rPr>
      </w:pPr>
      <w:r>
        <w:rPr>
          <w:rStyle w:val="af4"/>
        </w:rPr>
        <w:t>Решения об изменении одного вида разрешенного использования земельных участков и объектов</w:t>
      </w:r>
      <w:r>
        <w:rPr>
          <w:rStyle w:val="af4"/>
        </w:rPr>
        <w:t xml:space="preserve"> капитального строительства, расположенных на землях, на которые действие градостроительных регламентов не распространяется или для которых градо</w:t>
      </w:r>
      <w:r>
        <w:rPr>
          <w:rStyle w:val="af4"/>
        </w:rPr>
        <w:softHyphen/>
        <w:t>строительные регламенты не устанавливаются, на другой вид такого использования при</w:t>
      </w:r>
      <w:r>
        <w:rPr>
          <w:rStyle w:val="af4"/>
        </w:rPr>
        <w:softHyphen/>
        <w:t>нимаются в соответствии с ф</w:t>
      </w:r>
      <w:r>
        <w:rPr>
          <w:rStyle w:val="af4"/>
        </w:rPr>
        <w:t>едеральными законами.</w:t>
      </w:r>
    </w:p>
    <w:p w14:paraId="31CA5F5F" w14:textId="77777777" w:rsidR="00644A65" w:rsidRPr="0020704C" w:rsidRDefault="00711F77">
      <w:pPr>
        <w:pStyle w:val="16"/>
        <w:numPr>
          <w:ilvl w:val="0"/>
          <w:numId w:val="104"/>
        </w:numPr>
        <w:tabs>
          <w:tab w:val="left" w:pos="975"/>
        </w:tabs>
        <w:ind w:firstLine="709"/>
        <w:jc w:val="both"/>
        <w:rPr>
          <w:rStyle w:val="af4"/>
        </w:rPr>
      </w:pPr>
      <w:r>
        <w:rPr>
          <w:rStyle w:val="af4"/>
        </w:rPr>
        <w:t>Предоставление разрешения на условно разрешенный вид использования зе</w:t>
      </w:r>
      <w:r>
        <w:rPr>
          <w:rStyle w:val="af4"/>
        </w:rPr>
        <w:softHyphen/>
        <w:t>мельного участка или объекта капитального строительства осуществляется в порядке, предусмотренном статьей 39 Градостроительного кодекса РФ.</w:t>
      </w:r>
    </w:p>
    <w:p w14:paraId="3BB9820C" w14:textId="6D4F4047" w:rsidR="00644A65" w:rsidRDefault="00711F77">
      <w:pPr>
        <w:pStyle w:val="16"/>
        <w:numPr>
          <w:ilvl w:val="0"/>
          <w:numId w:val="104"/>
        </w:numPr>
        <w:tabs>
          <w:tab w:val="left" w:pos="975"/>
        </w:tabs>
        <w:ind w:firstLine="709"/>
        <w:jc w:val="both"/>
        <w:rPr>
          <w:rStyle w:val="af4"/>
        </w:rPr>
      </w:pPr>
      <w:r>
        <w:rPr>
          <w:rStyle w:val="af4"/>
        </w:rPr>
        <w:t>Физическое или юридическ</w:t>
      </w:r>
      <w:r>
        <w:rPr>
          <w:rStyle w:val="af4"/>
        </w:rPr>
        <w:t>ое лицо вправе оспорить в суде решение о предо</w:t>
      </w:r>
      <w:r>
        <w:rPr>
          <w:rStyle w:val="af4"/>
        </w:rPr>
        <w:softHyphen/>
        <w:t>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w:t>
      </w:r>
      <w:r>
        <w:rPr>
          <w:rStyle w:val="af4"/>
        </w:rPr>
        <w:softHyphen/>
        <w:t>шения.</w:t>
      </w:r>
    </w:p>
    <w:p w14:paraId="1461DDC7" w14:textId="77777777" w:rsidR="0020704C" w:rsidRPr="0020704C" w:rsidRDefault="0020704C" w:rsidP="0020704C">
      <w:pPr>
        <w:pStyle w:val="16"/>
        <w:tabs>
          <w:tab w:val="left" w:pos="975"/>
        </w:tabs>
        <w:ind w:left="709" w:firstLine="0"/>
        <w:jc w:val="both"/>
        <w:rPr>
          <w:rStyle w:val="af4"/>
        </w:rPr>
      </w:pPr>
    </w:p>
    <w:p w14:paraId="56BEEB96" w14:textId="6E70C0C9" w:rsidR="00644A65" w:rsidRPr="009B185F" w:rsidRDefault="009B185F" w:rsidP="009B185F">
      <w:pPr>
        <w:pStyle w:val="35"/>
        <w:keepNext/>
        <w:keepLines/>
        <w:jc w:val="both"/>
        <w:rPr>
          <w:rStyle w:val="34"/>
        </w:rPr>
      </w:pPr>
      <w:bookmarkStart w:id="59" w:name="bookmark47"/>
      <w:bookmarkStart w:id="60" w:name="bookmark46"/>
      <w:bookmarkStart w:id="61" w:name="_Toc119074275"/>
      <w:bookmarkStart w:id="62" w:name="_Toc119412072"/>
      <w:r>
        <w:rPr>
          <w:rStyle w:val="34"/>
          <w:b/>
          <w:bCs/>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bookmarkEnd w:id="59"/>
      <w:bookmarkEnd w:id="60"/>
      <w:bookmarkEnd w:id="61"/>
      <w:bookmarkEnd w:id="62"/>
    </w:p>
    <w:p w14:paraId="7560C28A" w14:textId="39F4C1D1" w:rsidR="00644A65" w:rsidRDefault="00BE09E6">
      <w:pPr>
        <w:pStyle w:val="16"/>
        <w:numPr>
          <w:ilvl w:val="0"/>
          <w:numId w:val="106"/>
        </w:numPr>
        <w:tabs>
          <w:tab w:val="left" w:pos="980"/>
        </w:tabs>
        <w:ind w:firstLine="709"/>
        <w:jc w:val="both"/>
        <w:rPr>
          <w:rStyle w:val="af4"/>
        </w:rPr>
      </w:pPr>
      <w:r w:rsidRPr="00BE09E6">
        <w:rPr>
          <w:rStyle w:val="af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 </w:t>
      </w:r>
    </w:p>
    <w:p w14:paraId="5C24235C" w14:textId="586CEF99" w:rsidR="00BE09E6" w:rsidRPr="00BE09E6" w:rsidRDefault="00BE09E6">
      <w:pPr>
        <w:pStyle w:val="16"/>
        <w:numPr>
          <w:ilvl w:val="0"/>
          <w:numId w:val="106"/>
        </w:numPr>
        <w:tabs>
          <w:tab w:val="left" w:pos="980"/>
        </w:tabs>
        <w:ind w:firstLine="709"/>
        <w:jc w:val="both"/>
        <w:rPr>
          <w:rStyle w:val="af4"/>
        </w:rPr>
      </w:pPr>
      <w:r w:rsidRPr="00BE09E6">
        <w:rPr>
          <w:rStyle w:val="af4"/>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Pr>
          <w:rStyle w:val="af4"/>
        </w:rPr>
        <w:t>Градостроительного</w:t>
      </w:r>
      <w:r w:rsidRPr="00BE09E6">
        <w:rPr>
          <w:rStyle w:val="af4"/>
        </w:rPr>
        <w:t xml:space="preserve"> </w:t>
      </w:r>
      <w:r>
        <w:rPr>
          <w:rStyle w:val="af4"/>
        </w:rPr>
        <w:t>к</w:t>
      </w:r>
      <w:r w:rsidRPr="00BE09E6">
        <w:rPr>
          <w:rStyle w:val="af4"/>
        </w:rPr>
        <w:t>одекса</w:t>
      </w:r>
      <w:r>
        <w:rPr>
          <w:rStyle w:val="af4"/>
        </w:rPr>
        <w:t xml:space="preserve"> РФ</w:t>
      </w:r>
      <w:r w:rsidRPr="00BE09E6">
        <w:rPr>
          <w:rStyle w:val="af4"/>
        </w:rPr>
        <w:t>, с учетом положений настоящей статьи.</w:t>
      </w:r>
    </w:p>
    <w:p w14:paraId="6DC72AC6" w14:textId="72FC98EA" w:rsidR="00BE09E6" w:rsidRPr="00BE09E6" w:rsidRDefault="00BE09E6">
      <w:pPr>
        <w:pStyle w:val="16"/>
        <w:numPr>
          <w:ilvl w:val="0"/>
          <w:numId w:val="106"/>
        </w:numPr>
        <w:tabs>
          <w:tab w:val="left" w:pos="980"/>
        </w:tabs>
        <w:ind w:firstLine="709"/>
        <w:jc w:val="both"/>
        <w:rPr>
          <w:rStyle w:val="af4"/>
        </w:rPr>
      </w:pPr>
      <w:r w:rsidRPr="00BE09E6">
        <w:rPr>
          <w:rStyle w:val="af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20ADFFD" w14:textId="7495E3BD" w:rsidR="00BE09E6" w:rsidRPr="00BE09E6" w:rsidRDefault="00BE09E6">
      <w:pPr>
        <w:pStyle w:val="16"/>
        <w:numPr>
          <w:ilvl w:val="0"/>
          <w:numId w:val="106"/>
        </w:numPr>
        <w:tabs>
          <w:tab w:val="left" w:pos="980"/>
        </w:tabs>
        <w:ind w:firstLine="709"/>
        <w:jc w:val="both"/>
        <w:rPr>
          <w:rStyle w:val="af4"/>
        </w:rPr>
      </w:pPr>
      <w:r w:rsidRPr="00BE09E6">
        <w:rPr>
          <w:rStyle w:val="af4"/>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w:t>
      </w:r>
      <w:r w:rsidRPr="00BE09E6">
        <w:rPr>
          <w:rStyle w:val="af4"/>
        </w:rPr>
        <w:lastRenderedPageBreak/>
        <w:t>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5F4831C" w14:textId="5AF43BE8" w:rsidR="00BE09E6" w:rsidRPr="00BE09E6" w:rsidRDefault="00BE09E6">
      <w:pPr>
        <w:pStyle w:val="16"/>
        <w:numPr>
          <w:ilvl w:val="0"/>
          <w:numId w:val="106"/>
        </w:numPr>
        <w:tabs>
          <w:tab w:val="left" w:pos="980"/>
        </w:tabs>
        <w:ind w:firstLine="709"/>
        <w:jc w:val="both"/>
        <w:rPr>
          <w:rStyle w:val="af4"/>
        </w:rPr>
      </w:pPr>
      <w:r w:rsidRPr="00BE09E6">
        <w:rPr>
          <w:rStyle w:val="af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EB1187A" w14:textId="3928C679" w:rsidR="00BE09E6" w:rsidRPr="00BE09E6" w:rsidRDefault="00BE09E6">
      <w:pPr>
        <w:pStyle w:val="16"/>
        <w:numPr>
          <w:ilvl w:val="0"/>
          <w:numId w:val="106"/>
        </w:numPr>
        <w:tabs>
          <w:tab w:val="left" w:pos="980"/>
        </w:tabs>
        <w:ind w:firstLine="709"/>
        <w:jc w:val="both"/>
        <w:rPr>
          <w:rStyle w:val="af4"/>
        </w:rPr>
      </w:pPr>
      <w:r w:rsidRPr="00BE09E6">
        <w:rPr>
          <w:rStyle w:val="af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73BCAFF3" w14:textId="75E821A1" w:rsidR="00BE09E6" w:rsidRPr="00BE09E6" w:rsidRDefault="00BE09E6">
      <w:pPr>
        <w:pStyle w:val="16"/>
        <w:numPr>
          <w:ilvl w:val="0"/>
          <w:numId w:val="106"/>
        </w:numPr>
        <w:tabs>
          <w:tab w:val="left" w:pos="980"/>
        </w:tabs>
        <w:ind w:firstLine="709"/>
        <w:jc w:val="both"/>
        <w:rPr>
          <w:rStyle w:val="af4"/>
        </w:rPr>
      </w:pPr>
      <w:r w:rsidRPr="00BE09E6">
        <w:rPr>
          <w:rStyle w:val="af4"/>
        </w:rPr>
        <w:t xml:space="preserve">На основании указанных в части </w:t>
      </w:r>
      <w:r>
        <w:rPr>
          <w:rStyle w:val="af4"/>
        </w:rPr>
        <w:t>6</w:t>
      </w:r>
      <w:r w:rsidRPr="00BE09E6">
        <w:rPr>
          <w:rStyle w:val="af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2C57B4ED" w14:textId="573A1F11" w:rsidR="00BE09E6" w:rsidRPr="00BE09E6" w:rsidRDefault="00BE09E6">
      <w:pPr>
        <w:pStyle w:val="16"/>
        <w:numPr>
          <w:ilvl w:val="0"/>
          <w:numId w:val="106"/>
        </w:numPr>
        <w:tabs>
          <w:tab w:val="left" w:pos="980"/>
        </w:tabs>
        <w:ind w:firstLine="709"/>
        <w:jc w:val="both"/>
        <w:rPr>
          <w:rStyle w:val="af4"/>
        </w:rPr>
      </w:pPr>
      <w:r w:rsidRPr="00BE09E6">
        <w:rPr>
          <w:rStyle w:val="af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80DC5C9" w14:textId="7261F4E1" w:rsidR="00BE09E6" w:rsidRPr="00BE09E6" w:rsidRDefault="00BE09E6">
      <w:pPr>
        <w:pStyle w:val="16"/>
        <w:numPr>
          <w:ilvl w:val="0"/>
          <w:numId w:val="106"/>
        </w:numPr>
        <w:tabs>
          <w:tab w:val="left" w:pos="980"/>
        </w:tabs>
        <w:ind w:firstLine="709"/>
        <w:jc w:val="both"/>
        <w:rPr>
          <w:rStyle w:val="af4"/>
        </w:rPr>
      </w:pPr>
      <w:r w:rsidRPr="00BE09E6">
        <w:rPr>
          <w:rStyle w:val="af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676B3610" w14:textId="668D6DBC" w:rsidR="00BE09E6" w:rsidRPr="00BE09E6" w:rsidRDefault="00BE09E6">
      <w:pPr>
        <w:pStyle w:val="16"/>
        <w:numPr>
          <w:ilvl w:val="0"/>
          <w:numId w:val="106"/>
        </w:numPr>
        <w:tabs>
          <w:tab w:val="left" w:pos="980"/>
        </w:tabs>
        <w:ind w:firstLine="709"/>
        <w:jc w:val="both"/>
        <w:rPr>
          <w:rStyle w:val="af4"/>
        </w:rPr>
      </w:pPr>
      <w:r w:rsidRPr="00BE09E6">
        <w:rPr>
          <w:rStyle w:val="af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Pr>
          <w:rStyle w:val="af4"/>
        </w:rPr>
        <w:t>Градостроительного</w:t>
      </w:r>
      <w:r w:rsidRPr="00BE09E6">
        <w:rPr>
          <w:rStyle w:val="af4"/>
        </w:rPr>
        <w:t xml:space="preserve"> </w:t>
      </w:r>
      <w:r>
        <w:rPr>
          <w:rStyle w:val="af4"/>
        </w:rPr>
        <w:t>к</w:t>
      </w:r>
      <w:r w:rsidRPr="00BE09E6">
        <w:rPr>
          <w:rStyle w:val="af4"/>
        </w:rPr>
        <w:t>одекса</w:t>
      </w:r>
      <w:r>
        <w:rPr>
          <w:rStyle w:val="af4"/>
        </w:rPr>
        <w:t xml:space="preserve"> РФ</w:t>
      </w:r>
      <w:r w:rsidRPr="00BE09E6">
        <w:rPr>
          <w:rStyle w:val="af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Pr>
          <w:rStyle w:val="af4"/>
        </w:rPr>
        <w:t>Градостроительного</w:t>
      </w:r>
      <w:r w:rsidRPr="00BE09E6">
        <w:rPr>
          <w:rStyle w:val="af4"/>
        </w:rPr>
        <w:t xml:space="preserve"> </w:t>
      </w:r>
      <w:r>
        <w:rPr>
          <w:rStyle w:val="af4"/>
        </w:rPr>
        <w:t>к</w:t>
      </w:r>
      <w:r w:rsidRPr="00BE09E6">
        <w:rPr>
          <w:rStyle w:val="af4"/>
        </w:rPr>
        <w:t>одекса</w:t>
      </w:r>
      <w:r>
        <w:rPr>
          <w:rStyle w:val="af4"/>
        </w:rPr>
        <w:t xml:space="preserve"> РФ</w:t>
      </w:r>
      <w:r w:rsidRPr="00BE09E6">
        <w:rPr>
          <w:rStyle w:val="af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DBC3A13" w14:textId="7416F1A8" w:rsidR="00BE09E6" w:rsidRPr="0020704C" w:rsidRDefault="00BE09E6">
      <w:pPr>
        <w:pStyle w:val="16"/>
        <w:numPr>
          <w:ilvl w:val="0"/>
          <w:numId w:val="106"/>
        </w:numPr>
        <w:tabs>
          <w:tab w:val="left" w:pos="980"/>
        </w:tabs>
        <w:ind w:firstLine="709"/>
        <w:jc w:val="both"/>
        <w:rPr>
          <w:rStyle w:val="af4"/>
        </w:rPr>
      </w:pPr>
      <w:r w:rsidRPr="00BE09E6">
        <w:rPr>
          <w:rStyle w:val="af4"/>
        </w:rP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CD4BEE1" w14:textId="77777777" w:rsidR="0020704C" w:rsidRPr="0020704C" w:rsidRDefault="0020704C" w:rsidP="0020704C">
      <w:pPr>
        <w:pStyle w:val="16"/>
        <w:tabs>
          <w:tab w:val="left" w:pos="980"/>
        </w:tabs>
        <w:ind w:left="709" w:firstLine="0"/>
        <w:jc w:val="both"/>
        <w:rPr>
          <w:rStyle w:val="af4"/>
        </w:rPr>
      </w:pPr>
    </w:p>
    <w:p w14:paraId="75D79CE2" w14:textId="77777777" w:rsidR="00644A65" w:rsidRPr="009B185F" w:rsidRDefault="00711F77" w:rsidP="009B185F">
      <w:pPr>
        <w:pStyle w:val="35"/>
        <w:keepNext/>
        <w:keepLines/>
        <w:jc w:val="both"/>
        <w:rPr>
          <w:rStyle w:val="34"/>
        </w:rPr>
      </w:pPr>
      <w:bookmarkStart w:id="63" w:name="bookmark50"/>
      <w:bookmarkStart w:id="64" w:name="_Toc119074276"/>
      <w:bookmarkStart w:id="65" w:name="_Toc119412073"/>
      <w:r>
        <w:rPr>
          <w:rStyle w:val="34"/>
          <w:b/>
          <w:bCs/>
        </w:rPr>
        <w:t>Статья 16. Получение разрешений на строительство, внесение изменений в разрешение на строительство.</w:t>
      </w:r>
      <w:bookmarkEnd w:id="63"/>
      <w:bookmarkEnd w:id="64"/>
      <w:bookmarkEnd w:id="65"/>
    </w:p>
    <w:p w14:paraId="13734916" w14:textId="57FA484E" w:rsidR="00F75C37" w:rsidRPr="00F75C37" w:rsidRDefault="00F75C37">
      <w:pPr>
        <w:pStyle w:val="16"/>
        <w:numPr>
          <w:ilvl w:val="0"/>
          <w:numId w:val="107"/>
        </w:numPr>
        <w:tabs>
          <w:tab w:val="left" w:pos="1020"/>
        </w:tabs>
        <w:ind w:firstLine="709"/>
        <w:jc w:val="both"/>
      </w:pPr>
      <w:bookmarkStart w:id="66" w:name="bookmark52"/>
      <w:r w:rsidRPr="00F75C37">
        <w:rPr>
          <w:rStyle w:val="af4"/>
        </w:rPr>
        <w:t>Разрешение на строительство представляет собой документ, который подтвер</w:t>
      </w:r>
      <w:r w:rsidRPr="00F75C37">
        <w:rPr>
          <w:rStyle w:val="af4"/>
        </w:rPr>
        <w:softHyphen/>
        <w:t>ждает соответствие проектной документации требованиям, установленным градострои</w:t>
      </w:r>
      <w:r w:rsidRPr="00F75C37">
        <w:rPr>
          <w:rStyle w:val="af4"/>
        </w:rPr>
        <w:softHyphen/>
        <w:t>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w:t>
      </w:r>
      <w:r w:rsidRPr="00F75C37">
        <w:rPr>
          <w:rStyle w:val="af4"/>
        </w:rPr>
        <w:softHyphen/>
        <w:t>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w:t>
      </w:r>
      <w:r w:rsidRPr="00F75C37">
        <w:rPr>
          <w:rStyle w:val="af4"/>
        </w:rPr>
        <w:softHyphen/>
        <w:t>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w:t>
      </w:r>
      <w:r w:rsidRPr="00F75C37">
        <w:rPr>
          <w:rStyle w:val="af4"/>
        </w:rPr>
        <w:softHyphen/>
        <w:t>щения которого не требуется образование земельного участка, а также допустимость раз</w:t>
      </w:r>
      <w:r w:rsidRPr="00F75C37">
        <w:rPr>
          <w:rStyle w:val="af4"/>
        </w:rPr>
        <w:softHyphen/>
        <w:t>мещения объекта капитального строительства на земельном участке в соответствии с раз</w:t>
      </w:r>
      <w:r w:rsidRPr="00F75C37">
        <w:rPr>
          <w:rStyle w:val="af4"/>
        </w:rPr>
        <w:softHyphen/>
        <w:t>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48C793FA" w14:textId="3C60570A" w:rsidR="00F75C37" w:rsidRPr="00F75C37" w:rsidRDefault="00F75C37">
      <w:pPr>
        <w:pStyle w:val="16"/>
        <w:numPr>
          <w:ilvl w:val="1"/>
          <w:numId w:val="107"/>
        </w:numPr>
        <w:tabs>
          <w:tab w:val="left" w:pos="1162"/>
        </w:tabs>
        <w:ind w:firstLine="709"/>
        <w:jc w:val="both"/>
      </w:pPr>
      <w:r w:rsidRPr="00F75C37">
        <w:rPr>
          <w:rStyle w:val="af4"/>
        </w:rPr>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14:paraId="2B84C67F" w14:textId="0247EDAD" w:rsidR="00F75C37" w:rsidRPr="00F75C37" w:rsidRDefault="00F75C37">
      <w:pPr>
        <w:pStyle w:val="16"/>
        <w:numPr>
          <w:ilvl w:val="0"/>
          <w:numId w:val="107"/>
        </w:numPr>
        <w:tabs>
          <w:tab w:val="left" w:pos="980"/>
        </w:tabs>
        <w:ind w:firstLine="709"/>
        <w:jc w:val="both"/>
      </w:pPr>
      <w:r w:rsidRPr="00F75C37">
        <w:rPr>
          <w:rStyle w:val="af4"/>
        </w:rPr>
        <w:t>Выдача разрешения на строительство осуществляется в соответствии со статьей 51 Градостроительного кодекса Российской Федерации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w:t>
      </w:r>
    </w:p>
    <w:p w14:paraId="1FBFC676" w14:textId="56F7FA3E" w:rsidR="00F75C37" w:rsidRPr="00F75C37" w:rsidRDefault="00F75C37">
      <w:pPr>
        <w:pStyle w:val="16"/>
        <w:numPr>
          <w:ilvl w:val="0"/>
          <w:numId w:val="107"/>
        </w:numPr>
        <w:tabs>
          <w:tab w:val="left" w:pos="980"/>
        </w:tabs>
        <w:ind w:firstLine="709"/>
        <w:jc w:val="both"/>
      </w:pPr>
      <w:r w:rsidRPr="00F75C37">
        <w:rPr>
          <w:rStyle w:val="af4"/>
        </w:rPr>
        <w:t>Разрешение на строительство выдается Администрацией МО ГП Ревда по заявлению юридических и (или) физических лиц.</w:t>
      </w:r>
    </w:p>
    <w:p w14:paraId="1B2D6BEB" w14:textId="77777777" w:rsidR="00F75C37" w:rsidRPr="00F75C37" w:rsidRDefault="00F75C37">
      <w:pPr>
        <w:pStyle w:val="16"/>
        <w:numPr>
          <w:ilvl w:val="0"/>
          <w:numId w:val="107"/>
        </w:numPr>
        <w:tabs>
          <w:tab w:val="left" w:pos="980"/>
        </w:tabs>
        <w:ind w:firstLine="709"/>
        <w:jc w:val="both"/>
      </w:pPr>
      <w:r w:rsidRPr="00F75C37">
        <w:rPr>
          <w:rStyle w:val="af4"/>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F75C37">
        <w:rPr>
          <w:rStyle w:val="af4"/>
        </w:rPr>
        <w:t>приаэродромной</w:t>
      </w:r>
      <w:proofErr w:type="spellEnd"/>
      <w:r w:rsidRPr="00F75C37">
        <w:rPr>
          <w:rStyle w:val="af4"/>
        </w:rPr>
        <w:t xml:space="preserve"> территории.</w:t>
      </w:r>
    </w:p>
    <w:p w14:paraId="3891E20D" w14:textId="77777777" w:rsidR="00F75C37" w:rsidRPr="00F75C37" w:rsidRDefault="00F75C37">
      <w:pPr>
        <w:pStyle w:val="16"/>
        <w:numPr>
          <w:ilvl w:val="0"/>
          <w:numId w:val="107"/>
        </w:numPr>
        <w:tabs>
          <w:tab w:val="left" w:pos="975"/>
        </w:tabs>
        <w:ind w:firstLine="709"/>
        <w:jc w:val="both"/>
      </w:pPr>
      <w:r w:rsidRPr="00F75C37">
        <w:rPr>
          <w:rStyle w:val="af4"/>
        </w:rPr>
        <w:t>В целях строительства, реконструкции, капитального ремонта объекта капитального строительства застройщик представляет в Администрацию МО ГП Ревда,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к которому прилагаются:</w:t>
      </w:r>
    </w:p>
    <w:p w14:paraId="4F99D1BB" w14:textId="77777777" w:rsidR="00F75C37" w:rsidRPr="00F75C37" w:rsidRDefault="00F75C37">
      <w:pPr>
        <w:pStyle w:val="16"/>
        <w:numPr>
          <w:ilvl w:val="0"/>
          <w:numId w:val="108"/>
        </w:numPr>
        <w:tabs>
          <w:tab w:val="left" w:pos="1009"/>
        </w:tabs>
        <w:ind w:firstLine="709"/>
        <w:jc w:val="both"/>
      </w:pPr>
      <w:r w:rsidRPr="00F75C37">
        <w:rPr>
          <w:rStyle w:val="af4"/>
        </w:rPr>
        <w:lastRenderedPageBreak/>
        <w:t>правоустанавливающие документы на земельный участок, в том числе соглаше</w:t>
      </w:r>
      <w:r w:rsidRPr="00F75C37">
        <w:rPr>
          <w:rStyle w:val="af4"/>
        </w:rPr>
        <w:softHyphen/>
        <w:t>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w:t>
      </w:r>
      <w:r w:rsidRPr="00F75C37">
        <w:rPr>
          <w:rStyle w:val="af4"/>
        </w:rPr>
        <w:softHyphen/>
        <w:t>достроительного Кодекса РФ;</w:t>
      </w:r>
    </w:p>
    <w:p w14:paraId="5B0FD7F0" w14:textId="77777777" w:rsidR="00F75C37" w:rsidRPr="00F75C37" w:rsidRDefault="00F75C37">
      <w:pPr>
        <w:pStyle w:val="16"/>
        <w:numPr>
          <w:ilvl w:val="1"/>
          <w:numId w:val="108"/>
        </w:numPr>
        <w:tabs>
          <w:tab w:val="left" w:pos="1186"/>
        </w:tabs>
        <w:ind w:firstLine="709"/>
        <w:jc w:val="both"/>
      </w:pPr>
      <w:r w:rsidRPr="00F75C37">
        <w:rPr>
          <w:rStyle w:val="af4"/>
        </w:rPr>
        <w:t>при наличии соглашения о передаче в случаях, установленных бюджетным за</w:t>
      </w:r>
      <w:r w:rsidRPr="00F75C37">
        <w:rPr>
          <w:rStyle w:val="af4"/>
        </w:rPr>
        <w:softHyphen/>
        <w:t>конодательством Российской Федерации, органом государственной власти (государствен</w:t>
      </w:r>
      <w:r w:rsidRPr="00F75C37">
        <w:rPr>
          <w:rStyle w:val="af4"/>
        </w:rPr>
        <w:softHyphen/>
        <w:t>ным органом), Государственной корпорацией по атомной энергии "Росатом", Государ</w:t>
      </w:r>
      <w:r w:rsidRPr="00F75C37">
        <w:rPr>
          <w:rStyle w:val="af4"/>
        </w:rPr>
        <w:softHyphen/>
        <w:t>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w:t>
      </w:r>
      <w:r w:rsidRPr="00F75C37">
        <w:rPr>
          <w:rStyle w:val="af4"/>
        </w:rPr>
        <w:softHyphen/>
        <w:t>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9DBE656" w14:textId="77777777" w:rsidR="00F75C37" w:rsidRPr="00F75C37" w:rsidRDefault="00F75C37">
      <w:pPr>
        <w:pStyle w:val="16"/>
        <w:numPr>
          <w:ilvl w:val="0"/>
          <w:numId w:val="108"/>
        </w:numPr>
        <w:tabs>
          <w:tab w:val="left" w:pos="1014"/>
        </w:tabs>
        <w:ind w:firstLine="709"/>
        <w:jc w:val="both"/>
      </w:pPr>
      <w:r w:rsidRPr="00F75C37">
        <w:rPr>
          <w:rStyle w:val="af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420240B" w14:textId="0E2144FC" w:rsidR="00F75C37" w:rsidRPr="00F75C37" w:rsidRDefault="00F75C37">
      <w:pPr>
        <w:pStyle w:val="16"/>
        <w:numPr>
          <w:ilvl w:val="0"/>
          <w:numId w:val="108"/>
        </w:numPr>
        <w:tabs>
          <w:tab w:val="left" w:pos="1009"/>
        </w:tabs>
        <w:ind w:firstLine="709"/>
        <w:jc w:val="both"/>
      </w:pPr>
      <w:r w:rsidRPr="00F75C37">
        <w:rPr>
          <w:rStyle w:val="af4"/>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701399AD" w14:textId="77777777" w:rsidR="00F75C37" w:rsidRPr="00F75C37" w:rsidRDefault="00F75C37">
      <w:pPr>
        <w:widowControl/>
        <w:numPr>
          <w:ilvl w:val="0"/>
          <w:numId w:val="96"/>
        </w:numPr>
        <w:ind w:left="0" w:firstLine="709"/>
        <w:jc w:val="both"/>
        <w:rPr>
          <w:rFonts w:ascii="Times New Roman" w:eastAsia="Times New Roman" w:hAnsi="Times New Roman" w:cs="Times New Roman"/>
          <w:bCs/>
          <w:color w:val="auto"/>
          <w:spacing w:val="-1"/>
          <w:lang w:bidi="ar-SA"/>
        </w:rPr>
      </w:pPr>
      <w:r w:rsidRPr="00F75C37">
        <w:rPr>
          <w:rFonts w:ascii="Times New Roman" w:eastAsia="Times New Roman" w:hAnsi="Times New Roman" w:cs="Times New Roman"/>
          <w:bCs/>
          <w:color w:val="auto"/>
          <w:spacing w:val="-1"/>
          <w:lang w:bidi="ar-SA"/>
        </w:rPr>
        <w:t>пояснительная записка;</w:t>
      </w:r>
    </w:p>
    <w:p w14:paraId="3AFB8054" w14:textId="35ABC745" w:rsidR="00F75C37" w:rsidRPr="00F75C37" w:rsidRDefault="00F75C37">
      <w:pPr>
        <w:widowControl/>
        <w:numPr>
          <w:ilvl w:val="0"/>
          <w:numId w:val="96"/>
        </w:numPr>
        <w:ind w:left="0" w:firstLine="709"/>
        <w:jc w:val="both"/>
        <w:rPr>
          <w:rFonts w:ascii="Times New Roman" w:eastAsia="Times New Roman" w:hAnsi="Times New Roman" w:cs="Times New Roman"/>
          <w:bCs/>
          <w:color w:val="auto"/>
          <w:spacing w:val="-1"/>
          <w:lang w:bidi="ar-SA"/>
        </w:rPr>
      </w:pPr>
      <w:r w:rsidRPr="00F75C37">
        <w:rPr>
          <w:rFonts w:ascii="Times New Roman" w:eastAsia="Times New Roman" w:hAnsi="Times New Roman" w:cs="Times New Roman"/>
          <w:bCs/>
          <w:color w:val="auto"/>
          <w:spacing w:val="-1"/>
          <w:lang w:bidi="ar-SA"/>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D76E15E" w14:textId="74B9E069" w:rsidR="00F75C37" w:rsidRPr="00F75C37" w:rsidRDefault="00F75C37">
      <w:pPr>
        <w:widowControl/>
        <w:numPr>
          <w:ilvl w:val="0"/>
          <w:numId w:val="96"/>
        </w:numPr>
        <w:ind w:left="0" w:firstLine="709"/>
        <w:jc w:val="both"/>
        <w:rPr>
          <w:rFonts w:ascii="Times New Roman" w:eastAsia="Times New Roman" w:hAnsi="Times New Roman" w:cs="Times New Roman"/>
          <w:bCs/>
          <w:color w:val="auto"/>
          <w:spacing w:val="-1"/>
          <w:lang w:bidi="ar-SA"/>
        </w:rPr>
      </w:pPr>
      <w:r w:rsidRPr="00F75C37">
        <w:rPr>
          <w:rFonts w:ascii="Times New Roman" w:eastAsia="Times New Roman" w:hAnsi="Times New Roman" w:cs="Times New Roman"/>
          <w:bCs/>
          <w:color w:val="auto"/>
          <w:spacing w:val="-1"/>
          <w:lang w:bidi="ar-SA"/>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00E32386">
        <w:rPr>
          <w:rFonts w:ascii="Times New Roman" w:eastAsia="Times New Roman" w:hAnsi="Times New Roman" w:cs="Times New Roman"/>
          <w:bCs/>
          <w:color w:val="auto"/>
          <w:spacing w:val="-1"/>
          <w:lang w:bidi="ar-SA"/>
        </w:rPr>
        <w:t>-</w:t>
      </w:r>
      <w:r w:rsidRPr="00F75C37">
        <w:rPr>
          <w:rFonts w:ascii="Times New Roman" w:eastAsia="Times New Roman" w:hAnsi="Times New Roman" w:cs="Times New Roman"/>
          <w:bCs/>
          <w:color w:val="auto"/>
          <w:spacing w:val="-1"/>
          <w:lang w:bidi="ar-SA"/>
        </w:rPr>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4B0BE99" w14:textId="19E309EB" w:rsidR="00F75C37" w:rsidRPr="00F75C37" w:rsidRDefault="00F75C37">
      <w:pPr>
        <w:widowControl/>
        <w:numPr>
          <w:ilvl w:val="0"/>
          <w:numId w:val="96"/>
        </w:numPr>
        <w:ind w:left="0" w:firstLine="709"/>
        <w:jc w:val="both"/>
        <w:rPr>
          <w:rFonts w:ascii="Times New Roman" w:eastAsia="Times New Roman" w:hAnsi="Times New Roman" w:cs="Times New Roman"/>
          <w:bCs/>
          <w:color w:val="auto"/>
          <w:spacing w:val="-1"/>
          <w:lang w:bidi="ar-SA"/>
        </w:rPr>
      </w:pPr>
      <w:r w:rsidRPr="00F75C37">
        <w:rPr>
          <w:rFonts w:ascii="Times New Roman" w:eastAsia="Times New Roman" w:hAnsi="Times New Roman" w:cs="Times New Roman"/>
          <w:bCs/>
          <w:color w:val="auto"/>
          <w:spacing w:val="-1"/>
          <w:lang w:bidi="ar-SA"/>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B8CB930" w14:textId="37B4AF7A" w:rsidR="00F75C37" w:rsidRPr="00F75C37" w:rsidRDefault="00F75C37">
      <w:pPr>
        <w:pStyle w:val="16"/>
        <w:numPr>
          <w:ilvl w:val="0"/>
          <w:numId w:val="108"/>
        </w:numPr>
        <w:tabs>
          <w:tab w:val="left" w:pos="1009"/>
        </w:tabs>
        <w:ind w:firstLine="709"/>
        <w:jc w:val="both"/>
      </w:pPr>
      <w:r w:rsidRPr="00F75C37">
        <w:rPr>
          <w:rStyle w:val="af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w:t>
      </w:r>
      <w:r w:rsidRPr="00F75C37">
        <w:rPr>
          <w:rStyle w:val="af4"/>
        </w:rPr>
        <w:lastRenderedPageBreak/>
        <w:t>экспертизы проектной документации в случаях, предусмотренных частью 3.4 статьи 49 Градостроительного Кодекса РФ, положительное заключение государ</w:t>
      </w:r>
      <w:r w:rsidRPr="00F75C37">
        <w:rPr>
          <w:rStyle w:val="af4"/>
        </w:rPr>
        <w:softHyphen/>
        <w:t>ственной экологической экспертизы проектной документации в случаях, предусмотренных частью 6 статьи 49 Градостроительного Кодекса РФ;</w:t>
      </w:r>
    </w:p>
    <w:p w14:paraId="60A95CD3" w14:textId="1F8DB544" w:rsidR="00F75C37" w:rsidRPr="00F75C37" w:rsidRDefault="00F75C37">
      <w:pPr>
        <w:pStyle w:val="16"/>
        <w:numPr>
          <w:ilvl w:val="1"/>
          <w:numId w:val="108"/>
        </w:numPr>
        <w:tabs>
          <w:tab w:val="left" w:pos="1186"/>
        </w:tabs>
        <w:ind w:firstLine="709"/>
        <w:jc w:val="both"/>
      </w:pPr>
      <w:r w:rsidRPr="00F75C37">
        <w:rPr>
          <w:rStyle w:val="af4"/>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046640" w:rsidRPr="00F75C37">
        <w:rPr>
          <w:rStyle w:val="af4"/>
        </w:rPr>
        <w:t>Градостроительн</w:t>
      </w:r>
      <w:r w:rsidR="00046640">
        <w:rPr>
          <w:rStyle w:val="af4"/>
        </w:rPr>
        <w:t>ым</w:t>
      </w:r>
      <w:r w:rsidR="00046640" w:rsidRPr="00F75C37">
        <w:rPr>
          <w:rStyle w:val="af4"/>
        </w:rPr>
        <w:t xml:space="preserve"> Кодекс</w:t>
      </w:r>
      <w:r w:rsidR="00046640">
        <w:rPr>
          <w:rStyle w:val="af4"/>
        </w:rPr>
        <w:t>ом</w:t>
      </w:r>
      <w:r w:rsidR="00046640" w:rsidRPr="00F75C37">
        <w:rPr>
          <w:rStyle w:val="af4"/>
        </w:rPr>
        <w:t xml:space="preserve"> РФ </w:t>
      </w:r>
      <w:r w:rsidRPr="00F75C37">
        <w:rPr>
          <w:rStyle w:val="af4"/>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14:paraId="5C5AE431" w14:textId="38AE835A" w:rsidR="00F75C37" w:rsidRPr="00F75C37" w:rsidRDefault="00F75C37">
      <w:pPr>
        <w:pStyle w:val="16"/>
        <w:numPr>
          <w:ilvl w:val="1"/>
          <w:numId w:val="108"/>
        </w:numPr>
        <w:tabs>
          <w:tab w:val="left" w:pos="1186"/>
        </w:tabs>
        <w:ind w:firstLine="709"/>
        <w:jc w:val="both"/>
      </w:pPr>
      <w:r w:rsidRPr="00F75C37">
        <w:rPr>
          <w:rStyle w:val="af4"/>
        </w:rPr>
        <w:t>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14:paraId="25F107F7" w14:textId="19F1E84B" w:rsidR="00F75C37" w:rsidRPr="00F75C37" w:rsidRDefault="00F75C37">
      <w:pPr>
        <w:pStyle w:val="16"/>
        <w:numPr>
          <w:ilvl w:val="0"/>
          <w:numId w:val="108"/>
        </w:numPr>
        <w:tabs>
          <w:tab w:val="left" w:pos="1004"/>
        </w:tabs>
        <w:ind w:firstLine="709"/>
        <w:jc w:val="both"/>
      </w:pPr>
      <w:r w:rsidRPr="00F75C37">
        <w:rPr>
          <w:rStyle w:val="af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14:paraId="2ACB523E" w14:textId="77777777" w:rsidR="00F75C37" w:rsidRPr="00F75C37" w:rsidRDefault="00F75C37">
      <w:pPr>
        <w:pStyle w:val="16"/>
        <w:numPr>
          <w:ilvl w:val="0"/>
          <w:numId w:val="108"/>
        </w:numPr>
        <w:tabs>
          <w:tab w:val="left" w:pos="1014"/>
        </w:tabs>
        <w:ind w:firstLine="709"/>
        <w:jc w:val="both"/>
      </w:pPr>
      <w:r w:rsidRPr="00F75C37">
        <w:rPr>
          <w:rStyle w:val="af4"/>
        </w:rPr>
        <w:t>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статьи случаев реконструкции многоквартирного дома;</w:t>
      </w:r>
    </w:p>
    <w:p w14:paraId="551EE140" w14:textId="2686F929" w:rsidR="00F75C37" w:rsidRPr="00F75C37" w:rsidRDefault="00F75C37">
      <w:pPr>
        <w:pStyle w:val="16"/>
        <w:numPr>
          <w:ilvl w:val="1"/>
          <w:numId w:val="108"/>
        </w:numPr>
        <w:tabs>
          <w:tab w:val="left" w:pos="1186"/>
        </w:tabs>
        <w:ind w:firstLine="709"/>
        <w:jc w:val="both"/>
      </w:pPr>
      <w:r w:rsidRPr="00F75C37">
        <w:rPr>
          <w:rStyle w:val="af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w:t>
      </w:r>
      <w:r w:rsidRPr="00F75C37">
        <w:rPr>
          <w:rStyle w:val="af4"/>
        </w:rPr>
        <w:softHyphen/>
        <w:t>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w:t>
      </w:r>
      <w:r w:rsidRPr="00F75C37">
        <w:rPr>
          <w:rStyle w:val="af4"/>
        </w:rPr>
        <w:softHyphen/>
        <w:t>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CB42E17" w14:textId="353F5004" w:rsidR="00F75C37" w:rsidRPr="00F75C37" w:rsidRDefault="00F75C37">
      <w:pPr>
        <w:pStyle w:val="16"/>
        <w:numPr>
          <w:ilvl w:val="1"/>
          <w:numId w:val="108"/>
        </w:numPr>
        <w:tabs>
          <w:tab w:val="left" w:pos="1182"/>
        </w:tabs>
        <w:ind w:firstLine="709"/>
        <w:jc w:val="both"/>
      </w:pPr>
      <w:r w:rsidRPr="00F75C37">
        <w:rPr>
          <w:rStyle w:val="af4"/>
        </w:rPr>
        <w:t xml:space="preserve">решение общего собрания собственников помещений и </w:t>
      </w:r>
      <w:proofErr w:type="spellStart"/>
      <w:r w:rsidRPr="00F75C37">
        <w:rPr>
          <w:rStyle w:val="af4"/>
        </w:rPr>
        <w:t>машино</w:t>
      </w:r>
      <w:proofErr w:type="spellEnd"/>
      <w:r w:rsidRPr="00F75C37">
        <w:rPr>
          <w:rStyle w:val="af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75C37">
        <w:rPr>
          <w:rStyle w:val="af4"/>
        </w:rPr>
        <w:t>машино</w:t>
      </w:r>
      <w:proofErr w:type="spellEnd"/>
      <w:r w:rsidRPr="00F75C37">
        <w:rPr>
          <w:rStyle w:val="af4"/>
        </w:rPr>
        <w:t>-мест в многоквартирном доме;</w:t>
      </w:r>
    </w:p>
    <w:p w14:paraId="4758FA07" w14:textId="58ED7F65" w:rsidR="00F75C37" w:rsidRPr="00F75C37" w:rsidRDefault="00F75C37">
      <w:pPr>
        <w:pStyle w:val="16"/>
        <w:numPr>
          <w:ilvl w:val="0"/>
          <w:numId w:val="108"/>
        </w:numPr>
        <w:tabs>
          <w:tab w:val="left" w:pos="1009"/>
        </w:tabs>
        <w:ind w:firstLine="709"/>
        <w:jc w:val="both"/>
      </w:pPr>
      <w:r w:rsidRPr="00F75C37">
        <w:rPr>
          <w:rStyle w:val="af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3B7CB7EF" w14:textId="07E67F73" w:rsidR="00F75C37" w:rsidRPr="00F75C37" w:rsidRDefault="00F75C37">
      <w:pPr>
        <w:pStyle w:val="16"/>
        <w:numPr>
          <w:ilvl w:val="0"/>
          <w:numId w:val="108"/>
        </w:numPr>
        <w:tabs>
          <w:tab w:val="left" w:pos="1004"/>
        </w:tabs>
        <w:ind w:firstLine="709"/>
        <w:jc w:val="both"/>
      </w:pPr>
      <w:r w:rsidRPr="00F75C37">
        <w:rPr>
          <w:rStyle w:val="af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AA91A0D" w14:textId="4F71C28A" w:rsidR="00F75C37" w:rsidRPr="00F75C37" w:rsidRDefault="00F75C37">
      <w:pPr>
        <w:pStyle w:val="16"/>
        <w:numPr>
          <w:ilvl w:val="0"/>
          <w:numId w:val="108"/>
        </w:numPr>
        <w:tabs>
          <w:tab w:val="left" w:pos="1004"/>
        </w:tabs>
        <w:ind w:firstLine="709"/>
        <w:jc w:val="both"/>
      </w:pPr>
      <w:r w:rsidRPr="00F75C37">
        <w:rPr>
          <w:rStyle w:val="af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w:t>
      </w:r>
      <w:r w:rsidRPr="00F75C37">
        <w:rPr>
          <w:rStyle w:val="af4"/>
        </w:rPr>
        <w:lastRenderedPageBreak/>
        <w:t>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459307B" w14:textId="0965F11C" w:rsidR="00F75C37" w:rsidRPr="00F75C37" w:rsidRDefault="00F75C37">
      <w:pPr>
        <w:pStyle w:val="16"/>
        <w:numPr>
          <w:ilvl w:val="0"/>
          <w:numId w:val="108"/>
        </w:numPr>
        <w:tabs>
          <w:tab w:val="left" w:pos="1129"/>
        </w:tabs>
        <w:ind w:firstLine="709"/>
        <w:jc w:val="both"/>
      </w:pPr>
      <w:r w:rsidRPr="00F75C37">
        <w:rPr>
          <w:rStyle w:val="af4"/>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Градостроительного Кодекса РФ Российской Федерацией или субъектом Российской Федерации).</w:t>
      </w:r>
    </w:p>
    <w:p w14:paraId="6CA5844C" w14:textId="64C84147" w:rsidR="00F75C37" w:rsidRPr="00F75C37" w:rsidRDefault="00F75C37">
      <w:pPr>
        <w:pStyle w:val="16"/>
        <w:numPr>
          <w:ilvl w:val="0"/>
          <w:numId w:val="109"/>
        </w:numPr>
        <w:tabs>
          <w:tab w:val="left" w:pos="980"/>
        </w:tabs>
        <w:ind w:firstLine="709"/>
        <w:jc w:val="both"/>
      </w:pPr>
      <w:r w:rsidRPr="00F75C37">
        <w:rPr>
          <w:rStyle w:val="af4"/>
        </w:rPr>
        <w:t>Документы, указанные в пунктах 1, 3 и 4 части 5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w:t>
      </w:r>
      <w:r w:rsidRPr="00F75C37">
        <w:rPr>
          <w:rStyle w:val="af4"/>
        </w:rPr>
        <w:softHyphen/>
        <w:t>ном государственном реестре заключений.</w:t>
      </w:r>
    </w:p>
    <w:p w14:paraId="24D1387E" w14:textId="717D29B1" w:rsidR="00F75C37" w:rsidRPr="00F75C37" w:rsidRDefault="00F75C37">
      <w:pPr>
        <w:pStyle w:val="16"/>
        <w:numPr>
          <w:ilvl w:val="1"/>
          <w:numId w:val="109"/>
        </w:numPr>
        <w:tabs>
          <w:tab w:val="left" w:pos="1090"/>
        </w:tabs>
        <w:ind w:firstLine="709"/>
        <w:jc w:val="both"/>
      </w:pPr>
      <w:r w:rsidRPr="00F75C37">
        <w:rPr>
          <w:rStyle w:val="af4"/>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w:t>
      </w:r>
      <w:r w:rsidRPr="00F75C37">
        <w:rPr>
          <w:rStyle w:val="af4"/>
        </w:rPr>
        <w:softHyphen/>
        <w:t>решения, информирование о порядке и ходе предоставления услуги и выдача указанного разрешения могут осуществляться:</w:t>
      </w:r>
    </w:p>
    <w:p w14:paraId="09710E5F" w14:textId="77777777" w:rsidR="00F75C37" w:rsidRPr="00F75C37" w:rsidRDefault="00F75C37">
      <w:pPr>
        <w:pStyle w:val="16"/>
        <w:numPr>
          <w:ilvl w:val="0"/>
          <w:numId w:val="110"/>
        </w:numPr>
        <w:tabs>
          <w:tab w:val="left" w:pos="1004"/>
        </w:tabs>
        <w:ind w:firstLine="709"/>
        <w:jc w:val="both"/>
      </w:pPr>
      <w:r w:rsidRPr="00F75C37">
        <w:rPr>
          <w:rStyle w:val="af4"/>
        </w:rPr>
        <w:t>непосредственно Администрацией МО ГП Ревда, Государственной корпорацией по атомной энергии "Росатом", Государственной корпорацией по космической деятельно</w:t>
      </w:r>
      <w:r w:rsidRPr="00F75C37">
        <w:rPr>
          <w:rStyle w:val="af4"/>
        </w:rPr>
        <w:softHyphen/>
        <w:t>сти "Роскосмос";</w:t>
      </w:r>
    </w:p>
    <w:p w14:paraId="514108C2" w14:textId="77777777" w:rsidR="00F75C37" w:rsidRPr="00F75C37" w:rsidRDefault="00F75C37">
      <w:pPr>
        <w:pStyle w:val="16"/>
        <w:numPr>
          <w:ilvl w:val="0"/>
          <w:numId w:val="110"/>
        </w:numPr>
        <w:tabs>
          <w:tab w:val="left" w:pos="1004"/>
        </w:tabs>
        <w:ind w:firstLine="709"/>
        <w:jc w:val="both"/>
      </w:pPr>
      <w:r w:rsidRPr="00F75C37">
        <w:rPr>
          <w:rStyle w:val="af4"/>
        </w:rPr>
        <w:t>через многофункциональный центр в соответствии с соглашением о взаимодей</w:t>
      </w:r>
      <w:r w:rsidRPr="00F75C37">
        <w:rPr>
          <w:rStyle w:val="af4"/>
        </w:rPr>
        <w:softHyphen/>
        <w:t>ствии между многофункциональным центром и Администрацией МО ГП Ревда;</w:t>
      </w:r>
    </w:p>
    <w:p w14:paraId="46F9E7CC" w14:textId="77777777" w:rsidR="00F75C37" w:rsidRPr="00F75C37" w:rsidRDefault="00F75C37">
      <w:pPr>
        <w:pStyle w:val="16"/>
        <w:numPr>
          <w:ilvl w:val="0"/>
          <w:numId w:val="110"/>
        </w:numPr>
        <w:tabs>
          <w:tab w:val="left" w:pos="1014"/>
        </w:tabs>
        <w:ind w:firstLine="709"/>
        <w:jc w:val="both"/>
      </w:pPr>
      <w:r w:rsidRPr="00F75C37">
        <w:rPr>
          <w:rStyle w:val="af4"/>
        </w:rPr>
        <w:t>с использованием единого портала государственных и муниципальных услуг или региональных порталов государственных и муниципальных услуг;</w:t>
      </w:r>
    </w:p>
    <w:p w14:paraId="7C3E5778" w14:textId="14FDBE2B" w:rsidR="00F75C37" w:rsidRPr="00F75C37" w:rsidRDefault="00F75C37">
      <w:pPr>
        <w:pStyle w:val="16"/>
        <w:numPr>
          <w:ilvl w:val="0"/>
          <w:numId w:val="110"/>
        </w:numPr>
        <w:tabs>
          <w:tab w:val="left" w:pos="1009"/>
        </w:tabs>
        <w:ind w:firstLine="709"/>
        <w:jc w:val="both"/>
      </w:pPr>
      <w:r w:rsidRPr="00F75C37">
        <w:rPr>
          <w:rStyle w:val="af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sidR="00E32386">
        <w:rPr>
          <w:rStyle w:val="af4"/>
        </w:rPr>
        <w:t>-</w:t>
      </w:r>
      <w:r w:rsidRPr="00F75C37">
        <w:rPr>
          <w:rStyle w:val="af4"/>
        </w:rPr>
        <w:t>аналитической поддержки осуществления полномочий в области градостроительной деятельности;</w:t>
      </w:r>
    </w:p>
    <w:p w14:paraId="7EAE990A" w14:textId="0D8A9204" w:rsidR="00F75C37" w:rsidRPr="00F75C37" w:rsidRDefault="00F75C37">
      <w:pPr>
        <w:pStyle w:val="16"/>
        <w:numPr>
          <w:ilvl w:val="0"/>
          <w:numId w:val="110"/>
        </w:numPr>
        <w:tabs>
          <w:tab w:val="left" w:pos="1009"/>
        </w:tabs>
        <w:ind w:firstLine="709"/>
        <w:jc w:val="both"/>
      </w:pPr>
      <w:r w:rsidRPr="00F75C37">
        <w:rPr>
          <w:rStyle w:val="af4"/>
        </w:rPr>
        <w:t>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w:t>
      </w:r>
      <w:r w:rsidRPr="00F75C37">
        <w:rPr>
          <w:rStyle w:val="af4"/>
        </w:rPr>
        <w:softHyphen/>
        <w:t xml:space="preserve">зованием единой информационной системы жилищного строительства, предусмотренной Федеральным законом от 30 декабря 2004 года </w:t>
      </w:r>
      <w:r w:rsidRPr="00F75C37">
        <w:rPr>
          <w:rStyle w:val="af4"/>
          <w:lang w:val="en-US" w:eastAsia="en-US" w:bidi="en-US"/>
        </w:rPr>
        <w:t>N</w:t>
      </w:r>
      <w:r w:rsidRPr="00F75C37">
        <w:rPr>
          <w:rStyle w:val="af4"/>
          <w:lang w:eastAsia="en-US" w:bidi="en-US"/>
        </w:rPr>
        <w:t xml:space="preserve"> </w:t>
      </w:r>
      <w:r w:rsidRPr="00F75C37">
        <w:rPr>
          <w:rStyle w:val="af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B321DFB" w14:textId="1810574E" w:rsidR="00F75C37" w:rsidRPr="00F75C37" w:rsidRDefault="00F75C37">
      <w:pPr>
        <w:pStyle w:val="16"/>
        <w:numPr>
          <w:ilvl w:val="0"/>
          <w:numId w:val="109"/>
        </w:numPr>
        <w:tabs>
          <w:tab w:val="left" w:pos="994"/>
        </w:tabs>
        <w:ind w:firstLine="709"/>
        <w:jc w:val="both"/>
      </w:pPr>
      <w:r w:rsidRPr="00F75C37">
        <w:rPr>
          <w:rStyle w:val="af4"/>
        </w:rPr>
        <w:t>Администрация МО ГП Ревда, в течение пяти рабочих дней со дня получения заявления о выдаче разрешения на строительство принимает решение о выдаче разрешения на строительство или отказе в выдаче такого разрешения с указанием причин отказа и в письменном виде сообщает заявителю.</w:t>
      </w:r>
    </w:p>
    <w:p w14:paraId="1CB4D7B7" w14:textId="77777777" w:rsidR="00F75C37" w:rsidRPr="00F75C37" w:rsidRDefault="00F75C37">
      <w:pPr>
        <w:pStyle w:val="16"/>
        <w:numPr>
          <w:ilvl w:val="0"/>
          <w:numId w:val="109"/>
        </w:numPr>
        <w:tabs>
          <w:tab w:val="left" w:pos="1641"/>
        </w:tabs>
        <w:ind w:firstLine="709"/>
        <w:jc w:val="both"/>
      </w:pPr>
      <w:r w:rsidRPr="00F75C37">
        <w:rPr>
          <w:rStyle w:val="af4"/>
        </w:rPr>
        <w:t>Отказ в выдаче разрешения на строительство может быть обжалован в суде.</w:t>
      </w:r>
    </w:p>
    <w:p w14:paraId="60C43D6D" w14:textId="77777777" w:rsidR="00F75C37" w:rsidRPr="00F75C37" w:rsidRDefault="00F75C37">
      <w:pPr>
        <w:pStyle w:val="16"/>
        <w:numPr>
          <w:ilvl w:val="0"/>
          <w:numId w:val="109"/>
        </w:numPr>
        <w:tabs>
          <w:tab w:val="left" w:pos="994"/>
        </w:tabs>
        <w:ind w:firstLine="709"/>
        <w:jc w:val="both"/>
      </w:pPr>
      <w:r w:rsidRPr="00F75C37">
        <w:rPr>
          <w:rStyle w:val="af4"/>
        </w:rPr>
        <w:t>Администрация МО ГП Ревда, по заявлению застройщика может выдать разре</w:t>
      </w:r>
      <w:r w:rsidRPr="00F75C37">
        <w:rPr>
          <w:rStyle w:val="af4"/>
        </w:rPr>
        <w:softHyphen/>
        <w:t>шение на отдельные этапы строительства, реконструкции, капитального ремонта.</w:t>
      </w:r>
    </w:p>
    <w:p w14:paraId="63757668" w14:textId="77777777" w:rsidR="00F75C37" w:rsidRPr="00F75C37" w:rsidRDefault="00F75C37">
      <w:pPr>
        <w:pStyle w:val="16"/>
        <w:numPr>
          <w:ilvl w:val="0"/>
          <w:numId w:val="109"/>
        </w:numPr>
        <w:tabs>
          <w:tab w:val="left" w:pos="1100"/>
        </w:tabs>
        <w:ind w:firstLine="709"/>
        <w:jc w:val="both"/>
      </w:pPr>
      <w:r w:rsidRPr="00F75C37">
        <w:rPr>
          <w:rStyle w:val="af4"/>
        </w:rPr>
        <w:t>Разрешение на строительство выдается на срок, предусмотренный проектом ор</w:t>
      </w:r>
      <w:r w:rsidRPr="00F75C37">
        <w:rPr>
          <w:rStyle w:val="af4"/>
        </w:rPr>
        <w:softHyphen/>
        <w:t>ганизации строительства объекта капитального строительства. Разрешение на индивиду</w:t>
      </w:r>
      <w:r w:rsidRPr="00F75C37">
        <w:rPr>
          <w:rStyle w:val="af4"/>
        </w:rPr>
        <w:softHyphen/>
        <w:t>альное жилищное строительство выдается на десять лет.</w:t>
      </w:r>
    </w:p>
    <w:p w14:paraId="2C4C5EA1" w14:textId="77777777" w:rsidR="00F75C37" w:rsidRPr="00F75C37" w:rsidRDefault="00F75C37">
      <w:pPr>
        <w:pStyle w:val="16"/>
        <w:numPr>
          <w:ilvl w:val="0"/>
          <w:numId w:val="109"/>
        </w:numPr>
        <w:tabs>
          <w:tab w:val="left" w:pos="1169"/>
        </w:tabs>
        <w:ind w:firstLine="709"/>
        <w:jc w:val="both"/>
      </w:pPr>
      <w:r w:rsidRPr="00F75C37">
        <w:rPr>
          <w:rStyle w:val="af4"/>
        </w:rPr>
        <w:t>Срок действия разрешения на строительство может быть продлен в порядке, установленном действующим законодательством.</w:t>
      </w:r>
    </w:p>
    <w:p w14:paraId="08D72115" w14:textId="77777777" w:rsidR="00F75C37" w:rsidRPr="00F75C37" w:rsidRDefault="00F75C37">
      <w:pPr>
        <w:pStyle w:val="16"/>
        <w:numPr>
          <w:ilvl w:val="0"/>
          <w:numId w:val="109"/>
        </w:numPr>
        <w:tabs>
          <w:tab w:val="left" w:pos="1100"/>
        </w:tabs>
        <w:ind w:firstLine="709"/>
        <w:jc w:val="both"/>
      </w:pPr>
      <w:r w:rsidRPr="00F75C37">
        <w:rPr>
          <w:rStyle w:val="af4"/>
        </w:rPr>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РФ.</w:t>
      </w:r>
    </w:p>
    <w:p w14:paraId="401CC6E5" w14:textId="77777777" w:rsidR="00F75C37" w:rsidRPr="00F75C37" w:rsidRDefault="00F75C37">
      <w:pPr>
        <w:pStyle w:val="16"/>
        <w:numPr>
          <w:ilvl w:val="0"/>
          <w:numId w:val="109"/>
        </w:numPr>
        <w:tabs>
          <w:tab w:val="left" w:pos="1641"/>
        </w:tabs>
        <w:ind w:firstLine="709"/>
        <w:jc w:val="both"/>
      </w:pPr>
      <w:r w:rsidRPr="00F75C37">
        <w:rPr>
          <w:rStyle w:val="af4"/>
        </w:rPr>
        <w:t>Выдача разрешения на строительство не требуется в случае:</w:t>
      </w:r>
    </w:p>
    <w:p w14:paraId="2B0715BC" w14:textId="77777777" w:rsidR="00F75C37" w:rsidRPr="00F75C37" w:rsidRDefault="00F75C37">
      <w:pPr>
        <w:pStyle w:val="16"/>
        <w:numPr>
          <w:ilvl w:val="0"/>
          <w:numId w:val="111"/>
        </w:numPr>
        <w:tabs>
          <w:tab w:val="left" w:pos="1009"/>
        </w:tabs>
        <w:ind w:firstLine="709"/>
        <w:jc w:val="both"/>
      </w:pPr>
      <w:r w:rsidRPr="00F75C37">
        <w:rPr>
          <w:rStyle w:val="af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w:t>
      </w:r>
      <w:r w:rsidRPr="00F75C37">
        <w:rPr>
          <w:rStyle w:val="af4"/>
        </w:rPr>
        <w:softHyphen/>
        <w:t>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w:t>
      </w:r>
      <w:r w:rsidRPr="00F75C37">
        <w:rPr>
          <w:rStyle w:val="af4"/>
        </w:rPr>
        <w:softHyphen/>
        <w:t>ством в сфере садоводства и огородничества;</w:t>
      </w:r>
    </w:p>
    <w:p w14:paraId="49D99F45" w14:textId="77777777" w:rsidR="00F75C37" w:rsidRPr="00F75C37" w:rsidRDefault="00F75C37">
      <w:pPr>
        <w:pStyle w:val="16"/>
        <w:numPr>
          <w:ilvl w:val="1"/>
          <w:numId w:val="111"/>
        </w:numPr>
        <w:tabs>
          <w:tab w:val="left" w:pos="1186"/>
        </w:tabs>
        <w:ind w:firstLine="709"/>
        <w:jc w:val="both"/>
      </w:pPr>
      <w:r w:rsidRPr="00F75C37">
        <w:rPr>
          <w:rStyle w:val="af4"/>
        </w:rPr>
        <w:t>строительства, реконструкции объектов индивидуального жилищного строи</w:t>
      </w:r>
      <w:r w:rsidRPr="00F75C37">
        <w:rPr>
          <w:rStyle w:val="af4"/>
        </w:rPr>
        <w:softHyphen/>
        <w:t>тельства;</w:t>
      </w:r>
    </w:p>
    <w:p w14:paraId="3CBFE8F7" w14:textId="77777777" w:rsidR="00F75C37" w:rsidRPr="00F75C37" w:rsidRDefault="00F75C37">
      <w:pPr>
        <w:pStyle w:val="16"/>
        <w:numPr>
          <w:ilvl w:val="0"/>
          <w:numId w:val="111"/>
        </w:numPr>
        <w:tabs>
          <w:tab w:val="left" w:pos="1004"/>
        </w:tabs>
        <w:ind w:firstLine="709"/>
        <w:jc w:val="both"/>
      </w:pPr>
      <w:r w:rsidRPr="00F75C37">
        <w:rPr>
          <w:rStyle w:val="af4"/>
        </w:rPr>
        <w:t>строительства, реконструкции объектов, не являющихся объектами капитального строительства;</w:t>
      </w:r>
    </w:p>
    <w:p w14:paraId="29592FD6" w14:textId="3B2878F0" w:rsidR="00F75C37" w:rsidRPr="00F75C37" w:rsidRDefault="00F75C37">
      <w:pPr>
        <w:pStyle w:val="16"/>
        <w:numPr>
          <w:ilvl w:val="0"/>
          <w:numId w:val="111"/>
        </w:numPr>
        <w:tabs>
          <w:tab w:val="left" w:pos="1004"/>
        </w:tabs>
        <w:ind w:firstLine="709"/>
        <w:jc w:val="both"/>
      </w:pPr>
      <w:r w:rsidRPr="00F75C37">
        <w:rPr>
          <w:rStyle w:val="af4"/>
        </w:rPr>
        <w:t>строительства на земельном участке строений и сооружений вспомогательного использования</w:t>
      </w:r>
      <w:r>
        <w:rPr>
          <w:rStyle w:val="af4"/>
        </w:rPr>
        <w:t xml:space="preserve">, </w:t>
      </w:r>
      <w:r w:rsidRPr="00F75C37">
        <w:rPr>
          <w:rStyle w:val="af4"/>
        </w:rPr>
        <w:t>критерии отнесения к которым устанавливаются Правительством Российской Федерации;</w:t>
      </w:r>
    </w:p>
    <w:p w14:paraId="5D8CF1FE" w14:textId="1E70239B" w:rsidR="00F75C37" w:rsidRPr="00F75C37" w:rsidRDefault="00F75C37">
      <w:pPr>
        <w:pStyle w:val="16"/>
        <w:numPr>
          <w:ilvl w:val="0"/>
          <w:numId w:val="111"/>
        </w:numPr>
        <w:tabs>
          <w:tab w:val="left" w:pos="1004"/>
        </w:tabs>
        <w:ind w:firstLine="709"/>
        <w:jc w:val="both"/>
      </w:pPr>
      <w:r w:rsidRPr="00F75C37">
        <w:rPr>
          <w:rStyle w:val="af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032C8188" w14:textId="77777777" w:rsidR="00F75C37" w:rsidRPr="00F75C37" w:rsidRDefault="00F75C37">
      <w:pPr>
        <w:pStyle w:val="16"/>
        <w:numPr>
          <w:ilvl w:val="1"/>
          <w:numId w:val="111"/>
        </w:numPr>
        <w:tabs>
          <w:tab w:val="left" w:pos="1205"/>
        </w:tabs>
        <w:ind w:firstLine="709"/>
        <w:jc w:val="both"/>
      </w:pPr>
      <w:r w:rsidRPr="00F75C37">
        <w:rPr>
          <w:rStyle w:val="af4"/>
        </w:rPr>
        <w:t>капитального ремонта объектов капитального строительства;</w:t>
      </w:r>
    </w:p>
    <w:p w14:paraId="5D71F33B" w14:textId="3EC74D16" w:rsidR="00F75C37" w:rsidRPr="00F75C37" w:rsidRDefault="00F75C37">
      <w:pPr>
        <w:pStyle w:val="16"/>
        <w:numPr>
          <w:ilvl w:val="1"/>
          <w:numId w:val="111"/>
        </w:numPr>
        <w:tabs>
          <w:tab w:val="left" w:pos="1186"/>
        </w:tabs>
        <w:ind w:firstLine="709"/>
        <w:jc w:val="both"/>
      </w:pPr>
      <w:r w:rsidRPr="00F75C37">
        <w:rPr>
          <w:rStyle w:val="af4"/>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w:t>
      </w:r>
      <w:r w:rsidRPr="00F75C37">
        <w:rPr>
          <w:rStyle w:val="af4"/>
        </w:rPr>
        <w:softHyphen/>
        <w:t>ванием участками недр;</w:t>
      </w:r>
    </w:p>
    <w:p w14:paraId="778CFA72" w14:textId="7EE525F2" w:rsidR="00F75C37" w:rsidRPr="00F75C37" w:rsidRDefault="00F75C37">
      <w:pPr>
        <w:pStyle w:val="16"/>
        <w:numPr>
          <w:ilvl w:val="1"/>
          <w:numId w:val="111"/>
        </w:numPr>
        <w:tabs>
          <w:tab w:val="left" w:pos="1182"/>
        </w:tabs>
        <w:ind w:firstLine="709"/>
        <w:jc w:val="both"/>
      </w:pPr>
      <w:r w:rsidRPr="00F75C37">
        <w:rPr>
          <w:rStyle w:val="af4"/>
        </w:rPr>
        <w:t>строительства, реконструкции посольств, консульств и представительств Российской Федерации за рубежом;</w:t>
      </w:r>
    </w:p>
    <w:p w14:paraId="7670DA5A" w14:textId="37EDB6C4" w:rsidR="00F75C37" w:rsidRPr="00F75C37" w:rsidRDefault="00F75C37">
      <w:pPr>
        <w:pStyle w:val="16"/>
        <w:numPr>
          <w:ilvl w:val="1"/>
          <w:numId w:val="111"/>
        </w:numPr>
        <w:tabs>
          <w:tab w:val="left" w:pos="1182"/>
        </w:tabs>
        <w:ind w:firstLine="709"/>
        <w:jc w:val="both"/>
      </w:pPr>
      <w:r w:rsidRPr="00F75C37">
        <w:rPr>
          <w:rStyle w:val="af4"/>
        </w:rPr>
        <w:t xml:space="preserve">строительства, реконструкции объектов, предназначенных для транспортировки природного газа под давлением до 1,2 </w:t>
      </w:r>
      <w:proofErr w:type="spellStart"/>
      <w:r w:rsidRPr="00F75C37">
        <w:rPr>
          <w:rStyle w:val="af4"/>
        </w:rPr>
        <w:t>мегапаскаля</w:t>
      </w:r>
      <w:proofErr w:type="spellEnd"/>
      <w:r w:rsidRPr="00F75C37">
        <w:rPr>
          <w:rStyle w:val="af4"/>
        </w:rPr>
        <w:t xml:space="preserve"> включительно;</w:t>
      </w:r>
    </w:p>
    <w:p w14:paraId="6275A11C" w14:textId="35894ECD" w:rsidR="00F75C37" w:rsidRPr="00F75C37" w:rsidRDefault="00F75C37">
      <w:pPr>
        <w:pStyle w:val="16"/>
        <w:numPr>
          <w:ilvl w:val="1"/>
          <w:numId w:val="111"/>
        </w:numPr>
        <w:tabs>
          <w:tab w:val="left" w:pos="1186"/>
        </w:tabs>
        <w:ind w:firstLine="709"/>
        <w:jc w:val="both"/>
      </w:pPr>
      <w:r w:rsidRPr="00F75C37">
        <w:rPr>
          <w:rStyle w:val="af4"/>
        </w:rPr>
        <w:t>размещения антенных опор (мачт и башен) высотой до 50 метров, предназначенных для размещения средств связи;</w:t>
      </w:r>
    </w:p>
    <w:p w14:paraId="55B29719" w14:textId="09E0838B" w:rsidR="00F75C37" w:rsidRPr="00F75C37" w:rsidRDefault="00F75C37">
      <w:pPr>
        <w:pStyle w:val="16"/>
        <w:numPr>
          <w:ilvl w:val="0"/>
          <w:numId w:val="111"/>
        </w:numPr>
        <w:tabs>
          <w:tab w:val="left" w:pos="1009"/>
        </w:tabs>
        <w:ind w:firstLine="709"/>
        <w:jc w:val="both"/>
      </w:pPr>
      <w:r w:rsidRPr="00F75C37">
        <w:rPr>
          <w:rStyle w:val="af4"/>
        </w:rPr>
        <w:t>иных случаях, если в соответствии с Градостроительным Кодексом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3F5B7173" w14:textId="2D4020F6" w:rsidR="00F75C37" w:rsidRPr="00F75C37" w:rsidRDefault="00F75C37">
      <w:pPr>
        <w:pStyle w:val="16"/>
        <w:numPr>
          <w:ilvl w:val="0"/>
          <w:numId w:val="109"/>
        </w:numPr>
        <w:tabs>
          <w:tab w:val="left" w:pos="1129"/>
        </w:tabs>
        <w:ind w:firstLine="709"/>
        <w:jc w:val="both"/>
      </w:pPr>
      <w:r w:rsidRPr="00F75C37">
        <w:rPr>
          <w:rStyle w:val="af4"/>
        </w:rPr>
        <w:t>Действие разрешения на строительство прекращается на основании решения Администрации МО ГП Ревда, Государственной корпорации по атомной энергии "Росатом" или Государственной корпорации по космической деятельности "Роскосмос" в случае:</w:t>
      </w:r>
    </w:p>
    <w:p w14:paraId="321C1AAD" w14:textId="103D4860" w:rsidR="00F75C37" w:rsidRPr="00F75C37" w:rsidRDefault="00F75C37">
      <w:pPr>
        <w:pStyle w:val="16"/>
        <w:numPr>
          <w:ilvl w:val="0"/>
          <w:numId w:val="112"/>
        </w:numPr>
        <w:tabs>
          <w:tab w:val="left" w:pos="1009"/>
        </w:tabs>
        <w:ind w:firstLine="709"/>
        <w:jc w:val="both"/>
      </w:pPr>
      <w:r w:rsidRPr="00F75C37">
        <w:rPr>
          <w:rStyle w:val="af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7B3826C7" w14:textId="693840E7" w:rsidR="00F75C37" w:rsidRPr="00F75C37" w:rsidRDefault="00F75C37">
      <w:pPr>
        <w:pStyle w:val="16"/>
        <w:numPr>
          <w:ilvl w:val="1"/>
          <w:numId w:val="112"/>
        </w:numPr>
        <w:tabs>
          <w:tab w:val="left" w:pos="1191"/>
        </w:tabs>
        <w:ind w:firstLine="709"/>
        <w:jc w:val="both"/>
      </w:pPr>
      <w:r w:rsidRPr="00F75C37">
        <w:rPr>
          <w:rStyle w:val="af4"/>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F75C37">
        <w:rPr>
          <w:rStyle w:val="af4"/>
        </w:rPr>
        <w:t>приаэродромной</w:t>
      </w:r>
      <w:proofErr w:type="spellEnd"/>
      <w:r w:rsidRPr="00F75C37">
        <w:rPr>
          <w:rStyle w:val="af4"/>
        </w:rPr>
        <w:t xml:space="preserve"> территории;</w:t>
      </w:r>
    </w:p>
    <w:p w14:paraId="34348885" w14:textId="77777777" w:rsidR="00F75C37" w:rsidRPr="00F75C37" w:rsidRDefault="00F75C37">
      <w:pPr>
        <w:pStyle w:val="16"/>
        <w:numPr>
          <w:ilvl w:val="0"/>
          <w:numId w:val="112"/>
        </w:numPr>
        <w:tabs>
          <w:tab w:val="left" w:pos="1670"/>
        </w:tabs>
        <w:ind w:firstLine="709"/>
        <w:jc w:val="both"/>
      </w:pPr>
      <w:r w:rsidRPr="00F75C37">
        <w:rPr>
          <w:rStyle w:val="af4"/>
        </w:rPr>
        <w:t>отказа от права собственности и иных прав на земельные участки;</w:t>
      </w:r>
    </w:p>
    <w:p w14:paraId="5E662344" w14:textId="2E1EDD99" w:rsidR="00F75C37" w:rsidRPr="00F75C37" w:rsidRDefault="00F75C37">
      <w:pPr>
        <w:pStyle w:val="16"/>
        <w:numPr>
          <w:ilvl w:val="0"/>
          <w:numId w:val="112"/>
        </w:numPr>
        <w:tabs>
          <w:tab w:val="left" w:pos="1009"/>
        </w:tabs>
        <w:ind w:firstLine="709"/>
        <w:jc w:val="both"/>
      </w:pPr>
      <w:r w:rsidRPr="00F75C37">
        <w:rPr>
          <w:rStyle w:val="af4"/>
        </w:rPr>
        <w:t>расторжения договора аренды и иных договоров, на основании которых у граждан и юридических лиц возникли права на земельные участки;</w:t>
      </w:r>
    </w:p>
    <w:p w14:paraId="0F63D673" w14:textId="2641F0FB" w:rsidR="00F75C37" w:rsidRPr="00F75C37" w:rsidRDefault="00F75C37">
      <w:pPr>
        <w:pStyle w:val="16"/>
        <w:numPr>
          <w:ilvl w:val="0"/>
          <w:numId w:val="112"/>
        </w:numPr>
        <w:tabs>
          <w:tab w:val="left" w:pos="1009"/>
        </w:tabs>
        <w:ind w:firstLine="709"/>
        <w:jc w:val="both"/>
      </w:pPr>
      <w:r w:rsidRPr="00F75C37">
        <w:rPr>
          <w:rStyle w:val="af4"/>
        </w:rPr>
        <w:t xml:space="preserve">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w:t>
      </w:r>
      <w:r w:rsidRPr="00F75C37">
        <w:rPr>
          <w:rStyle w:val="af4"/>
        </w:rPr>
        <w:lastRenderedPageBreak/>
        <w:t>с пользованием недрами.</w:t>
      </w:r>
    </w:p>
    <w:p w14:paraId="0426BF17" w14:textId="4AC698F0" w:rsidR="00F75C37" w:rsidRPr="00F75C37" w:rsidRDefault="00F75C37">
      <w:pPr>
        <w:pStyle w:val="16"/>
        <w:numPr>
          <w:ilvl w:val="0"/>
          <w:numId w:val="113"/>
        </w:numPr>
        <w:tabs>
          <w:tab w:val="left" w:pos="1129"/>
        </w:tabs>
        <w:ind w:firstLine="709"/>
        <w:jc w:val="both"/>
      </w:pPr>
      <w:r w:rsidRPr="00F75C37">
        <w:rPr>
          <w:rStyle w:val="af4"/>
        </w:rPr>
        <w:t>Администрацией МО ГП Ревда,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14 настоящей статьи.</w:t>
      </w:r>
    </w:p>
    <w:p w14:paraId="5D7D8981" w14:textId="74E15B23" w:rsidR="00F75C37" w:rsidRPr="00F75C37" w:rsidRDefault="00F75C37">
      <w:pPr>
        <w:pStyle w:val="16"/>
        <w:numPr>
          <w:ilvl w:val="0"/>
          <w:numId w:val="113"/>
        </w:numPr>
        <w:tabs>
          <w:tab w:val="left" w:pos="1129"/>
        </w:tabs>
        <w:ind w:firstLine="709"/>
        <w:jc w:val="both"/>
      </w:pPr>
      <w:r w:rsidRPr="00F75C37">
        <w:rPr>
          <w:rStyle w:val="af4"/>
        </w:rPr>
        <w:t>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14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341103E3" w14:textId="5AE7DB26" w:rsidR="00F75C37" w:rsidRPr="00F75C37" w:rsidRDefault="00F75C37">
      <w:pPr>
        <w:pStyle w:val="16"/>
        <w:numPr>
          <w:ilvl w:val="0"/>
          <w:numId w:val="113"/>
        </w:numPr>
        <w:tabs>
          <w:tab w:val="left" w:pos="1129"/>
        </w:tabs>
        <w:ind w:firstLine="709"/>
        <w:jc w:val="both"/>
      </w:pPr>
      <w:r w:rsidRPr="00F75C37">
        <w:rPr>
          <w:rStyle w:val="af4"/>
        </w:rPr>
        <w:t>Администрацией МО ГП Ревда,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14:paraId="0BCEF622" w14:textId="0BCF1ACC" w:rsidR="00F75C37" w:rsidRPr="00F75C37" w:rsidRDefault="00F75C37">
      <w:pPr>
        <w:pStyle w:val="16"/>
        <w:numPr>
          <w:ilvl w:val="0"/>
          <w:numId w:val="114"/>
        </w:numPr>
        <w:tabs>
          <w:tab w:val="left" w:pos="1004"/>
        </w:tabs>
        <w:ind w:firstLine="709"/>
        <w:jc w:val="both"/>
      </w:pPr>
      <w:r w:rsidRPr="00F75C37">
        <w:rPr>
          <w:rStyle w:val="af4"/>
        </w:rPr>
        <w:t>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1DC52196" w14:textId="2343BD5B" w:rsidR="00F75C37" w:rsidRPr="00F75C37" w:rsidRDefault="00F75C37">
      <w:pPr>
        <w:pStyle w:val="16"/>
        <w:numPr>
          <w:ilvl w:val="0"/>
          <w:numId w:val="114"/>
        </w:numPr>
        <w:tabs>
          <w:tab w:val="left" w:pos="1004"/>
        </w:tabs>
        <w:ind w:firstLine="709"/>
        <w:jc w:val="both"/>
      </w:pPr>
      <w:r w:rsidRPr="00F75C37">
        <w:rPr>
          <w:rStyle w:val="af4"/>
        </w:rPr>
        <w:t>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2EA649EA" w14:textId="77777777" w:rsidR="00F75C37" w:rsidRPr="00F75C37" w:rsidRDefault="00F75C37">
      <w:pPr>
        <w:pStyle w:val="16"/>
        <w:numPr>
          <w:ilvl w:val="0"/>
          <w:numId w:val="115"/>
        </w:numPr>
        <w:tabs>
          <w:tab w:val="left" w:pos="1100"/>
        </w:tabs>
        <w:ind w:firstLine="709"/>
        <w:jc w:val="both"/>
      </w:pPr>
      <w:r w:rsidRPr="00F75C37">
        <w:rPr>
          <w:rStyle w:val="af4"/>
        </w:rPr>
        <w:t>Физическое или юридическое лицо, которое приобрело права на земельный уча</w:t>
      </w:r>
      <w:r w:rsidRPr="00F75C37">
        <w:rPr>
          <w:rStyle w:val="af4"/>
        </w:rPr>
        <w:softHyphen/>
        <w:t>сток, вправе осуществлять строительство, реконструкцию объекта капитального строи</w:t>
      </w:r>
      <w:r w:rsidRPr="00F75C37">
        <w:rPr>
          <w:rStyle w:val="af4"/>
        </w:rPr>
        <w:softHyphen/>
        <w:t>тельства на таком земельном участке в соответствии с разрешением на строительство, вы</w:t>
      </w:r>
      <w:r w:rsidRPr="00F75C37">
        <w:rPr>
          <w:rStyle w:val="af4"/>
        </w:rPr>
        <w:softHyphen/>
        <w:t>данным прежнему правообладателю земельного участка.</w:t>
      </w:r>
    </w:p>
    <w:p w14:paraId="3C6E685B" w14:textId="77777777" w:rsidR="00F75C37" w:rsidRPr="00F75C37" w:rsidRDefault="00F75C37">
      <w:pPr>
        <w:pStyle w:val="16"/>
        <w:numPr>
          <w:ilvl w:val="0"/>
          <w:numId w:val="115"/>
        </w:numPr>
        <w:tabs>
          <w:tab w:val="left" w:pos="1100"/>
        </w:tabs>
        <w:ind w:firstLine="709"/>
        <w:jc w:val="both"/>
      </w:pPr>
      <w:r w:rsidRPr="00F75C37">
        <w:rPr>
          <w:rStyle w:val="af4"/>
        </w:rPr>
        <w:t>В случае образования земельного участка путем объединения земельных участ</w:t>
      </w:r>
      <w:r w:rsidRPr="00F75C37">
        <w:rPr>
          <w:rStyle w:val="af4"/>
        </w:rPr>
        <w:softHyphen/>
        <w:t>ков, в отношении которых или одного из которых в соответствии с Градостроительным Кодексом выдано разрешение на строительство, физическое или юридическое лицо, у ко</w:t>
      </w:r>
      <w:r w:rsidRPr="00F75C37">
        <w:rPr>
          <w:rStyle w:val="af4"/>
        </w:rPr>
        <w:softHyphen/>
        <w:t>торого возникло право на образованный земельный участок, вправе осуществлять строи</w:t>
      </w:r>
      <w:r w:rsidRPr="00F75C37">
        <w:rPr>
          <w:rStyle w:val="af4"/>
        </w:rPr>
        <w:softHyphen/>
        <w:t>тельство на таком земельном участке на условиях, содержащихся в указанном разрешении на строительство.</w:t>
      </w:r>
    </w:p>
    <w:p w14:paraId="72A6366F" w14:textId="57B45A09" w:rsidR="00F75C37" w:rsidRPr="00F75C37" w:rsidRDefault="00F75C37">
      <w:pPr>
        <w:pStyle w:val="16"/>
        <w:numPr>
          <w:ilvl w:val="1"/>
          <w:numId w:val="116"/>
        </w:numPr>
        <w:tabs>
          <w:tab w:val="left" w:pos="1282"/>
        </w:tabs>
        <w:ind w:firstLine="709"/>
        <w:jc w:val="both"/>
      </w:pPr>
      <w:r w:rsidRPr="00F75C37">
        <w:rPr>
          <w:rStyle w:val="af4"/>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14:paraId="6D83362F" w14:textId="357BE1F7" w:rsidR="00F75C37" w:rsidRPr="00F75C37" w:rsidRDefault="00F75C37">
      <w:pPr>
        <w:pStyle w:val="16"/>
        <w:numPr>
          <w:ilvl w:val="1"/>
          <w:numId w:val="116"/>
        </w:numPr>
        <w:tabs>
          <w:tab w:val="left" w:pos="1282"/>
        </w:tabs>
        <w:ind w:firstLine="709"/>
        <w:jc w:val="both"/>
      </w:pPr>
      <w:r w:rsidRPr="00F75C37">
        <w:rPr>
          <w:rStyle w:val="af4"/>
        </w:rPr>
        <w:t xml:space="preserve">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w:t>
      </w:r>
      <w:r w:rsidRPr="00F75C37">
        <w:rPr>
          <w:rStyle w:val="af4"/>
        </w:rPr>
        <w:lastRenderedPageBreak/>
        <w:t>строительство такого объекта и внесение изменений в такое разрешение не требуется.</w:t>
      </w:r>
    </w:p>
    <w:p w14:paraId="5DC29EA3" w14:textId="6C987FE5" w:rsidR="00F75C37" w:rsidRPr="00F75C37" w:rsidRDefault="00F75C37">
      <w:pPr>
        <w:pStyle w:val="16"/>
        <w:numPr>
          <w:ilvl w:val="1"/>
          <w:numId w:val="116"/>
        </w:numPr>
        <w:tabs>
          <w:tab w:val="left" w:pos="1287"/>
        </w:tabs>
        <w:ind w:firstLine="709"/>
        <w:jc w:val="both"/>
      </w:pPr>
      <w:r w:rsidRPr="00F75C37">
        <w:rPr>
          <w:rStyle w:val="af4"/>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0E4CACE8" w14:textId="16C67295" w:rsidR="00F75C37" w:rsidRPr="00F75C37" w:rsidRDefault="00F75C37">
      <w:pPr>
        <w:pStyle w:val="16"/>
        <w:numPr>
          <w:ilvl w:val="0"/>
          <w:numId w:val="117"/>
        </w:numPr>
        <w:tabs>
          <w:tab w:val="left" w:pos="1095"/>
        </w:tabs>
        <w:ind w:firstLine="709"/>
        <w:jc w:val="both"/>
      </w:pPr>
      <w:r w:rsidRPr="00F75C37">
        <w:rPr>
          <w:rStyle w:val="af4"/>
        </w:rPr>
        <w:t>Лица, указанные в частях 18, 19, 19.1 и 19.3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Администрацию МО ГП Ревда, Государствен</w:t>
      </w:r>
      <w:r w:rsidRPr="00F75C37">
        <w:rPr>
          <w:rStyle w:val="af4"/>
        </w:rPr>
        <w:softHyphen/>
        <w:t>ную корпорацию по атомной энергии "Росатом" или Государственную корпорацию по космической деятельности "Роскосмос" с указанием реквизитов:</w:t>
      </w:r>
    </w:p>
    <w:p w14:paraId="2E920405" w14:textId="56268802" w:rsidR="00F75C37" w:rsidRPr="00F75C37" w:rsidRDefault="00F75C37">
      <w:pPr>
        <w:pStyle w:val="16"/>
        <w:numPr>
          <w:ilvl w:val="0"/>
          <w:numId w:val="118"/>
        </w:numPr>
        <w:tabs>
          <w:tab w:val="left" w:pos="1009"/>
        </w:tabs>
        <w:ind w:firstLine="709"/>
        <w:jc w:val="both"/>
      </w:pPr>
      <w:r w:rsidRPr="00F75C37">
        <w:rPr>
          <w:rStyle w:val="af4"/>
        </w:rPr>
        <w:t>правоустанавливающих документов на такие земельные участки в случае, указанном в части 18 настоящей статьи;</w:t>
      </w:r>
    </w:p>
    <w:p w14:paraId="32B0EF16" w14:textId="71C5DBE1" w:rsidR="00F75C37" w:rsidRPr="00F75C37" w:rsidRDefault="00F75C37">
      <w:pPr>
        <w:pStyle w:val="16"/>
        <w:numPr>
          <w:ilvl w:val="0"/>
          <w:numId w:val="118"/>
        </w:numPr>
        <w:tabs>
          <w:tab w:val="left" w:pos="1014"/>
        </w:tabs>
        <w:ind w:firstLine="709"/>
        <w:jc w:val="both"/>
      </w:pPr>
      <w:r w:rsidRPr="00F75C37">
        <w:rPr>
          <w:rStyle w:val="af4"/>
        </w:rPr>
        <w:t>решения об образовании земельных участков в случаях, предусмотренных частями 19 и 19.1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8D0EC78" w14:textId="77777777" w:rsidR="00F75C37" w:rsidRPr="00F75C37" w:rsidRDefault="00F75C37">
      <w:pPr>
        <w:pStyle w:val="16"/>
        <w:numPr>
          <w:ilvl w:val="0"/>
          <w:numId w:val="118"/>
        </w:numPr>
        <w:tabs>
          <w:tab w:val="left" w:pos="1004"/>
        </w:tabs>
        <w:ind w:firstLine="709"/>
        <w:jc w:val="both"/>
      </w:pPr>
      <w:r w:rsidRPr="00F75C37">
        <w:rPr>
          <w:rStyle w:val="af4"/>
        </w:rPr>
        <w:t>градостроительного плана земельного участка, на котором планируется осуще</w:t>
      </w:r>
      <w:r w:rsidRPr="00F75C37">
        <w:rPr>
          <w:rStyle w:val="af4"/>
        </w:rPr>
        <w:softHyphen/>
        <w:t>ствить строительство, реконструкцию объекта капитального строительства в случае, предусмотренном частью 19.1 настоящей статьи;</w:t>
      </w:r>
    </w:p>
    <w:p w14:paraId="120C8A65" w14:textId="77777777" w:rsidR="00F75C37" w:rsidRPr="00F75C37" w:rsidRDefault="00F75C37">
      <w:pPr>
        <w:pStyle w:val="16"/>
        <w:numPr>
          <w:ilvl w:val="0"/>
          <w:numId w:val="118"/>
        </w:numPr>
        <w:tabs>
          <w:tab w:val="left" w:pos="1009"/>
        </w:tabs>
        <w:ind w:firstLine="709"/>
        <w:jc w:val="both"/>
      </w:pPr>
      <w:r w:rsidRPr="00F75C37">
        <w:rPr>
          <w:rStyle w:val="af4"/>
        </w:rPr>
        <w:t>решения о предоставлении права пользования недрами и решения о переоформ</w:t>
      </w:r>
      <w:r w:rsidRPr="00F75C37">
        <w:rPr>
          <w:rStyle w:val="af4"/>
        </w:rPr>
        <w:softHyphen/>
        <w:t>лении лицензии на право пользования недрами в случае, предусмотренном частью 19.3 настоящей статьи.</w:t>
      </w:r>
    </w:p>
    <w:p w14:paraId="0625ED28" w14:textId="7C2DFA65" w:rsidR="00F75C37" w:rsidRPr="00F75C37" w:rsidRDefault="00F75C37">
      <w:pPr>
        <w:pStyle w:val="16"/>
        <w:numPr>
          <w:ilvl w:val="0"/>
          <w:numId w:val="119"/>
        </w:numPr>
        <w:tabs>
          <w:tab w:val="left" w:pos="1100"/>
        </w:tabs>
        <w:ind w:firstLine="709"/>
        <w:jc w:val="both"/>
      </w:pPr>
      <w:r w:rsidRPr="00F75C37">
        <w:rPr>
          <w:rStyle w:val="af4"/>
        </w:rPr>
        <w:t>В случае, если документы, предусмотренные пунктами 1 - 4 части 20 настоящей статьи, не представлены заявителем, Администрация МО ГП Ревда, Государственная корпорация по атомной энергии "Росатом" или Государственная корпорация по космической деятельности "Роскосмос"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7807CE4D" w14:textId="7E488E1B" w:rsidR="00F75C37" w:rsidRPr="00F75C37" w:rsidRDefault="00F75C37">
      <w:pPr>
        <w:pStyle w:val="16"/>
        <w:numPr>
          <w:ilvl w:val="0"/>
          <w:numId w:val="119"/>
        </w:numPr>
        <w:tabs>
          <w:tab w:val="left" w:pos="1105"/>
        </w:tabs>
        <w:ind w:firstLine="709"/>
        <w:jc w:val="both"/>
      </w:pPr>
      <w:r w:rsidRPr="00F75C37">
        <w:rPr>
          <w:rStyle w:val="af4"/>
        </w:rPr>
        <w:t>В срок не более чем пять рабочих дней со дня получения уведомления, указанного в части 20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Администрация МО ГП Ревда,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5 настоящей статьи. Представление указанных документов осуществляется по правилам, установленным частями 7.1 и 7.2 статьи 51 Градостроительного кодекса Российской Федерации. Уведомление, документы, предусмотренные пунктами 1 - 4 части 20 настоящей статьи, заявление о внесении изме</w:t>
      </w:r>
      <w:r w:rsidRPr="00F75C37">
        <w:rPr>
          <w:rStyle w:val="af4"/>
        </w:rPr>
        <w:softHyphen/>
        <w:t>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5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5E8257B5" w14:textId="77777777" w:rsidR="00F75C37" w:rsidRPr="00F75C37" w:rsidRDefault="00F75C37">
      <w:pPr>
        <w:pStyle w:val="16"/>
        <w:numPr>
          <w:ilvl w:val="1"/>
          <w:numId w:val="120"/>
        </w:numPr>
        <w:tabs>
          <w:tab w:val="left" w:pos="1278"/>
        </w:tabs>
        <w:ind w:firstLine="709"/>
        <w:jc w:val="both"/>
      </w:pPr>
      <w:r w:rsidRPr="00F75C37">
        <w:rPr>
          <w:rStyle w:val="af4"/>
        </w:rPr>
        <w:t xml:space="preserve">Основания для отказа во внесении изменений в разрешение на строительство </w:t>
      </w:r>
      <w:r w:rsidRPr="00F75C37">
        <w:rPr>
          <w:rStyle w:val="af4"/>
        </w:rPr>
        <w:lastRenderedPageBreak/>
        <w:t>отображены в части 21.15 статьи 51 Градостроительного кодекса Российской Федерации.</w:t>
      </w:r>
    </w:p>
    <w:p w14:paraId="496B9EC8" w14:textId="77777777" w:rsidR="00F75C37" w:rsidRPr="00F75C37" w:rsidRDefault="00F75C37">
      <w:pPr>
        <w:pStyle w:val="16"/>
        <w:numPr>
          <w:ilvl w:val="0"/>
          <w:numId w:val="121"/>
        </w:numPr>
        <w:tabs>
          <w:tab w:val="left" w:pos="1105"/>
        </w:tabs>
        <w:ind w:firstLine="709"/>
        <w:jc w:val="both"/>
      </w:pPr>
      <w:r w:rsidRPr="00F75C37">
        <w:rPr>
          <w:rStyle w:val="af4"/>
        </w:rPr>
        <w:t>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w:t>
      </w:r>
      <w:r w:rsidRPr="00F75C37">
        <w:rPr>
          <w:rStyle w:val="af4"/>
        </w:rPr>
        <w:softHyphen/>
        <w:t>ство Администрация МО ГП Ревда,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w:t>
      </w:r>
      <w:r w:rsidRPr="00F75C37">
        <w:rPr>
          <w:rStyle w:val="af4"/>
        </w:rPr>
        <w:softHyphen/>
        <w:t>нии или таких изменениях:</w:t>
      </w:r>
    </w:p>
    <w:p w14:paraId="40B74B4D" w14:textId="4080AAED" w:rsidR="00F75C37" w:rsidRPr="00F75C37" w:rsidRDefault="00F75C37">
      <w:pPr>
        <w:pStyle w:val="16"/>
        <w:numPr>
          <w:ilvl w:val="0"/>
          <w:numId w:val="122"/>
        </w:numPr>
        <w:tabs>
          <w:tab w:val="left" w:pos="1009"/>
        </w:tabs>
        <w:ind w:firstLine="709"/>
        <w:jc w:val="both"/>
      </w:pPr>
      <w:r w:rsidRPr="00F75C37">
        <w:rPr>
          <w:rStyle w:val="af4"/>
        </w:rPr>
        <w:t>федеральный орган исполнительной власти или орган исполнительной власти Мурманской области,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52D0B159" w14:textId="77777777" w:rsidR="00F75C37" w:rsidRPr="00F75C37" w:rsidRDefault="00F75C37">
      <w:pPr>
        <w:pStyle w:val="16"/>
        <w:numPr>
          <w:ilvl w:val="0"/>
          <w:numId w:val="122"/>
        </w:numPr>
        <w:tabs>
          <w:tab w:val="left" w:pos="1694"/>
        </w:tabs>
        <w:ind w:firstLine="709"/>
        <w:jc w:val="both"/>
      </w:pPr>
      <w:r w:rsidRPr="00F75C37">
        <w:rPr>
          <w:rStyle w:val="af4"/>
        </w:rPr>
        <w:t>орган регистрации прав;</w:t>
      </w:r>
    </w:p>
    <w:p w14:paraId="2B307E26" w14:textId="77777777" w:rsidR="00F75C37" w:rsidRPr="00F75C37" w:rsidRDefault="00F75C37">
      <w:pPr>
        <w:pStyle w:val="16"/>
        <w:numPr>
          <w:ilvl w:val="0"/>
          <w:numId w:val="122"/>
        </w:numPr>
        <w:tabs>
          <w:tab w:val="left" w:pos="1694"/>
        </w:tabs>
        <w:ind w:firstLine="709"/>
        <w:jc w:val="both"/>
      </w:pPr>
      <w:r w:rsidRPr="00F75C37">
        <w:rPr>
          <w:rStyle w:val="af4"/>
        </w:rPr>
        <w:t>застройщика в случае внесения изменений в разрешение на строительство.</w:t>
      </w:r>
    </w:p>
    <w:p w14:paraId="7E6430F9" w14:textId="246DF0F6" w:rsidR="00F75C37" w:rsidRPr="00F75C37" w:rsidRDefault="00F75C37">
      <w:pPr>
        <w:pStyle w:val="16"/>
        <w:numPr>
          <w:ilvl w:val="0"/>
          <w:numId w:val="123"/>
        </w:numPr>
        <w:tabs>
          <w:tab w:val="left" w:pos="1105"/>
        </w:tabs>
        <w:ind w:firstLine="709"/>
        <w:jc w:val="both"/>
      </w:pPr>
      <w:r w:rsidRPr="00F75C37">
        <w:rPr>
          <w:rStyle w:val="af4"/>
        </w:rPr>
        <w:t>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49A7A533" w14:textId="77777777" w:rsidR="00B061E1" w:rsidRDefault="00B061E1" w:rsidP="00B061E1">
      <w:pPr>
        <w:widowControl/>
        <w:jc w:val="both"/>
        <w:rPr>
          <w:rFonts w:ascii="Times New Roman" w:eastAsia="Times New Roman" w:hAnsi="Times New Roman" w:cs="Times New Roman"/>
          <w:lang w:bidi="ar-SA"/>
        </w:rPr>
      </w:pPr>
    </w:p>
    <w:p w14:paraId="1F7B451E" w14:textId="3F79657A" w:rsidR="00644A65" w:rsidRPr="005E0721" w:rsidRDefault="00711F77" w:rsidP="005E0721">
      <w:pPr>
        <w:pStyle w:val="35"/>
        <w:keepNext/>
        <w:keepLines/>
        <w:jc w:val="both"/>
        <w:rPr>
          <w:rStyle w:val="34"/>
          <w:b/>
          <w:bCs/>
        </w:rPr>
      </w:pPr>
      <w:bookmarkStart w:id="67" w:name="_Toc119412074"/>
      <w:r w:rsidRPr="005E0721">
        <w:rPr>
          <w:rStyle w:val="34"/>
          <w:b/>
          <w:bCs/>
        </w:rPr>
        <w:t>Статья 17. Выдача разрешений на строительство на земельных участках, на которые не распространяется де</w:t>
      </w:r>
      <w:r w:rsidRPr="005E0721">
        <w:rPr>
          <w:rStyle w:val="34"/>
          <w:b/>
          <w:bCs/>
        </w:rPr>
        <w:t>йствие градостроительных регламентов или для которых не устанавливаются градостроительные регламенты</w:t>
      </w:r>
      <w:bookmarkEnd w:id="66"/>
      <w:bookmarkEnd w:id="67"/>
    </w:p>
    <w:p w14:paraId="57176431" w14:textId="07F05595" w:rsidR="00644A65" w:rsidRPr="00642E99" w:rsidRDefault="00711F77">
      <w:pPr>
        <w:pStyle w:val="16"/>
        <w:numPr>
          <w:ilvl w:val="0"/>
          <w:numId w:val="5"/>
        </w:numPr>
        <w:tabs>
          <w:tab w:val="left" w:pos="985"/>
        </w:tabs>
        <w:ind w:firstLine="709"/>
        <w:jc w:val="both"/>
      </w:pPr>
      <w:r w:rsidRPr="00642E99">
        <w:rPr>
          <w:rStyle w:val="af4"/>
        </w:rPr>
        <w:t>В случае, если на земельный участок не распространяется действие градострои</w:t>
      </w:r>
      <w:r w:rsidRPr="00642E99">
        <w:rPr>
          <w:rStyle w:val="af4"/>
        </w:rPr>
        <w:softHyphen/>
        <w:t>тельного регламента или для земельного участка не устанавливается градостроител</w:t>
      </w:r>
      <w:r w:rsidRPr="00642E99">
        <w:rPr>
          <w:rStyle w:val="af4"/>
        </w:rPr>
        <w:t>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w:t>
      </w:r>
      <w:r w:rsidRPr="00642E99">
        <w:rPr>
          <w:rStyle w:val="af4"/>
          <w:rFonts w:eastAsia="Calibri"/>
        </w:rPr>
        <w:t xml:space="preserve">ого </w:t>
      </w:r>
      <w:r w:rsidRPr="00642E99">
        <w:rPr>
          <w:rStyle w:val="af4"/>
        </w:rPr>
        <w:t>кодекс</w:t>
      </w:r>
      <w:r w:rsidRPr="00642E99">
        <w:rPr>
          <w:rStyle w:val="af4"/>
          <w:rFonts w:eastAsia="Calibri"/>
        </w:rPr>
        <w:t xml:space="preserve">а </w:t>
      </w:r>
      <w:r w:rsidRPr="00642E99">
        <w:rPr>
          <w:rStyle w:val="af4"/>
        </w:rPr>
        <w:t>Российской Федерации требованиям к назначению, параметрам и размещению объекта капитал</w:t>
      </w:r>
      <w:r w:rsidRPr="00642E99">
        <w:rPr>
          <w:rStyle w:val="af4"/>
        </w:rPr>
        <w:t>ьного строительства на указанном земельном участке.</w:t>
      </w:r>
    </w:p>
    <w:p w14:paraId="376B92E7" w14:textId="24E5BB9D" w:rsidR="00644A65" w:rsidRPr="00642E99" w:rsidRDefault="00711F77">
      <w:pPr>
        <w:pStyle w:val="16"/>
        <w:numPr>
          <w:ilvl w:val="0"/>
          <w:numId w:val="5"/>
        </w:numPr>
        <w:tabs>
          <w:tab w:val="left" w:pos="985"/>
        </w:tabs>
        <w:ind w:firstLine="709"/>
        <w:jc w:val="both"/>
      </w:pPr>
      <w:r w:rsidRPr="00642E99">
        <w:rPr>
          <w:rStyle w:val="af4"/>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w:t>
      </w:r>
      <w:r w:rsidRPr="00642E99">
        <w:rPr>
          <w:rStyle w:val="af4"/>
        </w:rPr>
        <w:t>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w:t>
      </w:r>
      <w:r w:rsidRPr="00642E99">
        <w:rPr>
          <w:rStyle w:val="af4"/>
        </w:rPr>
        <w:t xml:space="preserve">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642E99">
        <w:rPr>
          <w:rStyle w:val="af4"/>
        </w:rPr>
        <w:t>приаэродромной</w:t>
      </w:r>
      <w:proofErr w:type="spellEnd"/>
      <w:r w:rsidRPr="00642E99">
        <w:rPr>
          <w:rStyle w:val="af4"/>
        </w:rPr>
        <w:t xml:space="preserve"> территории.</w:t>
      </w:r>
    </w:p>
    <w:p w14:paraId="34EF7F5C" w14:textId="77777777" w:rsidR="00644A65" w:rsidRPr="00B1164E" w:rsidRDefault="00711F77">
      <w:pPr>
        <w:pStyle w:val="16"/>
        <w:numPr>
          <w:ilvl w:val="0"/>
          <w:numId w:val="5"/>
        </w:numPr>
        <w:tabs>
          <w:tab w:val="left" w:pos="975"/>
        </w:tabs>
        <w:spacing w:after="280"/>
        <w:ind w:firstLine="709"/>
        <w:jc w:val="both"/>
      </w:pPr>
      <w:bookmarkStart w:id="68" w:name="bookmark53"/>
      <w:r w:rsidRPr="00642E99">
        <w:rPr>
          <w:rStyle w:val="af4"/>
        </w:rPr>
        <w:t>Выдача разрешения на</w:t>
      </w:r>
      <w:r w:rsidRPr="00642E99">
        <w:rPr>
          <w:rStyle w:val="af4"/>
        </w:rPr>
        <w:t xml:space="preserve"> строительство на земельных участках, на которые не рас</w:t>
      </w:r>
      <w:r w:rsidRPr="00642E99">
        <w:rPr>
          <w:rStyle w:val="af4"/>
        </w:rPr>
        <w:softHyphen/>
        <w:t>пространяется действие градостроительных регламентов или для которых не устанавли</w:t>
      </w:r>
      <w:r w:rsidRPr="00642E99">
        <w:rPr>
          <w:rStyle w:val="af4"/>
        </w:rPr>
        <w:softHyphen/>
        <w:t>ваются градостроительные регламенты осуществляется в соответствии с пунктами 1, 2 настоящей статьи, а также статьей 16</w:t>
      </w:r>
      <w:r w:rsidRPr="00642E99">
        <w:rPr>
          <w:rStyle w:val="af4"/>
        </w:rPr>
        <w:t xml:space="preserve"> настоящих Правил и статьей 51 Градостроительн</w:t>
      </w:r>
      <w:r w:rsidRPr="00642E99">
        <w:rPr>
          <w:rStyle w:val="af4"/>
          <w:rFonts w:eastAsia="Calibri"/>
        </w:rPr>
        <w:t xml:space="preserve">ого </w:t>
      </w:r>
      <w:r w:rsidRPr="00B1164E">
        <w:rPr>
          <w:rStyle w:val="af4"/>
        </w:rPr>
        <w:t>кодекс</w:t>
      </w:r>
      <w:r w:rsidRPr="00B1164E">
        <w:rPr>
          <w:rStyle w:val="af4"/>
          <w:rFonts w:eastAsia="Calibri"/>
        </w:rPr>
        <w:t xml:space="preserve">а </w:t>
      </w:r>
      <w:r w:rsidRPr="00B1164E">
        <w:rPr>
          <w:rStyle w:val="af4"/>
        </w:rPr>
        <w:t>Российской Федерации.</w:t>
      </w:r>
      <w:bookmarkEnd w:id="68"/>
    </w:p>
    <w:p w14:paraId="62F5C549" w14:textId="38D9CCDF" w:rsidR="00644A65" w:rsidRPr="009B185F" w:rsidRDefault="009B185F" w:rsidP="009B185F">
      <w:pPr>
        <w:pStyle w:val="35"/>
        <w:keepNext/>
        <w:keepLines/>
        <w:jc w:val="both"/>
        <w:rPr>
          <w:rStyle w:val="34"/>
          <w:b/>
          <w:bCs/>
        </w:rPr>
      </w:pPr>
      <w:bookmarkStart w:id="69" w:name="bookmark54"/>
      <w:bookmarkStart w:id="70" w:name="_Toc119074277"/>
      <w:bookmarkStart w:id="71" w:name="_Toc119412075"/>
      <w:r w:rsidRPr="00B1164E">
        <w:rPr>
          <w:rStyle w:val="34"/>
          <w:b/>
          <w:bCs/>
        </w:rPr>
        <w:t>Статья 18. Уведомление о планируемых строительстве или реконструкции объекта индивидуального жилищного строительства или садового дома</w:t>
      </w:r>
      <w:bookmarkEnd w:id="69"/>
      <w:bookmarkEnd w:id="70"/>
      <w:bookmarkEnd w:id="71"/>
    </w:p>
    <w:p w14:paraId="1D964DE7" w14:textId="200B113D" w:rsidR="00644A65" w:rsidRDefault="00711F77">
      <w:pPr>
        <w:pStyle w:val="16"/>
        <w:numPr>
          <w:ilvl w:val="0"/>
          <w:numId w:val="6"/>
        </w:numPr>
        <w:tabs>
          <w:tab w:val="left" w:pos="1391"/>
        </w:tabs>
        <w:ind w:firstLine="709"/>
        <w:jc w:val="both"/>
      </w:pPr>
      <w:r>
        <w:rPr>
          <w:rStyle w:val="af4"/>
        </w:rPr>
        <w:t>В целях строительства или реконструкции о</w:t>
      </w:r>
      <w:r>
        <w:rPr>
          <w:rStyle w:val="af4"/>
        </w:rPr>
        <w:t>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w:t>
      </w:r>
      <w:r>
        <w:rPr>
          <w:rStyle w:val="af4"/>
        </w:rPr>
        <w:t xml:space="preserve">и субъекта Российской Федерации или в Администрацию МО ГП Ревда,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w:t>
      </w:r>
      <w:r>
        <w:rPr>
          <w:rStyle w:val="af4"/>
        </w:rPr>
        <w:t xml:space="preserve">услуг уведомление о планируемых строительстве или реконструкции </w:t>
      </w:r>
      <w:r>
        <w:rPr>
          <w:rStyle w:val="af4"/>
        </w:rPr>
        <w:lastRenderedPageBreak/>
        <w:t>объекта индивидуального жилищного строительства или садового дома (далее также - уведомление о планируемом строительстве), содержащее сведения, указанные в пункте 1 статьи 51.1 Градостроительн</w:t>
      </w:r>
      <w:r>
        <w:rPr>
          <w:rStyle w:val="af4"/>
        </w:rPr>
        <w:t>ого Кодекса РФ.</w:t>
      </w:r>
    </w:p>
    <w:p w14:paraId="2975309A" w14:textId="41A1DF96" w:rsidR="00644A65" w:rsidRDefault="00711F77">
      <w:pPr>
        <w:pStyle w:val="16"/>
        <w:numPr>
          <w:ilvl w:val="0"/>
          <w:numId w:val="6"/>
        </w:numPr>
        <w:tabs>
          <w:tab w:val="left" w:pos="1411"/>
        </w:tabs>
        <w:ind w:firstLine="709"/>
        <w:jc w:val="both"/>
      </w:pPr>
      <w:r>
        <w:rPr>
          <w:rStyle w:val="af4"/>
        </w:rPr>
        <w:t xml:space="preserve">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Pr>
          <w:rStyle w:val="af4"/>
        </w:rPr>
        <w:t>строительства, архитектуры, градостроительства.</w:t>
      </w:r>
    </w:p>
    <w:p w14:paraId="0FD64F40" w14:textId="77777777" w:rsidR="00644A65" w:rsidRDefault="00711F77">
      <w:pPr>
        <w:pStyle w:val="16"/>
        <w:numPr>
          <w:ilvl w:val="0"/>
          <w:numId w:val="6"/>
        </w:numPr>
        <w:tabs>
          <w:tab w:val="left" w:pos="1055"/>
        </w:tabs>
        <w:ind w:firstLine="709"/>
        <w:jc w:val="both"/>
      </w:pPr>
      <w:r>
        <w:rPr>
          <w:rStyle w:val="af4"/>
        </w:rPr>
        <w:t>К уведомлению о планируемом строительстве прилагаются:</w:t>
      </w:r>
    </w:p>
    <w:p w14:paraId="2BAB12C8" w14:textId="77777777" w:rsidR="00644A65" w:rsidRDefault="00711F77">
      <w:pPr>
        <w:pStyle w:val="16"/>
        <w:numPr>
          <w:ilvl w:val="0"/>
          <w:numId w:val="7"/>
        </w:numPr>
        <w:tabs>
          <w:tab w:val="left" w:pos="1033"/>
        </w:tabs>
        <w:ind w:firstLine="709"/>
        <w:jc w:val="both"/>
      </w:pPr>
      <w:r>
        <w:rPr>
          <w:rStyle w:val="af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CFC55E6" w14:textId="77777777" w:rsidR="00644A65" w:rsidRDefault="00711F77">
      <w:pPr>
        <w:pStyle w:val="16"/>
        <w:numPr>
          <w:ilvl w:val="0"/>
          <w:numId w:val="7"/>
        </w:numPr>
        <w:tabs>
          <w:tab w:val="left" w:pos="1033"/>
        </w:tabs>
        <w:ind w:firstLine="709"/>
        <w:jc w:val="both"/>
      </w:pPr>
      <w:r>
        <w:rPr>
          <w:rStyle w:val="af4"/>
        </w:rPr>
        <w:t>докум</w:t>
      </w:r>
      <w:r>
        <w:rPr>
          <w:rStyle w:val="af4"/>
        </w:rPr>
        <w:t>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57785130" w14:textId="7A0B43D9" w:rsidR="00644A65" w:rsidRDefault="00711F77">
      <w:pPr>
        <w:pStyle w:val="16"/>
        <w:numPr>
          <w:ilvl w:val="0"/>
          <w:numId w:val="7"/>
        </w:numPr>
        <w:tabs>
          <w:tab w:val="left" w:pos="1038"/>
        </w:tabs>
        <w:ind w:firstLine="709"/>
        <w:jc w:val="both"/>
      </w:pPr>
      <w:r>
        <w:rPr>
          <w:rStyle w:val="af4"/>
        </w:rPr>
        <w:t>заверенный перевод на русский язык документов о государственной регистрации юридического лица в соответс</w:t>
      </w:r>
      <w:r>
        <w:rPr>
          <w:rStyle w:val="af4"/>
        </w:rPr>
        <w:t>твии с законодательством иностранного государства в случае, если застройщиком является иностранное юридическое лицо;</w:t>
      </w:r>
    </w:p>
    <w:p w14:paraId="3DCF8936" w14:textId="753B2620" w:rsidR="00644A65" w:rsidRDefault="00711F77">
      <w:pPr>
        <w:pStyle w:val="16"/>
        <w:numPr>
          <w:ilvl w:val="0"/>
          <w:numId w:val="7"/>
        </w:numPr>
        <w:tabs>
          <w:tab w:val="left" w:pos="1033"/>
        </w:tabs>
        <w:ind w:firstLine="709"/>
        <w:jc w:val="both"/>
      </w:pPr>
      <w:r>
        <w:rPr>
          <w:rStyle w:val="af4"/>
        </w:rPr>
        <w:t>описание внешнего облика объекта индивидуального жилищного строительства или садового дома в случае, если строительство или реконструкция о</w:t>
      </w:r>
      <w:r>
        <w:rPr>
          <w:rStyle w:val="af4"/>
        </w:rPr>
        <w:t xml:space="preserve">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w:t>
      </w:r>
      <w:r>
        <w:rPr>
          <w:rStyle w:val="af4"/>
        </w:rPr>
        <w:t>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w:t>
      </w:r>
      <w:r>
        <w:rPr>
          <w:rStyle w:val="af4"/>
        </w:rPr>
        <w:t>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w:t>
      </w:r>
      <w:r>
        <w:rPr>
          <w:rStyle w:val="af4"/>
        </w:rPr>
        <w:softHyphen/>
        <w:t xml:space="preserve">лищного строительства </w:t>
      </w:r>
      <w:r>
        <w:rPr>
          <w:rStyle w:val="af4"/>
        </w:rPr>
        <w:t>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w:t>
      </w:r>
      <w:r>
        <w:rPr>
          <w:rStyle w:val="af4"/>
        </w:rPr>
        <w:t>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03A8E2EA" w14:textId="57C9ECCA" w:rsidR="00644A65" w:rsidRDefault="00711F77">
      <w:pPr>
        <w:pStyle w:val="16"/>
        <w:numPr>
          <w:ilvl w:val="0"/>
          <w:numId w:val="6"/>
        </w:numPr>
        <w:tabs>
          <w:tab w:val="left" w:pos="1409"/>
        </w:tabs>
        <w:ind w:firstLine="709"/>
        <w:jc w:val="both"/>
      </w:pPr>
      <w:r>
        <w:rPr>
          <w:rStyle w:val="af4"/>
        </w:rPr>
        <w:t>Застройщик в</w:t>
      </w:r>
      <w:r>
        <w:rPr>
          <w:rStyle w:val="af4"/>
        </w:rPr>
        <w:t>праве осуществить строительство или реконструкцию объекта</w:t>
      </w:r>
      <w:r w:rsidR="00B1164E">
        <w:rPr>
          <w:rStyle w:val="af4"/>
        </w:rPr>
        <w:t xml:space="preserve"> </w:t>
      </w:r>
      <w:r>
        <w:rPr>
          <w:rStyle w:val="af4"/>
        </w:rPr>
        <w:t>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w:t>
      </w:r>
      <w:r>
        <w:rPr>
          <w:rStyle w:val="af4"/>
        </w:rPr>
        <w:t xml:space="preserve">а капитального строительства, утвержденным в соответствии с Федеральным законом от 25 июня 2002 года </w:t>
      </w:r>
      <w:r w:rsidRPr="00B1164E">
        <w:rPr>
          <w:rStyle w:val="af4"/>
          <w:lang w:val="en-US" w:eastAsia="en-US" w:bidi="en-US"/>
        </w:rPr>
        <w:t>N</w:t>
      </w:r>
      <w:r w:rsidRPr="004117F4">
        <w:rPr>
          <w:rStyle w:val="af4"/>
          <w:lang w:eastAsia="en-US" w:bidi="en-US"/>
        </w:rPr>
        <w:t xml:space="preserve"> </w:t>
      </w:r>
      <w:r>
        <w:rPr>
          <w:rStyle w:val="af4"/>
        </w:rPr>
        <w:t xml:space="preserve">73-ФЗ "Об объектах культурного наследия (памятниках истории и культуры) народов Российской Федерации" для данного исторического поселения. В этом случае </w:t>
      </w:r>
      <w:r>
        <w:rPr>
          <w:rStyle w:val="af4"/>
        </w:rPr>
        <w:t>в уведомлении о планируемом строи</w:t>
      </w:r>
      <w:r>
        <w:rPr>
          <w:rStyle w:val="af4"/>
        </w:rPr>
        <w:softHyphen/>
        <w:t>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3E78330E" w14:textId="4792AB17" w:rsidR="00644A65" w:rsidRDefault="00711F77">
      <w:pPr>
        <w:pStyle w:val="16"/>
        <w:numPr>
          <w:ilvl w:val="0"/>
          <w:numId w:val="6"/>
        </w:numPr>
        <w:tabs>
          <w:tab w:val="left" w:pos="1409"/>
        </w:tabs>
        <w:ind w:firstLine="709"/>
        <w:jc w:val="both"/>
      </w:pPr>
      <w:r>
        <w:rPr>
          <w:rStyle w:val="af4"/>
        </w:rPr>
        <w:t>В с</w:t>
      </w:r>
      <w:r>
        <w:rPr>
          <w:rStyle w:val="af4"/>
        </w:rPr>
        <w:t>лучае отсутствия в уведомлении о планируемом строительстве сведений,</w:t>
      </w:r>
      <w:r w:rsidR="00B1164E">
        <w:rPr>
          <w:rStyle w:val="af4"/>
        </w:rPr>
        <w:t xml:space="preserve"> </w:t>
      </w:r>
      <w:r>
        <w:rPr>
          <w:rStyle w:val="af4"/>
        </w:rPr>
        <w:t xml:space="preserve">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w:t>
      </w:r>
      <w:r>
        <w:rPr>
          <w:rStyle w:val="af4"/>
        </w:rPr>
        <w:t>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w:t>
      </w:r>
      <w:r>
        <w:rPr>
          <w:rStyle w:val="af4"/>
        </w:rPr>
        <w:t>е к нему документы без рассмотрения с указанием причин возврата. В этом случае уведомление о планируемом строительстве считается нена</w:t>
      </w:r>
      <w:r>
        <w:rPr>
          <w:rStyle w:val="af4"/>
        </w:rPr>
        <w:softHyphen/>
        <w:t>правленным.</w:t>
      </w:r>
    </w:p>
    <w:p w14:paraId="0004258E" w14:textId="36CCD36F" w:rsidR="00644A65" w:rsidRDefault="00711F77">
      <w:pPr>
        <w:pStyle w:val="16"/>
        <w:numPr>
          <w:ilvl w:val="0"/>
          <w:numId w:val="6"/>
        </w:numPr>
        <w:tabs>
          <w:tab w:val="left" w:pos="1409"/>
        </w:tabs>
        <w:ind w:firstLine="709"/>
        <w:jc w:val="both"/>
      </w:pPr>
      <w:r>
        <w:rPr>
          <w:rStyle w:val="af4"/>
        </w:rPr>
        <w:t xml:space="preserve">Администрация МО ГП Ревда в течение семи рабочих дней со дня поступления </w:t>
      </w:r>
      <w:r>
        <w:rPr>
          <w:rStyle w:val="af4"/>
        </w:rPr>
        <w:lastRenderedPageBreak/>
        <w:t>уведомления о планируемом строительст</w:t>
      </w:r>
      <w:r>
        <w:rPr>
          <w:rStyle w:val="af4"/>
        </w:rPr>
        <w:t>ве:</w:t>
      </w:r>
    </w:p>
    <w:p w14:paraId="3A216911" w14:textId="6A9C0CD7" w:rsidR="00644A65" w:rsidRDefault="00711F77">
      <w:pPr>
        <w:pStyle w:val="16"/>
        <w:numPr>
          <w:ilvl w:val="0"/>
          <w:numId w:val="8"/>
        </w:numPr>
        <w:tabs>
          <w:tab w:val="left" w:pos="1042"/>
        </w:tabs>
        <w:ind w:firstLine="709"/>
        <w:jc w:val="both"/>
      </w:pPr>
      <w:r>
        <w:rPr>
          <w:rStyle w:val="af4"/>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w:t>
      </w:r>
      <w:r>
        <w:rPr>
          <w:rStyle w:val="af4"/>
        </w:rPr>
        <w:t xml:space="preserve">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046640" w:rsidRPr="00F75C37">
        <w:rPr>
          <w:rStyle w:val="af4"/>
        </w:rPr>
        <w:t>Градостроительн</w:t>
      </w:r>
      <w:r w:rsidR="00046640">
        <w:rPr>
          <w:rStyle w:val="af4"/>
        </w:rPr>
        <w:t>ым</w:t>
      </w:r>
      <w:r w:rsidR="00046640" w:rsidRPr="00F75C37">
        <w:rPr>
          <w:rStyle w:val="af4"/>
        </w:rPr>
        <w:t xml:space="preserve"> Кодекс</w:t>
      </w:r>
      <w:r w:rsidR="00046640">
        <w:rPr>
          <w:rStyle w:val="af4"/>
        </w:rPr>
        <w:t>ом</w:t>
      </w:r>
      <w:r w:rsidR="00046640" w:rsidRPr="00F75C37">
        <w:rPr>
          <w:rStyle w:val="af4"/>
        </w:rPr>
        <w:t xml:space="preserve"> РФ</w:t>
      </w:r>
      <w:r>
        <w:rPr>
          <w:rStyle w:val="af4"/>
        </w:rPr>
        <w:t>, другими федеральными законами и</w:t>
      </w:r>
      <w:r>
        <w:rPr>
          <w:rStyle w:val="af4"/>
        </w:rPr>
        <w:t xml:space="preserve">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w:t>
      </w:r>
      <w:r>
        <w:rPr>
          <w:rStyle w:val="af4"/>
        </w:rPr>
        <w:t>новленными в соответствии с земельным и иным законодательством Российской Федерации;</w:t>
      </w:r>
    </w:p>
    <w:p w14:paraId="2EC878A9" w14:textId="6CD28697" w:rsidR="00644A65" w:rsidRDefault="00711F77">
      <w:pPr>
        <w:pStyle w:val="16"/>
        <w:numPr>
          <w:ilvl w:val="0"/>
          <w:numId w:val="8"/>
        </w:numPr>
        <w:tabs>
          <w:tab w:val="left" w:pos="1033"/>
        </w:tabs>
        <w:ind w:firstLine="709"/>
        <w:jc w:val="both"/>
      </w:pPr>
      <w:r>
        <w:rPr>
          <w:rStyle w:val="af4"/>
        </w:rPr>
        <w:t xml:space="preserve">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w:t>
      </w:r>
      <w:r>
        <w:rPr>
          <w:rStyle w:val="af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w:t>
      </w:r>
      <w:r>
        <w:rPr>
          <w:rStyle w:val="af4"/>
        </w:rPr>
        <w:t>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Style w:val="af4"/>
        </w:rPr>
        <w:t xml:space="preserve"> Формы уведомления о соответствии указанных в уведомлении о планируемом строительстве параметров объекта индивиду</w:t>
      </w:r>
      <w:r>
        <w:rPr>
          <w:rStyle w:val="af4"/>
        </w:rPr>
        <w:softHyphen/>
        <w:t>ального жилищного строительства или садового дома установленным параметрам и допу</w:t>
      </w:r>
      <w:r>
        <w:rPr>
          <w:rStyle w:val="af4"/>
        </w:rPr>
        <w:softHyphen/>
        <w:t>стимости размещения объекта индивидуального жилищного строит</w:t>
      </w:r>
      <w:r>
        <w:rPr>
          <w:rStyle w:val="af4"/>
        </w:rPr>
        <w:t>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w:t>
      </w:r>
      <w:r>
        <w:rPr>
          <w:rStyle w:val="af4"/>
        </w:rPr>
        <w:softHyphen/>
        <w:t>ства или садового дома установленным параметрам и (или) недопустимости р</w:t>
      </w:r>
      <w:r>
        <w:rPr>
          <w:rStyle w:val="af4"/>
        </w:rPr>
        <w:t>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Pr>
          <w:rStyle w:val="af4"/>
        </w:rPr>
        <w:t>рованию в сфере строительства, архитектуры, градостроительства.</w:t>
      </w:r>
    </w:p>
    <w:p w14:paraId="5BC9B7AC" w14:textId="05AED5AD" w:rsidR="00644A65" w:rsidRDefault="00711F77">
      <w:pPr>
        <w:pStyle w:val="16"/>
        <w:numPr>
          <w:ilvl w:val="0"/>
          <w:numId w:val="9"/>
        </w:numPr>
        <w:tabs>
          <w:tab w:val="left" w:pos="1009"/>
        </w:tabs>
        <w:ind w:firstLine="709"/>
        <w:jc w:val="both"/>
      </w:pPr>
      <w:r>
        <w:rPr>
          <w:rStyle w:val="af4"/>
        </w:rPr>
        <w:t>Уведомление о несоответствии указанных в уведомлении о планируемом строи</w:t>
      </w:r>
      <w:r>
        <w:rPr>
          <w:rStyle w:val="af4"/>
        </w:rPr>
        <w:softHyphen/>
        <w:t xml:space="preserve">тельстве параметров объекта индивидуального жилищного строительства или садового дома установленным параметрам и (или) </w:t>
      </w:r>
      <w:r>
        <w:rPr>
          <w:rStyle w:val="af4"/>
        </w:rPr>
        <w:t>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случаях, предусмотренных частью 10 статьи 51.1 Градостроительного кодекса.</w:t>
      </w:r>
    </w:p>
    <w:p w14:paraId="649817E0" w14:textId="2C863A97" w:rsidR="00644A65" w:rsidRDefault="00711F77">
      <w:pPr>
        <w:pStyle w:val="16"/>
        <w:numPr>
          <w:ilvl w:val="0"/>
          <w:numId w:val="9"/>
        </w:numPr>
        <w:tabs>
          <w:tab w:val="left" w:pos="1009"/>
        </w:tabs>
        <w:ind w:firstLine="709"/>
        <w:jc w:val="both"/>
      </w:pPr>
      <w:r>
        <w:rPr>
          <w:rStyle w:val="af4"/>
        </w:rPr>
        <w:t>Администрация МО ГП Ревда в сроки,</w:t>
      </w:r>
      <w:r>
        <w:rPr>
          <w:rStyle w:val="af4"/>
        </w:rPr>
        <w:t xml:space="preserve"> указанные в части 6 настоящей статьи или части 8 статьи 51.1 Градостроительного кодекса, также направляет, в том числе с и</w:t>
      </w:r>
      <w:r w:rsidR="00B1164E">
        <w:rPr>
          <w:rStyle w:val="af4"/>
        </w:rPr>
        <w:t>с</w:t>
      </w:r>
      <w:r>
        <w:rPr>
          <w:rStyle w:val="af4"/>
        </w:rPr>
        <w:t>пользованием единой системы межведомственного электронного взаимодействия и подключаемых к ней региональных систем межведомственного</w:t>
      </w:r>
      <w:r>
        <w:rPr>
          <w:rStyle w:val="af4"/>
        </w:rPr>
        <w:t xml:space="preserve">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w:t>
      </w:r>
      <w:r>
        <w:rPr>
          <w:rStyle w:val="af4"/>
        </w:rPr>
        <w:t>ндивидуального жилищного строительства или садового дома на земельном участке:</w:t>
      </w:r>
    </w:p>
    <w:p w14:paraId="39D8D6C6" w14:textId="34828AE6" w:rsidR="00644A65" w:rsidRDefault="00711F77">
      <w:pPr>
        <w:pStyle w:val="16"/>
        <w:numPr>
          <w:ilvl w:val="0"/>
          <w:numId w:val="10"/>
        </w:numPr>
        <w:tabs>
          <w:tab w:val="left" w:pos="1038"/>
        </w:tabs>
        <w:ind w:firstLine="709"/>
        <w:jc w:val="both"/>
      </w:pPr>
      <w:r>
        <w:rPr>
          <w:rStyle w:val="af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w:t>
      </w:r>
      <w:r>
        <w:rPr>
          <w:rStyle w:val="af4"/>
        </w:rPr>
        <w:t>уведомления по основанию, предусмотренному пунктом 1 части 10 статьи 51.1 Градостроительного кодекса;</w:t>
      </w:r>
    </w:p>
    <w:p w14:paraId="4EB44112" w14:textId="4A07E539" w:rsidR="00644A65" w:rsidRDefault="00711F77">
      <w:pPr>
        <w:pStyle w:val="16"/>
        <w:numPr>
          <w:ilvl w:val="0"/>
          <w:numId w:val="10"/>
        </w:numPr>
        <w:tabs>
          <w:tab w:val="left" w:pos="1038"/>
        </w:tabs>
        <w:ind w:firstLine="709"/>
        <w:jc w:val="both"/>
      </w:pPr>
      <w:r>
        <w:rPr>
          <w:rStyle w:val="af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w:t>
      </w:r>
      <w:r>
        <w:rPr>
          <w:rStyle w:val="af4"/>
        </w:rPr>
        <w:t xml:space="preserve">щий муниципальный земельный контроль, в случае направления указанного уведомления по </w:t>
      </w:r>
      <w:r>
        <w:rPr>
          <w:rStyle w:val="af4"/>
        </w:rPr>
        <w:lastRenderedPageBreak/>
        <w:t>основанию, предусмотренному пунктом 2 или 3 части 10 статьи 51.1 Градостроительного кодекса;</w:t>
      </w:r>
    </w:p>
    <w:p w14:paraId="743132E4" w14:textId="6C9B9DB2" w:rsidR="00644A65" w:rsidRDefault="00711F77">
      <w:pPr>
        <w:pStyle w:val="16"/>
        <w:numPr>
          <w:ilvl w:val="0"/>
          <w:numId w:val="10"/>
        </w:numPr>
        <w:tabs>
          <w:tab w:val="left" w:pos="1038"/>
        </w:tabs>
        <w:ind w:firstLine="709"/>
        <w:jc w:val="both"/>
      </w:pPr>
      <w:r>
        <w:rPr>
          <w:rStyle w:val="af4"/>
        </w:rPr>
        <w:t xml:space="preserve">в орган исполнительной власти субъекта Российской Федерации, уполномоченный в </w:t>
      </w:r>
      <w:r>
        <w:rPr>
          <w:rStyle w:val="af4"/>
        </w:rPr>
        <w:t>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w:t>
      </w:r>
    </w:p>
    <w:p w14:paraId="1E7A4F7D" w14:textId="28FD9F77" w:rsidR="00644A65" w:rsidRDefault="00711F77">
      <w:pPr>
        <w:pStyle w:val="16"/>
        <w:numPr>
          <w:ilvl w:val="0"/>
          <w:numId w:val="11"/>
        </w:numPr>
        <w:tabs>
          <w:tab w:val="left" w:pos="1009"/>
        </w:tabs>
        <w:ind w:firstLine="709"/>
        <w:jc w:val="both"/>
        <w:rPr>
          <w:rStyle w:val="af4"/>
        </w:rPr>
      </w:pPr>
      <w:r>
        <w:rPr>
          <w:rStyle w:val="af4"/>
        </w:rPr>
        <w:t>В случае изменения параметров планируемого строительства или реконструкции о</w:t>
      </w:r>
      <w:r>
        <w:rPr>
          <w:rStyle w:val="af4"/>
        </w:rPr>
        <w:t>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w:t>
      </w:r>
      <w:r>
        <w:rPr>
          <w:rStyle w:val="af4"/>
        </w:rPr>
        <w:softHyphen/>
        <w:t>полнительной</w:t>
      </w:r>
      <w:r>
        <w:rPr>
          <w:rStyle w:val="af4"/>
        </w:rPr>
        <w:t xml:space="preserve"> власти, орган исполнительной власти субъекта Российской Федерации или орган местного самоуправления с указанием изменяемых параметров.</w:t>
      </w:r>
    </w:p>
    <w:p w14:paraId="64D86B4B" w14:textId="77777777" w:rsidR="00642E99" w:rsidRDefault="00642E99" w:rsidP="00642E99">
      <w:pPr>
        <w:pStyle w:val="16"/>
        <w:tabs>
          <w:tab w:val="left" w:pos="1009"/>
        </w:tabs>
        <w:ind w:left="720" w:firstLine="0"/>
        <w:jc w:val="both"/>
      </w:pPr>
    </w:p>
    <w:p w14:paraId="55482F39" w14:textId="77777777" w:rsidR="00644A65" w:rsidRPr="009B185F" w:rsidRDefault="00711F77">
      <w:pPr>
        <w:pStyle w:val="35"/>
        <w:keepNext/>
        <w:keepLines/>
        <w:jc w:val="both"/>
        <w:rPr>
          <w:rStyle w:val="34"/>
        </w:rPr>
      </w:pPr>
      <w:bookmarkStart w:id="72" w:name="bookmark56"/>
      <w:bookmarkStart w:id="73" w:name="_Toc119074278"/>
      <w:bookmarkStart w:id="74" w:name="_Toc119412076"/>
      <w:r>
        <w:rPr>
          <w:rStyle w:val="34"/>
          <w:b/>
          <w:bCs/>
        </w:rPr>
        <w:t>Статья 19. Архитектурно-строительное проектирование</w:t>
      </w:r>
      <w:bookmarkEnd w:id="72"/>
      <w:bookmarkEnd w:id="73"/>
      <w:bookmarkEnd w:id="74"/>
    </w:p>
    <w:p w14:paraId="4D487C1E" w14:textId="3A692A32" w:rsidR="00644A65" w:rsidRDefault="00711F77">
      <w:pPr>
        <w:pStyle w:val="16"/>
        <w:numPr>
          <w:ilvl w:val="0"/>
          <w:numId w:val="12"/>
        </w:numPr>
        <w:tabs>
          <w:tab w:val="left" w:pos="980"/>
        </w:tabs>
        <w:ind w:firstLine="709"/>
        <w:jc w:val="both"/>
      </w:pPr>
      <w:bookmarkStart w:id="75" w:name="bookmark58"/>
      <w:r>
        <w:rPr>
          <w:rStyle w:val="af4"/>
        </w:rPr>
        <w:t>Архитектурно-строительное проектирование осуществляется путем подго</w:t>
      </w:r>
      <w:r>
        <w:rPr>
          <w:rStyle w:val="af4"/>
        </w:rPr>
        <w:t>товки проектной документации, рабочей документации (в том числе путем внесения в них изменений в соответствии с Градостроительным кодексом РФ) применительно к объектам капитального строительства и их частям, строящимся, реконструируемым в границах принадле</w:t>
      </w:r>
      <w:r>
        <w:rPr>
          <w:rStyle w:val="af4"/>
        </w:rPr>
        <w:t>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w:t>
      </w:r>
      <w:r>
        <w:rPr>
          <w:rStyle w:val="af4"/>
        </w:rPr>
        <w:t xml:space="preserve">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w:t>
      </w:r>
      <w:r>
        <w:rPr>
          <w:rStyle w:val="af4"/>
        </w:rPr>
        <w:t>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w:t>
      </w:r>
      <w:r>
        <w:rPr>
          <w:rStyle w:val="af4"/>
        </w:rPr>
        <w:t>го ремонта объекта капитального строительства в случаях, предусмотренных частью 12.2 статьи 48 Градостроительным кодексом РФ.</w:t>
      </w:r>
      <w:bookmarkEnd w:id="75"/>
    </w:p>
    <w:p w14:paraId="70CE5FA4" w14:textId="77777777" w:rsidR="00644A65" w:rsidRDefault="00711F77">
      <w:pPr>
        <w:pStyle w:val="16"/>
        <w:numPr>
          <w:ilvl w:val="0"/>
          <w:numId w:val="12"/>
        </w:numPr>
        <w:tabs>
          <w:tab w:val="left" w:pos="985"/>
        </w:tabs>
        <w:ind w:firstLine="709"/>
        <w:jc w:val="both"/>
      </w:pPr>
      <w:r>
        <w:rPr>
          <w:rStyle w:val="af4"/>
        </w:rPr>
        <w:t>Проектная документация представляет собой документацию, содержащую мате</w:t>
      </w:r>
      <w:r>
        <w:rPr>
          <w:rStyle w:val="af4"/>
        </w:rPr>
        <w:softHyphen/>
        <w:t>риалы в текстовой и графической формах и (или) в форме инф</w:t>
      </w:r>
      <w:r>
        <w:rPr>
          <w:rStyle w:val="af4"/>
        </w:rPr>
        <w:t>ормационной модели и определяющую архитектурные, функционально-технологические, конструктивные и ин</w:t>
      </w:r>
      <w:r>
        <w:rPr>
          <w:rStyle w:val="af4"/>
        </w:rPr>
        <w:softHyphen/>
        <w:t>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38380121" w14:textId="0C62DD1B" w:rsidR="00644A65" w:rsidRDefault="00711F77">
      <w:pPr>
        <w:pStyle w:val="16"/>
        <w:numPr>
          <w:ilvl w:val="0"/>
          <w:numId w:val="12"/>
        </w:numPr>
        <w:tabs>
          <w:tab w:val="left" w:pos="980"/>
        </w:tabs>
        <w:ind w:firstLine="709"/>
        <w:jc w:val="both"/>
      </w:pPr>
      <w:r>
        <w:rPr>
          <w:rStyle w:val="af4"/>
        </w:rPr>
        <w:t>Подготовка пр</w:t>
      </w:r>
      <w:r>
        <w:rPr>
          <w:rStyle w:val="af4"/>
        </w:rPr>
        <w:t>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w:t>
      </w:r>
      <w:r>
        <w:rPr>
          <w:rStyle w:val="af4"/>
        </w:rPr>
        <w:t>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57900DDA" w14:textId="77777777" w:rsidR="00644A65" w:rsidRDefault="00711F77">
      <w:pPr>
        <w:pStyle w:val="16"/>
        <w:numPr>
          <w:ilvl w:val="0"/>
          <w:numId w:val="12"/>
        </w:numPr>
        <w:tabs>
          <w:tab w:val="left" w:pos="980"/>
        </w:tabs>
        <w:ind w:firstLine="709"/>
        <w:jc w:val="both"/>
      </w:pPr>
      <w:r>
        <w:rPr>
          <w:rStyle w:val="af4"/>
        </w:rPr>
        <w:t>Состав и содержание проектной документации определяются Правительс</w:t>
      </w:r>
      <w:r>
        <w:rPr>
          <w:rStyle w:val="af4"/>
        </w:rPr>
        <w:t>твом Российской Федерации с учетом особенностей, предусмотренных статьей 48 Градострои</w:t>
      </w:r>
      <w:r>
        <w:rPr>
          <w:rStyle w:val="af4"/>
        </w:rPr>
        <w:softHyphen/>
        <w:t>тельного кодекса РФ. Правительством Российской Федерации могут устанавливаться от</w:t>
      </w:r>
      <w:r>
        <w:rPr>
          <w:rStyle w:val="af4"/>
        </w:rPr>
        <w:softHyphen/>
        <w:t>дельные требования к составу и содержанию рабочей документации.</w:t>
      </w:r>
    </w:p>
    <w:p w14:paraId="4C704D3F" w14:textId="77777777" w:rsidR="00644A65" w:rsidRDefault="00711F77">
      <w:pPr>
        <w:pStyle w:val="16"/>
        <w:numPr>
          <w:ilvl w:val="0"/>
          <w:numId w:val="12"/>
        </w:numPr>
        <w:tabs>
          <w:tab w:val="left" w:pos="985"/>
        </w:tabs>
        <w:spacing w:line="276" w:lineRule="auto"/>
        <w:ind w:firstLine="709"/>
        <w:jc w:val="both"/>
      </w:pPr>
      <w:r>
        <w:rPr>
          <w:rStyle w:val="af4"/>
        </w:rPr>
        <w:t>Подготовка проектной до</w:t>
      </w:r>
      <w:r>
        <w:rPr>
          <w:rStyle w:val="af4"/>
        </w:rPr>
        <w:t>кументации по инициативе застройщика или техниче</w:t>
      </w:r>
      <w:r>
        <w:rPr>
          <w:rStyle w:val="af4"/>
        </w:rPr>
        <w:softHyphen/>
        <w:t>ского заказчика может осуществляться применительно к отдельным этапам строительства, реконструкции объектов капитального строительства.</w:t>
      </w:r>
    </w:p>
    <w:p w14:paraId="0B5036B1" w14:textId="7ABB6161" w:rsidR="00644A65" w:rsidRDefault="00711F77">
      <w:pPr>
        <w:pStyle w:val="16"/>
        <w:numPr>
          <w:ilvl w:val="0"/>
          <w:numId w:val="12"/>
        </w:numPr>
        <w:tabs>
          <w:tab w:val="left" w:pos="980"/>
        </w:tabs>
        <w:ind w:firstLine="709"/>
        <w:jc w:val="both"/>
      </w:pPr>
      <w:r>
        <w:rPr>
          <w:rStyle w:val="af4"/>
        </w:rPr>
        <w:t>Сведения об объекте капитального строительства в задании застройщика ил</w:t>
      </w:r>
      <w:r>
        <w:rPr>
          <w:rStyle w:val="af4"/>
        </w:rPr>
        <w:t>и технического заказчика на проектирование и в проектной документации подлежат указа</w:t>
      </w:r>
      <w:r>
        <w:rPr>
          <w:rStyle w:val="af4"/>
        </w:rPr>
        <w:softHyphen/>
        <w:t xml:space="preserve">нию в соответствии с классификатором объектов капитального строительства по их назначению и функционально-технологическим особенностям (для целей </w:t>
      </w:r>
      <w:proofErr w:type="spellStart"/>
      <w:r>
        <w:rPr>
          <w:rStyle w:val="af4"/>
        </w:rPr>
        <w:t>архитектурно</w:t>
      </w:r>
      <w:r>
        <w:rPr>
          <w:rStyle w:val="af4"/>
        </w:rPr>
        <w:softHyphen/>
        <w:t>строительног</w:t>
      </w:r>
      <w:r>
        <w:rPr>
          <w:rStyle w:val="af4"/>
        </w:rPr>
        <w:t>о</w:t>
      </w:r>
      <w:proofErr w:type="spellEnd"/>
      <w:r>
        <w:rPr>
          <w:rStyle w:val="af4"/>
        </w:rPr>
        <w:t xml:space="preserve"> </w:t>
      </w:r>
      <w:r>
        <w:rPr>
          <w:rStyle w:val="af4"/>
        </w:rPr>
        <w:lastRenderedPageBreak/>
        <w:t>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w:t>
      </w:r>
      <w:r>
        <w:rPr>
          <w:rStyle w:val="af4"/>
        </w:rPr>
        <w:softHyphen/>
        <w:t>ботке и реализации государ</w:t>
      </w:r>
      <w:r>
        <w:rPr>
          <w:rStyle w:val="af4"/>
        </w:rPr>
        <w:t>ственной политики и нормативно-правовому регулированию в сфере строительства, архитектуры, градостроительства.</w:t>
      </w:r>
    </w:p>
    <w:p w14:paraId="1F4EDEBF" w14:textId="091E49DD" w:rsidR="00644A65" w:rsidRDefault="00711F77">
      <w:pPr>
        <w:pStyle w:val="16"/>
        <w:numPr>
          <w:ilvl w:val="0"/>
          <w:numId w:val="12"/>
        </w:numPr>
        <w:tabs>
          <w:tab w:val="left" w:pos="980"/>
        </w:tabs>
        <w:ind w:firstLine="709"/>
        <w:jc w:val="both"/>
      </w:pPr>
      <w:r>
        <w:rPr>
          <w:rStyle w:val="af4"/>
        </w:rPr>
        <w:t>Состав и требования к содержанию разделов проектной документации, представляемой на экспертизу проектной документации и в органы государственного</w:t>
      </w:r>
      <w:r>
        <w:rPr>
          <w:rStyle w:val="af4"/>
        </w:rPr>
        <w:t xml:space="preserve"> строительного надзора, устанавливаются Правительством Российской Федерации и дифферен</w:t>
      </w:r>
      <w:r>
        <w:rPr>
          <w:rStyle w:val="af4"/>
        </w:rPr>
        <w:softHyphen/>
        <w:t>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w:t>
      </w:r>
      <w:r>
        <w:rPr>
          <w:rStyle w:val="af4"/>
        </w:rPr>
        <w:t xml:space="preserve">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w:t>
      </w:r>
      <w:r>
        <w:rPr>
          <w:rStyle w:val="af4"/>
        </w:rPr>
        <w:softHyphen/>
        <w:t>ления отдельных этапов строительства, реконструкции в соответствии с требованиями наст</w:t>
      </w:r>
      <w:r>
        <w:rPr>
          <w:rStyle w:val="af4"/>
        </w:rPr>
        <w:t>оящей статьи и с учетом следующих особенностей:</w:t>
      </w:r>
    </w:p>
    <w:p w14:paraId="2FC412F0" w14:textId="74E7C69D" w:rsidR="00644A65" w:rsidRDefault="00711F77">
      <w:pPr>
        <w:pStyle w:val="16"/>
        <w:numPr>
          <w:ilvl w:val="0"/>
          <w:numId w:val="13"/>
        </w:numPr>
        <w:tabs>
          <w:tab w:val="left" w:pos="871"/>
        </w:tabs>
        <w:ind w:firstLine="709"/>
        <w:jc w:val="both"/>
      </w:pPr>
      <w:r>
        <w:rPr>
          <w:rStyle w:val="af4"/>
        </w:rPr>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w:t>
      </w:r>
      <w:r>
        <w:rPr>
          <w:rStyle w:val="af4"/>
        </w:rPr>
        <w:t xml:space="preserve"> застройщика или технического за</w:t>
      </w:r>
      <w:r>
        <w:rPr>
          <w:rStyle w:val="af4"/>
        </w:rPr>
        <w:softHyphen/>
        <w:t>казчика на проектирование в зависимости от содержания работ, выполняемых при рекон</w:t>
      </w:r>
      <w:r>
        <w:rPr>
          <w:rStyle w:val="af4"/>
        </w:rPr>
        <w:softHyphen/>
        <w:t>струкции объектов капитального строительства (в случае проведения реконструкции объ</w:t>
      </w:r>
      <w:r>
        <w:rPr>
          <w:rStyle w:val="af4"/>
        </w:rPr>
        <w:softHyphen/>
        <w:t>екта капитального строительства);</w:t>
      </w:r>
    </w:p>
    <w:p w14:paraId="10175AF4" w14:textId="77777777" w:rsidR="00644A65" w:rsidRDefault="00711F77">
      <w:pPr>
        <w:pStyle w:val="16"/>
        <w:numPr>
          <w:ilvl w:val="0"/>
          <w:numId w:val="13"/>
        </w:numPr>
        <w:tabs>
          <w:tab w:val="left" w:pos="871"/>
        </w:tabs>
        <w:ind w:firstLine="709"/>
        <w:jc w:val="both"/>
      </w:pPr>
      <w:r>
        <w:rPr>
          <w:rStyle w:val="af4"/>
        </w:rPr>
        <w:t xml:space="preserve">проект </w:t>
      </w:r>
      <w:r>
        <w:rPr>
          <w:rStyle w:val="af4"/>
        </w:rPr>
        <w:t xml:space="preserve">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w:t>
      </w:r>
      <w:r>
        <w:rPr>
          <w:rStyle w:val="af4"/>
        </w:rPr>
        <w:t>реконструкции других объектов капитального строительства);</w:t>
      </w:r>
    </w:p>
    <w:p w14:paraId="6B090D58" w14:textId="2F4493D3" w:rsidR="00644A65" w:rsidRDefault="00711F77">
      <w:pPr>
        <w:pStyle w:val="16"/>
        <w:numPr>
          <w:ilvl w:val="0"/>
          <w:numId w:val="13"/>
        </w:numPr>
        <w:tabs>
          <w:tab w:val="left" w:pos="871"/>
        </w:tabs>
        <w:ind w:firstLine="709"/>
        <w:jc w:val="both"/>
      </w:pPr>
      <w:r>
        <w:rPr>
          <w:rStyle w:val="af4"/>
        </w:rPr>
        <w:t>содержащиеся в проектной документации решения и мероприятия должны соот</w:t>
      </w:r>
      <w:r>
        <w:rPr>
          <w:rStyle w:val="af4"/>
        </w:rPr>
        <w:softHyphen/>
        <w:t>ветствовать требованиям законодательства Российской Федерации об охране объектов культурного наследия (в случае подготовки пр</w:t>
      </w:r>
      <w:r>
        <w:rPr>
          <w:rStyle w:val="af4"/>
        </w:rPr>
        <w:t>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14:paraId="5551C67A" w14:textId="77777777" w:rsidR="00644A65" w:rsidRDefault="00711F77">
      <w:pPr>
        <w:pStyle w:val="16"/>
        <w:numPr>
          <w:ilvl w:val="0"/>
          <w:numId w:val="13"/>
        </w:numPr>
        <w:tabs>
          <w:tab w:val="left" w:pos="871"/>
        </w:tabs>
        <w:ind w:firstLine="709"/>
        <w:jc w:val="both"/>
      </w:pPr>
      <w:r>
        <w:rPr>
          <w:rStyle w:val="af4"/>
        </w:rPr>
        <w:t xml:space="preserve">проектная документация должна включать раздел "Смета на </w:t>
      </w:r>
      <w:r>
        <w:rPr>
          <w:rStyle w:val="af4"/>
        </w:rPr>
        <w:t>строительство, рекон</w:t>
      </w:r>
      <w:r>
        <w:rPr>
          <w:rStyle w:val="af4"/>
        </w:rPr>
        <w:softHyphen/>
        <w:t>струкцию, капитальный ремонт, снос объекта капитального строительства" (в случаях, ес</w:t>
      </w:r>
      <w:r>
        <w:rPr>
          <w:rStyle w:val="af4"/>
        </w:rPr>
        <w:softHyphen/>
        <w:t xml:space="preserve">ли строительство, реконструкция, снос финансируются с привлечением средств бюджетов бюджетной системы Российской Федерации, средств юридических лиц, </w:t>
      </w:r>
      <w:r>
        <w:rPr>
          <w:rStyle w:val="af4"/>
        </w:rPr>
        <w:t>указанных в части 2 статьи 8.3 Градостроительного кодекса РФ, капитальный ремонт финансируется с при</w:t>
      </w:r>
      <w:r>
        <w:rPr>
          <w:rStyle w:val="af4"/>
        </w:rPr>
        <w:softHyphen/>
        <w:t>влечением средств бюджетов бюджетной системы Российской Федерации, средств лиц, указанных в части 1 статьи 8.3 Градостроительного кодекса РФ);</w:t>
      </w:r>
    </w:p>
    <w:p w14:paraId="3D382A89" w14:textId="358FFBCB" w:rsidR="00644A65" w:rsidRDefault="00711F77">
      <w:pPr>
        <w:pStyle w:val="16"/>
        <w:numPr>
          <w:ilvl w:val="0"/>
          <w:numId w:val="13"/>
        </w:numPr>
        <w:tabs>
          <w:tab w:val="left" w:pos="871"/>
        </w:tabs>
        <w:ind w:firstLine="709"/>
        <w:jc w:val="both"/>
      </w:pPr>
      <w:r>
        <w:rPr>
          <w:rStyle w:val="af4"/>
        </w:rPr>
        <w:t>в случаях, п</w:t>
      </w:r>
      <w:r>
        <w:rPr>
          <w:rStyle w:val="af4"/>
        </w:rPr>
        <w:t xml:space="preserve">редусмотренных пунктом 3 статьи 14 Федерального закона от 21 июля 1997 года </w:t>
      </w:r>
      <w:r>
        <w:rPr>
          <w:rStyle w:val="af4"/>
          <w:lang w:val="en-US" w:eastAsia="en-US" w:bidi="en-US"/>
        </w:rPr>
        <w:t>N</w:t>
      </w:r>
      <w:r w:rsidRPr="004117F4">
        <w:rPr>
          <w:rStyle w:val="af4"/>
          <w:lang w:eastAsia="en-US" w:bidi="en-US"/>
        </w:rPr>
        <w:t xml:space="preserve"> </w:t>
      </w:r>
      <w:r>
        <w:rPr>
          <w:rStyle w:val="af4"/>
        </w:rPr>
        <w:t xml:space="preserve">116-ФЗ "О промышленной безопасности опасных производственных объектов", статьей 10 Федерального закона от 21 июля 1997 года </w:t>
      </w:r>
      <w:r>
        <w:rPr>
          <w:rStyle w:val="af4"/>
          <w:lang w:val="en-US" w:eastAsia="en-US" w:bidi="en-US"/>
        </w:rPr>
        <w:t>N</w:t>
      </w:r>
      <w:r w:rsidRPr="004117F4">
        <w:rPr>
          <w:rStyle w:val="af4"/>
          <w:lang w:eastAsia="en-US" w:bidi="en-US"/>
        </w:rPr>
        <w:t xml:space="preserve"> </w:t>
      </w:r>
      <w:r>
        <w:rPr>
          <w:rStyle w:val="af4"/>
        </w:rPr>
        <w:t>117-ФЗ "О безопасности гидротехнических сооружений",</w:t>
      </w:r>
      <w:r>
        <w:rPr>
          <w:rStyle w:val="af4"/>
        </w:rPr>
        <w:t xml:space="preserve"> статьей 30 Федерального закона от 21 ноября 1995 года </w:t>
      </w:r>
      <w:r>
        <w:rPr>
          <w:rStyle w:val="af4"/>
          <w:lang w:val="en-US" w:eastAsia="en-US" w:bidi="en-US"/>
        </w:rPr>
        <w:t>N</w:t>
      </w:r>
      <w:r w:rsidRPr="004117F4">
        <w:rPr>
          <w:rStyle w:val="af4"/>
          <w:lang w:eastAsia="en-US" w:bidi="en-US"/>
        </w:rPr>
        <w:t xml:space="preserve"> </w:t>
      </w:r>
      <w:r>
        <w:rPr>
          <w:rStyle w:val="af4"/>
        </w:rPr>
        <w:t>170-ФЗ "Об использовании атомной энергии", пунктами 2 и 3 статьи 36 Федерального за</w:t>
      </w:r>
      <w:r>
        <w:rPr>
          <w:rStyle w:val="af4"/>
        </w:rPr>
        <w:softHyphen/>
        <w:t xml:space="preserve">кона от 25 июня 2002 года </w:t>
      </w:r>
      <w:r>
        <w:rPr>
          <w:rStyle w:val="af4"/>
          <w:lang w:val="en-US" w:eastAsia="en-US" w:bidi="en-US"/>
        </w:rPr>
        <w:t>N</w:t>
      </w:r>
      <w:r w:rsidRPr="004117F4">
        <w:rPr>
          <w:rStyle w:val="af4"/>
          <w:lang w:eastAsia="en-US" w:bidi="en-US"/>
        </w:rPr>
        <w:t xml:space="preserve"> </w:t>
      </w:r>
      <w:r>
        <w:rPr>
          <w:rStyle w:val="af4"/>
        </w:rPr>
        <w:t>73-ФЗ "Об объектах культурного наследия (памятниках истории и культуры) народов Российс</w:t>
      </w:r>
      <w:r>
        <w:rPr>
          <w:rStyle w:val="af4"/>
        </w:rPr>
        <w:t>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14:paraId="2EC4990C" w14:textId="77777777" w:rsidR="00644A65" w:rsidRDefault="00711F77">
      <w:pPr>
        <w:pStyle w:val="16"/>
        <w:numPr>
          <w:ilvl w:val="0"/>
          <w:numId w:val="14"/>
        </w:numPr>
        <w:tabs>
          <w:tab w:val="left" w:pos="1009"/>
        </w:tabs>
        <w:ind w:firstLine="709"/>
        <w:jc w:val="both"/>
      </w:pPr>
      <w:r>
        <w:rPr>
          <w:rStyle w:val="af4"/>
        </w:rPr>
        <w:t>Осуществление подготовки проектной документации не требуется при строи</w:t>
      </w:r>
      <w:r>
        <w:rPr>
          <w:rStyle w:val="af4"/>
        </w:rPr>
        <w:softHyphen/>
        <w:t>тельств</w:t>
      </w:r>
      <w:r>
        <w:rPr>
          <w:rStyle w:val="af4"/>
        </w:rPr>
        <w:t>е, реконструкции объекта индивидуального жилищного строительства, садового дома.</w:t>
      </w:r>
    </w:p>
    <w:p w14:paraId="47301B94" w14:textId="1C7BC38C" w:rsidR="00644A65" w:rsidRDefault="00711F77">
      <w:pPr>
        <w:pStyle w:val="16"/>
        <w:numPr>
          <w:ilvl w:val="0"/>
          <w:numId w:val="14"/>
        </w:numPr>
        <w:tabs>
          <w:tab w:val="left" w:pos="1004"/>
        </w:tabs>
        <w:ind w:firstLine="709"/>
        <w:jc w:val="both"/>
      </w:pPr>
      <w:r>
        <w:rPr>
          <w:rStyle w:val="af4"/>
        </w:rPr>
        <w:t>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 садовому дому.</w:t>
      </w:r>
    </w:p>
    <w:p w14:paraId="1B9EDBC7" w14:textId="3160CDFD" w:rsidR="00644A65" w:rsidRDefault="00711F77">
      <w:pPr>
        <w:pStyle w:val="16"/>
        <w:numPr>
          <w:ilvl w:val="0"/>
          <w:numId w:val="14"/>
        </w:numPr>
        <w:tabs>
          <w:tab w:val="left" w:pos="1129"/>
        </w:tabs>
        <w:ind w:firstLine="709"/>
        <w:jc w:val="both"/>
      </w:pPr>
      <w:r>
        <w:rPr>
          <w:rStyle w:val="af4"/>
        </w:rPr>
        <w:t>Застр</w:t>
      </w:r>
      <w:r>
        <w:rPr>
          <w:rStyle w:val="af4"/>
        </w:rPr>
        <w:t>ойщик или технический заказчик до утверждения проектной документа</w:t>
      </w:r>
      <w:r>
        <w:rPr>
          <w:rStyle w:val="af4"/>
        </w:rPr>
        <w:softHyphen/>
        <w:t xml:space="preserve">ции направляет ее на экспертизу. Проектная документация утверждается застройщиком или </w:t>
      </w:r>
      <w:r>
        <w:rPr>
          <w:rStyle w:val="af4"/>
        </w:rPr>
        <w:lastRenderedPageBreak/>
        <w:t>техническим заказчиком при наличии положительного заключения экспертизы проектной документации, за исклю</w:t>
      </w:r>
      <w:r>
        <w:rPr>
          <w:rStyle w:val="af4"/>
        </w:rPr>
        <w:t>чением случаев, предусмотренных частями 15.2 и 15.3 статьи 48 Градостроительного кодекса РФ.</w:t>
      </w:r>
    </w:p>
    <w:p w14:paraId="3862210F" w14:textId="4B31947F" w:rsidR="00644A65" w:rsidRDefault="00711F77">
      <w:pPr>
        <w:pStyle w:val="16"/>
        <w:numPr>
          <w:ilvl w:val="0"/>
          <w:numId w:val="14"/>
        </w:numPr>
        <w:tabs>
          <w:tab w:val="left" w:pos="1129"/>
        </w:tabs>
        <w:ind w:firstLine="709"/>
        <w:jc w:val="both"/>
      </w:pPr>
      <w:r>
        <w:rPr>
          <w:rStyle w:val="af4"/>
        </w:rPr>
        <w:t>Внесение указанных в частях 15.2 и 15.3 статьи 48 Градостроительного кодекса РФ изменений в проектную документацию после получения заключения органа государ</w:t>
      </w:r>
      <w:r>
        <w:rPr>
          <w:rStyle w:val="af4"/>
        </w:rPr>
        <w:softHyphen/>
        <w:t>ственн</w:t>
      </w:r>
      <w:r>
        <w:rPr>
          <w:rStyle w:val="af4"/>
        </w:rPr>
        <w:t>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w:t>
      </w:r>
      <w:r>
        <w:rPr>
          <w:rStyle w:val="af4"/>
        </w:rPr>
        <w:softHyphen/>
        <w:t>тельства преду</w:t>
      </w:r>
      <w:r>
        <w:rPr>
          <w:rStyle w:val="af4"/>
        </w:rPr>
        <w:t>смотрено осуществление государственного строительного надзора в соот</w:t>
      </w:r>
      <w:r>
        <w:rPr>
          <w:rStyle w:val="af4"/>
        </w:rPr>
        <w:softHyphen/>
        <w:t xml:space="preserve">ветствии с </w:t>
      </w:r>
      <w:r w:rsidR="00046640" w:rsidRPr="00F75C37">
        <w:rPr>
          <w:rStyle w:val="af4"/>
        </w:rPr>
        <w:t>Градостроительн</w:t>
      </w:r>
      <w:r w:rsidR="00046640">
        <w:rPr>
          <w:rStyle w:val="af4"/>
        </w:rPr>
        <w:t>ым</w:t>
      </w:r>
      <w:r w:rsidR="00046640" w:rsidRPr="00F75C37">
        <w:rPr>
          <w:rStyle w:val="af4"/>
        </w:rPr>
        <w:t xml:space="preserve"> Кодекс</w:t>
      </w:r>
      <w:r w:rsidR="00046640">
        <w:rPr>
          <w:rStyle w:val="af4"/>
        </w:rPr>
        <w:t>ом</w:t>
      </w:r>
      <w:r w:rsidR="00046640" w:rsidRPr="00F75C37">
        <w:rPr>
          <w:rStyle w:val="af4"/>
        </w:rPr>
        <w:t xml:space="preserve"> РФ</w:t>
      </w:r>
      <w:r>
        <w:rPr>
          <w:rStyle w:val="af4"/>
        </w:rPr>
        <w:t>.</w:t>
      </w:r>
    </w:p>
    <w:p w14:paraId="279B0608" w14:textId="72AABCD4" w:rsidR="00644A65" w:rsidRDefault="00711F77">
      <w:pPr>
        <w:pStyle w:val="16"/>
        <w:numPr>
          <w:ilvl w:val="0"/>
          <w:numId w:val="14"/>
        </w:numPr>
        <w:tabs>
          <w:tab w:val="left" w:pos="1124"/>
        </w:tabs>
        <w:ind w:firstLine="709"/>
        <w:jc w:val="both"/>
        <w:rPr>
          <w:rStyle w:val="af4"/>
        </w:rPr>
      </w:pPr>
      <w:bookmarkStart w:id="76" w:name="bookmark59"/>
      <w:r>
        <w:rPr>
          <w:rStyle w:val="af4"/>
        </w:rPr>
        <w:t>Не допускается требовать согласование проектной документации, заключение на проектную документацию и иные документы, не предусмотренные Градостро</w:t>
      </w:r>
      <w:r>
        <w:rPr>
          <w:rStyle w:val="af4"/>
        </w:rPr>
        <w:t>ительным Кодексом.</w:t>
      </w:r>
      <w:bookmarkEnd w:id="76"/>
    </w:p>
    <w:p w14:paraId="1B1B0B3A" w14:textId="77777777" w:rsidR="00B1164E" w:rsidRDefault="00B1164E" w:rsidP="00B1164E">
      <w:pPr>
        <w:pStyle w:val="16"/>
        <w:tabs>
          <w:tab w:val="left" w:pos="1124"/>
        </w:tabs>
        <w:ind w:left="709" w:firstLine="0"/>
        <w:jc w:val="both"/>
      </w:pPr>
    </w:p>
    <w:p w14:paraId="0143229F" w14:textId="22F5AD31" w:rsidR="00644A65" w:rsidRPr="009B185F" w:rsidRDefault="00B961DB" w:rsidP="009B185F">
      <w:pPr>
        <w:pStyle w:val="35"/>
        <w:keepNext/>
        <w:keepLines/>
        <w:jc w:val="both"/>
        <w:rPr>
          <w:rStyle w:val="34"/>
        </w:rPr>
      </w:pPr>
      <w:bookmarkStart w:id="77" w:name="bookmark60"/>
      <w:bookmarkStart w:id="78" w:name="_Toc119074279"/>
      <w:bookmarkStart w:id="79" w:name="_Toc119412077"/>
      <w:r>
        <w:rPr>
          <w:rStyle w:val="34"/>
          <w:b/>
          <w:bCs/>
        </w:rPr>
        <w:t>Статья 20. Технические условия на инженерное обеспечение объекта</w:t>
      </w:r>
      <w:bookmarkEnd w:id="77"/>
      <w:bookmarkEnd w:id="78"/>
      <w:bookmarkEnd w:id="79"/>
    </w:p>
    <w:p w14:paraId="0793ECB5" w14:textId="77777777" w:rsidR="00644A65" w:rsidRDefault="00711F77">
      <w:pPr>
        <w:pStyle w:val="16"/>
        <w:numPr>
          <w:ilvl w:val="0"/>
          <w:numId w:val="15"/>
        </w:numPr>
        <w:tabs>
          <w:tab w:val="left" w:pos="898"/>
        </w:tabs>
        <w:ind w:firstLine="709"/>
        <w:jc w:val="both"/>
      </w:pPr>
      <w:r>
        <w:rPr>
          <w:rStyle w:val="af4"/>
        </w:rPr>
        <w:t>.Технические условия подготавливаются:</w:t>
      </w:r>
    </w:p>
    <w:p w14:paraId="50EC7F0C" w14:textId="77777777" w:rsidR="00644A65" w:rsidRDefault="00711F77">
      <w:pPr>
        <w:pStyle w:val="16"/>
        <w:numPr>
          <w:ilvl w:val="0"/>
          <w:numId w:val="16"/>
        </w:numPr>
        <w:tabs>
          <w:tab w:val="left" w:pos="1009"/>
        </w:tabs>
        <w:ind w:firstLine="709"/>
        <w:jc w:val="both"/>
      </w:pPr>
      <w:r>
        <w:rPr>
          <w:rStyle w:val="af4"/>
        </w:rPr>
        <w:t xml:space="preserve">при предоставлении физическим и юридическим лицам прав на земельные участки, сформированные из состава </w:t>
      </w:r>
      <w:r>
        <w:rPr>
          <w:rStyle w:val="af4"/>
        </w:rPr>
        <w:t>государственных и муниципальных земель;</w:t>
      </w:r>
    </w:p>
    <w:p w14:paraId="1BD2C38B" w14:textId="77777777" w:rsidR="00644A65" w:rsidRDefault="00711F77">
      <w:pPr>
        <w:pStyle w:val="16"/>
        <w:numPr>
          <w:ilvl w:val="0"/>
          <w:numId w:val="16"/>
        </w:numPr>
        <w:tabs>
          <w:tab w:val="left" w:pos="1004"/>
        </w:tabs>
        <w:ind w:firstLine="709"/>
        <w:jc w:val="both"/>
      </w:pPr>
      <w:r>
        <w:rPr>
          <w:rStyle w:val="af4"/>
        </w:rPr>
        <w:t>по запросам лиц, обладающих правами на земельные участки и желающих осу</w:t>
      </w:r>
      <w:r>
        <w:rPr>
          <w:rStyle w:val="af4"/>
        </w:rPr>
        <w:softHyphen/>
        <w:t>ществить реконструкцию принадлежащих им объектов.</w:t>
      </w:r>
    </w:p>
    <w:p w14:paraId="7FA474EC" w14:textId="77777777" w:rsidR="00644A65" w:rsidRDefault="00711F77">
      <w:pPr>
        <w:pStyle w:val="16"/>
        <w:numPr>
          <w:ilvl w:val="0"/>
          <w:numId w:val="17"/>
        </w:numPr>
        <w:tabs>
          <w:tab w:val="left" w:pos="1002"/>
        </w:tabs>
        <w:ind w:firstLine="709"/>
        <w:jc w:val="both"/>
      </w:pPr>
      <w:r>
        <w:rPr>
          <w:rStyle w:val="af4"/>
        </w:rPr>
        <w:t>При подготовке градостроительного плана земельного участка, предназначенного для строительства</w:t>
      </w:r>
      <w:r>
        <w:rPr>
          <w:rStyle w:val="af4"/>
        </w:rPr>
        <w:t xml:space="preserve"> (реконструкции) объектов капитального строительства, технические условия, предусматривающие максимальную нагрузку, подготавливает орган, уполномо</w:t>
      </w:r>
      <w:r>
        <w:rPr>
          <w:rStyle w:val="af4"/>
        </w:rPr>
        <w:softHyphen/>
        <w:t>ченный в области градостроительной деятельности на основании:</w:t>
      </w:r>
    </w:p>
    <w:p w14:paraId="6326823C" w14:textId="77777777" w:rsidR="00644A65" w:rsidRPr="005E0721"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5E0721">
        <w:rPr>
          <w:rFonts w:ascii="Times New Roman" w:eastAsia="Times New Roman" w:hAnsi="Times New Roman" w:cs="Times New Roman"/>
          <w:bCs/>
          <w:color w:val="auto"/>
          <w:spacing w:val="-1"/>
          <w:lang w:bidi="ar-SA"/>
        </w:rPr>
        <w:t>информации о разрешенном использовании земельно</w:t>
      </w:r>
      <w:r w:rsidRPr="005E0721">
        <w:rPr>
          <w:rFonts w:ascii="Times New Roman" w:eastAsia="Times New Roman" w:hAnsi="Times New Roman" w:cs="Times New Roman"/>
          <w:bCs/>
          <w:color w:val="auto"/>
          <w:spacing w:val="-1"/>
          <w:lang w:bidi="ar-SA"/>
        </w:rPr>
        <w:t>го участка;</w:t>
      </w:r>
    </w:p>
    <w:p w14:paraId="575F256A" w14:textId="77777777" w:rsidR="00644A65" w:rsidRPr="005E0721"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5E0721">
        <w:rPr>
          <w:rFonts w:ascii="Times New Roman" w:eastAsia="Times New Roman" w:hAnsi="Times New Roman" w:cs="Times New Roman"/>
          <w:bCs/>
          <w:color w:val="auto"/>
          <w:spacing w:val="-1"/>
          <w:lang w:bidi="ar-SA"/>
        </w:rPr>
        <w:t>предельных параметров разрешенного строительства (реконструкции) объектов ка</w:t>
      </w:r>
      <w:r w:rsidRPr="005E0721">
        <w:rPr>
          <w:rFonts w:ascii="Times New Roman" w:eastAsia="Times New Roman" w:hAnsi="Times New Roman" w:cs="Times New Roman"/>
          <w:bCs/>
          <w:color w:val="auto"/>
          <w:spacing w:val="-1"/>
          <w:lang w:bidi="ar-SA"/>
        </w:rPr>
        <w:softHyphen/>
        <w:t>питального строительства, установленных в отношении данного земельного участ</w:t>
      </w:r>
      <w:r w:rsidRPr="005E0721">
        <w:rPr>
          <w:rFonts w:ascii="Times New Roman" w:eastAsia="Times New Roman" w:hAnsi="Times New Roman" w:cs="Times New Roman"/>
          <w:bCs/>
          <w:color w:val="auto"/>
          <w:spacing w:val="-1"/>
          <w:lang w:bidi="ar-SA"/>
        </w:rPr>
        <w:softHyphen/>
        <w:t>ка;</w:t>
      </w:r>
    </w:p>
    <w:p w14:paraId="782B49BE" w14:textId="77777777" w:rsidR="00644A65" w:rsidRPr="005E0721"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5E0721">
        <w:rPr>
          <w:rFonts w:ascii="Times New Roman" w:eastAsia="Times New Roman" w:hAnsi="Times New Roman" w:cs="Times New Roman"/>
          <w:bCs/>
          <w:color w:val="auto"/>
          <w:spacing w:val="-1"/>
          <w:lang w:bidi="ar-SA"/>
        </w:rPr>
        <w:t>региональных и (или) местных нормативов градостроительного проектирования;</w:t>
      </w:r>
    </w:p>
    <w:p w14:paraId="2FB8EFFE" w14:textId="77777777" w:rsidR="00644A65" w:rsidRPr="005E0721"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5E0721">
        <w:rPr>
          <w:rFonts w:ascii="Times New Roman" w:eastAsia="Times New Roman" w:hAnsi="Times New Roman" w:cs="Times New Roman"/>
          <w:bCs/>
          <w:color w:val="auto"/>
          <w:spacing w:val="-1"/>
          <w:lang w:bidi="ar-SA"/>
        </w:rPr>
        <w:t>схем сущест</w:t>
      </w:r>
      <w:r w:rsidRPr="005E0721">
        <w:rPr>
          <w:rFonts w:ascii="Times New Roman" w:eastAsia="Times New Roman" w:hAnsi="Times New Roman" w:cs="Times New Roman"/>
          <w:bCs/>
          <w:color w:val="auto"/>
          <w:spacing w:val="-1"/>
          <w:lang w:bidi="ar-SA"/>
        </w:rPr>
        <w:t>вующего и планируемого размещения объектов капитального строи</w:t>
      </w:r>
      <w:r w:rsidRPr="005E0721">
        <w:rPr>
          <w:rFonts w:ascii="Times New Roman" w:eastAsia="Times New Roman" w:hAnsi="Times New Roman" w:cs="Times New Roman"/>
          <w:bCs/>
          <w:color w:val="auto"/>
          <w:spacing w:val="-1"/>
          <w:lang w:bidi="ar-SA"/>
        </w:rPr>
        <w:softHyphen/>
        <w:t>тельства (водоснабжения и водоотведения) федерального, регионального и местно</w:t>
      </w:r>
      <w:r w:rsidRPr="005E0721">
        <w:rPr>
          <w:rFonts w:ascii="Times New Roman" w:eastAsia="Times New Roman" w:hAnsi="Times New Roman" w:cs="Times New Roman"/>
          <w:bCs/>
          <w:color w:val="auto"/>
          <w:spacing w:val="-1"/>
          <w:lang w:bidi="ar-SA"/>
        </w:rPr>
        <w:softHyphen/>
        <w:t>го значения, схем водоснабжения и водоотведения;</w:t>
      </w:r>
    </w:p>
    <w:p w14:paraId="64DBA163" w14:textId="77777777" w:rsidR="00644A65" w:rsidRPr="005E0721"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5E0721">
        <w:rPr>
          <w:rFonts w:ascii="Times New Roman" w:eastAsia="Times New Roman" w:hAnsi="Times New Roman" w:cs="Times New Roman"/>
          <w:bCs/>
          <w:color w:val="auto"/>
          <w:spacing w:val="-1"/>
          <w:lang w:bidi="ar-SA"/>
        </w:rPr>
        <w:t>предельных (минимальных и (или) максимальных) размеров земельных уч</w:t>
      </w:r>
      <w:r w:rsidRPr="005E0721">
        <w:rPr>
          <w:rFonts w:ascii="Times New Roman" w:eastAsia="Times New Roman" w:hAnsi="Times New Roman" w:cs="Times New Roman"/>
          <w:bCs/>
          <w:color w:val="auto"/>
          <w:spacing w:val="-1"/>
          <w:lang w:bidi="ar-SA"/>
        </w:rPr>
        <w:t>астков.</w:t>
      </w:r>
    </w:p>
    <w:p w14:paraId="58CB430E" w14:textId="77777777" w:rsidR="00644A65" w:rsidRDefault="00711F77">
      <w:pPr>
        <w:pStyle w:val="16"/>
        <w:numPr>
          <w:ilvl w:val="0"/>
          <w:numId w:val="17"/>
        </w:numPr>
        <w:tabs>
          <w:tab w:val="left" w:pos="1002"/>
        </w:tabs>
        <w:ind w:firstLine="709"/>
        <w:jc w:val="both"/>
      </w:pPr>
      <w:r>
        <w:rPr>
          <w:rStyle w:val="af4"/>
        </w:rPr>
        <w:t>Срок действия технических условий, исчисляемый с даты их выдачи и составля</w:t>
      </w:r>
      <w:r>
        <w:rPr>
          <w:rStyle w:val="af4"/>
        </w:rPr>
        <w:softHyphen/>
        <w:t>ющий (за исключением случаев, предусмотренных законодательством Российской Феде</w:t>
      </w:r>
      <w:r>
        <w:rPr>
          <w:rStyle w:val="af4"/>
        </w:rPr>
        <w:softHyphen/>
        <w:t>рации) при осуществлении деятельности по комплексному и устойчивому развитию тер</w:t>
      </w:r>
      <w:r>
        <w:rPr>
          <w:rStyle w:val="af4"/>
        </w:rPr>
        <w:softHyphen/>
        <w:t>ритории не м</w:t>
      </w:r>
      <w:r>
        <w:rPr>
          <w:rStyle w:val="af4"/>
        </w:rPr>
        <w:t>енее 5 лет, а в остальных случаях не менее 3 лет. По истечении этого срока параметры выданных технических условий могут быть изменены.</w:t>
      </w:r>
    </w:p>
    <w:p w14:paraId="08D8661A" w14:textId="77777777" w:rsidR="00644A65" w:rsidRDefault="00711F77">
      <w:pPr>
        <w:pStyle w:val="16"/>
        <w:numPr>
          <w:ilvl w:val="0"/>
          <w:numId w:val="17"/>
        </w:numPr>
        <w:tabs>
          <w:tab w:val="left" w:pos="1002"/>
        </w:tabs>
        <w:ind w:firstLine="709"/>
        <w:jc w:val="both"/>
      </w:pPr>
      <w:r>
        <w:rPr>
          <w:rStyle w:val="af4"/>
        </w:rPr>
        <w:t xml:space="preserve">Организация, осуществляющая эксплуатацию сетей инженерно-технического обеспечения, обязана обеспечить </w:t>
      </w:r>
      <w:r>
        <w:rPr>
          <w:rStyle w:val="af4"/>
        </w:rPr>
        <w:t>правообладателю земельного участка в установленные сроки подключение построенного или реконструированного объекта капитального строи</w:t>
      </w:r>
      <w:r>
        <w:rPr>
          <w:rStyle w:val="af4"/>
        </w:rPr>
        <w:softHyphen/>
        <w:t>тельства к сетям инженерно-технического обеспечения в соответствии с техническими условиями и информацией о плате за подклю</w:t>
      </w:r>
      <w:r>
        <w:rPr>
          <w:rStyle w:val="af4"/>
        </w:rPr>
        <w:t>чение, предоставленными правообладателю земельного участка.</w:t>
      </w:r>
    </w:p>
    <w:p w14:paraId="70D1AA24" w14:textId="77777777" w:rsidR="00644A65" w:rsidRDefault="00711F77">
      <w:pPr>
        <w:pStyle w:val="16"/>
        <w:numPr>
          <w:ilvl w:val="0"/>
          <w:numId w:val="17"/>
        </w:numPr>
        <w:tabs>
          <w:tab w:val="left" w:pos="1002"/>
        </w:tabs>
        <w:ind w:firstLine="709"/>
        <w:jc w:val="both"/>
      </w:pPr>
      <w:r>
        <w:rPr>
          <w:rStyle w:val="af4"/>
        </w:rPr>
        <w:t>Орган, уполномоченный в области градостроительной деятельности, не позднее чем за 30 дней до даты принятия решения о проведении торгов по продаже права соб</w:t>
      </w:r>
      <w:r>
        <w:rPr>
          <w:rStyle w:val="af4"/>
        </w:rPr>
        <w:softHyphen/>
        <w:t>ственности (аренды) земельного участка и</w:t>
      </w:r>
      <w:r>
        <w:rPr>
          <w:rStyle w:val="af4"/>
        </w:rPr>
        <w:t>ли о предоставлении для строительства земель</w:t>
      </w:r>
      <w:r>
        <w:rPr>
          <w:rStyle w:val="af4"/>
        </w:rPr>
        <w:softHyphen/>
        <w:t>ного участка, находящегося в государственной или муниципальной собственности, либо решения о предварительном согласовании места размещения объекта капитального строи</w:t>
      </w:r>
      <w:r>
        <w:rPr>
          <w:rStyle w:val="af4"/>
        </w:rPr>
        <w:softHyphen/>
        <w:t>тельства предоставляет заинтересованным лицам</w:t>
      </w:r>
      <w:r>
        <w:rPr>
          <w:rStyle w:val="af4"/>
        </w:rPr>
        <w:t xml:space="preserve"> технические условия.</w:t>
      </w:r>
    </w:p>
    <w:p w14:paraId="367917D9" w14:textId="7BCC8E60" w:rsidR="00644A65" w:rsidRDefault="00711F77" w:rsidP="005E0721">
      <w:pPr>
        <w:pStyle w:val="16"/>
        <w:ind w:firstLine="709"/>
        <w:jc w:val="both"/>
        <w:rPr>
          <w:rStyle w:val="af4"/>
        </w:rPr>
      </w:pPr>
      <w:bookmarkStart w:id="80" w:name="bookmark62"/>
      <w:r>
        <w:rPr>
          <w:rStyle w:val="af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w:t>
      </w:r>
      <w:r>
        <w:rPr>
          <w:rStyle w:val="af4"/>
        </w:rPr>
        <w:softHyphen/>
        <w:t>тям инженерно-технического обеспечения может устанавливаться Правительств</w:t>
      </w:r>
      <w:r>
        <w:rPr>
          <w:rStyle w:val="af4"/>
        </w:rPr>
        <w:t>ом Рос</w:t>
      </w:r>
      <w:r>
        <w:rPr>
          <w:rStyle w:val="af4"/>
        </w:rPr>
        <w:softHyphen/>
        <w:t xml:space="preserve">сийской </w:t>
      </w:r>
      <w:r>
        <w:rPr>
          <w:rStyle w:val="af4"/>
        </w:rPr>
        <w:lastRenderedPageBreak/>
        <w:t>Федерации.</w:t>
      </w:r>
      <w:bookmarkEnd w:id="80"/>
    </w:p>
    <w:p w14:paraId="717F0151" w14:textId="77777777" w:rsidR="005E0721" w:rsidRDefault="005E0721" w:rsidP="005E0721">
      <w:pPr>
        <w:pStyle w:val="16"/>
        <w:ind w:firstLine="709"/>
        <w:jc w:val="both"/>
      </w:pPr>
    </w:p>
    <w:p w14:paraId="5E94A18B" w14:textId="523D625A" w:rsidR="00644A65" w:rsidRPr="009B185F" w:rsidRDefault="00B961DB" w:rsidP="009B185F">
      <w:pPr>
        <w:pStyle w:val="35"/>
        <w:keepNext/>
        <w:keepLines/>
        <w:jc w:val="both"/>
        <w:rPr>
          <w:rStyle w:val="34"/>
        </w:rPr>
      </w:pPr>
      <w:bookmarkStart w:id="81" w:name="bookmark63"/>
      <w:bookmarkStart w:id="82" w:name="_Toc119074280"/>
      <w:bookmarkStart w:id="83" w:name="_Toc119412078"/>
      <w:r>
        <w:rPr>
          <w:rStyle w:val="34"/>
          <w:b/>
          <w:bCs/>
        </w:rPr>
        <w:t>Статья 21. Проведение инженерных изысканий для подготовки проектной документации, строительства, реконструкции объектов капитального строительства</w:t>
      </w:r>
      <w:bookmarkEnd w:id="81"/>
      <w:bookmarkEnd w:id="82"/>
      <w:bookmarkEnd w:id="83"/>
    </w:p>
    <w:p w14:paraId="070636CE" w14:textId="77777777" w:rsidR="00644A65" w:rsidRDefault="00711F77">
      <w:pPr>
        <w:pStyle w:val="16"/>
        <w:numPr>
          <w:ilvl w:val="0"/>
          <w:numId w:val="18"/>
        </w:numPr>
        <w:tabs>
          <w:tab w:val="left" w:pos="1014"/>
        </w:tabs>
        <w:ind w:firstLine="709"/>
        <w:jc w:val="both"/>
      </w:pPr>
      <w:r>
        <w:rPr>
          <w:rStyle w:val="af4"/>
        </w:rPr>
        <w:t>Инженерные изыскания выполняются для подготовки проектной документации, строительс</w:t>
      </w:r>
      <w:r>
        <w:rPr>
          <w:rStyle w:val="af4"/>
        </w:rPr>
        <w:t>тва, реконструкции объектов капитального строительства. Подготовка проект</w:t>
      </w:r>
      <w:r>
        <w:rPr>
          <w:rStyle w:val="af4"/>
        </w:rPr>
        <w:softHyphen/>
        <w:t>ной документации, а также строительство, реконструкция объектов капитального строи</w:t>
      </w:r>
      <w:r>
        <w:rPr>
          <w:rStyle w:val="af4"/>
        </w:rPr>
        <w:softHyphen/>
        <w:t>тельства в соответствии с такой проектной документацией не допускаются без выполне</w:t>
      </w:r>
      <w:r>
        <w:rPr>
          <w:rStyle w:val="af4"/>
        </w:rPr>
        <w:softHyphen/>
        <w:t>ния соответствую</w:t>
      </w:r>
      <w:r>
        <w:rPr>
          <w:rStyle w:val="af4"/>
        </w:rPr>
        <w:t>щих инженерных изысканий.</w:t>
      </w:r>
    </w:p>
    <w:p w14:paraId="14712021" w14:textId="77777777" w:rsidR="00644A65" w:rsidRDefault="00711F77">
      <w:pPr>
        <w:pStyle w:val="16"/>
        <w:numPr>
          <w:ilvl w:val="0"/>
          <w:numId w:val="18"/>
        </w:numPr>
        <w:tabs>
          <w:tab w:val="left" w:pos="1014"/>
        </w:tabs>
        <w:ind w:firstLine="709"/>
        <w:jc w:val="both"/>
      </w:pPr>
      <w:r>
        <w:rPr>
          <w:rStyle w:val="af4"/>
        </w:rPr>
        <w:t>Работы по договорам о выполнении инженерных изысканий, заключенным с за</w:t>
      </w:r>
      <w:r>
        <w:rPr>
          <w:rStyle w:val="af4"/>
        </w:rPr>
        <w:softHyphen/>
        <w:t>стройщиком, техническим заказчиком или лицом, получившим в соответствии с Земель</w:t>
      </w:r>
      <w:r>
        <w:rPr>
          <w:rStyle w:val="af4"/>
        </w:rPr>
        <w:softHyphen/>
        <w:t>ным кодексом Российской Федерации разрешение на использование земель или земе</w:t>
      </w:r>
      <w:r>
        <w:rPr>
          <w:rStyle w:val="af4"/>
        </w:rPr>
        <w:t>льно</w:t>
      </w:r>
      <w:r>
        <w:rPr>
          <w:rStyle w:val="af4"/>
        </w:rPr>
        <w:softHyphen/>
        <w:t>го участка, находящегося в государственной или муниципальной собственности, для вы</w:t>
      </w:r>
      <w:r>
        <w:rPr>
          <w:rStyle w:val="af4"/>
        </w:rPr>
        <w:softHyphen/>
        <w:t>полнения инженерных изысканий (далее также - договоры подряда на выполнение инже</w:t>
      </w:r>
      <w:r>
        <w:rPr>
          <w:rStyle w:val="af4"/>
        </w:rPr>
        <w:softHyphen/>
        <w:t>нерных изысканий), должны выполняться только индивидуальными предпринимателями или юрид</w:t>
      </w:r>
      <w:r>
        <w:rPr>
          <w:rStyle w:val="af4"/>
        </w:rPr>
        <w:t xml:space="preserve">ическими лицами, которые являются членами саморегулируемых организаций в области инженерных изысканий, если иное не предусмотрено статьей 47 </w:t>
      </w:r>
      <w:proofErr w:type="spellStart"/>
      <w:r>
        <w:rPr>
          <w:rStyle w:val="af4"/>
        </w:rPr>
        <w:t>ГрК</w:t>
      </w:r>
      <w:proofErr w:type="spellEnd"/>
      <w:r>
        <w:rPr>
          <w:rStyle w:val="af4"/>
        </w:rPr>
        <w:t xml:space="preserve"> РФ. Выпол</w:t>
      </w:r>
      <w:r>
        <w:rPr>
          <w:rStyle w:val="af4"/>
        </w:rPr>
        <w:softHyphen/>
        <w:t>нение инженерных изысканий по таким договорам обеспечивается специалистами по ор</w:t>
      </w:r>
      <w:r>
        <w:rPr>
          <w:rStyle w:val="af4"/>
        </w:rPr>
        <w:softHyphen/>
        <w:t>ганизации инженерных</w:t>
      </w:r>
      <w:r>
        <w:rPr>
          <w:rStyle w:val="af4"/>
        </w:rPr>
        <w:t xml:space="preserve"> изысканий (главными инженерами проектов). Работы по догово</w:t>
      </w:r>
      <w:r>
        <w:rPr>
          <w:rStyle w:val="af4"/>
        </w:rPr>
        <w:softHyphen/>
        <w:t>рам о выполнении инженерных изысканий, заключенным с иными лицами, могут выпол</w:t>
      </w:r>
      <w:r>
        <w:rPr>
          <w:rStyle w:val="af4"/>
        </w:rPr>
        <w:softHyphen/>
        <w:t>няться индивидуальными предпринимателями или юридическими лицами, не являющи</w:t>
      </w:r>
      <w:r>
        <w:rPr>
          <w:rStyle w:val="af4"/>
        </w:rPr>
        <w:softHyphen/>
        <w:t>мися членами таких саморегулируемых орга</w:t>
      </w:r>
      <w:r>
        <w:rPr>
          <w:rStyle w:val="af4"/>
        </w:rPr>
        <w:t>низаций.</w:t>
      </w:r>
    </w:p>
    <w:p w14:paraId="52EA5AAB" w14:textId="77777777" w:rsidR="00644A65" w:rsidRDefault="00711F77">
      <w:pPr>
        <w:pStyle w:val="16"/>
        <w:numPr>
          <w:ilvl w:val="0"/>
          <w:numId w:val="18"/>
        </w:numPr>
        <w:tabs>
          <w:tab w:val="left" w:pos="1009"/>
        </w:tabs>
        <w:ind w:firstLine="709"/>
        <w:jc w:val="both"/>
      </w:pPr>
      <w:r>
        <w:rPr>
          <w:rStyle w:val="af4"/>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w:t>
      </w:r>
      <w:r>
        <w:rPr>
          <w:rStyle w:val="af4"/>
        </w:rPr>
        <w:softHyphen/>
        <w:t>ментов программой инженерных изысканий, разработанной на основе задания застройщи</w:t>
      </w:r>
      <w:r>
        <w:rPr>
          <w:rStyle w:val="af4"/>
        </w:rPr>
        <w:softHyphen/>
        <w:t xml:space="preserve">ка или </w:t>
      </w:r>
      <w:r>
        <w:rPr>
          <w:rStyle w:val="af4"/>
        </w:rPr>
        <w:t>технического заказчика, в зависимости от вида и назначения объектов капитально</w:t>
      </w:r>
      <w:r>
        <w:rPr>
          <w:rStyle w:val="af4"/>
        </w:rPr>
        <w:softHyphen/>
        <w:t>го строительства, их конструктивных особенностей, технической сложности и потенци</w:t>
      </w:r>
      <w:r>
        <w:rPr>
          <w:rStyle w:val="af4"/>
        </w:rPr>
        <w:softHyphen/>
        <w:t>альной опасности, стадии архитектурно-строительного проектирования, а также от слож</w:t>
      </w:r>
      <w:r>
        <w:rPr>
          <w:rStyle w:val="af4"/>
        </w:rPr>
        <w:softHyphen/>
        <w:t>ности топог</w:t>
      </w:r>
      <w:r>
        <w:rPr>
          <w:rStyle w:val="af4"/>
        </w:rPr>
        <w:t>рафических, инженерно-геологических, экологических, гидрологических, ме</w:t>
      </w:r>
      <w:r>
        <w:rPr>
          <w:rStyle w:val="af4"/>
        </w:rPr>
        <w:softHyphen/>
        <w:t>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w:t>
      </w:r>
      <w:r>
        <w:rPr>
          <w:rStyle w:val="af4"/>
        </w:rPr>
        <w:t>вий.</w:t>
      </w:r>
    </w:p>
    <w:p w14:paraId="03A5334F" w14:textId="1C4D9549" w:rsidR="00644A65" w:rsidRDefault="00711F77">
      <w:pPr>
        <w:pStyle w:val="16"/>
        <w:numPr>
          <w:ilvl w:val="0"/>
          <w:numId w:val="18"/>
        </w:numPr>
        <w:tabs>
          <w:tab w:val="left" w:pos="1004"/>
        </w:tabs>
        <w:ind w:firstLine="709"/>
        <w:jc w:val="both"/>
        <w:rPr>
          <w:rStyle w:val="af4"/>
        </w:rPr>
      </w:pPr>
      <w:bookmarkStart w:id="84" w:name="bookmark65"/>
      <w:r>
        <w:rPr>
          <w:rStyle w:val="af4"/>
        </w:rPr>
        <w:t>Виды инженерных изысканий, порядок их выполнения для подготовки проект</w:t>
      </w:r>
      <w:r>
        <w:rPr>
          <w:rStyle w:val="af4"/>
        </w:rPr>
        <w:softHyphen/>
        <w:t>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w:t>
      </w:r>
      <w:r>
        <w:rPr>
          <w:rStyle w:val="af4"/>
        </w:rPr>
        <w:softHyphen/>
        <w:t>ния для разме</w:t>
      </w:r>
      <w:r>
        <w:rPr>
          <w:rStyle w:val="af4"/>
        </w:rPr>
        <w:t>щения в государственных информационных системах обеспечения градо</w:t>
      </w:r>
      <w:r>
        <w:rPr>
          <w:rStyle w:val="af4"/>
        </w:rPr>
        <w:softHyphen/>
        <w:t>строительной деятельности устанавливаются Правительством Российской Федерации</w:t>
      </w:r>
      <w:bookmarkEnd w:id="84"/>
    </w:p>
    <w:p w14:paraId="6764C944" w14:textId="77777777" w:rsidR="00672F19" w:rsidRDefault="00672F19" w:rsidP="00672F19">
      <w:pPr>
        <w:pStyle w:val="16"/>
        <w:tabs>
          <w:tab w:val="left" w:pos="1004"/>
        </w:tabs>
        <w:ind w:left="709" w:firstLine="0"/>
        <w:jc w:val="both"/>
      </w:pPr>
    </w:p>
    <w:p w14:paraId="73AE015D" w14:textId="77777777" w:rsidR="00644A65" w:rsidRPr="009B185F" w:rsidRDefault="00711F77">
      <w:pPr>
        <w:pStyle w:val="35"/>
        <w:keepNext/>
        <w:keepLines/>
        <w:jc w:val="both"/>
        <w:rPr>
          <w:rStyle w:val="34"/>
        </w:rPr>
      </w:pPr>
      <w:bookmarkStart w:id="85" w:name="bookmark66"/>
      <w:bookmarkStart w:id="86" w:name="_Toc119074281"/>
      <w:bookmarkStart w:id="87" w:name="_Toc119412079"/>
      <w:r>
        <w:rPr>
          <w:rStyle w:val="34"/>
          <w:b/>
          <w:bCs/>
        </w:rPr>
        <w:t>Статья 22. Согласование и экспертиза проектной документации</w:t>
      </w:r>
      <w:bookmarkEnd w:id="85"/>
      <w:bookmarkEnd w:id="86"/>
      <w:bookmarkEnd w:id="87"/>
    </w:p>
    <w:p w14:paraId="7577384E" w14:textId="77777777" w:rsidR="00644A65" w:rsidRDefault="00711F77">
      <w:pPr>
        <w:pStyle w:val="16"/>
        <w:numPr>
          <w:ilvl w:val="0"/>
          <w:numId w:val="19"/>
        </w:numPr>
        <w:tabs>
          <w:tab w:val="left" w:pos="975"/>
        </w:tabs>
        <w:ind w:firstLine="709"/>
        <w:jc w:val="both"/>
      </w:pPr>
      <w:r>
        <w:rPr>
          <w:rStyle w:val="af4"/>
        </w:rPr>
        <w:t>Не допускается требовать согласование проектной док</w:t>
      </w:r>
      <w:r>
        <w:rPr>
          <w:rStyle w:val="af4"/>
        </w:rPr>
        <w:t>ументации, заключение на проектную документацию и иные документы, не предусмотренные Градостроительным Кодексом РФ.</w:t>
      </w:r>
    </w:p>
    <w:p w14:paraId="79B7FB59" w14:textId="77777777" w:rsidR="00644A65" w:rsidRDefault="00711F77">
      <w:pPr>
        <w:pStyle w:val="16"/>
        <w:numPr>
          <w:ilvl w:val="0"/>
          <w:numId w:val="19"/>
        </w:numPr>
        <w:tabs>
          <w:tab w:val="left" w:pos="975"/>
        </w:tabs>
        <w:ind w:firstLine="709"/>
        <w:jc w:val="both"/>
      </w:pPr>
      <w:r>
        <w:rPr>
          <w:rStyle w:val="af4"/>
        </w:rPr>
        <w:t>Проектная документация объектов капитального строительства и результатов инженерных изысканий, выполняемых для подготовки такой проектной до</w:t>
      </w:r>
      <w:r>
        <w:rPr>
          <w:rStyle w:val="af4"/>
        </w:rPr>
        <w:t>кументации, подлежат государственной экспертизе, за исключением случаев, предусмотренных Градо</w:t>
      </w:r>
      <w:r>
        <w:rPr>
          <w:rStyle w:val="af4"/>
        </w:rPr>
        <w:softHyphen/>
        <w:t>строительным кодексом РФ.</w:t>
      </w:r>
    </w:p>
    <w:p w14:paraId="22327EA5" w14:textId="77777777" w:rsidR="00644A65" w:rsidRDefault="00711F77">
      <w:pPr>
        <w:pStyle w:val="16"/>
        <w:numPr>
          <w:ilvl w:val="0"/>
          <w:numId w:val="19"/>
        </w:numPr>
        <w:tabs>
          <w:tab w:val="left" w:pos="980"/>
        </w:tabs>
        <w:ind w:firstLine="709"/>
        <w:jc w:val="both"/>
      </w:pPr>
      <w:r>
        <w:rPr>
          <w:rStyle w:val="af4"/>
        </w:rPr>
        <w:t>Экспертиза проектной документации и (или) экспертиза результатов инженерных изысканий проводятся в форме государственной экспертизы или</w:t>
      </w:r>
      <w:r>
        <w:rPr>
          <w:rStyle w:val="af4"/>
        </w:rPr>
        <w:t xml:space="preserve"> негосударственной экс</w:t>
      </w:r>
      <w:r>
        <w:rPr>
          <w:rStyle w:val="af4"/>
        </w:rPr>
        <w:softHyphen/>
        <w:t>пертизы. Застройщик, технический заказчик или лицо, обеспечившее выполнение инже</w:t>
      </w:r>
      <w:r>
        <w:rPr>
          <w:rStyle w:val="af4"/>
        </w:rPr>
        <w:softHyphen/>
        <w:t>нерных изысканий и (или) подготовку проектной документации в случаях, предусмотрен</w:t>
      </w:r>
      <w:r>
        <w:rPr>
          <w:rStyle w:val="af4"/>
        </w:rPr>
        <w:softHyphen/>
        <w:t>ных частями 1.1 и 1.2 статьи 48 Градостроительного Кодекса, по своему</w:t>
      </w:r>
      <w:r>
        <w:rPr>
          <w:rStyle w:val="af4"/>
        </w:rPr>
        <w:t xml:space="preserve"> выбору направля</w:t>
      </w:r>
      <w:r>
        <w:rPr>
          <w:rStyle w:val="af4"/>
        </w:rPr>
        <w:softHyphen/>
        <w:t xml:space="preserve">ет проектную документацию и результаты инженерных изысканий на государственную </w:t>
      </w:r>
      <w:r>
        <w:rPr>
          <w:rStyle w:val="af4"/>
        </w:rPr>
        <w:lastRenderedPageBreak/>
        <w:t>экспертизу или негосударственную экспертизу, за исключением случаев, если в соответ</w:t>
      </w:r>
      <w:r>
        <w:rPr>
          <w:rStyle w:val="af4"/>
        </w:rPr>
        <w:softHyphen/>
        <w:t>ствии с настоящей статьей в отношении проектной документации объектов капита</w:t>
      </w:r>
      <w:r>
        <w:rPr>
          <w:rStyle w:val="af4"/>
        </w:rPr>
        <w:t>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0631366B" w14:textId="697F4BAC" w:rsidR="00644A65" w:rsidRDefault="00711F77">
      <w:pPr>
        <w:pStyle w:val="16"/>
        <w:numPr>
          <w:ilvl w:val="0"/>
          <w:numId w:val="19"/>
        </w:numPr>
        <w:tabs>
          <w:tab w:val="left" w:pos="975"/>
        </w:tabs>
        <w:ind w:firstLine="709"/>
        <w:jc w:val="both"/>
        <w:rPr>
          <w:rStyle w:val="af4"/>
        </w:rPr>
      </w:pPr>
      <w:r>
        <w:rPr>
          <w:rStyle w:val="af4"/>
        </w:rPr>
        <w:t>Экспертиза проектной документации, результатов инженерных изысканий не проводится в случа</w:t>
      </w:r>
      <w:r>
        <w:rPr>
          <w:rStyle w:val="af4"/>
        </w:rPr>
        <w:t>ях, предусмотренных статье 49 Градостроительного кодекса РФ.</w:t>
      </w:r>
    </w:p>
    <w:p w14:paraId="5386E5FE" w14:textId="77777777" w:rsidR="00672F19" w:rsidRDefault="00672F19" w:rsidP="00672F19">
      <w:pPr>
        <w:pStyle w:val="16"/>
        <w:tabs>
          <w:tab w:val="left" w:pos="975"/>
        </w:tabs>
        <w:ind w:left="709" w:firstLine="0"/>
        <w:jc w:val="both"/>
      </w:pPr>
    </w:p>
    <w:p w14:paraId="29015C5F" w14:textId="77777777" w:rsidR="00644A65" w:rsidRPr="009B185F" w:rsidRDefault="00711F77">
      <w:pPr>
        <w:pStyle w:val="35"/>
        <w:keepNext/>
        <w:keepLines/>
        <w:jc w:val="both"/>
        <w:rPr>
          <w:rStyle w:val="34"/>
        </w:rPr>
      </w:pPr>
      <w:bookmarkStart w:id="88" w:name="bookmark68"/>
      <w:bookmarkStart w:id="89" w:name="_Toc119074282"/>
      <w:bookmarkStart w:id="90" w:name="_Toc119412080"/>
      <w:r>
        <w:rPr>
          <w:rStyle w:val="34"/>
          <w:b/>
          <w:bCs/>
        </w:rPr>
        <w:t>Статья 23. Вынос границ земельного участка в натуру, разбивка осей зданий</w:t>
      </w:r>
      <w:bookmarkEnd w:id="88"/>
      <w:bookmarkEnd w:id="89"/>
      <w:bookmarkEnd w:id="90"/>
    </w:p>
    <w:p w14:paraId="34417683" w14:textId="77777777" w:rsidR="00644A65" w:rsidRDefault="00711F77">
      <w:pPr>
        <w:pStyle w:val="16"/>
        <w:numPr>
          <w:ilvl w:val="0"/>
          <w:numId w:val="20"/>
        </w:numPr>
        <w:tabs>
          <w:tab w:val="left" w:pos="980"/>
        </w:tabs>
        <w:ind w:firstLine="709"/>
        <w:jc w:val="both"/>
      </w:pPr>
      <w:bookmarkStart w:id="91" w:name="bookmark70"/>
      <w:r>
        <w:rPr>
          <w:rStyle w:val="af4"/>
        </w:rPr>
        <w:t>Вынос в натуру осей зданий и сооружений осуществляется застройщиком или техническим заказчиком, закрепляется знаками сог</w:t>
      </w:r>
      <w:r>
        <w:rPr>
          <w:rStyle w:val="af4"/>
        </w:rPr>
        <w:t>ласно техническим регламентам и сда</w:t>
      </w:r>
      <w:r>
        <w:rPr>
          <w:rStyle w:val="af4"/>
        </w:rPr>
        <w:softHyphen/>
        <w:t>ется по акту установленной формы представителям строительной организации в присут</w:t>
      </w:r>
      <w:r>
        <w:rPr>
          <w:rStyle w:val="af4"/>
        </w:rPr>
        <w:softHyphen/>
        <w:t>ствии застройщика или технического заказчика.</w:t>
      </w:r>
      <w:bookmarkEnd w:id="91"/>
    </w:p>
    <w:p w14:paraId="4E6C5CCD" w14:textId="77777777" w:rsidR="00644A65" w:rsidRDefault="00711F77">
      <w:pPr>
        <w:pStyle w:val="16"/>
        <w:numPr>
          <w:ilvl w:val="0"/>
          <w:numId w:val="20"/>
        </w:numPr>
        <w:tabs>
          <w:tab w:val="left" w:pos="980"/>
        </w:tabs>
        <w:ind w:firstLine="709"/>
        <w:jc w:val="both"/>
      </w:pPr>
      <w:r>
        <w:rPr>
          <w:rStyle w:val="af4"/>
        </w:rPr>
        <w:t xml:space="preserve">Вынос в натуру трасс </w:t>
      </w:r>
      <w:proofErr w:type="spellStart"/>
      <w:r>
        <w:rPr>
          <w:rStyle w:val="af4"/>
        </w:rPr>
        <w:t>внутриплощадных</w:t>
      </w:r>
      <w:proofErr w:type="spellEnd"/>
      <w:r>
        <w:rPr>
          <w:rStyle w:val="af4"/>
        </w:rPr>
        <w:t xml:space="preserve"> коммуникаций может выполняться гео</w:t>
      </w:r>
      <w:r>
        <w:rPr>
          <w:rStyle w:val="af4"/>
        </w:rPr>
        <w:softHyphen/>
        <w:t>дезической службой с</w:t>
      </w:r>
      <w:r>
        <w:rPr>
          <w:rStyle w:val="af4"/>
        </w:rPr>
        <w:t>троительной организации.</w:t>
      </w:r>
    </w:p>
    <w:p w14:paraId="2E30FCD1" w14:textId="0D25F6A9" w:rsidR="00644A65" w:rsidRDefault="00711F77">
      <w:pPr>
        <w:pStyle w:val="16"/>
        <w:numPr>
          <w:ilvl w:val="0"/>
          <w:numId w:val="20"/>
        </w:numPr>
        <w:tabs>
          <w:tab w:val="left" w:pos="975"/>
        </w:tabs>
        <w:ind w:firstLine="709"/>
        <w:jc w:val="both"/>
        <w:rPr>
          <w:rStyle w:val="af4"/>
        </w:rPr>
      </w:pPr>
      <w:bookmarkStart w:id="92" w:name="bookmark71"/>
      <w:r>
        <w:rPr>
          <w:rStyle w:val="af4"/>
        </w:rPr>
        <w:t>Геодезические работы по выносу проекта в натуру следует выполнять только по</w:t>
      </w:r>
      <w:r>
        <w:rPr>
          <w:rStyle w:val="af4"/>
        </w:rPr>
        <w:softHyphen/>
        <w:t>сле предусмотренной проектной документацией расчистки территории, освобождения её от строений, подлежащих сносу, и вертикальной планировки.</w:t>
      </w:r>
      <w:bookmarkEnd w:id="92"/>
    </w:p>
    <w:p w14:paraId="04747B0E" w14:textId="77777777" w:rsidR="00672F19" w:rsidRDefault="00672F19" w:rsidP="00672F19">
      <w:pPr>
        <w:pStyle w:val="16"/>
        <w:tabs>
          <w:tab w:val="left" w:pos="975"/>
        </w:tabs>
        <w:ind w:left="709" w:firstLine="0"/>
        <w:jc w:val="both"/>
      </w:pPr>
    </w:p>
    <w:p w14:paraId="285F9753" w14:textId="5E786423" w:rsidR="00644A65" w:rsidRPr="009B185F" w:rsidRDefault="00B961DB" w:rsidP="009B185F">
      <w:pPr>
        <w:pStyle w:val="35"/>
        <w:keepNext/>
        <w:keepLines/>
        <w:jc w:val="both"/>
        <w:rPr>
          <w:rStyle w:val="34"/>
        </w:rPr>
      </w:pPr>
      <w:bookmarkStart w:id="93" w:name="bookmark72"/>
      <w:bookmarkStart w:id="94" w:name="_Toc119074283"/>
      <w:bookmarkStart w:id="95" w:name="_Toc119412081"/>
      <w:r>
        <w:rPr>
          <w:rStyle w:val="34"/>
          <w:b/>
          <w:bCs/>
        </w:rPr>
        <w:t>Статья 24. Осуществление работ по строительству, реконструкции, капитальному ремонту объектов капитального строительства</w:t>
      </w:r>
      <w:bookmarkEnd w:id="93"/>
      <w:bookmarkEnd w:id="94"/>
      <w:bookmarkEnd w:id="95"/>
    </w:p>
    <w:p w14:paraId="763D03DF" w14:textId="77777777" w:rsidR="00644A65" w:rsidRDefault="00711F77">
      <w:pPr>
        <w:pStyle w:val="16"/>
        <w:numPr>
          <w:ilvl w:val="0"/>
          <w:numId w:val="21"/>
        </w:numPr>
        <w:tabs>
          <w:tab w:val="left" w:pos="1009"/>
        </w:tabs>
        <w:ind w:firstLine="709"/>
        <w:jc w:val="both"/>
      </w:pPr>
      <w:r>
        <w:rPr>
          <w:rStyle w:val="af4"/>
        </w:rPr>
        <w:t>Строительство, реконструкция объектов капитального строительства, а также их капитальный ремонт регулируется Градостроительным кодексом РФ, другим</w:t>
      </w:r>
      <w:r>
        <w:rPr>
          <w:rStyle w:val="af4"/>
        </w:rPr>
        <w:t>и федераль</w:t>
      </w:r>
      <w:r>
        <w:rPr>
          <w:rStyle w:val="af4"/>
        </w:rPr>
        <w:softHyphen/>
        <w:t>ными законами и принятыми в соответствии с ними иными нормативными правовыми ак</w:t>
      </w:r>
      <w:r>
        <w:rPr>
          <w:rStyle w:val="af4"/>
        </w:rPr>
        <w:softHyphen/>
        <w:t>тами Российской Федерации. Строительство, реконструкция объектов капитального стро</w:t>
      </w:r>
      <w:r>
        <w:rPr>
          <w:rStyle w:val="af4"/>
        </w:rPr>
        <w:softHyphen/>
        <w:t>ительства осуществляются в соответствии с проектной документацией и рабочей доку</w:t>
      </w:r>
      <w:r>
        <w:rPr>
          <w:rStyle w:val="af4"/>
        </w:rPr>
        <w:softHyphen/>
        <w:t>м</w:t>
      </w:r>
      <w:r>
        <w:rPr>
          <w:rStyle w:val="af4"/>
        </w:rPr>
        <w:t>ентацией.</w:t>
      </w:r>
    </w:p>
    <w:p w14:paraId="1DCA6F1C" w14:textId="77777777" w:rsidR="00644A65" w:rsidRDefault="00711F77">
      <w:pPr>
        <w:pStyle w:val="16"/>
        <w:numPr>
          <w:ilvl w:val="0"/>
          <w:numId w:val="21"/>
        </w:numPr>
        <w:tabs>
          <w:tab w:val="left" w:pos="1014"/>
        </w:tabs>
        <w:ind w:firstLine="709"/>
        <w:jc w:val="both"/>
      </w:pPr>
      <w:r>
        <w:rPr>
          <w:rStyle w:val="af4"/>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w:t>
      </w:r>
      <w:r>
        <w:rPr>
          <w:rStyle w:val="af4"/>
        </w:rPr>
        <w:softHyphen/>
        <w:t>чиком, лицом, ответственным за эксплуатацию здания, сооружения, региональным опера</w:t>
      </w:r>
      <w:r>
        <w:rPr>
          <w:rStyle w:val="af4"/>
        </w:rPr>
        <w:softHyphen/>
        <w:t>тором (д</w:t>
      </w:r>
      <w:r>
        <w:rPr>
          <w:rStyle w:val="af4"/>
        </w:rPr>
        <w:t>алее также - договор строительного подряда), должны выполняться только инди</w:t>
      </w:r>
      <w:r>
        <w:rPr>
          <w:rStyle w:val="af4"/>
        </w:rPr>
        <w:softHyphen/>
        <w:t>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w:t>
      </w:r>
      <w:r>
        <w:rPr>
          <w:rStyle w:val="af4"/>
        </w:rPr>
        <w:t>апитального строительства, если иное не установлено статьей 52 Гра</w:t>
      </w:r>
      <w:r>
        <w:rPr>
          <w:rStyle w:val="af4"/>
        </w:rPr>
        <w:softHyphen/>
        <w:t>достроительного кодекса. Выполнение работ по строительству, реконструкции, капиталь</w:t>
      </w:r>
      <w:r>
        <w:rPr>
          <w:rStyle w:val="af4"/>
        </w:rPr>
        <w:softHyphen/>
        <w:t>ному ремонту объектов капитального строительства по таким договорам обеспечивается специалистами по орган</w:t>
      </w:r>
      <w:r>
        <w:rPr>
          <w:rStyle w:val="af4"/>
        </w:rPr>
        <w:t>изации строительства (главными инженерами проектов). Работы по договорам о строительстве, реконструкции, капитальном ремонте объектов капиталь</w:t>
      </w:r>
      <w:r>
        <w:rPr>
          <w:rStyle w:val="af4"/>
        </w:rPr>
        <w:softHyphen/>
        <w:t>ного строительства, заключенным с иными лицами, могут выполняться индивидуальными предпринимателями или юридическ</w:t>
      </w:r>
      <w:r>
        <w:rPr>
          <w:rStyle w:val="af4"/>
        </w:rPr>
        <w:t xml:space="preserve">ими лицами, не являющимися членами таких </w:t>
      </w:r>
      <w:proofErr w:type="spellStart"/>
      <w:r>
        <w:rPr>
          <w:rStyle w:val="af4"/>
        </w:rPr>
        <w:t>саморе</w:t>
      </w:r>
      <w:proofErr w:type="spellEnd"/>
      <w:r>
        <w:rPr>
          <w:rStyle w:val="af4"/>
        </w:rPr>
        <w:t xml:space="preserve">- </w:t>
      </w:r>
      <w:proofErr w:type="spellStart"/>
      <w:r>
        <w:rPr>
          <w:rStyle w:val="af4"/>
        </w:rPr>
        <w:t>гулируемых</w:t>
      </w:r>
      <w:proofErr w:type="spellEnd"/>
      <w:r>
        <w:rPr>
          <w:rStyle w:val="af4"/>
        </w:rPr>
        <w:t xml:space="preserve"> организаций.</w:t>
      </w:r>
    </w:p>
    <w:p w14:paraId="7A154AA1" w14:textId="77777777" w:rsidR="00644A65" w:rsidRDefault="00711F77">
      <w:pPr>
        <w:pStyle w:val="16"/>
        <w:numPr>
          <w:ilvl w:val="0"/>
          <w:numId w:val="21"/>
        </w:numPr>
        <w:tabs>
          <w:tab w:val="left" w:pos="1009"/>
        </w:tabs>
        <w:ind w:firstLine="709"/>
        <w:jc w:val="both"/>
      </w:pPr>
      <w:r>
        <w:rPr>
          <w:rStyle w:val="af4"/>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w:t>
      </w:r>
      <w:r>
        <w:rPr>
          <w:rStyle w:val="af4"/>
        </w:rPr>
        <w:softHyphen/>
        <w:t>жет являться застройщик либо</w:t>
      </w:r>
      <w:r>
        <w:rPr>
          <w:rStyle w:val="af4"/>
        </w:rPr>
        <w:t xml:space="preserve">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w:t>
      </w:r>
      <w:r>
        <w:rPr>
          <w:rStyle w:val="af4"/>
        </w:rPr>
        <w:softHyphen/>
        <w:t>тов, техники безопасности в процессе указан</w:t>
      </w:r>
      <w:r>
        <w:rPr>
          <w:rStyle w:val="af4"/>
        </w:rPr>
        <w:t>ных работ и несет ответственность за каче</w:t>
      </w:r>
      <w:r>
        <w:rPr>
          <w:rStyle w:val="af4"/>
        </w:rPr>
        <w:softHyphen/>
        <w:t>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w:t>
      </w:r>
      <w:r>
        <w:rPr>
          <w:rStyle w:val="af4"/>
        </w:rPr>
        <w:softHyphen/>
        <w:t>ли являются обязательными в соответствии с требов</w:t>
      </w:r>
      <w:r>
        <w:rPr>
          <w:rStyle w:val="af4"/>
        </w:rPr>
        <w:t>аниями Градостроительного кодекса РФ).</w:t>
      </w:r>
    </w:p>
    <w:p w14:paraId="1DDCEAF1" w14:textId="77777777" w:rsidR="00644A65" w:rsidRDefault="00711F77">
      <w:pPr>
        <w:pStyle w:val="16"/>
        <w:numPr>
          <w:ilvl w:val="0"/>
          <w:numId w:val="21"/>
        </w:numPr>
        <w:tabs>
          <w:tab w:val="left" w:pos="1009"/>
        </w:tabs>
        <w:ind w:firstLine="709"/>
        <w:jc w:val="both"/>
      </w:pPr>
      <w:r>
        <w:rPr>
          <w:rStyle w:val="af4"/>
        </w:rPr>
        <w:t>При осуществлении строительства, реконструкции, капитального ремонта объек</w:t>
      </w:r>
      <w:r>
        <w:rPr>
          <w:rStyle w:val="af4"/>
        </w:rPr>
        <w:softHyphen/>
        <w:t>та капитального строительства на основании договора строительного подряда с застрой</w:t>
      </w:r>
      <w:r>
        <w:rPr>
          <w:rStyle w:val="af4"/>
        </w:rPr>
        <w:softHyphen/>
        <w:t xml:space="preserve">щиком или техническим заказчиком, лицом, ответственным за </w:t>
      </w:r>
      <w:r>
        <w:rPr>
          <w:rStyle w:val="af4"/>
        </w:rPr>
        <w:t>эксплуатацию здания, со</w:t>
      </w:r>
      <w:r>
        <w:rPr>
          <w:rStyle w:val="af4"/>
        </w:rPr>
        <w:softHyphen/>
        <w:t xml:space="preserve">оружения, региональным оператором указанные лица должны подготовить земельный участок для </w:t>
      </w:r>
      <w:r>
        <w:rPr>
          <w:rStyle w:val="af4"/>
        </w:rPr>
        <w:lastRenderedPageBreak/>
        <w:t>строительства и (или) объект капитального строительства для реконструкции или капитального ремонта, а также передать индивидуальному предприни</w:t>
      </w:r>
      <w:r>
        <w:rPr>
          <w:rStyle w:val="af4"/>
        </w:rPr>
        <w:t>мателю или юридическому лицу, с которыми заключен такой договор, материалы и результаты инже</w:t>
      </w:r>
      <w:r>
        <w:rPr>
          <w:rStyle w:val="af4"/>
        </w:rPr>
        <w:softHyphen/>
        <w:t>нерных изысканий, проектную документацию, разрешение на строительство. При необхо</w:t>
      </w:r>
      <w:r>
        <w:rPr>
          <w:rStyle w:val="af4"/>
        </w:rPr>
        <w:softHyphen/>
        <w:t>димости прекращения работ или их приостановления более чем на шесть месяцев за</w:t>
      </w:r>
      <w:r>
        <w:rPr>
          <w:rStyle w:val="af4"/>
        </w:rPr>
        <w:softHyphen/>
        <w:t>ст</w:t>
      </w:r>
      <w:r>
        <w:rPr>
          <w:rStyle w:val="af4"/>
        </w:rPr>
        <w:t>ройщик или технический заказчик должен обеспечить консервацию объекта капиталь</w:t>
      </w:r>
      <w:r>
        <w:rPr>
          <w:rStyle w:val="af4"/>
        </w:rPr>
        <w:softHyphen/>
        <w:t>ного строительства.</w:t>
      </w:r>
    </w:p>
    <w:p w14:paraId="3F2DDB1F" w14:textId="77777777" w:rsidR="00644A65" w:rsidRDefault="00711F77">
      <w:pPr>
        <w:pStyle w:val="16"/>
        <w:numPr>
          <w:ilvl w:val="0"/>
          <w:numId w:val="21"/>
        </w:numPr>
        <w:tabs>
          <w:tab w:val="left" w:pos="1009"/>
        </w:tabs>
        <w:ind w:firstLine="709"/>
        <w:jc w:val="both"/>
      </w:pPr>
      <w:r>
        <w:rPr>
          <w:rStyle w:val="af4"/>
        </w:rPr>
        <w:t>Требования к подготовке земельных участков для строительства и объекта капи</w:t>
      </w:r>
      <w:r>
        <w:rPr>
          <w:rStyle w:val="af4"/>
        </w:rPr>
        <w:softHyphen/>
        <w:t xml:space="preserve">тального строительства для реконструкции, капитального ремонта, состав и порядок </w:t>
      </w:r>
      <w:r>
        <w:rPr>
          <w:rStyle w:val="af4"/>
        </w:rPr>
        <w:t>веде</w:t>
      </w:r>
      <w:r>
        <w:rPr>
          <w:rStyle w:val="af4"/>
        </w:rPr>
        <w:softHyphen/>
        <w:t>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w:t>
      </w:r>
      <w:r>
        <w:rPr>
          <w:rStyle w:val="af4"/>
        </w:rPr>
        <w:softHyphen/>
        <w:t>ства, реконструкции, капитального ремонта, порядок консервации объекта капитального строит</w:t>
      </w:r>
      <w:r>
        <w:rPr>
          <w:rStyle w:val="af4"/>
        </w:rPr>
        <w:t>ельства могут устанавливаться нормативными правовыми актами Российской Фе</w:t>
      </w:r>
      <w:r>
        <w:rPr>
          <w:rStyle w:val="af4"/>
        </w:rPr>
        <w:softHyphen/>
        <w:t>дерации.</w:t>
      </w:r>
    </w:p>
    <w:p w14:paraId="5D3BF73F" w14:textId="750F300D" w:rsidR="00644A65" w:rsidRDefault="00711F77">
      <w:pPr>
        <w:pStyle w:val="16"/>
        <w:numPr>
          <w:ilvl w:val="0"/>
          <w:numId w:val="21"/>
        </w:numPr>
        <w:tabs>
          <w:tab w:val="left" w:pos="1009"/>
        </w:tabs>
        <w:ind w:firstLine="709"/>
        <w:jc w:val="both"/>
        <w:rPr>
          <w:rStyle w:val="af4"/>
        </w:rPr>
      </w:pPr>
      <w:bookmarkStart w:id="96" w:name="bookmark74"/>
      <w:r>
        <w:rPr>
          <w:rStyle w:val="af4"/>
        </w:rPr>
        <w:t>При осуществлении капитального ремонта линейных объектов, являющихся ма</w:t>
      </w:r>
      <w:r>
        <w:rPr>
          <w:rStyle w:val="af4"/>
        </w:rPr>
        <w:softHyphen/>
        <w:t>гистральными газопроводами, нефтепроводами, нефтепродуктопроводами, допускается повышение их категори</w:t>
      </w:r>
      <w:r>
        <w:rPr>
          <w:rStyle w:val="af4"/>
        </w:rPr>
        <w:t>и, в том числе влекущее изменение охранных зон, установленных в связи с их размещением.</w:t>
      </w:r>
      <w:bookmarkEnd w:id="96"/>
    </w:p>
    <w:p w14:paraId="62B34C38" w14:textId="77777777" w:rsidR="00672F19" w:rsidRDefault="00672F19" w:rsidP="00672F19">
      <w:pPr>
        <w:pStyle w:val="16"/>
        <w:tabs>
          <w:tab w:val="left" w:pos="1009"/>
        </w:tabs>
        <w:ind w:left="709" w:firstLine="0"/>
        <w:jc w:val="both"/>
      </w:pPr>
    </w:p>
    <w:p w14:paraId="6089148F" w14:textId="4DFACE97" w:rsidR="00644A65" w:rsidRPr="009B185F" w:rsidRDefault="00B961DB" w:rsidP="009B185F">
      <w:pPr>
        <w:pStyle w:val="35"/>
        <w:keepNext/>
        <w:keepLines/>
        <w:jc w:val="both"/>
        <w:rPr>
          <w:rStyle w:val="34"/>
        </w:rPr>
      </w:pPr>
      <w:bookmarkStart w:id="97" w:name="bookmark75"/>
      <w:bookmarkStart w:id="98" w:name="_Toc119074284"/>
      <w:bookmarkStart w:id="99" w:name="_Toc119412082"/>
      <w:r>
        <w:rPr>
          <w:rStyle w:val="34"/>
          <w:b/>
          <w:bCs/>
        </w:rPr>
        <w:t>Статья 25. Архитектурно-строительный контроль, строительный контроль, государственный строительный надзор</w:t>
      </w:r>
      <w:bookmarkEnd w:id="97"/>
      <w:bookmarkEnd w:id="98"/>
      <w:bookmarkEnd w:id="99"/>
    </w:p>
    <w:p w14:paraId="05E6A8A4" w14:textId="77777777" w:rsidR="00644A65" w:rsidRDefault="00711F77">
      <w:pPr>
        <w:pStyle w:val="16"/>
        <w:numPr>
          <w:ilvl w:val="0"/>
          <w:numId w:val="22"/>
        </w:numPr>
        <w:tabs>
          <w:tab w:val="left" w:pos="980"/>
        </w:tabs>
        <w:ind w:firstLine="709"/>
        <w:jc w:val="both"/>
      </w:pPr>
      <w:r>
        <w:rPr>
          <w:rStyle w:val="af4"/>
        </w:rPr>
        <w:t>Архитектурно-строительный контроль проводится на соответствие</w:t>
      </w:r>
      <w:r>
        <w:rPr>
          <w:rStyle w:val="af4"/>
        </w:rPr>
        <w:t xml:space="preserve"> строящегося объекта капитального строительства требованиям, установленным в разрешении на строи</w:t>
      </w:r>
      <w:r>
        <w:rPr>
          <w:rStyle w:val="af4"/>
        </w:rPr>
        <w:softHyphen/>
        <w:t>тельство и градостроительному плану земельного участка (параметры, внешний облик, организация строительной площадки в соответствии с проектами организации стро</w:t>
      </w:r>
      <w:r>
        <w:rPr>
          <w:rStyle w:val="af4"/>
        </w:rPr>
        <w:t>итель</w:t>
      </w:r>
      <w:r>
        <w:rPr>
          <w:rStyle w:val="af4"/>
        </w:rPr>
        <w:softHyphen/>
        <w:t>ства и производства работ, благоустройство) органом, уполномоченным в области архи</w:t>
      </w:r>
      <w:r>
        <w:rPr>
          <w:rStyle w:val="af4"/>
        </w:rPr>
        <w:softHyphen/>
        <w:t>тектуры и градостроительства, и осуществляется с момента организации площадки для строительства и до окончания строительства, реконструкции, капитального ремонта объ</w:t>
      </w:r>
      <w:r>
        <w:rPr>
          <w:rStyle w:val="af4"/>
        </w:rPr>
        <w:softHyphen/>
        <w:t>е</w:t>
      </w:r>
      <w:r>
        <w:rPr>
          <w:rStyle w:val="af4"/>
        </w:rPr>
        <w:t>кта капитального строительства в соответствии с федеральным законодательством, зако</w:t>
      </w:r>
      <w:r>
        <w:rPr>
          <w:rStyle w:val="af4"/>
        </w:rPr>
        <w:softHyphen/>
        <w:t>нодательством Мурманской области и настоящими Правилами.</w:t>
      </w:r>
    </w:p>
    <w:p w14:paraId="7CE04443" w14:textId="77777777" w:rsidR="00644A65" w:rsidRDefault="00711F77">
      <w:pPr>
        <w:pStyle w:val="16"/>
        <w:numPr>
          <w:ilvl w:val="0"/>
          <w:numId w:val="22"/>
        </w:numPr>
        <w:tabs>
          <w:tab w:val="left" w:pos="985"/>
        </w:tabs>
        <w:ind w:firstLine="709"/>
        <w:jc w:val="both"/>
      </w:pPr>
      <w:r>
        <w:rPr>
          <w:rStyle w:val="af4"/>
        </w:rPr>
        <w:t>Строительный контроль процессе строительства, реконструкции, капитального ремонта объектов капитального строительст</w:t>
      </w:r>
      <w:r>
        <w:rPr>
          <w:rStyle w:val="af4"/>
        </w:rPr>
        <w:t>ва в целях проверки соответствия выполняе</w:t>
      </w:r>
      <w:r>
        <w:rPr>
          <w:rStyle w:val="af4"/>
        </w:rPr>
        <w:softHyphen/>
        <w:t>мых работ проектной документации (в том числе решениям и мероприятиям, направлен</w:t>
      </w:r>
      <w:r>
        <w:rPr>
          <w:rStyle w:val="af4"/>
        </w:rPr>
        <w:softHyphen/>
        <w:t>ным на обеспечение соблюдения требований энергетической эффективности и требований оснащенности объекта капитального строительства пр</w:t>
      </w:r>
      <w:r>
        <w:rPr>
          <w:rStyle w:val="af4"/>
        </w:rPr>
        <w:t>иборами учета используемых энер</w:t>
      </w:r>
      <w:r>
        <w:rPr>
          <w:rStyle w:val="af4"/>
        </w:rPr>
        <w:softHyphen/>
        <w:t>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w:t>
      </w:r>
      <w:r>
        <w:rPr>
          <w:rStyle w:val="af4"/>
        </w:rPr>
        <w:softHyphen/>
        <w:t>тельства, установленным на дату выдачи представленного для по</w:t>
      </w:r>
      <w:r>
        <w:rPr>
          <w:rStyle w:val="af4"/>
        </w:rPr>
        <w:t>лучения разрешения на строительство градостроительного плана земельного участка, а также разрешенному ис</w:t>
      </w:r>
      <w:r>
        <w:rPr>
          <w:rStyle w:val="af4"/>
        </w:rPr>
        <w:softHyphen/>
        <w:t>пользованию земельного участка и ограничениям, установленным в соответствии с зе</w:t>
      </w:r>
      <w:r>
        <w:rPr>
          <w:rStyle w:val="af4"/>
        </w:rPr>
        <w:softHyphen/>
        <w:t>мельным и иным законодательством Российской Федерации.</w:t>
      </w:r>
    </w:p>
    <w:p w14:paraId="42A7B062" w14:textId="77777777" w:rsidR="00644A65" w:rsidRDefault="00711F77">
      <w:pPr>
        <w:pStyle w:val="16"/>
        <w:numPr>
          <w:ilvl w:val="0"/>
          <w:numId w:val="22"/>
        </w:numPr>
        <w:tabs>
          <w:tab w:val="left" w:pos="985"/>
        </w:tabs>
        <w:ind w:firstLine="709"/>
        <w:jc w:val="both"/>
      </w:pPr>
      <w:r>
        <w:rPr>
          <w:rStyle w:val="af4"/>
        </w:rPr>
        <w:t>Строительный ко</w:t>
      </w:r>
      <w:r>
        <w:rPr>
          <w:rStyle w:val="af4"/>
        </w:rPr>
        <w:t>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w:t>
      </w:r>
      <w:r>
        <w:rPr>
          <w:rStyle w:val="af4"/>
        </w:rPr>
        <w:t xml:space="preserve"> ответственным за эксплуатацию здания, сооружения, или региональным оператором либо привлекаемыми ими на основании договора индивиду</w:t>
      </w:r>
      <w:r>
        <w:rPr>
          <w:rStyle w:val="af4"/>
        </w:rPr>
        <w:softHyphen/>
        <w:t>альным предпринимателем или юридическим лицом. Застройщик или технический заказ</w:t>
      </w:r>
      <w:r>
        <w:rPr>
          <w:rStyle w:val="af4"/>
        </w:rPr>
        <w:softHyphen/>
        <w:t>чик по своей инициативе может привлекать ли</w:t>
      </w:r>
      <w:r>
        <w:rPr>
          <w:rStyle w:val="af4"/>
        </w:rPr>
        <w:t>цо, осуществляющее подготовку проектной документации, для проверки соответствия выполняемых работ проектной документации.</w:t>
      </w:r>
    </w:p>
    <w:p w14:paraId="362664C3" w14:textId="77777777" w:rsidR="00644A65" w:rsidRDefault="00711F77">
      <w:pPr>
        <w:pStyle w:val="16"/>
        <w:numPr>
          <w:ilvl w:val="0"/>
          <w:numId w:val="22"/>
        </w:numPr>
        <w:tabs>
          <w:tab w:val="left" w:pos="980"/>
        </w:tabs>
        <w:ind w:firstLine="709"/>
        <w:jc w:val="both"/>
      </w:pPr>
      <w:r>
        <w:rPr>
          <w:rStyle w:val="af4"/>
        </w:rPr>
        <w:t xml:space="preserve">Государственный строительный надзор проводится применительно к объектам капитального строительства, за исключением объектов, </w:t>
      </w:r>
      <w:r>
        <w:rPr>
          <w:rStyle w:val="af4"/>
        </w:rPr>
        <w:t>перечисленных в федеральном законодательстве, в порядке, установленном Градостроительным кодексом.</w:t>
      </w:r>
    </w:p>
    <w:p w14:paraId="79F4596A" w14:textId="77777777" w:rsidR="00644A65" w:rsidRDefault="00711F77">
      <w:pPr>
        <w:pStyle w:val="16"/>
        <w:numPr>
          <w:ilvl w:val="0"/>
          <w:numId w:val="22"/>
        </w:numPr>
        <w:tabs>
          <w:tab w:val="left" w:pos="1626"/>
        </w:tabs>
        <w:ind w:firstLine="709"/>
        <w:jc w:val="both"/>
      </w:pPr>
      <w:r>
        <w:rPr>
          <w:rStyle w:val="af4"/>
        </w:rPr>
        <w:t>Государственный строительный надзор осуществляется посредством:</w:t>
      </w:r>
    </w:p>
    <w:p w14:paraId="2E1729C6" w14:textId="77777777" w:rsidR="00644A65" w:rsidRDefault="00711F77">
      <w:pPr>
        <w:pStyle w:val="16"/>
        <w:numPr>
          <w:ilvl w:val="0"/>
          <w:numId w:val="23"/>
        </w:numPr>
        <w:tabs>
          <w:tab w:val="left" w:pos="1281"/>
        </w:tabs>
        <w:ind w:firstLine="709"/>
        <w:jc w:val="both"/>
      </w:pPr>
      <w:r>
        <w:rPr>
          <w:rStyle w:val="af4"/>
        </w:rPr>
        <w:lastRenderedPageBreak/>
        <w:t>федерального государственного строительного надзора, осуществляемого в соответствии с положен</w:t>
      </w:r>
      <w:r>
        <w:rPr>
          <w:rStyle w:val="af4"/>
        </w:rPr>
        <w:t>ием, утверждаемым Правительством Российской Феде</w:t>
      </w:r>
      <w:r>
        <w:rPr>
          <w:rStyle w:val="af4"/>
        </w:rPr>
        <w:softHyphen/>
        <w:t>рации;</w:t>
      </w:r>
    </w:p>
    <w:p w14:paraId="49AA6AEB" w14:textId="77777777" w:rsidR="00644A65" w:rsidRDefault="00711F77">
      <w:pPr>
        <w:pStyle w:val="16"/>
        <w:numPr>
          <w:ilvl w:val="0"/>
          <w:numId w:val="23"/>
        </w:numPr>
        <w:tabs>
          <w:tab w:val="left" w:pos="1301"/>
        </w:tabs>
        <w:ind w:firstLine="709"/>
        <w:jc w:val="both"/>
      </w:pPr>
      <w:r>
        <w:rPr>
          <w:rStyle w:val="af4"/>
        </w:rPr>
        <w:t>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общи</w:t>
      </w:r>
      <w:r>
        <w:rPr>
          <w:rStyle w:val="af4"/>
        </w:rPr>
        <w:t>ми требования</w:t>
      </w:r>
      <w:r>
        <w:rPr>
          <w:rStyle w:val="af4"/>
        </w:rPr>
        <w:softHyphen/>
        <w:t>ми к организации и осуществлению регионального государственного строи</w:t>
      </w:r>
      <w:r>
        <w:rPr>
          <w:rStyle w:val="af4"/>
        </w:rPr>
        <w:softHyphen/>
        <w:t>тельного надзора, утверждаемыми Правительством Российской Федерации.</w:t>
      </w:r>
    </w:p>
    <w:p w14:paraId="29D498FB" w14:textId="77777777" w:rsidR="00644A65" w:rsidRDefault="00711F77">
      <w:pPr>
        <w:pStyle w:val="16"/>
        <w:numPr>
          <w:ilvl w:val="0"/>
          <w:numId w:val="22"/>
        </w:numPr>
        <w:tabs>
          <w:tab w:val="left" w:pos="975"/>
        </w:tabs>
        <w:ind w:firstLine="709"/>
        <w:jc w:val="both"/>
      </w:pPr>
      <w:r>
        <w:rPr>
          <w:rStyle w:val="af4"/>
        </w:rPr>
        <w:t>Ответственность за допущенные нарушения в области строительства, несвоевре</w:t>
      </w:r>
      <w:r>
        <w:rPr>
          <w:rStyle w:val="af4"/>
        </w:rPr>
        <w:softHyphen/>
        <w:t>менное исполнение или уклоне</w:t>
      </w:r>
      <w:r>
        <w:rPr>
          <w:rStyle w:val="af4"/>
        </w:rPr>
        <w:t>ние от исполнения предписаний, выданных контролирую</w:t>
      </w:r>
      <w:r>
        <w:rPr>
          <w:rStyle w:val="af4"/>
        </w:rPr>
        <w:softHyphen/>
        <w:t>щими (надзорными) органами, предусмотрена действующим законодательством.</w:t>
      </w:r>
    </w:p>
    <w:p w14:paraId="5BFDA654" w14:textId="097CE6BC" w:rsidR="00644A65" w:rsidRDefault="00711F77">
      <w:pPr>
        <w:pStyle w:val="16"/>
        <w:numPr>
          <w:ilvl w:val="0"/>
          <w:numId w:val="22"/>
        </w:numPr>
        <w:tabs>
          <w:tab w:val="left" w:pos="980"/>
        </w:tabs>
        <w:ind w:firstLine="709"/>
        <w:jc w:val="both"/>
        <w:rPr>
          <w:rStyle w:val="af4"/>
        </w:rPr>
      </w:pPr>
      <w:bookmarkStart w:id="100" w:name="bookmark77"/>
      <w:r>
        <w:rPr>
          <w:rStyle w:val="af4"/>
        </w:rPr>
        <w:t>Предписания органа, осуществляющего государственный строительный надзор, являются обязательными для исполнения лицами, осуществляющ</w:t>
      </w:r>
      <w:r>
        <w:rPr>
          <w:rStyle w:val="af4"/>
        </w:rPr>
        <w:t>ими строительство.</w:t>
      </w:r>
      <w:bookmarkEnd w:id="100"/>
    </w:p>
    <w:p w14:paraId="17AC6A2E" w14:textId="77777777" w:rsidR="00672F19" w:rsidRDefault="00672F19" w:rsidP="00672F19">
      <w:pPr>
        <w:pStyle w:val="16"/>
        <w:tabs>
          <w:tab w:val="left" w:pos="980"/>
        </w:tabs>
        <w:ind w:left="709" w:firstLine="0"/>
        <w:jc w:val="both"/>
      </w:pPr>
    </w:p>
    <w:p w14:paraId="2CE2D9DB" w14:textId="77777777" w:rsidR="00644A65" w:rsidRPr="009B185F" w:rsidRDefault="00711F77" w:rsidP="009B185F">
      <w:pPr>
        <w:pStyle w:val="35"/>
        <w:keepNext/>
        <w:keepLines/>
        <w:jc w:val="both"/>
        <w:rPr>
          <w:rStyle w:val="34"/>
        </w:rPr>
      </w:pPr>
      <w:bookmarkStart w:id="101" w:name="bookmark78"/>
      <w:bookmarkStart w:id="102" w:name="_Toc119074285"/>
      <w:bookmarkStart w:id="103" w:name="_Toc119412083"/>
      <w:r>
        <w:rPr>
          <w:rStyle w:val="34"/>
          <w:b/>
          <w:bCs/>
        </w:rPr>
        <w:t>Статья 26. Ввод объекта в эксплуатацию</w:t>
      </w:r>
      <w:bookmarkEnd w:id="101"/>
      <w:bookmarkEnd w:id="102"/>
      <w:bookmarkEnd w:id="103"/>
    </w:p>
    <w:p w14:paraId="15CC6B45" w14:textId="77777777" w:rsidR="00644A65" w:rsidRDefault="00711F77">
      <w:pPr>
        <w:pStyle w:val="16"/>
        <w:numPr>
          <w:ilvl w:val="0"/>
          <w:numId w:val="24"/>
        </w:numPr>
        <w:tabs>
          <w:tab w:val="left" w:pos="1028"/>
        </w:tabs>
        <w:ind w:firstLine="709"/>
        <w:jc w:val="both"/>
      </w:pPr>
      <w:r>
        <w:rPr>
          <w:rStyle w:val="af4"/>
        </w:rPr>
        <w:t>Разрешение на ввод объекта в эксплуатацию представляет собой документ, кото</w:t>
      </w:r>
      <w:r>
        <w:rPr>
          <w:rStyle w:val="af4"/>
        </w:rPr>
        <w:softHyphen/>
        <w:t>рый удостоверяет выполнение строительства, реконструкции объекта капитального стро</w:t>
      </w:r>
      <w:r>
        <w:rPr>
          <w:rStyle w:val="af4"/>
        </w:rPr>
        <w:softHyphen/>
        <w:t>ительства в полном объеме в соответств</w:t>
      </w:r>
      <w:r>
        <w:rPr>
          <w:rStyle w:val="af4"/>
        </w:rPr>
        <w:t>ии с разрешением на строительство, проектной документацией, а также соответствие построенного, реконструированного объекта капи</w:t>
      </w:r>
      <w:r>
        <w:rPr>
          <w:rStyle w:val="af4"/>
        </w:rPr>
        <w:softHyphen/>
        <w:t>тального строительства требованиям к строительству, реконструкции объекта капитально</w:t>
      </w:r>
      <w:r>
        <w:rPr>
          <w:rStyle w:val="af4"/>
        </w:rPr>
        <w:softHyphen/>
        <w:t>го строительства, установленным на дату выд</w:t>
      </w:r>
      <w:r>
        <w:rPr>
          <w:rStyle w:val="af4"/>
        </w:rPr>
        <w:t>ачи представленного для получения разре</w:t>
      </w:r>
      <w:r>
        <w:rPr>
          <w:rStyle w:val="af4"/>
        </w:rPr>
        <w:softHyphen/>
        <w:t>шения на строительство градостроительного плана земельного участка, разрешенному ис</w:t>
      </w:r>
      <w:r>
        <w:rPr>
          <w:rStyle w:val="af4"/>
        </w:rPr>
        <w:softHyphen/>
        <w:t>пользованию земельного участка или в случае строительства, реконструкции линейного объекта проекту планировки территории и проекту м</w:t>
      </w:r>
      <w:r>
        <w:rPr>
          <w:rStyle w:val="af4"/>
        </w:rPr>
        <w:t>ежевания территории (за исключени</w:t>
      </w:r>
      <w:r>
        <w:rPr>
          <w:rStyle w:val="af4"/>
        </w:rPr>
        <w:softHyphen/>
        <w:t>ем случаев, при которых для строительства, реконструкции линейного объекта не требу</w:t>
      </w:r>
      <w:r>
        <w:rPr>
          <w:rStyle w:val="af4"/>
        </w:rPr>
        <w:softHyphen/>
        <w:t>ется подготовка документации по планировке территории), проекту планировки террито</w:t>
      </w:r>
      <w:r>
        <w:rPr>
          <w:rStyle w:val="af4"/>
        </w:rPr>
        <w:softHyphen/>
        <w:t>рии в случае выдачи разрешения на ввод в эксплуатацию л</w:t>
      </w:r>
      <w:r>
        <w:rPr>
          <w:rStyle w:val="af4"/>
        </w:rPr>
        <w:t>инейного объекта, для разме</w:t>
      </w:r>
      <w:r>
        <w:rPr>
          <w:rStyle w:val="af4"/>
        </w:rPr>
        <w:softHyphen/>
        <w:t>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w:t>
      </w:r>
      <w:r>
        <w:rPr>
          <w:rStyle w:val="af4"/>
        </w:rPr>
        <w:softHyphen/>
        <w:t>рации.</w:t>
      </w:r>
    </w:p>
    <w:p w14:paraId="5E3BFF32" w14:textId="77777777" w:rsidR="00644A65" w:rsidRDefault="00711F77">
      <w:pPr>
        <w:pStyle w:val="16"/>
        <w:numPr>
          <w:ilvl w:val="0"/>
          <w:numId w:val="24"/>
        </w:numPr>
        <w:tabs>
          <w:tab w:val="left" w:pos="1023"/>
        </w:tabs>
        <w:ind w:firstLine="709"/>
        <w:jc w:val="both"/>
      </w:pPr>
      <w:r>
        <w:rPr>
          <w:rStyle w:val="af4"/>
        </w:rPr>
        <w:t xml:space="preserve">Для ввода объекта в эксплуатацию застройщик обращается в </w:t>
      </w:r>
      <w:r>
        <w:rPr>
          <w:rStyle w:val="af4"/>
        </w:rPr>
        <w:t>федеральный орган исполнительной власти, орган исполнительной власти субъекта Российской Федерации, в Администрацию МО ГП Ревда, Государственную корпорацию по атомной энергии "Роса</w:t>
      </w:r>
      <w:r>
        <w:rPr>
          <w:rStyle w:val="af4"/>
        </w:rPr>
        <w:softHyphen/>
        <w:t>том" или Государственную корпорацию по космической деятельности "Роскосмос"</w:t>
      </w:r>
      <w:r>
        <w:rPr>
          <w:rStyle w:val="af4"/>
        </w:rPr>
        <w:t>, вы</w:t>
      </w:r>
      <w:r>
        <w:rPr>
          <w:rStyle w:val="af4"/>
        </w:rPr>
        <w:softHyphen/>
        <w:t>давшие разрешение на строительство.</w:t>
      </w:r>
    </w:p>
    <w:p w14:paraId="3EBA05CB" w14:textId="77777777" w:rsidR="00644A65" w:rsidRDefault="00711F77">
      <w:pPr>
        <w:pStyle w:val="16"/>
        <w:numPr>
          <w:ilvl w:val="0"/>
          <w:numId w:val="24"/>
        </w:numPr>
        <w:tabs>
          <w:tab w:val="left" w:pos="1023"/>
        </w:tabs>
        <w:ind w:firstLine="709"/>
        <w:jc w:val="both"/>
      </w:pPr>
      <w:r>
        <w:rPr>
          <w:rStyle w:val="af4"/>
        </w:rPr>
        <w:t>Федеральный орган исполнительной власти, орган исполнительной власти субъ</w:t>
      </w:r>
      <w:r>
        <w:rPr>
          <w:rStyle w:val="af4"/>
        </w:rPr>
        <w:softHyphen/>
        <w:t xml:space="preserve">екта Российской Федерации, Администрация МО ГП Ревда, Государственная корпорация по атомной энергии "Росатом" или Государственная корпорация </w:t>
      </w:r>
      <w:r>
        <w:rPr>
          <w:rStyle w:val="af4"/>
        </w:rPr>
        <w:t>по космической деятель</w:t>
      </w:r>
      <w:r>
        <w:rPr>
          <w:rStyle w:val="af4"/>
        </w:rPr>
        <w:softHyphen/>
        <w:t>ности "Роскосмос", уполномоченные на выдачу разрешений на ввод объекта в эксплуата</w:t>
      </w:r>
      <w:r>
        <w:rPr>
          <w:rStyle w:val="af4"/>
        </w:rPr>
        <w:softHyphen/>
        <w:t>цию, выдают указанные разрешения в отношении этапов строительства, реконструкции объектов капитального строительства в случаях, предусмотренных частью</w:t>
      </w:r>
      <w:r>
        <w:rPr>
          <w:rStyle w:val="af4"/>
        </w:rPr>
        <w:t xml:space="preserve"> 12 статьи 51 и частью 3.3 статьи 52 Градостроительного Кодекса.</w:t>
      </w:r>
    </w:p>
    <w:p w14:paraId="017D146B" w14:textId="77777777" w:rsidR="00644A65" w:rsidRDefault="00711F77">
      <w:pPr>
        <w:pStyle w:val="16"/>
        <w:numPr>
          <w:ilvl w:val="0"/>
          <w:numId w:val="24"/>
        </w:numPr>
        <w:tabs>
          <w:tab w:val="left" w:pos="1023"/>
        </w:tabs>
        <w:ind w:firstLine="709"/>
        <w:jc w:val="both"/>
      </w:pPr>
      <w:r>
        <w:rPr>
          <w:rStyle w:val="af4"/>
        </w:rPr>
        <w:t>Прием от застройщика заявления о выдаче разрешения на ввод объекта капи</w:t>
      </w:r>
      <w:r>
        <w:rPr>
          <w:rStyle w:val="af4"/>
        </w:rPr>
        <w:softHyphen/>
        <w:t>тального строительства в эксплуатацию, документов, необходимых для получения ука</w:t>
      </w:r>
      <w:r>
        <w:rPr>
          <w:rStyle w:val="af4"/>
        </w:rPr>
        <w:softHyphen/>
        <w:t xml:space="preserve">занного разрешения, </w:t>
      </w:r>
      <w:r>
        <w:rPr>
          <w:rStyle w:val="af4"/>
        </w:rPr>
        <w:t>информирование о порядке и ходе предоставления услуги и выдача указанного разрешения могут осуществляться:</w:t>
      </w:r>
    </w:p>
    <w:p w14:paraId="3684EDEA" w14:textId="77777777" w:rsidR="00644A65" w:rsidRDefault="00711F77">
      <w:pPr>
        <w:pStyle w:val="16"/>
        <w:numPr>
          <w:ilvl w:val="0"/>
          <w:numId w:val="25"/>
        </w:numPr>
        <w:tabs>
          <w:tab w:val="left" w:pos="920"/>
        </w:tabs>
        <w:ind w:firstLine="709"/>
        <w:jc w:val="both"/>
      </w:pPr>
      <w:r>
        <w:rPr>
          <w:rStyle w:val="af4"/>
        </w:rPr>
        <w:t>непосредственно уполномоченными на выдачу разрешений на строительство в со</w:t>
      </w:r>
      <w:r>
        <w:rPr>
          <w:rStyle w:val="af4"/>
        </w:rPr>
        <w:softHyphen/>
        <w:t xml:space="preserve">ответствии с частями 4 - 6 статьи 51 Градостроительного кодекса РФ </w:t>
      </w:r>
      <w:r>
        <w:rPr>
          <w:rStyle w:val="af4"/>
        </w:rPr>
        <w:t>федеральным орга</w:t>
      </w:r>
      <w:r>
        <w:rPr>
          <w:rStyle w:val="af4"/>
        </w:rPr>
        <w:softHyphen/>
        <w:t>ном исполнительной власти, органом исполнительной власти субъекта Российской Феде</w:t>
      </w:r>
      <w:r>
        <w:rPr>
          <w:rStyle w:val="af4"/>
        </w:rPr>
        <w:softHyphen/>
        <w:t>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w:t>
      </w:r>
      <w:r>
        <w:rPr>
          <w:rStyle w:val="af4"/>
        </w:rPr>
        <w:t>скос</w:t>
      </w:r>
      <w:r>
        <w:rPr>
          <w:rStyle w:val="af4"/>
        </w:rPr>
        <w:softHyphen/>
        <w:t>мос";</w:t>
      </w:r>
    </w:p>
    <w:p w14:paraId="24A807D2" w14:textId="77777777" w:rsidR="00644A65" w:rsidRDefault="00711F77">
      <w:pPr>
        <w:pStyle w:val="16"/>
        <w:numPr>
          <w:ilvl w:val="0"/>
          <w:numId w:val="25"/>
        </w:numPr>
        <w:tabs>
          <w:tab w:val="left" w:pos="920"/>
        </w:tabs>
        <w:ind w:firstLine="709"/>
        <w:jc w:val="both"/>
      </w:pPr>
      <w:r>
        <w:rPr>
          <w:rStyle w:val="af4"/>
        </w:rPr>
        <w:t>через многофункциональный центр в соответствии с соглашением о взаимодей</w:t>
      </w:r>
      <w:r>
        <w:rPr>
          <w:rStyle w:val="af4"/>
        </w:rPr>
        <w:softHyphen/>
        <w:t xml:space="preserve">ствии между многофункциональным центром и уполномоченными на выдачу разрешений на строительство в соответствии с частями 4 - 6 статьи 51 Градостроительного кодекса РФ </w:t>
      </w:r>
      <w:r>
        <w:rPr>
          <w:rStyle w:val="af4"/>
        </w:rPr>
        <w:lastRenderedPageBreak/>
        <w:t>федер</w:t>
      </w:r>
      <w:r>
        <w:rPr>
          <w:rStyle w:val="af4"/>
        </w:rPr>
        <w:t>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5D40D21D" w14:textId="77777777" w:rsidR="00644A65" w:rsidRDefault="00711F77">
      <w:pPr>
        <w:pStyle w:val="16"/>
        <w:numPr>
          <w:ilvl w:val="0"/>
          <w:numId w:val="25"/>
        </w:numPr>
        <w:tabs>
          <w:tab w:val="left" w:pos="874"/>
        </w:tabs>
        <w:ind w:firstLine="709"/>
        <w:jc w:val="both"/>
      </w:pPr>
      <w:r>
        <w:rPr>
          <w:rStyle w:val="af4"/>
        </w:rPr>
        <w:t>с использованием единого портала государственных и муниципальных услуг или региональных порталов государственн</w:t>
      </w:r>
      <w:r>
        <w:rPr>
          <w:rStyle w:val="af4"/>
        </w:rPr>
        <w:t>ых и муниципальных услуг;</w:t>
      </w:r>
    </w:p>
    <w:p w14:paraId="1AC97FAC" w14:textId="77777777" w:rsidR="00644A65" w:rsidRDefault="00711F77">
      <w:pPr>
        <w:pStyle w:val="16"/>
        <w:numPr>
          <w:ilvl w:val="0"/>
          <w:numId w:val="25"/>
        </w:numPr>
        <w:tabs>
          <w:tab w:val="left" w:pos="870"/>
        </w:tabs>
        <w:ind w:firstLine="709"/>
        <w:jc w:val="both"/>
      </w:pPr>
      <w:r>
        <w:rPr>
          <w:rStyle w:val="af4"/>
        </w:rPr>
        <w:t>с использованием государственных информационных систем обеспечения градо</w:t>
      </w:r>
      <w:r>
        <w:rPr>
          <w:rStyle w:val="af4"/>
        </w:rPr>
        <w:softHyphen/>
        <w:t xml:space="preserve">строительной деятельности с функциями автоматизированной </w:t>
      </w:r>
      <w:proofErr w:type="spellStart"/>
      <w:r>
        <w:rPr>
          <w:rStyle w:val="af4"/>
        </w:rPr>
        <w:t>информационно</w:t>
      </w:r>
      <w:r>
        <w:rPr>
          <w:rStyle w:val="af4"/>
        </w:rPr>
        <w:softHyphen/>
        <w:t>аналитической</w:t>
      </w:r>
      <w:proofErr w:type="spellEnd"/>
      <w:r>
        <w:rPr>
          <w:rStyle w:val="af4"/>
        </w:rPr>
        <w:t xml:space="preserve"> поддержки осуществления полномочий в области градостроительной дея</w:t>
      </w:r>
      <w:r>
        <w:rPr>
          <w:rStyle w:val="af4"/>
        </w:rPr>
        <w:softHyphen/>
        <w:t>тельн</w:t>
      </w:r>
      <w:r>
        <w:rPr>
          <w:rStyle w:val="af4"/>
        </w:rPr>
        <w:t>ости;</w:t>
      </w:r>
    </w:p>
    <w:p w14:paraId="3F33BADB" w14:textId="77777777" w:rsidR="00644A65" w:rsidRDefault="00711F77">
      <w:pPr>
        <w:pStyle w:val="16"/>
        <w:numPr>
          <w:ilvl w:val="0"/>
          <w:numId w:val="25"/>
        </w:numPr>
        <w:tabs>
          <w:tab w:val="left" w:pos="874"/>
        </w:tabs>
        <w:ind w:firstLine="709"/>
        <w:jc w:val="both"/>
      </w:pPr>
      <w:r>
        <w:rPr>
          <w:rStyle w:val="af4"/>
        </w:rPr>
        <w:t>для застройщиков, наименования которых содержат слова "специализированный застройщик", наряду со способами, указанными в пунктах 1 - 4 настоящей части, с ис</w:t>
      </w:r>
      <w:r>
        <w:rPr>
          <w:rStyle w:val="af4"/>
        </w:rPr>
        <w:softHyphen/>
        <w:t>пользованием единой информационной системы жилищного строительства, предусмот</w:t>
      </w:r>
      <w:r>
        <w:rPr>
          <w:rStyle w:val="af4"/>
        </w:rPr>
        <w:softHyphen/>
        <w:t>ренной Федераль</w:t>
      </w:r>
      <w:r>
        <w:rPr>
          <w:rStyle w:val="af4"/>
        </w:rPr>
        <w:t xml:space="preserve">ным законом от 30 декабря 2004 года </w:t>
      </w:r>
      <w:r>
        <w:rPr>
          <w:rStyle w:val="af4"/>
          <w:lang w:val="en-US" w:eastAsia="en-US" w:bidi="en-US"/>
        </w:rPr>
        <w:t>N</w:t>
      </w:r>
      <w:r w:rsidRPr="004117F4">
        <w:rPr>
          <w:rStyle w:val="af4"/>
          <w:lang w:eastAsia="en-US" w:bidi="en-US"/>
        </w:rPr>
        <w:t xml:space="preserve"> </w:t>
      </w:r>
      <w:r>
        <w:rPr>
          <w:rStyle w:val="af4"/>
        </w:rPr>
        <w:t>214-ФЗ "Об участии в долевом строительстве многоквартирных домов и иных объектов недвижимости и о внесении из</w:t>
      </w:r>
      <w:r>
        <w:rPr>
          <w:rStyle w:val="af4"/>
        </w:rPr>
        <w:softHyphen/>
        <w:t xml:space="preserve">менений в некоторые законодательные акты Российской Федерации", за исключением случаев, если в соответствии </w:t>
      </w:r>
      <w:r>
        <w:rPr>
          <w:rStyle w:val="af4"/>
        </w:rPr>
        <w:t>с нормативным правовым актом субъекта Российской Феде</w:t>
      </w:r>
      <w:r>
        <w:rPr>
          <w:rStyle w:val="af4"/>
        </w:rPr>
        <w:softHyphen/>
        <w:t>рации подача заявления о выдаче разрешения на ввод объектов капитального строитель</w:t>
      </w:r>
      <w:r>
        <w:rPr>
          <w:rStyle w:val="af4"/>
        </w:rPr>
        <w:softHyphen/>
        <w:t>ства в эксплуатацию осуществляется через иные информационные системы, которые должны быть интегрированы с единой информ</w:t>
      </w:r>
      <w:r>
        <w:rPr>
          <w:rStyle w:val="af4"/>
        </w:rPr>
        <w:t>ационной системой жилищного строитель</w:t>
      </w:r>
      <w:r>
        <w:rPr>
          <w:rStyle w:val="af4"/>
        </w:rPr>
        <w:softHyphen/>
        <w:t>ства.</w:t>
      </w:r>
    </w:p>
    <w:p w14:paraId="3E944770" w14:textId="77777777" w:rsidR="00644A65" w:rsidRDefault="00711F77" w:rsidP="00672F19">
      <w:pPr>
        <w:pStyle w:val="16"/>
        <w:ind w:firstLine="709"/>
        <w:jc w:val="both"/>
      </w:pPr>
      <w:r>
        <w:rPr>
          <w:rStyle w:val="af4"/>
        </w:rPr>
        <w:t>Для принятия решения о выдаче разрешения на ввод объекта в эксплуатацию необходимы следующие документы:</w:t>
      </w:r>
    </w:p>
    <w:p w14:paraId="59857265" w14:textId="77777777" w:rsidR="00644A65" w:rsidRDefault="00711F77">
      <w:pPr>
        <w:pStyle w:val="16"/>
        <w:numPr>
          <w:ilvl w:val="0"/>
          <w:numId w:val="25"/>
        </w:numPr>
        <w:tabs>
          <w:tab w:val="left" w:pos="1018"/>
        </w:tabs>
        <w:ind w:firstLine="709"/>
        <w:jc w:val="both"/>
      </w:pPr>
      <w:r>
        <w:rPr>
          <w:rStyle w:val="af4"/>
        </w:rPr>
        <w:t>Для принятия решения о выдаче разрешения на ввод объекта в эксплуатацию необходимы следующие документы:</w:t>
      </w:r>
    </w:p>
    <w:p w14:paraId="6F827D4E" w14:textId="77777777" w:rsidR="00644A65" w:rsidRDefault="00711F77">
      <w:pPr>
        <w:pStyle w:val="16"/>
        <w:numPr>
          <w:ilvl w:val="0"/>
          <w:numId w:val="26"/>
        </w:numPr>
        <w:tabs>
          <w:tab w:val="left" w:pos="1042"/>
        </w:tabs>
        <w:ind w:firstLine="709"/>
        <w:jc w:val="both"/>
      </w:pPr>
      <w:r>
        <w:rPr>
          <w:rStyle w:val="af4"/>
        </w:rPr>
        <w:t>прав</w:t>
      </w:r>
      <w:r>
        <w:rPr>
          <w:rStyle w:val="af4"/>
        </w:rPr>
        <w:t>оустанавливающие документы на земельный участок, в том числе соглаше</w:t>
      </w:r>
      <w:r>
        <w:rPr>
          <w:rStyle w:val="af4"/>
        </w:rPr>
        <w:softHyphen/>
        <w:t>ние об установлении сервитута, решение об установлении публичного сервитута;</w:t>
      </w:r>
    </w:p>
    <w:p w14:paraId="7C0E19C2" w14:textId="77777777" w:rsidR="00644A65" w:rsidRDefault="00711F77">
      <w:pPr>
        <w:pStyle w:val="16"/>
        <w:numPr>
          <w:ilvl w:val="0"/>
          <w:numId w:val="26"/>
        </w:numPr>
        <w:tabs>
          <w:tab w:val="left" w:pos="1052"/>
        </w:tabs>
        <w:ind w:firstLine="709"/>
        <w:jc w:val="both"/>
      </w:pPr>
      <w:r>
        <w:rPr>
          <w:rStyle w:val="af4"/>
        </w:rPr>
        <w:t>градостроительный план земельного участка, представленный для получения разрешения на строительство, или в слу</w:t>
      </w:r>
      <w:r>
        <w:rPr>
          <w:rStyle w:val="af4"/>
        </w:rPr>
        <w:t>чае строительства, реконструкции линейного объ</w:t>
      </w:r>
      <w:r>
        <w:rPr>
          <w:rStyle w:val="af4"/>
        </w:rPr>
        <w:softHyphen/>
        <w:t>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w:t>
      </w:r>
      <w:r>
        <w:rPr>
          <w:rStyle w:val="af4"/>
        </w:rPr>
        <w:t>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43FF3491" w14:textId="77777777" w:rsidR="00644A65" w:rsidRDefault="00711F77">
      <w:pPr>
        <w:pStyle w:val="16"/>
        <w:numPr>
          <w:ilvl w:val="0"/>
          <w:numId w:val="26"/>
        </w:numPr>
        <w:tabs>
          <w:tab w:val="left" w:pos="1734"/>
        </w:tabs>
        <w:ind w:firstLine="709"/>
        <w:jc w:val="both"/>
      </w:pPr>
      <w:r>
        <w:rPr>
          <w:rStyle w:val="af4"/>
        </w:rPr>
        <w:t>разрешение на строительство;</w:t>
      </w:r>
    </w:p>
    <w:p w14:paraId="309079B7" w14:textId="77777777" w:rsidR="00644A65" w:rsidRDefault="00711F77">
      <w:pPr>
        <w:pStyle w:val="16"/>
        <w:numPr>
          <w:ilvl w:val="0"/>
          <w:numId w:val="26"/>
        </w:numPr>
        <w:tabs>
          <w:tab w:val="left" w:pos="1042"/>
        </w:tabs>
        <w:ind w:firstLine="709"/>
        <w:jc w:val="both"/>
      </w:pPr>
      <w:r>
        <w:rPr>
          <w:rStyle w:val="af4"/>
        </w:rPr>
        <w:t>акт приемки объекта капитального строительства (в слу</w:t>
      </w:r>
      <w:r>
        <w:rPr>
          <w:rStyle w:val="af4"/>
        </w:rPr>
        <w:t>чае осуществления стро</w:t>
      </w:r>
      <w:r>
        <w:rPr>
          <w:rStyle w:val="af4"/>
        </w:rPr>
        <w:softHyphen/>
        <w:t>ительства, реконструкции на основании договора строительного подряда);</w:t>
      </w:r>
    </w:p>
    <w:p w14:paraId="319A2F8F" w14:textId="77777777" w:rsidR="00644A65" w:rsidRDefault="00711F77">
      <w:pPr>
        <w:pStyle w:val="16"/>
        <w:numPr>
          <w:ilvl w:val="0"/>
          <w:numId w:val="26"/>
        </w:numPr>
        <w:tabs>
          <w:tab w:val="left" w:pos="1047"/>
        </w:tabs>
        <w:ind w:firstLine="709"/>
        <w:jc w:val="both"/>
      </w:pPr>
      <w:r>
        <w:rPr>
          <w:rStyle w:val="af4"/>
        </w:rPr>
        <w:t>акт, подтверждающий соответствие параметров построенного, реконструиро</w:t>
      </w:r>
      <w:r>
        <w:rPr>
          <w:rStyle w:val="af4"/>
        </w:rPr>
        <w:softHyphen/>
        <w:t>ванного объекта капитального строительства проектной документации (в части соответ</w:t>
      </w:r>
      <w:r>
        <w:rPr>
          <w:rStyle w:val="af4"/>
        </w:rPr>
        <w:softHyphen/>
        <w:t>ствия пр</w:t>
      </w:r>
      <w:r>
        <w:rPr>
          <w:rStyle w:val="af4"/>
        </w:rPr>
        <w:t>оектной документации требованиям, указанным в пункте 1 части 5 статьи 49 Гра</w:t>
      </w:r>
      <w:r>
        <w:rPr>
          <w:rStyle w:val="af4"/>
        </w:rPr>
        <w:softHyphen/>
        <w:t>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w:t>
      </w:r>
      <w:r>
        <w:rPr>
          <w:rStyle w:val="af4"/>
        </w:rPr>
        <w:softHyphen/>
        <w:t>зуемых энерг</w:t>
      </w:r>
      <w:r>
        <w:rPr>
          <w:rStyle w:val="af4"/>
        </w:rPr>
        <w:t>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w:t>
      </w:r>
      <w:r>
        <w:rPr>
          <w:rStyle w:val="af4"/>
        </w:rPr>
        <w:softHyphen/>
        <w:t xml:space="preserve">го подряда, а также </w:t>
      </w:r>
      <w:r>
        <w:rPr>
          <w:rStyle w:val="af4"/>
        </w:rPr>
        <w:t>лицом, осуществляющим строительный контроль, в случае осуществ</w:t>
      </w:r>
      <w:r>
        <w:rPr>
          <w:rStyle w:val="af4"/>
        </w:rPr>
        <w:softHyphen/>
        <w:t>ления строительного контроля на основании договора);</w:t>
      </w:r>
    </w:p>
    <w:p w14:paraId="031F3EC5" w14:textId="77777777" w:rsidR="00644A65" w:rsidRDefault="00711F77">
      <w:pPr>
        <w:pStyle w:val="16"/>
        <w:numPr>
          <w:ilvl w:val="0"/>
          <w:numId w:val="26"/>
        </w:numPr>
        <w:tabs>
          <w:tab w:val="left" w:pos="1047"/>
        </w:tabs>
        <w:ind w:firstLine="709"/>
        <w:jc w:val="both"/>
      </w:pPr>
      <w:r>
        <w:rPr>
          <w:rStyle w:val="af4"/>
        </w:rPr>
        <w:t>акт о подключении (технологическом присоединении) построенного, реконстру</w:t>
      </w:r>
      <w:r>
        <w:rPr>
          <w:rStyle w:val="af4"/>
        </w:rPr>
        <w:softHyphen/>
        <w:t>ированного объекта капитального строительства к сетям инженерно-те</w:t>
      </w:r>
      <w:r>
        <w:rPr>
          <w:rStyle w:val="af4"/>
        </w:rPr>
        <w:t>хнического обеспе</w:t>
      </w:r>
      <w:r>
        <w:rPr>
          <w:rStyle w:val="af4"/>
        </w:rPr>
        <w:softHyphen/>
        <w:t>чения (в случае, если такое подключение (технологическое присоединение) этого объекта предусмотрено проектной документацией);</w:t>
      </w:r>
    </w:p>
    <w:p w14:paraId="60B7B96C" w14:textId="77777777" w:rsidR="00644A65" w:rsidRDefault="00711F77">
      <w:pPr>
        <w:pStyle w:val="16"/>
        <w:numPr>
          <w:ilvl w:val="0"/>
          <w:numId w:val="26"/>
        </w:numPr>
        <w:tabs>
          <w:tab w:val="left" w:pos="1047"/>
        </w:tabs>
        <w:ind w:firstLine="709"/>
        <w:jc w:val="both"/>
      </w:pPr>
      <w:r>
        <w:rPr>
          <w:rStyle w:val="af4"/>
        </w:rPr>
        <w:t>схема, отображающая расположение построенного, реконструированного объек</w:t>
      </w:r>
      <w:r>
        <w:rPr>
          <w:rStyle w:val="af4"/>
        </w:rPr>
        <w:softHyphen/>
        <w:t xml:space="preserve">та капитального </w:t>
      </w:r>
      <w:r>
        <w:rPr>
          <w:rStyle w:val="af4"/>
        </w:rPr>
        <w:t>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w:t>
      </w:r>
      <w:r>
        <w:rPr>
          <w:rStyle w:val="af4"/>
        </w:rPr>
        <w:softHyphen/>
        <w:t>писанная лицом, осуществляющим строительство (лицом, осуществляющим строитель</w:t>
      </w:r>
      <w:r>
        <w:rPr>
          <w:rStyle w:val="af4"/>
        </w:rPr>
        <w:softHyphen/>
        <w:t>ство, и застройщиком или т</w:t>
      </w:r>
      <w:r>
        <w:rPr>
          <w:rStyle w:val="af4"/>
        </w:rPr>
        <w:t>ехническим заказчиком в случае осуществления строитель</w:t>
      </w:r>
      <w:r>
        <w:rPr>
          <w:rStyle w:val="af4"/>
        </w:rPr>
        <w:softHyphen/>
        <w:t xml:space="preserve">ства, </w:t>
      </w:r>
      <w:r>
        <w:rPr>
          <w:rStyle w:val="af4"/>
        </w:rPr>
        <w:lastRenderedPageBreak/>
        <w:t>реконструкции на основании договора строительного подряда), за исключением слу</w:t>
      </w:r>
      <w:r>
        <w:rPr>
          <w:rStyle w:val="af4"/>
        </w:rPr>
        <w:softHyphen/>
        <w:t>чаев строительства, реконструкции линейного объекта;</w:t>
      </w:r>
    </w:p>
    <w:p w14:paraId="03514460" w14:textId="77777777" w:rsidR="00644A65" w:rsidRDefault="00711F77">
      <w:pPr>
        <w:pStyle w:val="16"/>
        <w:numPr>
          <w:ilvl w:val="0"/>
          <w:numId w:val="26"/>
        </w:numPr>
        <w:tabs>
          <w:tab w:val="left" w:pos="1058"/>
        </w:tabs>
        <w:ind w:firstLine="709"/>
        <w:jc w:val="both"/>
      </w:pPr>
      <w:r>
        <w:rPr>
          <w:rStyle w:val="af4"/>
        </w:rPr>
        <w:t>заключение органа государственного строительного надзора (в слу</w:t>
      </w:r>
      <w:r>
        <w:rPr>
          <w:rStyle w:val="af4"/>
        </w:rPr>
        <w:t>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w:t>
      </w:r>
      <w:r>
        <w:rPr>
          <w:rStyle w:val="af4"/>
        </w:rPr>
        <w:softHyphen/>
        <w:t xml:space="preserve">струированного объекта капитального строительства указанным в пункте 1 части </w:t>
      </w:r>
      <w:r>
        <w:rPr>
          <w:rStyle w:val="af4"/>
        </w:rPr>
        <w:t>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w:t>
      </w:r>
      <w:r>
        <w:rPr>
          <w:rStyle w:val="af4"/>
        </w:rPr>
        <w:softHyphen/>
        <w:t>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w:t>
      </w:r>
      <w:r>
        <w:rPr>
          <w:rStyle w:val="af4"/>
        </w:rPr>
        <w:softHyphen/>
        <w:t>рального государственного экологического надзора), выдаваемое в случаях, предусмот</w:t>
      </w:r>
      <w:r>
        <w:rPr>
          <w:rStyle w:val="af4"/>
        </w:rPr>
        <w:softHyphen/>
        <w:t xml:space="preserve">ренных </w:t>
      </w:r>
      <w:r>
        <w:rPr>
          <w:rStyle w:val="af4"/>
        </w:rPr>
        <w:t>частью 5 статьи 54 Градостроительного кодекса РФ;</w:t>
      </w:r>
    </w:p>
    <w:p w14:paraId="5FB8BCB6" w14:textId="77777777" w:rsidR="00644A65" w:rsidRDefault="00711F77">
      <w:pPr>
        <w:pStyle w:val="16"/>
        <w:numPr>
          <w:ilvl w:val="0"/>
          <w:numId w:val="26"/>
        </w:numPr>
        <w:tabs>
          <w:tab w:val="left" w:pos="1058"/>
        </w:tabs>
        <w:ind w:firstLine="709"/>
        <w:jc w:val="both"/>
      </w:pPr>
      <w:r>
        <w:rPr>
          <w:rStyle w:val="af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w:t>
      </w:r>
      <w:r>
        <w:rPr>
          <w:rStyle w:val="af4"/>
        </w:rPr>
        <w:softHyphen/>
        <w:t>тате аварии на опасном объекте в соответствии с зак</w:t>
      </w:r>
      <w:r>
        <w:rPr>
          <w:rStyle w:val="af4"/>
        </w:rPr>
        <w:t>онодательством Российской Федера</w:t>
      </w:r>
      <w:r>
        <w:rPr>
          <w:rStyle w:val="af4"/>
        </w:rPr>
        <w:softHyphen/>
        <w:t>ции об обязательном страховании гражданской ответственности владельца опасного объ</w:t>
      </w:r>
      <w:r>
        <w:rPr>
          <w:rStyle w:val="af4"/>
        </w:rPr>
        <w:softHyphen/>
        <w:t>екта за причинение вреда в результате аварии на опасном объекте;</w:t>
      </w:r>
    </w:p>
    <w:p w14:paraId="4D2C87E8" w14:textId="77777777" w:rsidR="00644A65" w:rsidRDefault="00711F77">
      <w:pPr>
        <w:pStyle w:val="16"/>
        <w:numPr>
          <w:ilvl w:val="0"/>
          <w:numId w:val="26"/>
        </w:numPr>
        <w:tabs>
          <w:tab w:val="left" w:pos="1167"/>
        </w:tabs>
        <w:ind w:firstLine="709"/>
        <w:jc w:val="both"/>
      </w:pPr>
      <w:r>
        <w:rPr>
          <w:rStyle w:val="af4"/>
        </w:rPr>
        <w:t>акт приемки выполненных работ по сохранению объекта культурного наследия, у</w:t>
      </w:r>
      <w:r>
        <w:rPr>
          <w:rStyle w:val="af4"/>
        </w:rPr>
        <w:t>твержденный соответствующим органом охраны объектов культурного наследия, опре</w:t>
      </w:r>
      <w:r>
        <w:rPr>
          <w:rStyle w:val="af4"/>
        </w:rPr>
        <w:softHyphen/>
        <w:t xml:space="preserve">деленным Федеральным законом от 25 июня 2002 года </w:t>
      </w:r>
      <w:r>
        <w:rPr>
          <w:rStyle w:val="af4"/>
          <w:lang w:val="en-US" w:eastAsia="en-US" w:bidi="en-US"/>
        </w:rPr>
        <w:t>N</w:t>
      </w:r>
      <w:r w:rsidRPr="004117F4">
        <w:rPr>
          <w:rStyle w:val="af4"/>
          <w:lang w:eastAsia="en-US" w:bidi="en-US"/>
        </w:rPr>
        <w:t xml:space="preserve"> </w:t>
      </w:r>
      <w:r>
        <w:rPr>
          <w:rStyle w:val="af4"/>
        </w:rPr>
        <w:t>73-ФЗ "Об объектах культурного наследия (памятниках истории и культуры) народов Российской Федерации", при прове</w:t>
      </w:r>
      <w:r>
        <w:rPr>
          <w:rStyle w:val="af4"/>
        </w:rPr>
        <w:softHyphen/>
        <w:t>дении рестав</w:t>
      </w:r>
      <w:r>
        <w:rPr>
          <w:rStyle w:val="af4"/>
        </w:rPr>
        <w:t>рации, консервации, ремонта этого объекта и его приспособления для совре</w:t>
      </w:r>
      <w:r>
        <w:rPr>
          <w:rStyle w:val="af4"/>
        </w:rPr>
        <w:softHyphen/>
        <w:t>менного использования;</w:t>
      </w:r>
    </w:p>
    <w:p w14:paraId="4066AE71" w14:textId="77777777" w:rsidR="00644A65" w:rsidRDefault="00711F77">
      <w:pPr>
        <w:pStyle w:val="16"/>
        <w:numPr>
          <w:ilvl w:val="0"/>
          <w:numId w:val="26"/>
        </w:numPr>
        <w:tabs>
          <w:tab w:val="left" w:pos="1172"/>
        </w:tabs>
        <w:ind w:firstLine="709"/>
        <w:jc w:val="both"/>
      </w:pPr>
      <w:r>
        <w:rPr>
          <w:rStyle w:val="af4"/>
        </w:rPr>
        <w:t>технический план объекта капитального строительства, подготовленный в со</w:t>
      </w:r>
      <w:r>
        <w:rPr>
          <w:rStyle w:val="af4"/>
        </w:rPr>
        <w:softHyphen/>
        <w:t xml:space="preserve">ответствии с Федеральным законом от 13 июля 2015 года </w:t>
      </w:r>
      <w:r>
        <w:rPr>
          <w:rStyle w:val="af4"/>
          <w:lang w:val="en-US" w:eastAsia="en-US" w:bidi="en-US"/>
        </w:rPr>
        <w:t>N</w:t>
      </w:r>
      <w:r w:rsidRPr="004117F4">
        <w:rPr>
          <w:rStyle w:val="af4"/>
          <w:lang w:eastAsia="en-US" w:bidi="en-US"/>
        </w:rPr>
        <w:t xml:space="preserve"> </w:t>
      </w:r>
      <w:r>
        <w:rPr>
          <w:rStyle w:val="af4"/>
        </w:rPr>
        <w:t>218-ФЗ "О государственной регис</w:t>
      </w:r>
      <w:r>
        <w:rPr>
          <w:rStyle w:val="af4"/>
        </w:rPr>
        <w:t>трации недвижимости".</w:t>
      </w:r>
    </w:p>
    <w:p w14:paraId="3E3EF2C0" w14:textId="77777777" w:rsidR="00644A65" w:rsidRDefault="00711F77">
      <w:pPr>
        <w:pStyle w:val="16"/>
        <w:numPr>
          <w:ilvl w:val="0"/>
          <w:numId w:val="27"/>
        </w:numPr>
        <w:tabs>
          <w:tab w:val="left" w:pos="1058"/>
        </w:tabs>
        <w:ind w:firstLine="709"/>
        <w:jc w:val="both"/>
      </w:pPr>
      <w:r>
        <w:rPr>
          <w:rStyle w:val="af4"/>
        </w:rPr>
        <w:t>Правительством Российской Федерации могут устанавливаться помимо преду</w:t>
      </w:r>
      <w:r>
        <w:rPr>
          <w:rStyle w:val="af4"/>
        </w:rPr>
        <w:softHyphen/>
        <w:t>смотренных частью 5 настоящей статьи иные документы, необходимые для получения разрешения на ввод объекта в эксплуатацию, в целях получения в полном объеме сведе</w:t>
      </w:r>
      <w:r>
        <w:rPr>
          <w:rStyle w:val="af4"/>
        </w:rPr>
        <w:softHyphen/>
        <w:t>н</w:t>
      </w:r>
      <w:r>
        <w:rPr>
          <w:rStyle w:val="af4"/>
        </w:rPr>
        <w:t>ий, необходимых для постановки объекта капитального строительства на государствен</w:t>
      </w:r>
      <w:r>
        <w:rPr>
          <w:rStyle w:val="af4"/>
        </w:rPr>
        <w:softHyphen/>
        <w:t>ный учет.</w:t>
      </w:r>
    </w:p>
    <w:p w14:paraId="0FF39774" w14:textId="77777777" w:rsidR="00644A65" w:rsidRDefault="00711F77">
      <w:pPr>
        <w:pStyle w:val="16"/>
        <w:numPr>
          <w:ilvl w:val="0"/>
          <w:numId w:val="27"/>
        </w:numPr>
        <w:tabs>
          <w:tab w:val="left" w:pos="1058"/>
        </w:tabs>
        <w:ind w:firstLine="709"/>
        <w:jc w:val="both"/>
      </w:pPr>
      <w:r>
        <w:rPr>
          <w:rStyle w:val="af4"/>
        </w:rPr>
        <w:t>Требования и порядок обращения с документами, указанными в части 3 статьи 55 Градостроительного Кодекса РФ регулируются частями 3.1-3.5 статьи 55 Градострои</w:t>
      </w:r>
      <w:r>
        <w:rPr>
          <w:rStyle w:val="af4"/>
        </w:rPr>
        <w:softHyphen/>
        <w:t>тельног</w:t>
      </w:r>
      <w:r>
        <w:rPr>
          <w:rStyle w:val="af4"/>
        </w:rPr>
        <w:t>о Кодекса РФ.</w:t>
      </w:r>
    </w:p>
    <w:p w14:paraId="0F05FF9B" w14:textId="77777777" w:rsidR="00644A65" w:rsidRDefault="00711F77">
      <w:pPr>
        <w:pStyle w:val="16"/>
        <w:numPr>
          <w:ilvl w:val="1"/>
          <w:numId w:val="27"/>
        </w:numPr>
        <w:tabs>
          <w:tab w:val="left" w:pos="1206"/>
        </w:tabs>
        <w:ind w:firstLine="709"/>
        <w:jc w:val="both"/>
      </w:pPr>
      <w:r>
        <w:rPr>
          <w:rStyle w:val="af4"/>
        </w:rPr>
        <w:t>Для получения разрешения на ввод объекта в эксплуатацию разрешается тре</w:t>
      </w:r>
      <w:r>
        <w:rPr>
          <w:rStyle w:val="af4"/>
        </w:rPr>
        <w:softHyphen/>
        <w:t>бовать только указанные в частях 5 и 6 настоящей статьи документы. Документы, преду</w:t>
      </w:r>
      <w:r>
        <w:rPr>
          <w:rStyle w:val="af4"/>
        </w:rPr>
        <w:softHyphen/>
        <w:t>смотренные частями 5 и 6 настоящей статьи, могут быть направлены в электронной фор</w:t>
      </w:r>
      <w:r>
        <w:rPr>
          <w:rStyle w:val="af4"/>
        </w:rPr>
        <w:softHyphen/>
        <w:t>ме.</w:t>
      </w:r>
      <w:r>
        <w:rPr>
          <w:rStyle w:val="af4"/>
        </w:rPr>
        <w:t xml:space="preserve"> Разрешение на ввод объекта в эксплуатацию выдается в форме электронного докумен</w:t>
      </w:r>
      <w:r>
        <w:rPr>
          <w:rStyle w:val="af4"/>
        </w:rPr>
        <w:softHyphen/>
        <w:t>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w:t>
      </w:r>
      <w:r>
        <w:rPr>
          <w:rStyle w:val="af4"/>
        </w:rPr>
        <w:t>м исполнительным органом государственной власти субъекта Российской Федера</w:t>
      </w:r>
      <w:r>
        <w:rPr>
          <w:rStyle w:val="af4"/>
        </w:rPr>
        <w:softHyphen/>
        <w:t>ции (применительно к случаям выдачи разрешения на ввод объекта в эксплуатацию орга</w:t>
      </w:r>
      <w:r>
        <w:rPr>
          <w:rStyle w:val="af4"/>
        </w:rPr>
        <w:softHyphen/>
        <w:t>нами исполнительной власти субъектов Российской Федерации, органами местного само</w:t>
      </w:r>
      <w:r>
        <w:rPr>
          <w:rStyle w:val="af4"/>
        </w:rPr>
        <w:softHyphen/>
        <w:t>управления) могу</w:t>
      </w:r>
      <w:r>
        <w:rPr>
          <w:rStyle w:val="af4"/>
        </w:rPr>
        <w:t>т быть установлены случаи, в которых направление указанных в частях 5 и 6 настоящей статьи документов и выдача разрешений на ввод в эксплуатацию осу</w:t>
      </w:r>
      <w:r>
        <w:rPr>
          <w:rStyle w:val="af4"/>
        </w:rPr>
        <w:softHyphen/>
        <w:t>ществляются исключительно в электронной форме. Порядок направления документов, указанных в частях 5 и 6 нас</w:t>
      </w:r>
      <w:r>
        <w:rPr>
          <w:rStyle w:val="af4"/>
        </w:rPr>
        <w:t>тоящей статьи, в уполномоченные на выдачу разрешений на ввод объекта в эксплуатацию федеральные органы исполнительной власти, органы испол</w:t>
      </w:r>
      <w:r>
        <w:rPr>
          <w:rStyle w:val="af4"/>
        </w:rPr>
        <w:softHyphen/>
        <w:t>нительной власти субъекта Российской Федерации, Администрация МО ГП Ревда, Госу</w:t>
      </w:r>
      <w:r>
        <w:rPr>
          <w:rStyle w:val="af4"/>
        </w:rPr>
        <w:softHyphen/>
        <w:t>дарственную корпорацию по атомной эне</w:t>
      </w:r>
      <w:r>
        <w:rPr>
          <w:rStyle w:val="af4"/>
        </w:rPr>
        <w:t>ргии "Росатом" или Государственную корпора</w:t>
      </w:r>
      <w:r>
        <w:rPr>
          <w:rStyle w:val="af4"/>
        </w:rPr>
        <w:softHyphen/>
        <w:t>цию по космической деятельности "Роскосмос" в электронной форме устанавливается Правительством Российской Федерации.</w:t>
      </w:r>
    </w:p>
    <w:p w14:paraId="742B9534" w14:textId="77777777" w:rsidR="00644A65" w:rsidRDefault="00711F77">
      <w:pPr>
        <w:pStyle w:val="16"/>
        <w:numPr>
          <w:ilvl w:val="0"/>
          <w:numId w:val="27"/>
        </w:numPr>
        <w:tabs>
          <w:tab w:val="left" w:pos="1079"/>
        </w:tabs>
        <w:ind w:firstLine="709"/>
        <w:jc w:val="both"/>
      </w:pPr>
      <w:r>
        <w:rPr>
          <w:rStyle w:val="af4"/>
        </w:rPr>
        <w:t xml:space="preserve">Администрация МО ГП Ревда, Государственная корпорация по атомной энергии </w:t>
      </w:r>
      <w:r>
        <w:rPr>
          <w:rStyle w:val="af4"/>
        </w:rPr>
        <w:lastRenderedPageBreak/>
        <w:t>"Росатом" или Государст</w:t>
      </w:r>
      <w:r>
        <w:rPr>
          <w:rStyle w:val="af4"/>
        </w:rPr>
        <w:t>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w:t>
      </w:r>
      <w:r>
        <w:rPr>
          <w:rStyle w:val="af4"/>
        </w:rPr>
        <w:softHyphen/>
        <w:t>верку наличия и правильности</w:t>
      </w:r>
      <w:r>
        <w:rPr>
          <w:rStyle w:val="af4"/>
        </w:rPr>
        <w:t xml:space="preserve">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w:t>
      </w:r>
      <w:r>
        <w:rPr>
          <w:rStyle w:val="af4"/>
        </w:rPr>
        <w:softHyphen/>
        <w:t>чин отказа. В ходе осмотра построен</w:t>
      </w:r>
      <w:r>
        <w:rPr>
          <w:rStyle w:val="af4"/>
        </w:rPr>
        <w:t>ного, реконструированного объекта капитального строительства осуществляется проверка соответствия такого объекта требованиям, ука</w:t>
      </w:r>
      <w:r>
        <w:rPr>
          <w:rStyle w:val="af4"/>
        </w:rPr>
        <w:softHyphen/>
        <w:t>занным в разрешении на строительство, требованиям к строительству, реконструкции объекта капитального строительства, установле</w:t>
      </w:r>
      <w:r>
        <w:rPr>
          <w:rStyle w:val="af4"/>
        </w:rPr>
        <w:t>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w:t>
      </w:r>
      <w:r>
        <w:rPr>
          <w:rStyle w:val="af4"/>
        </w:rPr>
        <w:softHyphen/>
        <w:t>нировки территории и проекта межевания территории</w:t>
      </w:r>
      <w:r>
        <w:rPr>
          <w:rStyle w:val="af4"/>
        </w:rPr>
        <w:t xml:space="preserve"> (за исключением случаев, при кото</w:t>
      </w:r>
      <w:r>
        <w:rPr>
          <w:rStyle w:val="af4"/>
        </w:rPr>
        <w:softHyphen/>
        <w:t>рых для строительства, реконструкции линейного объекта не требуется подготовка доку</w:t>
      </w:r>
      <w:r>
        <w:rPr>
          <w:rStyle w:val="af4"/>
        </w:rPr>
        <w:softHyphen/>
        <w:t>ментации по планировке территории), требованиям, установленным проектом планировки территории, в случае выдачи разрешения на ввод в экспл</w:t>
      </w:r>
      <w:r>
        <w:rPr>
          <w:rStyle w:val="af4"/>
        </w:rPr>
        <w:t>уатацию линейного объекта, для размещения которого не требуется образование земельного участка, а также разрешенно</w:t>
      </w:r>
      <w:r>
        <w:rPr>
          <w:rStyle w:val="af4"/>
        </w:rPr>
        <w:softHyphen/>
        <w:t>му использованию земельного участка, ограничениям, установленным в соответствии с земельным и иным законодательством Российской Федерации, тр</w:t>
      </w:r>
      <w:r>
        <w:rPr>
          <w:rStyle w:val="af4"/>
        </w:rPr>
        <w:t>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w:t>
      </w:r>
      <w:r>
        <w:rPr>
          <w:rStyle w:val="af4"/>
        </w:rPr>
        <w:softHyphen/>
        <w:t>гетических ресурсов. В случае, если при строительстве, реконструкции объе</w:t>
      </w:r>
      <w:r>
        <w:rPr>
          <w:rStyle w:val="af4"/>
        </w:rPr>
        <w:t>кта капиталь</w:t>
      </w:r>
      <w:r>
        <w:rPr>
          <w:rStyle w:val="af4"/>
        </w:rPr>
        <w:softHyphen/>
        <w:t>ного строительства осуществляется государственный строительный надзор в соответствии с частью 1 статьи 54 Градостроительного кодекса РФ, осмотр такого объекта органом, вы</w:t>
      </w:r>
      <w:r>
        <w:rPr>
          <w:rStyle w:val="af4"/>
        </w:rPr>
        <w:softHyphen/>
        <w:t>давшим разрешение на строительство, не проводится.</w:t>
      </w:r>
    </w:p>
    <w:p w14:paraId="4707D910" w14:textId="77777777" w:rsidR="00644A65" w:rsidRDefault="00711F77">
      <w:pPr>
        <w:pStyle w:val="16"/>
        <w:numPr>
          <w:ilvl w:val="1"/>
          <w:numId w:val="27"/>
        </w:numPr>
        <w:tabs>
          <w:tab w:val="left" w:pos="1134"/>
        </w:tabs>
        <w:ind w:firstLine="709"/>
        <w:jc w:val="both"/>
      </w:pPr>
      <w:r>
        <w:rPr>
          <w:rStyle w:val="af4"/>
        </w:rPr>
        <w:t xml:space="preserve">В случае, если после </w:t>
      </w:r>
      <w:r>
        <w:rPr>
          <w:rStyle w:val="af4"/>
        </w:rPr>
        <w:t>выдачи разрешения на ввод объекта капитального строи</w:t>
      </w:r>
      <w:r>
        <w:rPr>
          <w:rStyle w:val="af4"/>
        </w:rPr>
        <w:softHyphen/>
        <w:t xml:space="preserve">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w:t>
      </w:r>
      <w:r>
        <w:rPr>
          <w:rStyle w:val="af4"/>
        </w:rPr>
        <w:t>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w:t>
      </w:r>
      <w:r>
        <w:rPr>
          <w:rStyle w:val="af4"/>
        </w:rPr>
        <w:t>льного строительства в эксплуатацию, за</w:t>
      </w:r>
      <w:r>
        <w:rPr>
          <w:rStyle w:val="af4"/>
        </w:rPr>
        <w:softHyphen/>
        <w:t>стройщик вправе обратиться в орган или организацию, принявшие решение о выдаче раз</w:t>
      </w:r>
      <w:r>
        <w:rPr>
          <w:rStyle w:val="af4"/>
        </w:rPr>
        <w:softHyphen/>
        <w:t>решения на ввод объекта капитального строительства в эксплуатацию, с заявлением о внесении изменений в данное разрешение.</w:t>
      </w:r>
    </w:p>
    <w:p w14:paraId="131F0751" w14:textId="77777777" w:rsidR="00644A65" w:rsidRDefault="00711F77">
      <w:pPr>
        <w:pStyle w:val="16"/>
        <w:numPr>
          <w:ilvl w:val="1"/>
          <w:numId w:val="27"/>
        </w:numPr>
        <w:tabs>
          <w:tab w:val="left" w:pos="1148"/>
        </w:tabs>
        <w:ind w:firstLine="709"/>
        <w:jc w:val="both"/>
      </w:pPr>
      <w:r>
        <w:rPr>
          <w:rStyle w:val="af4"/>
        </w:rPr>
        <w:t>Обязательны</w:t>
      </w:r>
      <w:r>
        <w:rPr>
          <w:rStyle w:val="af4"/>
        </w:rPr>
        <w:t>м приложением к указанному в части 7.1 настоящей статьи заявле</w:t>
      </w:r>
      <w:r>
        <w:rPr>
          <w:rStyle w:val="af4"/>
        </w:rPr>
        <w:softHyphen/>
        <w:t>нию является технический план объекта капитального строительства. Застройщик также представляет иные документы, предусмотренные частью 5 настоящей статьи, если в такие документы внесены изменен</w:t>
      </w:r>
      <w:r>
        <w:rPr>
          <w:rStyle w:val="af4"/>
        </w:rPr>
        <w:t>ия в связи с подготовкой технического плана объекта капи</w:t>
      </w:r>
      <w:r>
        <w:rPr>
          <w:rStyle w:val="af4"/>
        </w:rPr>
        <w:softHyphen/>
        <w:t>тального строительства в соответствии с частью 7.1 настоящей статьи.</w:t>
      </w:r>
    </w:p>
    <w:p w14:paraId="2868735D" w14:textId="77777777" w:rsidR="00644A65" w:rsidRDefault="00711F77">
      <w:pPr>
        <w:pStyle w:val="16"/>
        <w:numPr>
          <w:ilvl w:val="1"/>
          <w:numId w:val="27"/>
        </w:numPr>
        <w:tabs>
          <w:tab w:val="left" w:pos="1138"/>
        </w:tabs>
        <w:ind w:firstLine="709"/>
        <w:jc w:val="both"/>
      </w:pPr>
      <w:r>
        <w:rPr>
          <w:rStyle w:val="af4"/>
        </w:rPr>
        <w:t>В срок не более чем пять рабочих дней со дня получения заявления застройщи</w:t>
      </w:r>
      <w:r>
        <w:rPr>
          <w:rStyle w:val="af4"/>
        </w:rPr>
        <w:softHyphen/>
        <w:t xml:space="preserve">ка о внесении изменений в разрешение на ввод </w:t>
      </w:r>
      <w:r>
        <w:rPr>
          <w:rStyle w:val="af4"/>
        </w:rPr>
        <w:t>объекта капитального строительства в экс</w:t>
      </w:r>
      <w:r>
        <w:rPr>
          <w:rStyle w:val="af4"/>
        </w:rPr>
        <w:softHyphen/>
        <w:t>плуатацию Администрация МО ГП Ревда, Государственная корпорация по атомной энер</w:t>
      </w:r>
      <w:r>
        <w:rPr>
          <w:rStyle w:val="af4"/>
        </w:rPr>
        <w:softHyphen/>
        <w:t>гии "Росатом" или Государственная корпорация по космической деятельности "Роскос</w:t>
      </w:r>
      <w:r>
        <w:rPr>
          <w:rStyle w:val="af4"/>
        </w:rPr>
        <w:softHyphen/>
        <w:t>мос", выдавшие разрешение на ввод объекта капитального</w:t>
      </w:r>
      <w:r>
        <w:rPr>
          <w:rStyle w:val="af4"/>
        </w:rPr>
        <w:t xml:space="preserve">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4A1E6E75" w14:textId="77777777" w:rsidR="00644A65" w:rsidRDefault="00711F77">
      <w:pPr>
        <w:pStyle w:val="16"/>
        <w:numPr>
          <w:ilvl w:val="0"/>
          <w:numId w:val="27"/>
        </w:numPr>
        <w:tabs>
          <w:tab w:val="left" w:pos="1035"/>
        </w:tabs>
        <w:ind w:firstLine="709"/>
        <w:jc w:val="both"/>
      </w:pPr>
      <w:r>
        <w:rPr>
          <w:rStyle w:val="af4"/>
        </w:rPr>
        <w:t>Основанием для отказа в выдаче р</w:t>
      </w:r>
      <w:r>
        <w:rPr>
          <w:rStyle w:val="af4"/>
        </w:rPr>
        <w:t>азрешения на ввод объекта в эксплуатацию, во внесении изменений в разрешение на ввод объекта капитального строительства в эксплуа</w:t>
      </w:r>
      <w:r>
        <w:rPr>
          <w:rStyle w:val="af4"/>
        </w:rPr>
        <w:softHyphen/>
        <w:t>тацию является:</w:t>
      </w:r>
    </w:p>
    <w:p w14:paraId="0C8056C6" w14:textId="77777777" w:rsidR="00644A65" w:rsidRDefault="00711F77">
      <w:pPr>
        <w:pStyle w:val="16"/>
        <w:numPr>
          <w:ilvl w:val="0"/>
          <w:numId w:val="28"/>
        </w:numPr>
        <w:tabs>
          <w:tab w:val="left" w:pos="1043"/>
        </w:tabs>
        <w:ind w:firstLine="709"/>
        <w:jc w:val="both"/>
      </w:pPr>
      <w:r>
        <w:rPr>
          <w:rStyle w:val="af4"/>
        </w:rPr>
        <w:t>отсутствие документов, указанных в частях 5 и 6 настоящей статьи;</w:t>
      </w:r>
    </w:p>
    <w:p w14:paraId="328D9C5C" w14:textId="77777777" w:rsidR="00644A65" w:rsidRDefault="00711F77">
      <w:pPr>
        <w:pStyle w:val="16"/>
        <w:numPr>
          <w:ilvl w:val="0"/>
          <w:numId w:val="28"/>
        </w:numPr>
        <w:tabs>
          <w:tab w:val="left" w:pos="1047"/>
        </w:tabs>
        <w:ind w:firstLine="709"/>
        <w:jc w:val="both"/>
      </w:pPr>
      <w:r>
        <w:rPr>
          <w:rStyle w:val="af4"/>
        </w:rPr>
        <w:t>несоответствие объекта капитального строител</w:t>
      </w:r>
      <w:r>
        <w:rPr>
          <w:rStyle w:val="af4"/>
        </w:rPr>
        <w:t>ьства требованиям к строитель</w:t>
      </w:r>
      <w:r>
        <w:rPr>
          <w:rStyle w:val="af4"/>
        </w:rPr>
        <w:softHyphen/>
        <w:t xml:space="preserve">ству, </w:t>
      </w:r>
      <w:r>
        <w:rPr>
          <w:rStyle w:val="af4"/>
        </w:rPr>
        <w:lastRenderedPageBreak/>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w:t>
      </w:r>
      <w:r>
        <w:rPr>
          <w:rStyle w:val="af4"/>
        </w:rPr>
        <w:t>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w:t>
      </w:r>
      <w:r>
        <w:rPr>
          <w:rStyle w:val="af4"/>
        </w:rPr>
        <w:softHyphen/>
        <w:t>нейного объекта не требуется подготовка документации по планировке</w:t>
      </w:r>
      <w:r>
        <w:rPr>
          <w:rStyle w:val="af4"/>
        </w:rPr>
        <w:t xml:space="preserve"> территории), тре</w:t>
      </w:r>
      <w:r>
        <w:rPr>
          <w:rStyle w:val="af4"/>
        </w:rPr>
        <w:softHyphen/>
        <w:t>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w:t>
      </w:r>
      <w:r>
        <w:rPr>
          <w:rStyle w:val="af4"/>
        </w:rPr>
        <w:softHyphen/>
        <w:t>зование земельного участка;</w:t>
      </w:r>
    </w:p>
    <w:p w14:paraId="7DB43243" w14:textId="77777777" w:rsidR="00644A65" w:rsidRDefault="00711F77">
      <w:pPr>
        <w:pStyle w:val="16"/>
        <w:numPr>
          <w:ilvl w:val="0"/>
          <w:numId w:val="28"/>
        </w:numPr>
        <w:tabs>
          <w:tab w:val="left" w:pos="1042"/>
        </w:tabs>
        <w:ind w:firstLine="709"/>
        <w:jc w:val="both"/>
      </w:pPr>
      <w:r>
        <w:rPr>
          <w:rStyle w:val="af4"/>
        </w:rPr>
        <w:t>несоответствие объекта капитального строите</w:t>
      </w:r>
      <w:r>
        <w:rPr>
          <w:rStyle w:val="af4"/>
        </w:rPr>
        <w:t>льства требованиям, установлен</w:t>
      </w:r>
      <w:r>
        <w:rPr>
          <w:rStyle w:val="af4"/>
        </w:rPr>
        <w:softHyphen/>
        <w:t>ным в разрешении на строительство, за исключением случаев изменения площади объекта капитального строительства в соответствии с частью 8.1 настоящей статьи;</w:t>
      </w:r>
    </w:p>
    <w:p w14:paraId="04F92111" w14:textId="77777777" w:rsidR="00644A65" w:rsidRDefault="00711F77">
      <w:pPr>
        <w:pStyle w:val="16"/>
        <w:numPr>
          <w:ilvl w:val="0"/>
          <w:numId w:val="28"/>
        </w:numPr>
        <w:tabs>
          <w:tab w:val="left" w:pos="1047"/>
        </w:tabs>
        <w:ind w:firstLine="709"/>
        <w:jc w:val="both"/>
      </w:pPr>
      <w:r>
        <w:rPr>
          <w:rStyle w:val="af4"/>
        </w:rPr>
        <w:t xml:space="preserve">несоответствие параметров построенного, реконструированного объекта </w:t>
      </w:r>
      <w:r>
        <w:rPr>
          <w:rStyle w:val="af4"/>
        </w:rPr>
        <w:t>капи</w:t>
      </w:r>
      <w:r>
        <w:rPr>
          <w:rStyle w:val="af4"/>
        </w:rPr>
        <w:softHyphen/>
        <w:t>тального строительства проектной документации, за исключением случаев изменения площади объекта капитального строительства в соответствии с частью 9.1 настоящей ста</w:t>
      </w:r>
      <w:r>
        <w:rPr>
          <w:rStyle w:val="af4"/>
        </w:rPr>
        <w:softHyphen/>
        <w:t>тьи</w:t>
      </w:r>
    </w:p>
    <w:p w14:paraId="64762BDE" w14:textId="77777777" w:rsidR="00644A65" w:rsidRDefault="00711F77">
      <w:pPr>
        <w:pStyle w:val="16"/>
        <w:numPr>
          <w:ilvl w:val="0"/>
          <w:numId w:val="28"/>
        </w:numPr>
        <w:tabs>
          <w:tab w:val="left" w:pos="1047"/>
        </w:tabs>
        <w:ind w:firstLine="709"/>
        <w:jc w:val="both"/>
      </w:pPr>
      <w:r>
        <w:rPr>
          <w:rStyle w:val="af4"/>
        </w:rPr>
        <w:t>несоответствие объекта капитального строительства разрешенному использова</w:t>
      </w:r>
      <w:r>
        <w:rPr>
          <w:rStyle w:val="af4"/>
        </w:rPr>
        <w:softHyphen/>
        <w:t>нию земе</w:t>
      </w:r>
      <w:r>
        <w:rPr>
          <w:rStyle w:val="af4"/>
        </w:rPr>
        <w:t>льного участка и (или) ограничениям, установленным в соответствии с земель</w:t>
      </w:r>
      <w:r>
        <w:rPr>
          <w:rStyle w:val="af4"/>
        </w:rPr>
        <w:softHyphen/>
        <w:t>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w:t>
      </w:r>
      <w:r>
        <w:rPr>
          <w:rStyle w:val="af4"/>
        </w:rPr>
        <w:t xml:space="preserve"> об установлении или изменении зоны с особыми условиями ис</w:t>
      </w:r>
      <w:r>
        <w:rPr>
          <w:rStyle w:val="af4"/>
        </w:rPr>
        <w:softHyphen/>
        <w:t>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w:t>
      </w:r>
      <w:r>
        <w:rPr>
          <w:rStyle w:val="af4"/>
        </w:rPr>
        <w:t>щением которого установлена или изменена зона с особыми условиями использования территории, не введен в эксплуатацию.</w:t>
      </w:r>
    </w:p>
    <w:p w14:paraId="247DC150" w14:textId="3428D93E" w:rsidR="00644A65" w:rsidRDefault="00672F19" w:rsidP="00672F19">
      <w:pPr>
        <w:pStyle w:val="16"/>
        <w:tabs>
          <w:tab w:val="left" w:pos="1035"/>
        </w:tabs>
        <w:ind w:firstLine="709"/>
        <w:jc w:val="both"/>
      </w:pPr>
      <w:r>
        <w:rPr>
          <w:rStyle w:val="af4"/>
        </w:rPr>
        <w:t>9.1. Различие данных об указанной в техническом плане площади объекта капи</w:t>
      </w:r>
      <w:r>
        <w:rPr>
          <w:rStyle w:val="af4"/>
        </w:rPr>
        <w:softHyphen/>
        <w:t>тального строительства, не являющегося линейным объектом, не более чем на пять про</w:t>
      </w:r>
      <w:r>
        <w:rPr>
          <w:rStyle w:val="af4"/>
        </w:rPr>
        <w:softHyphen/>
        <w:t>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w:t>
      </w:r>
      <w:r>
        <w:rPr>
          <w:rStyle w:val="af4"/>
        </w:rPr>
        <w:softHyphen/>
        <w:t xml:space="preserve">чии) и </w:t>
      </w:r>
      <w:proofErr w:type="spellStart"/>
      <w:r>
        <w:rPr>
          <w:rStyle w:val="af4"/>
        </w:rPr>
        <w:t>машино</w:t>
      </w:r>
      <w:proofErr w:type="spellEnd"/>
      <w:r>
        <w:rPr>
          <w:rStyle w:val="af4"/>
        </w:rPr>
        <w:t>-мест (при наличии) проектной документации и (или) разрешению на стро</w:t>
      </w:r>
      <w:r>
        <w:rPr>
          <w:rStyle w:val="af4"/>
        </w:rPr>
        <w:softHyphen/>
        <w:t>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076DCF7D" w14:textId="77777777" w:rsidR="00644A65" w:rsidRDefault="00711F77">
      <w:pPr>
        <w:pStyle w:val="16"/>
        <w:numPr>
          <w:ilvl w:val="0"/>
          <w:numId w:val="29"/>
        </w:numPr>
        <w:tabs>
          <w:tab w:val="left" w:pos="1148"/>
        </w:tabs>
        <w:ind w:firstLine="709"/>
        <w:jc w:val="both"/>
      </w:pPr>
      <w:r>
        <w:rPr>
          <w:rStyle w:val="af4"/>
        </w:rPr>
        <w:t xml:space="preserve">Отказ в </w:t>
      </w:r>
      <w:r>
        <w:rPr>
          <w:rStyle w:val="af4"/>
        </w:rPr>
        <w:t>выдаче разрешения на ввод объекта в эксплуатацию может быть оспо</w:t>
      </w:r>
      <w:r>
        <w:rPr>
          <w:rStyle w:val="af4"/>
        </w:rPr>
        <w:softHyphen/>
        <w:t>рен в судебном порядке.</w:t>
      </w:r>
    </w:p>
    <w:p w14:paraId="1ABDB572" w14:textId="77777777" w:rsidR="00644A65" w:rsidRDefault="00711F77">
      <w:pPr>
        <w:pStyle w:val="16"/>
        <w:numPr>
          <w:ilvl w:val="0"/>
          <w:numId w:val="29"/>
        </w:numPr>
        <w:tabs>
          <w:tab w:val="left" w:pos="1143"/>
        </w:tabs>
        <w:ind w:firstLine="709"/>
        <w:jc w:val="both"/>
      </w:pPr>
      <w:r>
        <w:rPr>
          <w:rStyle w:val="af4"/>
        </w:rPr>
        <w:t>Обязательным приложением к разрешению на ввод объекта в эксплуатацию яв</w:t>
      </w:r>
      <w:r>
        <w:rPr>
          <w:rStyle w:val="af4"/>
        </w:rPr>
        <w:softHyphen/>
        <w:t>ляется представленный заявителем технический план объекта капитального строитель</w:t>
      </w:r>
      <w:r>
        <w:rPr>
          <w:rStyle w:val="af4"/>
        </w:rPr>
        <w:softHyphen/>
        <w:t>ства, подготов</w:t>
      </w:r>
      <w:r>
        <w:rPr>
          <w:rStyle w:val="af4"/>
        </w:rPr>
        <w:t xml:space="preserve">ленный в соответствии с Федеральным законом от 13 июля 2015 года </w:t>
      </w:r>
      <w:r>
        <w:rPr>
          <w:rStyle w:val="af4"/>
          <w:lang w:val="en-US" w:eastAsia="en-US" w:bidi="en-US"/>
        </w:rPr>
        <w:t>N</w:t>
      </w:r>
      <w:r w:rsidRPr="004117F4">
        <w:rPr>
          <w:rStyle w:val="af4"/>
          <w:lang w:eastAsia="en-US" w:bidi="en-US"/>
        </w:rPr>
        <w:t xml:space="preserve"> </w:t>
      </w:r>
      <w:r>
        <w:rPr>
          <w:rStyle w:val="af4"/>
        </w:rPr>
        <w:t>218- ФЗ "О государственной регистрации недвижимости".</w:t>
      </w:r>
    </w:p>
    <w:p w14:paraId="7AE69161" w14:textId="77777777" w:rsidR="00644A65" w:rsidRDefault="00711F77">
      <w:pPr>
        <w:pStyle w:val="16"/>
        <w:numPr>
          <w:ilvl w:val="0"/>
          <w:numId w:val="29"/>
        </w:numPr>
        <w:tabs>
          <w:tab w:val="left" w:pos="1138"/>
        </w:tabs>
        <w:ind w:firstLine="709"/>
        <w:jc w:val="both"/>
      </w:pPr>
      <w:r>
        <w:rPr>
          <w:rStyle w:val="af4"/>
        </w:rPr>
        <w:t>В разрешении на ввод объекта в эксплуатацию должны быть отражены сведе</w:t>
      </w:r>
      <w:r>
        <w:rPr>
          <w:rStyle w:val="af4"/>
        </w:rPr>
        <w:softHyphen/>
        <w:t xml:space="preserve">ния об объекте капитального строительства в объеме, необходимом </w:t>
      </w:r>
      <w:r>
        <w:rPr>
          <w:rStyle w:val="af4"/>
        </w:rPr>
        <w:t xml:space="preserve">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Pr>
          <w:rStyle w:val="af4"/>
          <w:lang w:val="en-US" w:eastAsia="en-US" w:bidi="en-US"/>
        </w:rPr>
        <w:t>N</w:t>
      </w:r>
      <w:r w:rsidRPr="004117F4">
        <w:rPr>
          <w:rStyle w:val="af4"/>
          <w:lang w:eastAsia="en-US" w:bidi="en-US"/>
        </w:rPr>
        <w:t xml:space="preserve"> </w:t>
      </w:r>
      <w:r>
        <w:rPr>
          <w:rStyle w:val="af4"/>
        </w:rPr>
        <w:t>218-ФЗ "О государственной регистрации недвижимости" требованиям к составу свед</w:t>
      </w:r>
      <w:r>
        <w:rPr>
          <w:rStyle w:val="af4"/>
        </w:rPr>
        <w:t>ений в графиче</w:t>
      </w:r>
      <w:r>
        <w:rPr>
          <w:rStyle w:val="af4"/>
        </w:rPr>
        <w:softHyphen/>
        <w:t>ской и текстовой частях технического плана.</w:t>
      </w:r>
    </w:p>
    <w:p w14:paraId="7A643490" w14:textId="77777777" w:rsidR="00644A65" w:rsidRDefault="00711F77">
      <w:pPr>
        <w:pStyle w:val="16"/>
        <w:numPr>
          <w:ilvl w:val="0"/>
          <w:numId w:val="29"/>
        </w:numPr>
        <w:tabs>
          <w:tab w:val="left" w:pos="1138"/>
        </w:tabs>
        <w:ind w:firstLine="709"/>
        <w:jc w:val="both"/>
      </w:pPr>
      <w:r>
        <w:rPr>
          <w:rStyle w:val="af4"/>
        </w:rPr>
        <w:t>Разрешение на ввод объекта в эксплуатацию не требуется в случае, если в соот</w:t>
      </w:r>
      <w:r>
        <w:rPr>
          <w:rStyle w:val="af4"/>
        </w:rPr>
        <w:softHyphen/>
        <w:t>ветствии с частью 17 статьи 51 Градостроительного Кодекса для строительства или рекон</w:t>
      </w:r>
      <w:r>
        <w:rPr>
          <w:rStyle w:val="af4"/>
        </w:rPr>
        <w:softHyphen/>
        <w:t>струкции объекта не требуется выда</w:t>
      </w:r>
      <w:r>
        <w:rPr>
          <w:rStyle w:val="af4"/>
        </w:rPr>
        <w:t>ча разрешения на строительство.</w:t>
      </w:r>
    </w:p>
    <w:p w14:paraId="7141821A" w14:textId="77777777" w:rsidR="00644A65" w:rsidRDefault="00711F77">
      <w:pPr>
        <w:pStyle w:val="16"/>
        <w:numPr>
          <w:ilvl w:val="0"/>
          <w:numId w:val="29"/>
        </w:numPr>
        <w:tabs>
          <w:tab w:val="left" w:pos="1148"/>
        </w:tabs>
        <w:ind w:firstLine="709"/>
        <w:jc w:val="both"/>
      </w:pPr>
      <w:r>
        <w:rPr>
          <w:rStyle w:val="af4"/>
        </w:rPr>
        <w:t>В случае строительства или реконструкции объекта индивидуального жилищ</w:t>
      </w:r>
      <w:r>
        <w:rPr>
          <w:rStyle w:val="af4"/>
        </w:rPr>
        <w:softHyphen/>
      </w:r>
      <w:r>
        <w:rPr>
          <w:rStyle w:val="af4"/>
        </w:rPr>
        <w:t xml:space="preserve">ного строительства или садового дома застройщик в срок не позднее одного месяца со дня </w:t>
      </w:r>
      <w:r>
        <w:rPr>
          <w:rStyle w:val="af4"/>
        </w:rPr>
        <w:lastRenderedPageBreak/>
        <w:t>окончания строительства или реконструкции объекта индивидуального жилищного строи</w:t>
      </w:r>
      <w:r>
        <w:rPr>
          <w:rStyle w:val="af4"/>
        </w:rPr>
        <w:softHyphen/>
        <w:t>тельства или садового дома подает на бумажном носителе посредством личного обраще</w:t>
      </w:r>
      <w:r>
        <w:rPr>
          <w:rStyle w:val="af4"/>
        </w:rPr>
        <w:softHyphen/>
        <w:t>ния в</w:t>
      </w:r>
      <w:r>
        <w:rPr>
          <w:rStyle w:val="af4"/>
        </w:rPr>
        <w:t xml:space="preserve"> уполномоченные на выдачу разрешений на строительство федеральный орган ис</w:t>
      </w:r>
      <w:r>
        <w:rPr>
          <w:rStyle w:val="af4"/>
        </w:rPr>
        <w:softHyphen/>
        <w:t>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w:t>
      </w:r>
      <w:r>
        <w:rPr>
          <w:rStyle w:val="af4"/>
        </w:rPr>
        <w:t>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w:t>
      </w:r>
      <w:r>
        <w:rPr>
          <w:rStyle w:val="af4"/>
        </w:rPr>
        <w:softHyphen/>
        <w:t>ительства или садового дома (</w:t>
      </w:r>
      <w:r>
        <w:rPr>
          <w:rStyle w:val="af4"/>
        </w:rPr>
        <w:t>далее - уведомление об окончании строительства). Уведом</w:t>
      </w:r>
      <w:r>
        <w:rPr>
          <w:rStyle w:val="af4"/>
        </w:rPr>
        <w:softHyphen/>
        <w:t>ление об окончании строительства должно содержать сведения, предусмотренные пунк</w:t>
      </w:r>
      <w:r>
        <w:rPr>
          <w:rStyle w:val="af4"/>
        </w:rPr>
        <w:softHyphen/>
        <w:t>тами 1 - 5, 7 и 8 части 1 статьи 51.1 Градостроительного Кодекса, а также сведения о па</w:t>
      </w:r>
      <w:r>
        <w:rPr>
          <w:rStyle w:val="af4"/>
        </w:rPr>
        <w:softHyphen/>
        <w:t>раметрах построенных или реконс</w:t>
      </w:r>
      <w:r>
        <w:rPr>
          <w:rStyle w:val="af4"/>
        </w:rPr>
        <w:t>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14 настояще</w:t>
      </w:r>
      <w:r>
        <w:rPr>
          <w:rStyle w:val="af4"/>
        </w:rPr>
        <w:t>й статьи. К уведомлению об окончании строительства прилагаются:</w:t>
      </w:r>
    </w:p>
    <w:p w14:paraId="79292125" w14:textId="77777777" w:rsidR="00644A65" w:rsidRDefault="00711F77">
      <w:pPr>
        <w:pStyle w:val="16"/>
        <w:numPr>
          <w:ilvl w:val="0"/>
          <w:numId w:val="30"/>
        </w:numPr>
        <w:tabs>
          <w:tab w:val="left" w:pos="1047"/>
        </w:tabs>
        <w:ind w:firstLine="709"/>
        <w:jc w:val="both"/>
      </w:pPr>
      <w:r>
        <w:rPr>
          <w:rStyle w:val="af4"/>
        </w:rPr>
        <w:t>документы, предусмотренные пунктами 2 и 3 части 3 статьи 51.1 Градострои</w:t>
      </w:r>
      <w:r>
        <w:rPr>
          <w:rStyle w:val="af4"/>
        </w:rPr>
        <w:softHyphen/>
        <w:t>тельного Кодекса РФ;</w:t>
      </w:r>
    </w:p>
    <w:p w14:paraId="39E97277" w14:textId="77777777" w:rsidR="00644A65" w:rsidRDefault="00711F77">
      <w:pPr>
        <w:pStyle w:val="16"/>
        <w:numPr>
          <w:ilvl w:val="0"/>
          <w:numId w:val="30"/>
        </w:numPr>
        <w:tabs>
          <w:tab w:val="left" w:pos="1047"/>
        </w:tabs>
        <w:ind w:firstLine="709"/>
        <w:jc w:val="both"/>
      </w:pPr>
      <w:r>
        <w:rPr>
          <w:rStyle w:val="af4"/>
        </w:rPr>
        <w:t>технический план объекта индивидуального жилищного строительства или са</w:t>
      </w:r>
      <w:r>
        <w:rPr>
          <w:rStyle w:val="af4"/>
        </w:rPr>
        <w:softHyphen/>
        <w:t>дового дома;</w:t>
      </w:r>
    </w:p>
    <w:p w14:paraId="4BD919F8" w14:textId="77777777" w:rsidR="00644A65" w:rsidRDefault="00711F77">
      <w:pPr>
        <w:pStyle w:val="16"/>
        <w:numPr>
          <w:ilvl w:val="0"/>
          <w:numId w:val="30"/>
        </w:numPr>
        <w:tabs>
          <w:tab w:val="left" w:pos="1047"/>
        </w:tabs>
        <w:ind w:firstLine="709"/>
        <w:jc w:val="both"/>
      </w:pPr>
      <w:r>
        <w:rPr>
          <w:rStyle w:val="af4"/>
        </w:rPr>
        <w:t>заключенное м</w:t>
      </w:r>
      <w:r>
        <w:rPr>
          <w:rStyle w:val="af4"/>
        </w:rPr>
        <w:t>ежду правообладателями земельного участка соглашение об определении их долей в праве общей долевой собственности на построенные или рекон</w:t>
      </w:r>
      <w:r>
        <w:rPr>
          <w:rStyle w:val="af4"/>
        </w:rPr>
        <w:softHyphen/>
        <w:t>струированные объект индивидуального жилищного строительства или садовый дом в случае, если земельный участок, на кото</w:t>
      </w:r>
      <w:r>
        <w:rPr>
          <w:rStyle w:val="af4"/>
        </w:rPr>
        <w:t>ром построен или реконструирован объект инди</w:t>
      </w:r>
      <w:r>
        <w:rPr>
          <w:rStyle w:val="af4"/>
        </w:rPr>
        <w:softHyphen/>
        <w:t>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w:t>
      </w:r>
      <w:r>
        <w:rPr>
          <w:rStyle w:val="af4"/>
        </w:rPr>
        <w:softHyphen/>
        <w:t>стью лиц на стороне арендатора.</w:t>
      </w:r>
    </w:p>
    <w:p w14:paraId="62C617A8" w14:textId="77777777" w:rsidR="00644A65" w:rsidRDefault="00711F77">
      <w:pPr>
        <w:pStyle w:val="16"/>
        <w:numPr>
          <w:ilvl w:val="0"/>
          <w:numId w:val="31"/>
        </w:numPr>
        <w:tabs>
          <w:tab w:val="left" w:pos="1143"/>
        </w:tabs>
        <w:ind w:firstLine="709"/>
        <w:jc w:val="both"/>
      </w:pPr>
      <w:r>
        <w:rPr>
          <w:rStyle w:val="af4"/>
        </w:rPr>
        <w:t xml:space="preserve">Уполномоченные на </w:t>
      </w:r>
      <w:r>
        <w:rPr>
          <w:rStyle w:val="af4"/>
        </w:rPr>
        <w:t>выдачу разрешений на строительство федеральный орган исполнительной власти, орган исполнительной власти субъекта Российской Федерации или Администрация МО ГП Ревда в течение семи рабочих дней со дня поступления уве</w:t>
      </w:r>
      <w:r>
        <w:rPr>
          <w:rStyle w:val="af4"/>
        </w:rPr>
        <w:softHyphen/>
        <w:t>домления об окончании строительства:</w:t>
      </w:r>
    </w:p>
    <w:p w14:paraId="64867CB1" w14:textId="431EA551" w:rsidR="00644A65" w:rsidRDefault="00711F77">
      <w:pPr>
        <w:pStyle w:val="16"/>
        <w:numPr>
          <w:ilvl w:val="0"/>
          <w:numId w:val="32"/>
        </w:numPr>
        <w:tabs>
          <w:tab w:val="left" w:pos="1047"/>
        </w:tabs>
        <w:ind w:firstLine="709"/>
        <w:jc w:val="both"/>
      </w:pPr>
      <w:r>
        <w:rPr>
          <w:rStyle w:val="af4"/>
        </w:rPr>
        <w:t>пров</w:t>
      </w:r>
      <w:r>
        <w:rPr>
          <w:rStyle w:val="af4"/>
        </w:rPr>
        <w:t>одит проверку соответствия указанных в уведомлении об окончании строи</w:t>
      </w:r>
      <w:r>
        <w:rPr>
          <w:rStyle w:val="af4"/>
        </w:rPr>
        <w:softHyphen/>
        <w:t>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w:t>
      </w:r>
      <w:r>
        <w:rPr>
          <w:rStyle w:val="af4"/>
        </w:rPr>
        <w:softHyphen/>
        <w:t>ления о планируемом строит</w:t>
      </w:r>
      <w:r>
        <w:rPr>
          <w:rStyle w:val="af4"/>
        </w:rPr>
        <w:t>ельстве предельным параметрам разрешенного строитель</w:t>
      </w:r>
      <w:r>
        <w:rPr>
          <w:rStyle w:val="af4"/>
        </w:rPr>
        <w:softHyphen/>
        <w:t>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w:t>
      </w:r>
      <w:r>
        <w:rPr>
          <w:rStyle w:val="af4"/>
        </w:rPr>
        <w:softHyphen/>
        <w:t>ным требованиям к параметрам объектов ка</w:t>
      </w:r>
      <w:r>
        <w:rPr>
          <w:rStyle w:val="af4"/>
        </w:rPr>
        <w:t xml:space="preserve">питального строительства, установленным </w:t>
      </w:r>
      <w:r w:rsidR="00046640" w:rsidRPr="00F75C37">
        <w:rPr>
          <w:rStyle w:val="af4"/>
        </w:rPr>
        <w:t>Градостроительн</w:t>
      </w:r>
      <w:r w:rsidR="00046640">
        <w:rPr>
          <w:rStyle w:val="af4"/>
        </w:rPr>
        <w:t>ым</w:t>
      </w:r>
      <w:r w:rsidR="00046640" w:rsidRPr="00F75C37">
        <w:rPr>
          <w:rStyle w:val="af4"/>
        </w:rPr>
        <w:t xml:space="preserve"> Кодекс</w:t>
      </w:r>
      <w:r w:rsidR="00046640">
        <w:rPr>
          <w:rStyle w:val="af4"/>
        </w:rPr>
        <w:t>ом</w:t>
      </w:r>
      <w:r w:rsidR="00046640" w:rsidRPr="00F75C37">
        <w:rPr>
          <w:rStyle w:val="af4"/>
        </w:rPr>
        <w:t xml:space="preserve"> РФ</w:t>
      </w:r>
      <w:r>
        <w:rPr>
          <w:rStyle w:val="af4"/>
        </w:rPr>
        <w:t>, другими федеральными законами (в том числе в случае, если ука</w:t>
      </w:r>
      <w:r>
        <w:rPr>
          <w:rStyle w:val="af4"/>
        </w:rPr>
        <w:softHyphen/>
        <w:t>занные предельные параметры или обязательные требования к параметрам объектов капи</w:t>
      </w:r>
      <w:r>
        <w:rPr>
          <w:rStyle w:val="af4"/>
        </w:rPr>
        <w:softHyphen/>
        <w:t>тального строительства изменены после дн</w:t>
      </w:r>
      <w:r>
        <w:rPr>
          <w:rStyle w:val="af4"/>
        </w:rPr>
        <w:t>я поступления в соответствующий орган уве</w:t>
      </w:r>
      <w:r>
        <w:rPr>
          <w:rStyle w:val="af4"/>
        </w:rPr>
        <w:softHyphen/>
        <w:t>домления о планируемом строительстве и уведомление об окончании строительства под</w:t>
      </w:r>
      <w:r>
        <w:rPr>
          <w:rStyle w:val="af4"/>
        </w:rPr>
        <w:softHyphen/>
        <w:t>тверждает соответствие параметров построенных или реконструированных объекта инди</w:t>
      </w:r>
      <w:r>
        <w:rPr>
          <w:rStyle w:val="af4"/>
        </w:rPr>
        <w:softHyphen/>
        <w:t>видуального жилищного строительства или садового д</w:t>
      </w:r>
      <w:r>
        <w:rPr>
          <w:rStyle w:val="af4"/>
        </w:rPr>
        <w:t>ома предельным параметрам и обя</w:t>
      </w:r>
      <w:r>
        <w:rPr>
          <w:rStyle w:val="af4"/>
        </w:rPr>
        <w:softHyphen/>
        <w:t>зательным требованиям к параметрам объектов капитального строительства, действую</w:t>
      </w:r>
      <w:r>
        <w:rPr>
          <w:rStyle w:val="af4"/>
        </w:rPr>
        <w:softHyphen/>
        <w:t>щим на дату поступления уведомления о планируемом строительстве). В случае, если уведомление об окончании строительства подтверждает соответств</w:t>
      </w:r>
      <w:r>
        <w:rPr>
          <w:rStyle w:val="af4"/>
        </w:rPr>
        <w:t>ие параметров постро</w:t>
      </w:r>
      <w:r>
        <w:rPr>
          <w:rStyle w:val="af4"/>
        </w:rPr>
        <w:softHyphen/>
        <w:t>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w:t>
      </w:r>
      <w:r>
        <w:rPr>
          <w:rStyle w:val="af4"/>
        </w:rPr>
        <w:softHyphen/>
        <w:t>тов капитального строительства, действующим на дату поступления уведомле</w:t>
      </w:r>
      <w:r>
        <w:rPr>
          <w:rStyle w:val="af4"/>
        </w:rPr>
        <w:t>ния об окончании строительства, осуществляется проверка соответствия параметров построен</w:t>
      </w:r>
      <w:r>
        <w:rPr>
          <w:rStyle w:val="af4"/>
        </w:rPr>
        <w:softHyphen/>
        <w:t>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w:t>
      </w:r>
      <w:r>
        <w:rPr>
          <w:rStyle w:val="af4"/>
        </w:rPr>
        <w:softHyphen/>
        <w:t xml:space="preserve">метрам </w:t>
      </w:r>
      <w:r>
        <w:rPr>
          <w:rStyle w:val="af4"/>
        </w:rPr>
        <w:lastRenderedPageBreak/>
        <w:t>о</w:t>
      </w:r>
      <w:r>
        <w:rPr>
          <w:rStyle w:val="af4"/>
        </w:rPr>
        <w:t>бъектов капитального строительства, действующим на дату поступления уведом</w:t>
      </w:r>
      <w:r>
        <w:rPr>
          <w:rStyle w:val="af4"/>
        </w:rPr>
        <w:softHyphen/>
        <w:t>ления об окончании строительства;</w:t>
      </w:r>
    </w:p>
    <w:p w14:paraId="166A8B63" w14:textId="77777777" w:rsidR="00644A65" w:rsidRDefault="00711F77">
      <w:pPr>
        <w:pStyle w:val="16"/>
        <w:numPr>
          <w:ilvl w:val="0"/>
          <w:numId w:val="32"/>
        </w:numPr>
        <w:tabs>
          <w:tab w:val="left" w:pos="1047"/>
        </w:tabs>
        <w:ind w:firstLine="709"/>
        <w:jc w:val="both"/>
      </w:pPr>
      <w:r>
        <w:rPr>
          <w:rStyle w:val="af4"/>
        </w:rPr>
        <w:t>проверяет путем осмотра объекта индивидуального жилищного строительства или садового дома соответствие внешнего облика объекта индивидуального жили</w:t>
      </w:r>
      <w:r>
        <w:rPr>
          <w:rStyle w:val="af4"/>
        </w:rPr>
        <w:t>щного строительства или садового дома описанию внешнего вида таких объекта или дома, явля</w:t>
      </w:r>
      <w:r>
        <w:rPr>
          <w:rStyle w:val="af4"/>
        </w:rPr>
        <w:softHyphen/>
        <w:t>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w:t>
      </w:r>
      <w:r>
        <w:rPr>
          <w:rStyle w:val="af4"/>
        </w:rPr>
        <w:t>одекса, не направлялось уведомление о несоответствии указанных в уведомлении о пла</w:t>
      </w:r>
      <w:r>
        <w:rPr>
          <w:rStyle w:val="af4"/>
        </w:rPr>
        <w:softHyphen/>
        <w:t>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w:t>
      </w:r>
      <w:r>
        <w:rPr>
          <w:rStyle w:val="af4"/>
        </w:rPr>
        <w:softHyphen/>
        <w:t>екта индив</w:t>
      </w:r>
      <w:r>
        <w:rPr>
          <w:rStyle w:val="af4"/>
        </w:rPr>
        <w:t>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или типовому архитектурному решению, указанному в уведомлении о планируемом стро</w:t>
      </w:r>
      <w:r>
        <w:rPr>
          <w:rStyle w:val="af4"/>
        </w:rPr>
        <w:softHyphen/>
        <w:t>ительстве, в сл</w:t>
      </w:r>
      <w:r>
        <w:rPr>
          <w:rStyle w:val="af4"/>
        </w:rPr>
        <w:t>учае строительства или реконструкции объекта индивидуального жилищ</w:t>
      </w:r>
      <w:r>
        <w:rPr>
          <w:rStyle w:val="af4"/>
        </w:rPr>
        <w:softHyphen/>
        <w:t>ного строительства или садового дома в границах исторического поселения федерального или регионального значения;</w:t>
      </w:r>
    </w:p>
    <w:p w14:paraId="10721CD3" w14:textId="77777777" w:rsidR="00644A65" w:rsidRDefault="00711F77">
      <w:pPr>
        <w:pStyle w:val="16"/>
        <w:numPr>
          <w:ilvl w:val="0"/>
          <w:numId w:val="32"/>
        </w:numPr>
        <w:tabs>
          <w:tab w:val="left" w:pos="1047"/>
        </w:tabs>
        <w:ind w:firstLine="709"/>
        <w:jc w:val="both"/>
      </w:pPr>
      <w:r>
        <w:rPr>
          <w:rStyle w:val="af4"/>
        </w:rPr>
        <w:t>проверяет соответствие вида разрешенного использования объекта индивиду</w:t>
      </w:r>
      <w:r>
        <w:rPr>
          <w:rStyle w:val="af4"/>
        </w:rPr>
        <w:softHyphen/>
        <w:t>альн</w:t>
      </w:r>
      <w:r>
        <w:rPr>
          <w:rStyle w:val="af4"/>
        </w:rPr>
        <w:t>ого жилищного строительства или садового дома виду разрешенного использования, указанному в уведомлении о планируемом строительстве;</w:t>
      </w:r>
    </w:p>
    <w:p w14:paraId="04C8858D" w14:textId="77777777" w:rsidR="00644A65" w:rsidRDefault="00711F77">
      <w:pPr>
        <w:pStyle w:val="16"/>
        <w:numPr>
          <w:ilvl w:val="0"/>
          <w:numId w:val="32"/>
        </w:numPr>
        <w:tabs>
          <w:tab w:val="left" w:pos="1047"/>
        </w:tabs>
        <w:ind w:firstLine="709"/>
        <w:jc w:val="both"/>
      </w:pPr>
      <w:r>
        <w:rPr>
          <w:rStyle w:val="af4"/>
        </w:rPr>
        <w:t>проверяет допустимость размещения объекта индивидуального жилищного строительства или садового дома в соответствии с ограни</w:t>
      </w:r>
      <w:r>
        <w:rPr>
          <w:rStyle w:val="af4"/>
        </w:rPr>
        <w:t>чениями, установленными в со</w:t>
      </w:r>
      <w:r>
        <w:rPr>
          <w:rStyle w:val="af4"/>
        </w:rPr>
        <w:softHyphen/>
        <w:t>ответствии с земельным и иным законодательством Российской Федерации на дату по</w:t>
      </w:r>
      <w:r>
        <w:rPr>
          <w:rStyle w:val="af4"/>
        </w:rPr>
        <w:softHyphen/>
        <w:t>ступления уведомления об окончании строительства, за исключением случаев, если ука</w:t>
      </w:r>
      <w:r>
        <w:rPr>
          <w:rStyle w:val="af4"/>
        </w:rPr>
        <w:softHyphen/>
        <w:t>занные ограничения предусмотрены решением об установлении или из</w:t>
      </w:r>
      <w:r>
        <w:rPr>
          <w:rStyle w:val="af4"/>
        </w:rPr>
        <w:t>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w:t>
      </w:r>
      <w:r>
        <w:rPr>
          <w:rStyle w:val="af4"/>
        </w:rPr>
        <w:softHyphen/>
        <w:t>тального строительства не введен в эксплуатацию;</w:t>
      </w:r>
    </w:p>
    <w:p w14:paraId="1BB81CDC" w14:textId="77777777" w:rsidR="00644A65" w:rsidRDefault="00711F77">
      <w:pPr>
        <w:pStyle w:val="16"/>
        <w:numPr>
          <w:ilvl w:val="0"/>
          <w:numId w:val="32"/>
        </w:numPr>
        <w:tabs>
          <w:tab w:val="left" w:pos="1047"/>
        </w:tabs>
        <w:ind w:firstLine="709"/>
        <w:jc w:val="both"/>
      </w:pPr>
      <w:r>
        <w:rPr>
          <w:rStyle w:val="af4"/>
        </w:rPr>
        <w:t>направляет застройщику спосо</w:t>
      </w:r>
      <w:r>
        <w:rPr>
          <w:rStyle w:val="af4"/>
        </w:rPr>
        <w:t>бом, указанным в уведомлении об окончании строительства, уведомление о соответствии построенных или реконструированных объек</w:t>
      </w:r>
      <w:r>
        <w:rPr>
          <w:rStyle w:val="af4"/>
        </w:rPr>
        <w:softHyphen/>
        <w:t>та индивидуального жилищного строительства или садового дома требованиям законода</w:t>
      </w:r>
      <w:r>
        <w:rPr>
          <w:rStyle w:val="af4"/>
        </w:rPr>
        <w:softHyphen/>
        <w:t xml:space="preserve">тельства о градостроительной деятельности либо о </w:t>
      </w:r>
      <w:r>
        <w:rPr>
          <w:rStyle w:val="af4"/>
        </w:rPr>
        <w:t>несоответствии построенных или ре</w:t>
      </w:r>
      <w:r>
        <w:rPr>
          <w:rStyle w:val="af4"/>
        </w:rPr>
        <w:softHyphen/>
        <w:t>конструированных объекта индивидуального жилищного строительства или садового до</w:t>
      </w:r>
      <w:r>
        <w:rPr>
          <w:rStyle w:val="af4"/>
        </w:rPr>
        <w:softHyphen/>
        <w:t>ма требованиям законодательства о градостроительной деятельности с указанием всех ос</w:t>
      </w:r>
      <w:r>
        <w:rPr>
          <w:rStyle w:val="af4"/>
        </w:rPr>
        <w:softHyphen/>
        <w:t>нований для направления такого уведомления. Формы уведом</w:t>
      </w:r>
      <w:r>
        <w:rPr>
          <w:rStyle w:val="af4"/>
        </w:rPr>
        <w:t>ления о соответствии по</w:t>
      </w:r>
      <w:r>
        <w:rPr>
          <w:rStyle w:val="af4"/>
        </w:rPr>
        <w:softHyphen/>
        <w:t>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w:t>
      </w:r>
      <w:r>
        <w:rPr>
          <w:rStyle w:val="af4"/>
        </w:rPr>
        <w:softHyphen/>
        <w:t>домления о несоответствии построенных или реконструированных объек</w:t>
      </w:r>
      <w:r>
        <w:rPr>
          <w:rStyle w:val="af4"/>
        </w:rPr>
        <w:t>та индивидуаль</w:t>
      </w:r>
      <w:r>
        <w:rPr>
          <w:rStyle w:val="af4"/>
        </w:rPr>
        <w:softHyphen/>
        <w:t>ного жилищного строительства или садового дома требованиям законодательства о градо</w:t>
      </w:r>
      <w:r>
        <w:rPr>
          <w:rStyle w:val="af4"/>
        </w:rPr>
        <w:softHyphen/>
        <w:t>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w:t>
      </w:r>
      <w:r>
        <w:rPr>
          <w:rStyle w:val="af4"/>
        </w:rPr>
        <w:t xml:space="preserve"> нор</w:t>
      </w:r>
      <w:r>
        <w:rPr>
          <w:rStyle w:val="af4"/>
        </w:rPr>
        <w:softHyphen/>
        <w:t>мативно-правовому регулированию в сфере строительства, архитектуры, градостроитель</w:t>
      </w:r>
      <w:r>
        <w:rPr>
          <w:rStyle w:val="af4"/>
        </w:rPr>
        <w:softHyphen/>
        <w:t>ства.</w:t>
      </w:r>
    </w:p>
    <w:p w14:paraId="0137E4F7" w14:textId="77777777" w:rsidR="00644A65" w:rsidRDefault="00711F77">
      <w:pPr>
        <w:pStyle w:val="16"/>
        <w:numPr>
          <w:ilvl w:val="0"/>
          <w:numId w:val="33"/>
        </w:numPr>
        <w:tabs>
          <w:tab w:val="left" w:pos="1143"/>
        </w:tabs>
        <w:ind w:firstLine="709"/>
        <w:jc w:val="both"/>
      </w:pPr>
      <w:r>
        <w:rPr>
          <w:rStyle w:val="af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w:t>
      </w:r>
      <w:r>
        <w:rPr>
          <w:rStyle w:val="af4"/>
        </w:rPr>
        <w:softHyphen/>
        <w:t xml:space="preserve">тельства о </w:t>
      </w:r>
      <w:r>
        <w:rPr>
          <w:rStyle w:val="af4"/>
        </w:rPr>
        <w:t>градостроительной деятельности направляется только в следующих случаях:</w:t>
      </w:r>
    </w:p>
    <w:p w14:paraId="58577E51" w14:textId="17ECA91E" w:rsidR="00644A65" w:rsidRDefault="00711F77">
      <w:pPr>
        <w:pStyle w:val="16"/>
        <w:numPr>
          <w:ilvl w:val="0"/>
          <w:numId w:val="34"/>
        </w:numPr>
        <w:tabs>
          <w:tab w:val="left" w:pos="1047"/>
        </w:tabs>
        <w:ind w:firstLine="740"/>
        <w:jc w:val="both"/>
      </w:pPr>
      <w:r>
        <w:rPr>
          <w:rStyle w:val="af4"/>
        </w:rPr>
        <w:t>параметры построенных или реконструированных объекта индивидуального жи</w:t>
      </w:r>
      <w:r>
        <w:rPr>
          <w:rStyle w:val="af4"/>
        </w:rPr>
        <w:softHyphen/>
        <w:t>лищного строительства или садового дома не соответствуют указанным в пункте 1 части 19 статьи 55 Градостроительн</w:t>
      </w:r>
      <w:r>
        <w:rPr>
          <w:rStyle w:val="af4"/>
        </w:rPr>
        <w:t>ого Кодекса РФ предельным параметрам разрешенного строительства, реконструкции объектов капитального строительства, установленным пра</w:t>
      </w:r>
      <w:r>
        <w:rPr>
          <w:rStyle w:val="af4"/>
        </w:rPr>
        <w:softHyphen/>
        <w:t>вилами землепользования и застройки, документацией по планировке территории, или обязательным требованиям к параметрам объ</w:t>
      </w:r>
      <w:r>
        <w:rPr>
          <w:rStyle w:val="af4"/>
        </w:rPr>
        <w:t>ектов капитального строительства, установ</w:t>
      </w:r>
      <w:r>
        <w:rPr>
          <w:rStyle w:val="af4"/>
        </w:rPr>
        <w:softHyphen/>
        <w:t xml:space="preserve">ленным </w:t>
      </w:r>
      <w:r w:rsidR="00046640" w:rsidRPr="00F75C37">
        <w:rPr>
          <w:rStyle w:val="af4"/>
        </w:rPr>
        <w:t>Градостроительн</w:t>
      </w:r>
      <w:r w:rsidR="00046640">
        <w:rPr>
          <w:rStyle w:val="af4"/>
        </w:rPr>
        <w:t>ым</w:t>
      </w:r>
      <w:r w:rsidR="00046640" w:rsidRPr="00F75C37">
        <w:rPr>
          <w:rStyle w:val="af4"/>
        </w:rPr>
        <w:t xml:space="preserve"> Кодекс</w:t>
      </w:r>
      <w:r w:rsidR="00046640">
        <w:rPr>
          <w:rStyle w:val="af4"/>
        </w:rPr>
        <w:t>ом</w:t>
      </w:r>
      <w:r w:rsidR="00046640" w:rsidRPr="00F75C37">
        <w:rPr>
          <w:rStyle w:val="af4"/>
        </w:rPr>
        <w:t xml:space="preserve"> РФ</w:t>
      </w:r>
      <w:r>
        <w:rPr>
          <w:rStyle w:val="af4"/>
        </w:rPr>
        <w:t>, другими федеральными законами;</w:t>
      </w:r>
    </w:p>
    <w:p w14:paraId="2F95D82C" w14:textId="77777777" w:rsidR="00644A65" w:rsidRDefault="00711F77">
      <w:pPr>
        <w:pStyle w:val="16"/>
        <w:numPr>
          <w:ilvl w:val="0"/>
          <w:numId w:val="34"/>
        </w:numPr>
        <w:tabs>
          <w:tab w:val="left" w:pos="1047"/>
        </w:tabs>
        <w:ind w:firstLine="740"/>
        <w:jc w:val="both"/>
      </w:pPr>
      <w:r>
        <w:rPr>
          <w:rStyle w:val="af4"/>
        </w:rPr>
        <w:t>внешний облик объекта индивидуального жилищного строительства или садово</w:t>
      </w:r>
      <w:r>
        <w:rPr>
          <w:rStyle w:val="af4"/>
        </w:rPr>
        <w:softHyphen/>
        <w:t xml:space="preserve">го </w:t>
      </w:r>
      <w:r>
        <w:rPr>
          <w:rStyle w:val="af4"/>
        </w:rPr>
        <w:lastRenderedPageBreak/>
        <w:t>дома не соответствует описанию внешнего облика таких объекта или дома</w:t>
      </w:r>
      <w:r>
        <w:rPr>
          <w:rStyle w:val="af4"/>
        </w:rPr>
        <w:t>, являюще</w:t>
      </w:r>
      <w:r>
        <w:rPr>
          <w:rStyle w:val="af4"/>
        </w:rPr>
        <w:softHyphen/>
        <w:t>муся приложением к уведомлению о планируемом строительстве, или типовому архитек</w:t>
      </w:r>
      <w:r>
        <w:rPr>
          <w:rStyle w:val="af4"/>
        </w:rPr>
        <w:softHyphen/>
        <w:t>турному решению, указанному в уведомлении о планируемом строительстве, или за</w:t>
      </w:r>
      <w:r>
        <w:rPr>
          <w:rStyle w:val="af4"/>
        </w:rPr>
        <w:softHyphen/>
        <w:t>стройщику было направлено уведомление о несоответствии указанных в уведомлении о планир</w:t>
      </w:r>
      <w:r>
        <w:rPr>
          <w:rStyle w:val="af4"/>
        </w:rPr>
        <w:t>уемом строительстве параметров объекта индивидуального жилищного строитель</w:t>
      </w:r>
      <w:r>
        <w:rPr>
          <w:rStyle w:val="af4"/>
        </w:rPr>
        <w:softHyphen/>
        <w:t>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w:t>
      </w:r>
      <w:r>
        <w:rPr>
          <w:rStyle w:val="af4"/>
        </w:rPr>
        <w:t>, указанному в пункте 4 части 10 статьи 51.1 Градостроительного Кодекса РФ, в случае строительства или реконструкции объекта индивидуального жи</w:t>
      </w:r>
      <w:r>
        <w:rPr>
          <w:rStyle w:val="af4"/>
        </w:rPr>
        <w:softHyphen/>
        <w:t>лищного строительства или садового дома в границах исторического поселения федераль</w:t>
      </w:r>
      <w:r>
        <w:rPr>
          <w:rStyle w:val="af4"/>
        </w:rPr>
        <w:softHyphen/>
        <w:t>ного или регионального значе</w:t>
      </w:r>
      <w:r>
        <w:rPr>
          <w:rStyle w:val="af4"/>
        </w:rPr>
        <w:t>ния;</w:t>
      </w:r>
    </w:p>
    <w:p w14:paraId="2292E0C2" w14:textId="77777777" w:rsidR="00644A65" w:rsidRDefault="00711F77">
      <w:pPr>
        <w:pStyle w:val="16"/>
        <w:numPr>
          <w:ilvl w:val="0"/>
          <w:numId w:val="34"/>
        </w:numPr>
        <w:tabs>
          <w:tab w:val="left" w:pos="1047"/>
        </w:tabs>
        <w:ind w:firstLine="740"/>
        <w:jc w:val="both"/>
      </w:pPr>
      <w:r>
        <w:rPr>
          <w:rStyle w:val="af4"/>
        </w:rPr>
        <w:t>вид разрешенного использования построенного или реконструированного объек</w:t>
      </w:r>
      <w:r>
        <w:rPr>
          <w:rStyle w:val="af4"/>
        </w:rPr>
        <w:softHyphen/>
        <w:t>та капитального строительства не соответствует виду разрешенного использования объек</w:t>
      </w:r>
      <w:r>
        <w:rPr>
          <w:rStyle w:val="af4"/>
        </w:rPr>
        <w:softHyphen/>
        <w:t>та индивидуального жилищного строительства или садового дома, указанному в уведом</w:t>
      </w:r>
      <w:r>
        <w:rPr>
          <w:rStyle w:val="af4"/>
        </w:rPr>
        <w:softHyphen/>
        <w:t>лении о пл</w:t>
      </w:r>
      <w:r>
        <w:rPr>
          <w:rStyle w:val="af4"/>
        </w:rPr>
        <w:t>анируемом строительстве;</w:t>
      </w:r>
    </w:p>
    <w:p w14:paraId="77C544F8" w14:textId="77777777" w:rsidR="00644A65" w:rsidRDefault="00711F77">
      <w:pPr>
        <w:pStyle w:val="16"/>
        <w:numPr>
          <w:ilvl w:val="0"/>
          <w:numId w:val="34"/>
        </w:numPr>
        <w:tabs>
          <w:tab w:val="left" w:pos="1052"/>
        </w:tabs>
        <w:ind w:firstLine="740"/>
        <w:jc w:val="both"/>
      </w:pPr>
      <w:r>
        <w:rPr>
          <w:rStyle w:val="af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w:t>
      </w:r>
      <w:r>
        <w:rPr>
          <w:rStyle w:val="af4"/>
        </w:rPr>
        <w:t xml:space="preserve"> уве</w:t>
      </w:r>
      <w:r>
        <w:rPr>
          <w:rStyle w:val="af4"/>
        </w:rPr>
        <w:softHyphen/>
        <w:t>домления об окончании строительства, за исключением случаев, если указанные ограни</w:t>
      </w:r>
      <w:r>
        <w:rPr>
          <w:rStyle w:val="af4"/>
        </w:rPr>
        <w:softHyphen/>
        <w:t>чения предусмотрены решением об установлении или изменении зоны с особыми услови</w:t>
      </w:r>
      <w:r>
        <w:rPr>
          <w:rStyle w:val="af4"/>
        </w:rPr>
        <w:softHyphen/>
        <w:t>ями использования территории, принятым в отношении планируемого к строительству, реконс</w:t>
      </w:r>
      <w:r>
        <w:rPr>
          <w:rStyle w:val="af4"/>
        </w:rPr>
        <w:t>трукции объекта капитального строительства, и такой объект капитального строи</w:t>
      </w:r>
      <w:r>
        <w:rPr>
          <w:rStyle w:val="af4"/>
        </w:rPr>
        <w:softHyphen/>
        <w:t>тельства не введен в эксплуатацию.</w:t>
      </w:r>
    </w:p>
    <w:p w14:paraId="65F3DDC5" w14:textId="77777777" w:rsidR="00644A65" w:rsidRDefault="00711F77">
      <w:pPr>
        <w:pStyle w:val="16"/>
        <w:numPr>
          <w:ilvl w:val="0"/>
          <w:numId w:val="33"/>
        </w:numPr>
        <w:tabs>
          <w:tab w:val="left" w:pos="1138"/>
        </w:tabs>
        <w:ind w:firstLine="709"/>
        <w:jc w:val="both"/>
      </w:pPr>
      <w:r>
        <w:rPr>
          <w:rStyle w:val="af4"/>
        </w:rPr>
        <w:t xml:space="preserve">Копия уведомления о несоответствии построенных или реконструированных объекта индивидуального жилищного строительства или садового дома </w:t>
      </w:r>
      <w:r>
        <w:rPr>
          <w:rStyle w:val="af4"/>
        </w:rPr>
        <w:t>требованиям за</w:t>
      </w:r>
      <w:r>
        <w:rPr>
          <w:rStyle w:val="af4"/>
        </w:rPr>
        <w:softHyphen/>
        <w:t>конодательства о градостроительной деятельности направляется в срок, указанный в части 14 настоящей статьи, Администрацией МО ГП Ревда в орган регистрации прав, а также:</w:t>
      </w:r>
    </w:p>
    <w:p w14:paraId="578FBC2F" w14:textId="77777777" w:rsidR="00644A65" w:rsidRDefault="00711F77">
      <w:pPr>
        <w:pStyle w:val="16"/>
        <w:numPr>
          <w:ilvl w:val="0"/>
          <w:numId w:val="35"/>
        </w:numPr>
        <w:tabs>
          <w:tab w:val="left" w:pos="1047"/>
        </w:tabs>
        <w:ind w:firstLine="709"/>
        <w:jc w:val="both"/>
      </w:pPr>
      <w:r>
        <w:rPr>
          <w:rStyle w:val="af4"/>
        </w:rPr>
        <w:t>в орган исполнительной власти субъекта Российской Федерации, уполномоче</w:t>
      </w:r>
      <w:r>
        <w:rPr>
          <w:rStyle w:val="af4"/>
        </w:rPr>
        <w:t>н</w:t>
      </w:r>
      <w:r>
        <w:rPr>
          <w:rStyle w:val="af4"/>
        </w:rPr>
        <w:softHyphen/>
        <w:t>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РФ;</w:t>
      </w:r>
    </w:p>
    <w:p w14:paraId="40334D50" w14:textId="77777777" w:rsidR="00644A65" w:rsidRDefault="00711F77">
      <w:pPr>
        <w:pStyle w:val="16"/>
        <w:numPr>
          <w:ilvl w:val="0"/>
          <w:numId w:val="35"/>
        </w:numPr>
        <w:tabs>
          <w:tab w:val="left" w:pos="1047"/>
        </w:tabs>
        <w:ind w:firstLine="709"/>
        <w:jc w:val="both"/>
      </w:pPr>
      <w:r>
        <w:rPr>
          <w:rStyle w:val="af4"/>
        </w:rPr>
        <w:t>в орган исполнительной власти субъекта Р</w:t>
      </w:r>
      <w:r>
        <w:rPr>
          <w:rStyle w:val="af4"/>
        </w:rPr>
        <w:t>оссийской Федерации, уполномочен</w:t>
      </w:r>
      <w:r>
        <w:rPr>
          <w:rStyle w:val="af4"/>
        </w:rPr>
        <w:softHyphen/>
        <w:t>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РФ;</w:t>
      </w:r>
    </w:p>
    <w:p w14:paraId="0B29C1AB" w14:textId="77777777" w:rsidR="00644A65" w:rsidRDefault="00711F77">
      <w:pPr>
        <w:pStyle w:val="16"/>
        <w:numPr>
          <w:ilvl w:val="0"/>
          <w:numId w:val="35"/>
        </w:numPr>
        <w:tabs>
          <w:tab w:val="left" w:pos="1047"/>
        </w:tabs>
        <w:ind w:firstLine="709"/>
        <w:jc w:val="both"/>
      </w:pPr>
      <w:r>
        <w:rPr>
          <w:rStyle w:val="af4"/>
        </w:rPr>
        <w:t>в федеральный орган испо</w:t>
      </w:r>
      <w:r>
        <w:rPr>
          <w:rStyle w:val="af4"/>
        </w:rPr>
        <w:t>лнительной власти, уполномоченный на осуществле</w:t>
      </w:r>
      <w:r>
        <w:rPr>
          <w:rStyle w:val="af4"/>
        </w:rPr>
        <w:softHyphen/>
        <w:t>ние государственного земельного надзора, орган местного самоуправления, осуществля</w:t>
      </w:r>
      <w:r>
        <w:rPr>
          <w:rStyle w:val="af4"/>
        </w:rPr>
        <w:softHyphen/>
        <w:t>ющий муниципальный земельный контроль, в случае направления застройщику указанно</w:t>
      </w:r>
      <w:r>
        <w:rPr>
          <w:rStyle w:val="af4"/>
        </w:rPr>
        <w:softHyphen/>
        <w:t>го уведомления по основанию, предусмотренном</w:t>
      </w:r>
      <w:r>
        <w:rPr>
          <w:rStyle w:val="af4"/>
        </w:rPr>
        <w:t>у пунктом 3 или 4 части 20 статьи 55 Градостроительного Кодекса.</w:t>
      </w:r>
    </w:p>
    <w:p w14:paraId="5BF77B29" w14:textId="38D219EC" w:rsidR="00644A65" w:rsidRDefault="00711F77" w:rsidP="00672F19">
      <w:pPr>
        <w:pStyle w:val="16"/>
        <w:ind w:firstLine="709"/>
        <w:jc w:val="both"/>
        <w:rPr>
          <w:rStyle w:val="af4"/>
        </w:rPr>
      </w:pPr>
      <w:bookmarkStart w:id="104" w:name="bookmark80"/>
      <w:r>
        <w:rPr>
          <w:rStyle w:val="af4"/>
        </w:rPr>
        <w:t>18. Иные вопросы, относящиеся к выдаче разрешения на ввод объекта в эксплуата</w:t>
      </w:r>
      <w:r>
        <w:rPr>
          <w:rStyle w:val="af4"/>
        </w:rPr>
        <w:softHyphen/>
        <w:t>цию регулируются статье 55 Градостроительного Кодекса РФ.</w:t>
      </w:r>
      <w:bookmarkEnd w:id="104"/>
    </w:p>
    <w:p w14:paraId="6F394D3F" w14:textId="77777777" w:rsidR="00672F19" w:rsidRDefault="00672F19" w:rsidP="00672F19">
      <w:pPr>
        <w:pStyle w:val="16"/>
        <w:ind w:firstLine="709"/>
        <w:jc w:val="both"/>
      </w:pPr>
    </w:p>
    <w:p w14:paraId="403CBD05" w14:textId="77777777" w:rsidR="00644A65" w:rsidRPr="009B185F" w:rsidRDefault="00711F77" w:rsidP="009B185F">
      <w:pPr>
        <w:pStyle w:val="35"/>
        <w:keepNext/>
        <w:keepLines/>
        <w:jc w:val="both"/>
        <w:rPr>
          <w:rStyle w:val="34"/>
        </w:rPr>
      </w:pPr>
      <w:bookmarkStart w:id="105" w:name="bookmark81"/>
      <w:bookmarkStart w:id="106" w:name="_Toc119074286"/>
      <w:bookmarkStart w:id="107" w:name="_Toc119412084"/>
      <w:r>
        <w:rPr>
          <w:rStyle w:val="34"/>
          <w:b/>
          <w:bCs/>
        </w:rPr>
        <w:t xml:space="preserve">Статья 27. Уведомление об окончании строительства или </w:t>
      </w:r>
      <w:r>
        <w:rPr>
          <w:rStyle w:val="34"/>
          <w:b/>
          <w:bCs/>
        </w:rPr>
        <w:t>реконструкции объекта индивидуального жилищного строительства или садового дома</w:t>
      </w:r>
      <w:bookmarkEnd w:id="105"/>
      <w:bookmarkEnd w:id="106"/>
      <w:bookmarkEnd w:id="107"/>
    </w:p>
    <w:p w14:paraId="752C3C95" w14:textId="77777777" w:rsidR="00644A65" w:rsidRDefault="00711F77">
      <w:pPr>
        <w:pStyle w:val="16"/>
        <w:numPr>
          <w:ilvl w:val="0"/>
          <w:numId w:val="36"/>
        </w:numPr>
        <w:tabs>
          <w:tab w:val="left" w:pos="1009"/>
        </w:tabs>
        <w:ind w:firstLine="720"/>
        <w:jc w:val="both"/>
      </w:pPr>
      <w:r>
        <w:rPr>
          <w:rStyle w:val="af4"/>
        </w:rPr>
        <w:t>В случае строительства или реконструкции объекта индивидуального жилищно</w:t>
      </w:r>
      <w:r>
        <w:rPr>
          <w:rStyle w:val="af4"/>
        </w:rPr>
        <w:softHyphen/>
        <w:t>го строительства или садового дома застройщик в срок не позднее одного месяца со дня окончания строител</w:t>
      </w:r>
      <w:r>
        <w:rPr>
          <w:rStyle w:val="af4"/>
        </w:rPr>
        <w:t>ьства или реконструкции объекта индивидуального жилищного строи</w:t>
      </w:r>
      <w:r>
        <w:rPr>
          <w:rStyle w:val="af4"/>
        </w:rPr>
        <w:softHyphen/>
        <w:t>тельства или садового дома подает уведомление об окончании строительства или рекон</w:t>
      </w:r>
      <w:r>
        <w:rPr>
          <w:rStyle w:val="af4"/>
        </w:rPr>
        <w:softHyphen/>
        <w:t xml:space="preserve">струкции объекта индивидуального жилищного строительства или садового дома (далее - уведомление об окончании </w:t>
      </w:r>
      <w:r>
        <w:rPr>
          <w:rStyle w:val="af4"/>
        </w:rPr>
        <w:t>строительства) в порядке предусмотренным частью 14 статьи 27 настоящих Правил.</w:t>
      </w:r>
    </w:p>
    <w:p w14:paraId="3D1D232E" w14:textId="77777777" w:rsidR="00644A65" w:rsidRDefault="00711F77">
      <w:pPr>
        <w:pStyle w:val="16"/>
        <w:numPr>
          <w:ilvl w:val="0"/>
          <w:numId w:val="36"/>
        </w:numPr>
        <w:tabs>
          <w:tab w:val="left" w:pos="1004"/>
        </w:tabs>
        <w:ind w:firstLine="720"/>
        <w:jc w:val="both"/>
      </w:pPr>
      <w:r>
        <w:rPr>
          <w:rStyle w:val="af4"/>
        </w:rPr>
        <w:t xml:space="preserve">Подача уведомления об окончании строительства, в том числе с приложением к </w:t>
      </w:r>
      <w:r>
        <w:rPr>
          <w:rStyle w:val="af4"/>
        </w:rPr>
        <w:lastRenderedPageBreak/>
        <w:t>нему предусмотренных предусмотренным частью 14 статьи 27 настоящих Правил доку</w:t>
      </w:r>
      <w:r>
        <w:rPr>
          <w:rStyle w:val="af4"/>
        </w:rPr>
        <w:softHyphen/>
        <w:t>ментов, наряду со спосо</w:t>
      </w:r>
      <w:r>
        <w:rPr>
          <w:rStyle w:val="af4"/>
        </w:rPr>
        <w:t>бами, предусмотренными предусмотренным частью 14 статьи 27 настоящих Правил, может осуществляться:</w:t>
      </w:r>
    </w:p>
    <w:p w14:paraId="21DB69B7" w14:textId="77777777" w:rsidR="00644A65" w:rsidRDefault="00711F77">
      <w:pPr>
        <w:pStyle w:val="16"/>
        <w:numPr>
          <w:ilvl w:val="0"/>
          <w:numId w:val="37"/>
        </w:numPr>
        <w:tabs>
          <w:tab w:val="left" w:pos="1042"/>
        </w:tabs>
        <w:ind w:firstLine="692"/>
        <w:jc w:val="both"/>
      </w:pPr>
      <w:r>
        <w:rPr>
          <w:rStyle w:val="af4"/>
        </w:rPr>
        <w:t>с использованием единого портала государственных и муниципальных услуг или региональных порталов государственных и муниципальных услуг;</w:t>
      </w:r>
    </w:p>
    <w:p w14:paraId="79734853" w14:textId="4ADCF457" w:rsidR="00644A65" w:rsidRDefault="00711F77">
      <w:pPr>
        <w:pStyle w:val="16"/>
        <w:numPr>
          <w:ilvl w:val="0"/>
          <w:numId w:val="37"/>
        </w:numPr>
        <w:tabs>
          <w:tab w:val="left" w:pos="1038"/>
        </w:tabs>
        <w:ind w:firstLine="692"/>
        <w:jc w:val="both"/>
        <w:rPr>
          <w:rStyle w:val="af4"/>
        </w:rPr>
      </w:pPr>
      <w:bookmarkStart w:id="108" w:name="bookmark83"/>
      <w:r>
        <w:rPr>
          <w:rStyle w:val="af4"/>
        </w:rPr>
        <w:t>с использованием госу</w:t>
      </w:r>
      <w:r>
        <w:rPr>
          <w:rStyle w:val="af4"/>
        </w:rPr>
        <w:t>дарственных информационных систем обеспечения градо</w:t>
      </w:r>
      <w:r>
        <w:rPr>
          <w:rStyle w:val="af4"/>
        </w:rPr>
        <w:softHyphen/>
        <w:t xml:space="preserve">строительной деятельности с функциями автоматизированной </w:t>
      </w:r>
      <w:proofErr w:type="spellStart"/>
      <w:r>
        <w:rPr>
          <w:rStyle w:val="af4"/>
        </w:rPr>
        <w:t>информационно</w:t>
      </w:r>
      <w:r>
        <w:rPr>
          <w:rStyle w:val="af4"/>
        </w:rPr>
        <w:softHyphen/>
        <w:t>аналитической</w:t>
      </w:r>
      <w:proofErr w:type="spellEnd"/>
      <w:r>
        <w:rPr>
          <w:rStyle w:val="af4"/>
        </w:rPr>
        <w:t xml:space="preserve"> поддержки осуществления полномочий в области градостроительной дея</w:t>
      </w:r>
      <w:r>
        <w:rPr>
          <w:rStyle w:val="af4"/>
        </w:rPr>
        <w:softHyphen/>
        <w:t>тельности.</w:t>
      </w:r>
      <w:bookmarkEnd w:id="108"/>
    </w:p>
    <w:p w14:paraId="19968D84" w14:textId="77777777" w:rsidR="00066C69" w:rsidRDefault="00066C69" w:rsidP="00066C69">
      <w:pPr>
        <w:pStyle w:val="16"/>
        <w:tabs>
          <w:tab w:val="left" w:pos="1038"/>
        </w:tabs>
        <w:ind w:left="692" w:firstLine="0"/>
        <w:jc w:val="both"/>
      </w:pPr>
    </w:p>
    <w:p w14:paraId="56AA96DB" w14:textId="77777777" w:rsidR="00644A65" w:rsidRPr="00B961DB" w:rsidRDefault="00711F77" w:rsidP="00B961DB">
      <w:pPr>
        <w:pStyle w:val="29"/>
        <w:keepNext/>
        <w:keepLines/>
        <w:rPr>
          <w:rStyle w:val="28"/>
        </w:rPr>
      </w:pPr>
      <w:bookmarkStart w:id="109" w:name="_Toc119074287"/>
      <w:bookmarkStart w:id="110" w:name="_Toc119412085"/>
      <w:r>
        <w:rPr>
          <w:rStyle w:val="28"/>
          <w:b/>
          <w:bCs/>
        </w:rPr>
        <w:t xml:space="preserve">ГЛАВА 3. </w:t>
      </w:r>
      <w:r>
        <w:rPr>
          <w:rStyle w:val="28"/>
          <w:b/>
          <w:bCs/>
        </w:rPr>
        <w:t>ГРАДОСТРОИТЕЛЬНАЯ ПОДГОТОВКА ТЕРРИТОРИЙ И</w:t>
      </w:r>
      <w:r>
        <w:rPr>
          <w:rStyle w:val="28"/>
          <w:b/>
          <w:bCs/>
        </w:rPr>
        <w:br/>
        <w:t>ОБРАЗОВАНИЕ ЗЕМЕЛЬНЫХ УЧАСТКОВ</w:t>
      </w:r>
      <w:bookmarkEnd w:id="109"/>
      <w:bookmarkEnd w:id="110"/>
    </w:p>
    <w:p w14:paraId="696A2F64" w14:textId="5067F700" w:rsidR="00644A65" w:rsidRPr="009B185F" w:rsidRDefault="00B961DB" w:rsidP="009B185F">
      <w:pPr>
        <w:pStyle w:val="35"/>
        <w:keepNext/>
        <w:keepLines/>
        <w:jc w:val="both"/>
        <w:rPr>
          <w:rStyle w:val="34"/>
          <w:b/>
          <w:bCs/>
        </w:rPr>
      </w:pPr>
      <w:bookmarkStart w:id="111" w:name="bookmark86"/>
      <w:bookmarkStart w:id="112" w:name="_Toc119412086"/>
      <w:r>
        <w:rPr>
          <w:rStyle w:val="34"/>
          <w:b/>
          <w:bCs/>
        </w:rPr>
        <w:t>Статья</w:t>
      </w:r>
      <w:r w:rsidRPr="009B185F">
        <w:rPr>
          <w:rStyle w:val="34"/>
          <w:b/>
          <w:bCs/>
        </w:rPr>
        <w:t xml:space="preserve"> 28. Подготовка документации по планировке территории МО ГП Ревда</w:t>
      </w:r>
      <w:bookmarkEnd w:id="111"/>
      <w:bookmarkEnd w:id="112"/>
    </w:p>
    <w:p w14:paraId="29A8F562" w14:textId="77777777" w:rsidR="00644A65" w:rsidRDefault="00711F77">
      <w:pPr>
        <w:pStyle w:val="16"/>
        <w:numPr>
          <w:ilvl w:val="0"/>
          <w:numId w:val="38"/>
        </w:numPr>
        <w:tabs>
          <w:tab w:val="left" w:pos="1014"/>
        </w:tabs>
        <w:ind w:firstLine="709"/>
        <w:jc w:val="both"/>
      </w:pPr>
      <w:r>
        <w:rPr>
          <w:rStyle w:val="af4"/>
        </w:rPr>
        <w:t xml:space="preserve">Подготовка документации по планировке территории осуществляется в целях обеспечения устойчивого </w:t>
      </w:r>
      <w:r>
        <w:rPr>
          <w:rStyle w:val="af4"/>
        </w:rPr>
        <w:t>развития территорий, в том числе выделения элементов плани</w:t>
      </w:r>
      <w:r>
        <w:rPr>
          <w:rStyle w:val="af4"/>
        </w:rPr>
        <w:softHyphen/>
        <w:t>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51DA7336" w14:textId="77777777" w:rsidR="00644A65" w:rsidRDefault="00711F77">
      <w:pPr>
        <w:pStyle w:val="16"/>
        <w:numPr>
          <w:ilvl w:val="0"/>
          <w:numId w:val="38"/>
        </w:numPr>
        <w:tabs>
          <w:tab w:val="left" w:pos="1009"/>
        </w:tabs>
        <w:ind w:firstLine="709"/>
        <w:jc w:val="both"/>
      </w:pPr>
      <w:r>
        <w:rPr>
          <w:rStyle w:val="af4"/>
        </w:rPr>
        <w:t>Подготовка документации по планировке территории в ц</w:t>
      </w:r>
      <w:r>
        <w:rPr>
          <w:rStyle w:val="af4"/>
        </w:rPr>
        <w:t>елях размещения объек</w:t>
      </w:r>
      <w:r>
        <w:rPr>
          <w:rStyle w:val="af4"/>
        </w:rPr>
        <w:softHyphen/>
        <w:t>та капитального строительства является обязательной в следующих случаях:</w:t>
      </w:r>
    </w:p>
    <w:p w14:paraId="4482CAD0" w14:textId="77777777" w:rsidR="00644A65" w:rsidRDefault="00711F77">
      <w:pPr>
        <w:pStyle w:val="16"/>
        <w:numPr>
          <w:ilvl w:val="0"/>
          <w:numId w:val="39"/>
        </w:numPr>
        <w:tabs>
          <w:tab w:val="left" w:pos="1038"/>
        </w:tabs>
        <w:ind w:firstLine="709"/>
        <w:jc w:val="both"/>
      </w:pPr>
      <w:r>
        <w:rPr>
          <w:rStyle w:val="af4"/>
        </w:rPr>
        <w:t>необходимо изъятие земельных участков для государственных или муниципаль</w:t>
      </w:r>
      <w:r>
        <w:rPr>
          <w:rStyle w:val="af4"/>
        </w:rPr>
        <w:softHyphen/>
        <w:t>ных нужд в связи с размещением объекта капитального строительства федерального, ре</w:t>
      </w:r>
      <w:r>
        <w:rPr>
          <w:rStyle w:val="af4"/>
        </w:rPr>
        <w:softHyphen/>
        <w:t>гиона</w:t>
      </w:r>
      <w:r>
        <w:rPr>
          <w:rStyle w:val="af4"/>
        </w:rPr>
        <w:t>льного или местного значения;</w:t>
      </w:r>
    </w:p>
    <w:p w14:paraId="68AB727D" w14:textId="77777777" w:rsidR="00644A65" w:rsidRDefault="00711F77">
      <w:pPr>
        <w:pStyle w:val="16"/>
        <w:numPr>
          <w:ilvl w:val="0"/>
          <w:numId w:val="39"/>
        </w:numPr>
        <w:tabs>
          <w:tab w:val="left" w:pos="1704"/>
        </w:tabs>
        <w:ind w:firstLine="709"/>
        <w:jc w:val="both"/>
      </w:pPr>
      <w:r>
        <w:rPr>
          <w:rStyle w:val="af4"/>
        </w:rPr>
        <w:t>необходимы установление, изменение или отмена красных линий;</w:t>
      </w:r>
    </w:p>
    <w:p w14:paraId="145418F4" w14:textId="77777777" w:rsidR="00644A65" w:rsidRDefault="00711F77">
      <w:pPr>
        <w:pStyle w:val="16"/>
        <w:numPr>
          <w:ilvl w:val="0"/>
          <w:numId w:val="39"/>
        </w:numPr>
        <w:tabs>
          <w:tab w:val="left" w:pos="1033"/>
        </w:tabs>
        <w:ind w:firstLine="709"/>
        <w:jc w:val="both"/>
      </w:pPr>
      <w:r>
        <w:rPr>
          <w:rStyle w:val="af4"/>
        </w:rPr>
        <w:t>необходимо образование земельных участков в случае, если в соответствии с зе</w:t>
      </w:r>
      <w:r>
        <w:rPr>
          <w:rStyle w:val="af4"/>
        </w:rPr>
        <w:softHyphen/>
        <w:t>мельным законодательством образование земельных участков осуществляется только в соответ</w:t>
      </w:r>
      <w:r>
        <w:rPr>
          <w:rStyle w:val="af4"/>
        </w:rPr>
        <w:t>ствии с проектом межевания территории;</w:t>
      </w:r>
    </w:p>
    <w:p w14:paraId="794DFF8F" w14:textId="77777777" w:rsidR="00644A65" w:rsidRDefault="00711F77">
      <w:pPr>
        <w:pStyle w:val="16"/>
        <w:numPr>
          <w:ilvl w:val="0"/>
          <w:numId w:val="39"/>
        </w:numPr>
        <w:tabs>
          <w:tab w:val="left" w:pos="1038"/>
        </w:tabs>
        <w:ind w:firstLine="709"/>
        <w:jc w:val="both"/>
      </w:pPr>
      <w:r>
        <w:rPr>
          <w:rStyle w:val="af4"/>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w:t>
      </w:r>
      <w:r>
        <w:rPr>
          <w:rStyle w:val="af4"/>
        </w:rPr>
        <w:t>планируется осу</w:t>
      </w:r>
      <w:r>
        <w:rPr>
          <w:rStyle w:val="af4"/>
        </w:rPr>
        <w:softHyphen/>
        <w:t>ществлять на землях или земельных участках, находящихся в государственной или муни</w:t>
      </w:r>
      <w:r>
        <w:rPr>
          <w:rStyle w:val="af4"/>
        </w:rPr>
        <w:softHyphen/>
        <w:t>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w:t>
      </w:r>
      <w:r>
        <w:rPr>
          <w:rStyle w:val="af4"/>
        </w:rPr>
        <w:t>нной или муниципальной собственности, и установление сервитутов);</w:t>
      </w:r>
    </w:p>
    <w:p w14:paraId="4052169F" w14:textId="77777777" w:rsidR="00644A65" w:rsidRDefault="00711F77">
      <w:pPr>
        <w:pStyle w:val="16"/>
        <w:numPr>
          <w:ilvl w:val="0"/>
          <w:numId w:val="39"/>
        </w:numPr>
        <w:tabs>
          <w:tab w:val="left" w:pos="1033"/>
        </w:tabs>
        <w:ind w:firstLine="709"/>
        <w:jc w:val="both"/>
      </w:pPr>
      <w:r>
        <w:rPr>
          <w:rStyle w:val="af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w:t>
      </w:r>
      <w:r>
        <w:rPr>
          <w:rStyle w:val="af4"/>
        </w:rPr>
        <w:softHyphen/>
        <w:t>мельных участках, находящихся в</w:t>
      </w:r>
      <w:r>
        <w:rPr>
          <w:rStyle w:val="af4"/>
        </w:rPr>
        <w:t xml:space="preserve">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w:t>
      </w:r>
      <w:r>
        <w:rPr>
          <w:rStyle w:val="af4"/>
        </w:rPr>
        <w:softHyphen/>
        <w:t>ление сервитутов). Правительством Российско</w:t>
      </w:r>
      <w:r>
        <w:rPr>
          <w:rStyle w:val="af4"/>
        </w:rPr>
        <w:t>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83AAD67" w14:textId="77777777" w:rsidR="00644A65" w:rsidRDefault="00711F77">
      <w:pPr>
        <w:pStyle w:val="16"/>
        <w:numPr>
          <w:ilvl w:val="0"/>
          <w:numId w:val="39"/>
        </w:numPr>
        <w:tabs>
          <w:tab w:val="left" w:pos="1038"/>
        </w:tabs>
        <w:ind w:firstLine="709"/>
        <w:jc w:val="both"/>
      </w:pPr>
      <w:r>
        <w:rPr>
          <w:rStyle w:val="af4"/>
        </w:rPr>
        <w:t>планируется размещение объекта капитального строительства, не являющегося линейным</w:t>
      </w:r>
      <w:r>
        <w:rPr>
          <w:rStyle w:val="af4"/>
        </w:rPr>
        <w:t xml:space="preserve">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E1B0183" w14:textId="77777777" w:rsidR="00644A65" w:rsidRDefault="00711F77">
      <w:pPr>
        <w:pStyle w:val="16"/>
        <w:numPr>
          <w:ilvl w:val="0"/>
          <w:numId w:val="124"/>
        </w:numPr>
        <w:tabs>
          <w:tab w:val="left" w:pos="1704"/>
        </w:tabs>
        <w:ind w:firstLine="709"/>
        <w:jc w:val="both"/>
      </w:pPr>
      <w:r>
        <w:rPr>
          <w:rStyle w:val="af4"/>
        </w:rPr>
        <w:t>планируется осуществление комплексного развития территории.</w:t>
      </w:r>
    </w:p>
    <w:p w14:paraId="1D15E82B" w14:textId="77777777" w:rsidR="00644A65" w:rsidRDefault="00711F77">
      <w:pPr>
        <w:pStyle w:val="16"/>
        <w:numPr>
          <w:ilvl w:val="0"/>
          <w:numId w:val="40"/>
        </w:numPr>
        <w:tabs>
          <w:tab w:val="left" w:pos="1014"/>
        </w:tabs>
        <w:ind w:firstLine="709"/>
        <w:jc w:val="both"/>
      </w:pPr>
      <w:r>
        <w:rPr>
          <w:rStyle w:val="af4"/>
        </w:rPr>
        <w:t>Видами докум</w:t>
      </w:r>
      <w:r>
        <w:rPr>
          <w:rStyle w:val="af4"/>
        </w:rPr>
        <w:t>ентации по планировке территории являются:</w:t>
      </w:r>
    </w:p>
    <w:p w14:paraId="6C786A8C" w14:textId="77777777" w:rsidR="00644A65" w:rsidRDefault="00711F77">
      <w:pPr>
        <w:pStyle w:val="16"/>
        <w:numPr>
          <w:ilvl w:val="0"/>
          <w:numId w:val="41"/>
        </w:numPr>
        <w:tabs>
          <w:tab w:val="left" w:pos="1023"/>
        </w:tabs>
        <w:ind w:firstLine="709"/>
        <w:jc w:val="both"/>
      </w:pPr>
      <w:r>
        <w:rPr>
          <w:rStyle w:val="af4"/>
        </w:rPr>
        <w:t>проект планировки территории;</w:t>
      </w:r>
    </w:p>
    <w:p w14:paraId="629C6E26" w14:textId="77777777" w:rsidR="00644A65" w:rsidRDefault="00711F77">
      <w:pPr>
        <w:pStyle w:val="16"/>
        <w:numPr>
          <w:ilvl w:val="0"/>
          <w:numId w:val="41"/>
        </w:numPr>
        <w:tabs>
          <w:tab w:val="left" w:pos="1047"/>
        </w:tabs>
        <w:ind w:firstLine="709"/>
        <w:jc w:val="both"/>
      </w:pPr>
      <w:r>
        <w:rPr>
          <w:rStyle w:val="af4"/>
        </w:rPr>
        <w:t>проект межевания территории.</w:t>
      </w:r>
    </w:p>
    <w:p w14:paraId="263A9A39" w14:textId="77777777" w:rsidR="00644A65" w:rsidRDefault="00711F77">
      <w:pPr>
        <w:pStyle w:val="16"/>
        <w:numPr>
          <w:ilvl w:val="0"/>
          <w:numId w:val="40"/>
        </w:numPr>
        <w:tabs>
          <w:tab w:val="left" w:pos="1004"/>
        </w:tabs>
        <w:ind w:firstLine="709"/>
        <w:jc w:val="both"/>
      </w:pPr>
      <w:r>
        <w:rPr>
          <w:rStyle w:val="af4"/>
        </w:rPr>
        <w:t>Применительно к территории, в границах которой не предусматривается осу</w:t>
      </w:r>
      <w:r>
        <w:rPr>
          <w:rStyle w:val="af4"/>
        </w:rPr>
        <w:softHyphen/>
      </w:r>
      <w:r>
        <w:rPr>
          <w:rStyle w:val="af4"/>
        </w:rPr>
        <w:lastRenderedPageBreak/>
        <w:t xml:space="preserve">ществление комплексного развития территории, а также не планируется </w:t>
      </w:r>
      <w:r>
        <w:rPr>
          <w:rStyle w:val="af4"/>
        </w:rPr>
        <w:t>размещение ли</w:t>
      </w:r>
      <w:r>
        <w:rPr>
          <w:rStyle w:val="af4"/>
        </w:rPr>
        <w:softHyphen/>
        <w:t>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w:t>
      </w:r>
      <w:r>
        <w:rPr>
          <w:rStyle w:val="af4"/>
        </w:rPr>
        <w:softHyphen/>
        <w:t>ительного Кодекса.</w:t>
      </w:r>
    </w:p>
    <w:p w14:paraId="313B3E32" w14:textId="77777777" w:rsidR="00644A65" w:rsidRDefault="00711F77">
      <w:pPr>
        <w:pStyle w:val="16"/>
        <w:numPr>
          <w:ilvl w:val="0"/>
          <w:numId w:val="40"/>
        </w:numPr>
        <w:tabs>
          <w:tab w:val="left" w:pos="1009"/>
        </w:tabs>
        <w:ind w:firstLine="709"/>
        <w:jc w:val="both"/>
      </w:pPr>
      <w:r>
        <w:rPr>
          <w:rStyle w:val="af4"/>
        </w:rPr>
        <w:t>Проект планировки территории является основой для подго</w:t>
      </w:r>
      <w:r>
        <w:rPr>
          <w:rStyle w:val="af4"/>
        </w:rPr>
        <w:t>товки проекта меже</w:t>
      </w:r>
      <w:r>
        <w:rPr>
          <w:rStyle w:val="af4"/>
        </w:rPr>
        <w:softHyphen/>
        <w:t>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48CDD490" w14:textId="77777777" w:rsidR="00644A65" w:rsidRDefault="00711F77">
      <w:pPr>
        <w:pStyle w:val="16"/>
        <w:numPr>
          <w:ilvl w:val="0"/>
          <w:numId w:val="40"/>
        </w:numPr>
        <w:tabs>
          <w:tab w:val="left" w:pos="1004"/>
        </w:tabs>
        <w:ind w:firstLine="709"/>
        <w:jc w:val="both"/>
      </w:pPr>
      <w:r>
        <w:rPr>
          <w:rStyle w:val="af4"/>
        </w:rPr>
        <w:t xml:space="preserve">Подготовка документации </w:t>
      </w:r>
      <w:r>
        <w:rPr>
          <w:rStyle w:val="af4"/>
        </w:rPr>
        <w:t>по планировке территории осуществляется в отноше</w:t>
      </w:r>
      <w:r>
        <w:rPr>
          <w:rStyle w:val="af4"/>
        </w:rPr>
        <w:softHyphen/>
        <w:t>нии выделяемых проектом планировки территории одного или нескольких смежных эле</w:t>
      </w:r>
      <w:r>
        <w:rPr>
          <w:rStyle w:val="af4"/>
        </w:rPr>
        <w:softHyphen/>
        <w:t>ментов планировочной структуры, определенных правилами землепользования и застрой</w:t>
      </w:r>
      <w:r>
        <w:rPr>
          <w:rStyle w:val="af4"/>
        </w:rPr>
        <w:softHyphen/>
        <w:t xml:space="preserve">ки территориальных зон и (или) установленных </w:t>
      </w:r>
      <w:r>
        <w:rPr>
          <w:rStyle w:val="af4"/>
        </w:rPr>
        <w:t>схемами территориального планирования муниципальных районов, генеральными планами поселений, городских округов функцио</w:t>
      </w:r>
      <w:r>
        <w:rPr>
          <w:rStyle w:val="af4"/>
        </w:rPr>
        <w:softHyphen/>
        <w:t>нальных зон, территории, в отношении которой предусматривается осуществление ком</w:t>
      </w:r>
      <w:r>
        <w:rPr>
          <w:rStyle w:val="af4"/>
        </w:rPr>
        <w:softHyphen/>
        <w:t>плексного развития территории.</w:t>
      </w:r>
    </w:p>
    <w:p w14:paraId="1B606E55" w14:textId="77777777" w:rsidR="00644A65" w:rsidRDefault="00711F77">
      <w:pPr>
        <w:pStyle w:val="16"/>
        <w:numPr>
          <w:ilvl w:val="0"/>
          <w:numId w:val="40"/>
        </w:numPr>
        <w:tabs>
          <w:tab w:val="left" w:pos="1004"/>
        </w:tabs>
        <w:ind w:firstLine="709"/>
        <w:jc w:val="both"/>
      </w:pPr>
      <w:r>
        <w:rPr>
          <w:rStyle w:val="af4"/>
        </w:rPr>
        <w:t>При подготовке документац</w:t>
      </w:r>
      <w:r>
        <w:rPr>
          <w:rStyle w:val="af4"/>
        </w:rPr>
        <w:t>ии по планировке территории до установления гра</w:t>
      </w:r>
      <w:r>
        <w:rPr>
          <w:rStyle w:val="af4"/>
        </w:rPr>
        <w:softHyphen/>
        <w:t>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w:t>
      </w:r>
      <w:r>
        <w:rPr>
          <w:rStyle w:val="af4"/>
        </w:rPr>
        <w:softHyphen/>
        <w:t>ются в соответствии с законодательством Ро</w:t>
      </w:r>
      <w:r>
        <w:rPr>
          <w:rStyle w:val="af4"/>
        </w:rPr>
        <w:t>ссийской Федерации.</w:t>
      </w:r>
    </w:p>
    <w:p w14:paraId="5D757A6F" w14:textId="77777777" w:rsidR="00644A65" w:rsidRDefault="00711F77">
      <w:pPr>
        <w:pStyle w:val="16"/>
        <w:numPr>
          <w:ilvl w:val="0"/>
          <w:numId w:val="40"/>
        </w:numPr>
        <w:tabs>
          <w:tab w:val="left" w:pos="1004"/>
        </w:tabs>
        <w:ind w:firstLine="709"/>
        <w:jc w:val="both"/>
      </w:pPr>
      <w:r>
        <w:rPr>
          <w:rStyle w:val="af4"/>
        </w:rPr>
        <w:t>Подготовка графической части документации по планировке территории осу</w:t>
      </w:r>
      <w:r>
        <w:rPr>
          <w:rStyle w:val="af4"/>
        </w:rPr>
        <w:softHyphen/>
        <w:t>ществляется:</w:t>
      </w:r>
    </w:p>
    <w:p w14:paraId="7EE6E011" w14:textId="77777777" w:rsidR="00644A65" w:rsidRDefault="00711F77">
      <w:pPr>
        <w:pStyle w:val="16"/>
        <w:numPr>
          <w:ilvl w:val="0"/>
          <w:numId w:val="42"/>
        </w:numPr>
        <w:tabs>
          <w:tab w:val="left" w:pos="1038"/>
        </w:tabs>
        <w:ind w:firstLine="709"/>
        <w:jc w:val="both"/>
      </w:pPr>
      <w:r>
        <w:rPr>
          <w:rStyle w:val="af4"/>
        </w:rPr>
        <w:t>в соответствии с системой координат, используемой для ведения Единого госу</w:t>
      </w:r>
      <w:r>
        <w:rPr>
          <w:rStyle w:val="af4"/>
        </w:rPr>
        <w:softHyphen/>
        <w:t>дарственного реестра недвижимости;</w:t>
      </w:r>
    </w:p>
    <w:p w14:paraId="7A2EF404" w14:textId="77777777" w:rsidR="00644A65" w:rsidRDefault="00711F77">
      <w:pPr>
        <w:pStyle w:val="16"/>
        <w:numPr>
          <w:ilvl w:val="0"/>
          <w:numId w:val="42"/>
        </w:numPr>
        <w:tabs>
          <w:tab w:val="left" w:pos="1033"/>
        </w:tabs>
        <w:ind w:firstLine="709"/>
        <w:jc w:val="both"/>
      </w:pPr>
      <w:r>
        <w:rPr>
          <w:rStyle w:val="af4"/>
        </w:rPr>
        <w:t xml:space="preserve">с использованием цифровых топографических </w:t>
      </w:r>
      <w:r>
        <w:rPr>
          <w:rStyle w:val="af4"/>
        </w:rPr>
        <w:t>карт, цифровых топографических планов, требования к которым устанавливаются уполномоченным федеральным органом исполнительной власти.</w:t>
      </w:r>
    </w:p>
    <w:p w14:paraId="765449CA" w14:textId="48CD964E" w:rsidR="00644A65" w:rsidRPr="00136246" w:rsidRDefault="00711F77">
      <w:pPr>
        <w:pStyle w:val="16"/>
        <w:numPr>
          <w:ilvl w:val="0"/>
          <w:numId w:val="40"/>
        </w:numPr>
        <w:tabs>
          <w:tab w:val="left" w:pos="1004"/>
        </w:tabs>
        <w:ind w:firstLine="709"/>
        <w:jc w:val="both"/>
        <w:rPr>
          <w:rStyle w:val="af4"/>
        </w:rPr>
      </w:pPr>
      <w:r>
        <w:rPr>
          <w:rStyle w:val="af4"/>
        </w:rPr>
        <w:t>Состав и содержание документации по планировке территории, предусматри</w:t>
      </w:r>
      <w:r>
        <w:rPr>
          <w:rStyle w:val="af4"/>
        </w:rPr>
        <w:softHyphen/>
        <w:t>вающей размещение одного или нескольких линейных об</w:t>
      </w:r>
      <w:r>
        <w:rPr>
          <w:rStyle w:val="af4"/>
        </w:rPr>
        <w:t>ъектов, устанавливаются Прави</w:t>
      </w:r>
      <w:r>
        <w:rPr>
          <w:rStyle w:val="af4"/>
        </w:rPr>
        <w:softHyphen/>
        <w:t>тельством Российской Федерации.</w:t>
      </w:r>
    </w:p>
    <w:p w14:paraId="1A9FD2D4" w14:textId="77777777" w:rsidR="00644A65" w:rsidRDefault="00711F77">
      <w:pPr>
        <w:pStyle w:val="16"/>
        <w:numPr>
          <w:ilvl w:val="0"/>
          <w:numId w:val="125"/>
        </w:numPr>
        <w:tabs>
          <w:tab w:val="left" w:pos="1124"/>
        </w:tabs>
        <w:ind w:firstLine="0"/>
        <w:jc w:val="both"/>
      </w:pPr>
      <w:r>
        <w:rPr>
          <w:rStyle w:val="af4"/>
        </w:rPr>
        <w:t>Подготовка документации по планировке территории осуществляется в соот</w:t>
      </w:r>
      <w:r>
        <w:rPr>
          <w:rStyle w:val="af4"/>
        </w:rPr>
        <w:softHyphen/>
        <w:t>ветствии с материалами и результатами инженерных изысканий в случаях, предусмотрен</w:t>
      </w:r>
      <w:r>
        <w:rPr>
          <w:rStyle w:val="af4"/>
        </w:rPr>
        <w:softHyphen/>
        <w:t>ных в соответствии с частью 2 статьи 41.</w:t>
      </w:r>
      <w:r>
        <w:rPr>
          <w:rStyle w:val="af4"/>
        </w:rPr>
        <w:t>2 Градостроительного Кодекса РФ.</w:t>
      </w:r>
    </w:p>
    <w:p w14:paraId="0067E004" w14:textId="77777777" w:rsidR="00644A65" w:rsidRDefault="00711F77">
      <w:pPr>
        <w:pStyle w:val="16"/>
        <w:numPr>
          <w:ilvl w:val="0"/>
          <w:numId w:val="125"/>
        </w:numPr>
        <w:tabs>
          <w:tab w:val="left" w:pos="1124"/>
        </w:tabs>
        <w:ind w:firstLine="0"/>
        <w:jc w:val="both"/>
      </w:pPr>
      <w:r>
        <w:rPr>
          <w:rStyle w:val="af4"/>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2C09BA7E" w14:textId="77777777" w:rsidR="00644A65" w:rsidRDefault="00711F77">
      <w:pPr>
        <w:pStyle w:val="16"/>
        <w:numPr>
          <w:ilvl w:val="0"/>
          <w:numId w:val="125"/>
        </w:numPr>
        <w:tabs>
          <w:tab w:val="left" w:pos="1124"/>
        </w:tabs>
        <w:ind w:firstLine="0"/>
        <w:jc w:val="both"/>
      </w:pPr>
      <w:r>
        <w:rPr>
          <w:rStyle w:val="af4"/>
        </w:rPr>
        <w:t>С</w:t>
      </w:r>
      <w:r>
        <w:rPr>
          <w:rStyle w:val="af4"/>
        </w:rPr>
        <w:t>остав материалов и результатов инженерных изысканий, подлежащих разме</w:t>
      </w:r>
      <w:r>
        <w:rPr>
          <w:rStyle w:val="af4"/>
        </w:rPr>
        <w:softHyphen/>
        <w:t>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w:t>
      </w:r>
      <w:r>
        <w:rPr>
          <w:rStyle w:val="af4"/>
        </w:rPr>
        <w:t>а и порядок их представления устанавливаются Правитель</w:t>
      </w:r>
      <w:r>
        <w:rPr>
          <w:rStyle w:val="af4"/>
        </w:rPr>
        <w:softHyphen/>
        <w:t>ством Российской Федерации.</w:t>
      </w:r>
    </w:p>
    <w:p w14:paraId="0C4440BB" w14:textId="77777777" w:rsidR="00644A65" w:rsidRDefault="00711F77">
      <w:pPr>
        <w:pStyle w:val="16"/>
        <w:numPr>
          <w:ilvl w:val="0"/>
          <w:numId w:val="125"/>
        </w:numPr>
        <w:tabs>
          <w:tab w:val="left" w:pos="1134"/>
        </w:tabs>
        <w:ind w:firstLine="0"/>
        <w:jc w:val="both"/>
      </w:pPr>
      <w:r>
        <w:rPr>
          <w:rStyle w:val="af4"/>
        </w:rPr>
        <w:t>Инженерные изыскания для подготовки документации по планировке террито</w:t>
      </w:r>
      <w:r>
        <w:rPr>
          <w:rStyle w:val="af4"/>
        </w:rPr>
        <w:softHyphen/>
        <w:t>рии выполняются в целях получения:</w:t>
      </w:r>
    </w:p>
    <w:p w14:paraId="3173F657" w14:textId="77777777" w:rsidR="00644A65" w:rsidRDefault="00711F77">
      <w:pPr>
        <w:pStyle w:val="16"/>
        <w:numPr>
          <w:ilvl w:val="0"/>
          <w:numId w:val="43"/>
        </w:numPr>
        <w:tabs>
          <w:tab w:val="left" w:pos="1038"/>
        </w:tabs>
        <w:ind w:firstLine="709"/>
        <w:jc w:val="both"/>
      </w:pPr>
      <w:r>
        <w:rPr>
          <w:rStyle w:val="af4"/>
        </w:rPr>
        <w:t xml:space="preserve">материалов о природных условиях территории, в отношении </w:t>
      </w:r>
      <w:r>
        <w:rPr>
          <w:rStyle w:val="af4"/>
        </w:rPr>
        <w:t>которой осуществ</w:t>
      </w:r>
      <w:r>
        <w:rPr>
          <w:rStyle w:val="af4"/>
        </w:rPr>
        <w:softHyphen/>
        <w:t>ляется подготовка такой документации, и факторах техногенного воздействия на окружа</w:t>
      </w:r>
      <w:r>
        <w:rPr>
          <w:rStyle w:val="af4"/>
        </w:rPr>
        <w:softHyphen/>
        <w:t>ющую среду, прогнозов их изменения в целях обеспечения рационального и безопасного использования указанной территории;</w:t>
      </w:r>
    </w:p>
    <w:p w14:paraId="48BE281E" w14:textId="77777777" w:rsidR="00644A65" w:rsidRDefault="00711F77">
      <w:pPr>
        <w:pStyle w:val="16"/>
        <w:numPr>
          <w:ilvl w:val="0"/>
          <w:numId w:val="43"/>
        </w:numPr>
        <w:tabs>
          <w:tab w:val="left" w:pos="1033"/>
        </w:tabs>
        <w:ind w:firstLine="709"/>
        <w:jc w:val="both"/>
      </w:pPr>
      <w:r>
        <w:rPr>
          <w:rStyle w:val="af4"/>
        </w:rPr>
        <w:t>материалов, необходимых для установл</w:t>
      </w:r>
      <w:r>
        <w:rPr>
          <w:rStyle w:val="af4"/>
        </w:rPr>
        <w:t>ения границ зон планируемого размеще</w:t>
      </w:r>
      <w:r>
        <w:rPr>
          <w:rStyle w:val="af4"/>
        </w:rPr>
        <w:softHyphen/>
        <w:t>ния объектов капитального строительства, уточнения их предельных параметров, уста</w:t>
      </w:r>
      <w:r>
        <w:rPr>
          <w:rStyle w:val="af4"/>
        </w:rPr>
        <w:softHyphen/>
        <w:t>новления границ земельных участков;</w:t>
      </w:r>
    </w:p>
    <w:p w14:paraId="4215EFCC" w14:textId="77777777" w:rsidR="00644A65" w:rsidRDefault="00711F77">
      <w:pPr>
        <w:pStyle w:val="16"/>
        <w:numPr>
          <w:ilvl w:val="0"/>
          <w:numId w:val="43"/>
        </w:numPr>
        <w:tabs>
          <w:tab w:val="left" w:pos="1038"/>
        </w:tabs>
        <w:ind w:firstLine="709"/>
        <w:jc w:val="both"/>
      </w:pPr>
      <w:r>
        <w:rPr>
          <w:rStyle w:val="af4"/>
        </w:rPr>
        <w:t>материалов, необходимых для обоснования проведения мероприятий по органи</w:t>
      </w:r>
      <w:r>
        <w:rPr>
          <w:rStyle w:val="af4"/>
        </w:rPr>
        <w:softHyphen/>
        <w:t>зации поверхностного стока в</w:t>
      </w:r>
      <w:r>
        <w:rPr>
          <w:rStyle w:val="af4"/>
        </w:rPr>
        <w:t>од, частичному или полному осушению территории и дру</w:t>
      </w:r>
      <w:r>
        <w:rPr>
          <w:rStyle w:val="af4"/>
        </w:rPr>
        <w:softHyphen/>
        <w:t>гих подобных мероприятий (далее - инженерная подготовка), инженерной защите и бла</w:t>
      </w:r>
      <w:r>
        <w:rPr>
          <w:rStyle w:val="af4"/>
        </w:rPr>
        <w:softHyphen/>
        <w:t>гоустройству территории.</w:t>
      </w:r>
    </w:p>
    <w:p w14:paraId="5E9D4A56" w14:textId="77777777" w:rsidR="00644A65" w:rsidRDefault="00711F77">
      <w:pPr>
        <w:pStyle w:val="16"/>
        <w:numPr>
          <w:ilvl w:val="0"/>
          <w:numId w:val="44"/>
        </w:numPr>
        <w:tabs>
          <w:tab w:val="left" w:pos="1129"/>
        </w:tabs>
        <w:ind w:firstLine="709"/>
        <w:jc w:val="both"/>
      </w:pPr>
      <w:r>
        <w:rPr>
          <w:rStyle w:val="af4"/>
        </w:rPr>
        <w:lastRenderedPageBreak/>
        <w:t>Состав и объем инженерных изысканий для подготовки документации по пла</w:t>
      </w:r>
      <w:r>
        <w:rPr>
          <w:rStyle w:val="af4"/>
        </w:rPr>
        <w:softHyphen/>
        <w:t>нировке территории, метод</w:t>
      </w:r>
      <w:r>
        <w:rPr>
          <w:rStyle w:val="af4"/>
        </w:rPr>
        <w:t xml:space="preserve"> их выполнения устанавливаются с учетом требований техни</w:t>
      </w:r>
      <w:r>
        <w:rPr>
          <w:rStyle w:val="af4"/>
        </w:rPr>
        <w:softHyphen/>
        <w:t>ческих регламентов программой инженерных изысканий, разработанной на основе зада</w:t>
      </w:r>
      <w:r>
        <w:rPr>
          <w:rStyle w:val="af4"/>
        </w:rPr>
        <w:softHyphen/>
        <w:t>ния лица, принявшего решение о подготовке документации по планировке территории в соответствии с Градостроительным код</w:t>
      </w:r>
      <w:r>
        <w:rPr>
          <w:rStyle w:val="af4"/>
        </w:rPr>
        <w:t>ексом Российской Федерации, в зависимости от вида и назначения объектов капитального строительства, размещение которых планирует</w:t>
      </w:r>
      <w:r>
        <w:rPr>
          <w:rStyle w:val="af4"/>
        </w:rPr>
        <w:softHyphen/>
        <w:t>ся в соответствии с такой документацией, а также от сложности топографических, инже</w:t>
      </w:r>
      <w:r>
        <w:rPr>
          <w:rStyle w:val="af4"/>
        </w:rPr>
        <w:softHyphen/>
        <w:t>нерно-геологических, экологических, гидроло</w:t>
      </w:r>
      <w:r>
        <w:rPr>
          <w:rStyle w:val="af4"/>
        </w:rPr>
        <w:t>гических, метеорологических и климатиче</w:t>
      </w:r>
      <w:r>
        <w:rPr>
          <w:rStyle w:val="af4"/>
        </w:rPr>
        <w:softHyphen/>
        <w:t>ских условий территории, степени изученности указанных условий.</w:t>
      </w:r>
    </w:p>
    <w:p w14:paraId="5339AE4A" w14:textId="2CB646A7" w:rsidR="00644A65" w:rsidRDefault="00711F77">
      <w:pPr>
        <w:pStyle w:val="16"/>
        <w:numPr>
          <w:ilvl w:val="0"/>
          <w:numId w:val="44"/>
        </w:numPr>
        <w:tabs>
          <w:tab w:val="left" w:pos="1124"/>
        </w:tabs>
        <w:ind w:firstLine="709"/>
        <w:jc w:val="both"/>
        <w:rPr>
          <w:rStyle w:val="af4"/>
        </w:rPr>
      </w:pPr>
      <w:r>
        <w:rPr>
          <w:rStyle w:val="af4"/>
        </w:rPr>
        <w:t>Результаты инженерных изысканий, выполненных для подготовки документа</w:t>
      </w:r>
      <w:r>
        <w:rPr>
          <w:rStyle w:val="af4"/>
        </w:rPr>
        <w:softHyphen/>
        <w:t>ции по планировке территории, могут быть использованы для подготовки проектной до</w:t>
      </w:r>
      <w:r>
        <w:rPr>
          <w:rStyle w:val="af4"/>
        </w:rPr>
        <w:softHyphen/>
      </w:r>
      <w:r>
        <w:rPr>
          <w:rStyle w:val="af4"/>
        </w:rPr>
        <w:t>кументации объектов капитального строительства, размещаемых в соответствии с указан</w:t>
      </w:r>
      <w:r>
        <w:rPr>
          <w:rStyle w:val="af4"/>
        </w:rPr>
        <w:softHyphen/>
        <w:t>ной документацией.</w:t>
      </w:r>
    </w:p>
    <w:p w14:paraId="67C14178" w14:textId="77777777" w:rsidR="00136246" w:rsidRDefault="00136246" w:rsidP="00136246">
      <w:pPr>
        <w:pStyle w:val="16"/>
        <w:tabs>
          <w:tab w:val="left" w:pos="1124"/>
        </w:tabs>
        <w:ind w:left="709" w:firstLine="0"/>
        <w:jc w:val="both"/>
      </w:pPr>
    </w:p>
    <w:p w14:paraId="66E0400C" w14:textId="041AE17F" w:rsidR="00644A65" w:rsidRPr="009B185F" w:rsidRDefault="00B961DB" w:rsidP="009B185F">
      <w:pPr>
        <w:pStyle w:val="35"/>
        <w:keepNext/>
        <w:keepLines/>
        <w:jc w:val="both"/>
        <w:rPr>
          <w:rStyle w:val="34"/>
        </w:rPr>
      </w:pPr>
      <w:bookmarkStart w:id="113" w:name="bookmark88"/>
      <w:bookmarkStart w:id="114" w:name="_Toc119074288"/>
      <w:bookmarkStart w:id="115" w:name="_Toc119412087"/>
      <w:r>
        <w:rPr>
          <w:rStyle w:val="34"/>
          <w:b/>
          <w:bCs/>
        </w:rPr>
        <w:t>Статья 29. Принципы градостроительной подготовки территорий и образования земельных участков</w:t>
      </w:r>
      <w:bookmarkEnd w:id="113"/>
      <w:bookmarkEnd w:id="114"/>
      <w:bookmarkEnd w:id="115"/>
    </w:p>
    <w:p w14:paraId="4405ED2B" w14:textId="77777777" w:rsidR="00644A65" w:rsidRDefault="00711F77">
      <w:pPr>
        <w:pStyle w:val="16"/>
        <w:numPr>
          <w:ilvl w:val="0"/>
          <w:numId w:val="45"/>
        </w:numPr>
        <w:tabs>
          <w:tab w:val="left" w:pos="1023"/>
        </w:tabs>
        <w:ind w:firstLine="709"/>
        <w:jc w:val="both"/>
      </w:pPr>
      <w:r>
        <w:rPr>
          <w:rStyle w:val="af4"/>
        </w:rPr>
        <w:t>Градостроительная подготовка территорий, земельных участков</w:t>
      </w:r>
      <w:r>
        <w:rPr>
          <w:rStyle w:val="af4"/>
        </w:rPr>
        <w:t xml:space="preserve"> - действия, осу</w:t>
      </w:r>
      <w:r>
        <w:rPr>
          <w:rStyle w:val="af4"/>
        </w:rPr>
        <w:softHyphen/>
        <w:t>ществляемые в соответствии с градостроительным законодательством, применительно к:</w:t>
      </w:r>
    </w:p>
    <w:p w14:paraId="3268582C"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неразделенным на земельные участки, находящихся в государственной или муни</w:t>
      </w:r>
      <w:r w:rsidRPr="00136246">
        <w:rPr>
          <w:rFonts w:ascii="Times New Roman" w:eastAsia="Times New Roman" w:hAnsi="Times New Roman" w:cs="Times New Roman"/>
          <w:bCs/>
          <w:color w:val="auto"/>
          <w:spacing w:val="-1"/>
          <w:lang w:bidi="ar-SA"/>
        </w:rPr>
        <w:softHyphen/>
        <w:t>ципальной собственности, территориям посредством подготовки документации по плани</w:t>
      </w:r>
      <w:r w:rsidRPr="00136246">
        <w:rPr>
          <w:rFonts w:ascii="Times New Roman" w:eastAsia="Times New Roman" w:hAnsi="Times New Roman" w:cs="Times New Roman"/>
          <w:bCs/>
          <w:color w:val="auto"/>
          <w:spacing w:val="-1"/>
          <w:lang w:bidi="ar-SA"/>
        </w:rPr>
        <w:softHyphen/>
        <w:t>ровке территории - проектов планировки, проектов межевания, результатом которых яв</w:t>
      </w:r>
      <w:r w:rsidRPr="00136246">
        <w:rPr>
          <w:rFonts w:ascii="Times New Roman" w:eastAsia="Times New Roman" w:hAnsi="Times New Roman" w:cs="Times New Roman"/>
          <w:bCs/>
          <w:color w:val="auto"/>
          <w:spacing w:val="-1"/>
          <w:lang w:bidi="ar-SA"/>
        </w:rPr>
        <w:softHyphen/>
        <w:t>ляются градостроительные планы земельных участков, используемые для проведения землеустроительных работ, принятия решений о предоставлении свободных от прав тре</w:t>
      </w:r>
      <w:r w:rsidRPr="00136246">
        <w:rPr>
          <w:rFonts w:ascii="Times New Roman" w:eastAsia="Times New Roman" w:hAnsi="Times New Roman" w:cs="Times New Roman"/>
          <w:bCs/>
          <w:color w:val="auto"/>
          <w:spacing w:val="-1"/>
          <w:lang w:bidi="ar-SA"/>
        </w:rPr>
        <w:softHyphen/>
        <w:t>тьих лиц об</w:t>
      </w:r>
      <w:r w:rsidRPr="00136246">
        <w:rPr>
          <w:rFonts w:ascii="Times New Roman" w:eastAsia="Times New Roman" w:hAnsi="Times New Roman" w:cs="Times New Roman"/>
          <w:bCs/>
          <w:color w:val="auto"/>
          <w:spacing w:val="-1"/>
          <w:lang w:bidi="ar-SA"/>
        </w:rPr>
        <w:t>разованных земельных участков физическим и юридическим лицам, подготов</w:t>
      </w:r>
      <w:r w:rsidRPr="00136246">
        <w:rPr>
          <w:rFonts w:ascii="Times New Roman" w:eastAsia="Times New Roman" w:hAnsi="Times New Roman" w:cs="Times New Roman"/>
          <w:bCs/>
          <w:color w:val="auto"/>
          <w:spacing w:val="-1"/>
          <w:lang w:bidi="ar-SA"/>
        </w:rPr>
        <w:softHyphen/>
        <w:t>ки проектной документации;</w:t>
      </w:r>
    </w:p>
    <w:p w14:paraId="680B69BF"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ранее образованным, прошедшим государственный кадастровый учет, принадле</w:t>
      </w:r>
      <w:r w:rsidRPr="00136246">
        <w:rPr>
          <w:rFonts w:ascii="Times New Roman" w:eastAsia="Times New Roman" w:hAnsi="Times New Roman" w:cs="Times New Roman"/>
          <w:bCs/>
          <w:color w:val="auto"/>
          <w:spacing w:val="-1"/>
          <w:lang w:bidi="ar-SA"/>
        </w:rPr>
        <w:softHyphen/>
        <w:t>жащим физическим и юридическим лицам земельным участкам путем подготовки градо</w:t>
      </w:r>
      <w:r w:rsidRPr="00136246">
        <w:rPr>
          <w:rFonts w:ascii="Times New Roman" w:eastAsia="Times New Roman" w:hAnsi="Times New Roman" w:cs="Times New Roman"/>
          <w:bCs/>
          <w:color w:val="auto"/>
          <w:spacing w:val="-1"/>
          <w:lang w:bidi="ar-SA"/>
        </w:rPr>
        <w:softHyphen/>
      </w:r>
      <w:r w:rsidRPr="00136246">
        <w:rPr>
          <w:rFonts w:ascii="Times New Roman" w:eastAsia="Times New Roman" w:hAnsi="Times New Roman" w:cs="Times New Roman"/>
          <w:bCs/>
          <w:color w:val="auto"/>
          <w:spacing w:val="-1"/>
          <w:lang w:bidi="ar-SA"/>
        </w:rPr>
        <w:t>строительных планов земельных участков (в виде отдельного документа - вне состава проекта межевания) с установлением в соответствии с частями 3 и 4 статьи 44 Градостро</w:t>
      </w:r>
      <w:r w:rsidRPr="00136246">
        <w:rPr>
          <w:rFonts w:ascii="Times New Roman" w:eastAsia="Times New Roman" w:hAnsi="Times New Roman" w:cs="Times New Roman"/>
          <w:bCs/>
          <w:color w:val="auto"/>
          <w:spacing w:val="-1"/>
          <w:lang w:bidi="ar-SA"/>
        </w:rPr>
        <w:softHyphen/>
        <w:t>ительного кодекса Российской Федерации характеристик (за исключением ранее установ</w:t>
      </w:r>
      <w:r w:rsidRPr="00136246">
        <w:rPr>
          <w:rFonts w:ascii="Times New Roman" w:eastAsia="Times New Roman" w:hAnsi="Times New Roman" w:cs="Times New Roman"/>
          <w:bCs/>
          <w:color w:val="auto"/>
          <w:spacing w:val="-1"/>
          <w:lang w:bidi="ar-SA"/>
        </w:rPr>
        <w:softHyphen/>
        <w:t>ленны</w:t>
      </w:r>
      <w:r w:rsidRPr="00136246">
        <w:rPr>
          <w:rFonts w:ascii="Times New Roman" w:eastAsia="Times New Roman" w:hAnsi="Times New Roman" w:cs="Times New Roman"/>
          <w:bCs/>
          <w:color w:val="auto"/>
          <w:spacing w:val="-1"/>
          <w:lang w:bidi="ar-SA"/>
        </w:rPr>
        <w:t>х границ земельных участков) с использованием таких планов для подготовки про</w:t>
      </w:r>
      <w:r w:rsidRPr="00136246">
        <w:rPr>
          <w:rFonts w:ascii="Times New Roman" w:eastAsia="Times New Roman" w:hAnsi="Times New Roman" w:cs="Times New Roman"/>
          <w:bCs/>
          <w:color w:val="auto"/>
          <w:spacing w:val="-1"/>
          <w:lang w:bidi="ar-SA"/>
        </w:rPr>
        <w:softHyphen/>
        <w:t>ектной документации.</w:t>
      </w:r>
    </w:p>
    <w:p w14:paraId="18E4B575" w14:textId="77777777" w:rsidR="00644A65" w:rsidRDefault="00711F77">
      <w:pPr>
        <w:pStyle w:val="16"/>
        <w:numPr>
          <w:ilvl w:val="0"/>
          <w:numId w:val="45"/>
        </w:numPr>
        <w:tabs>
          <w:tab w:val="left" w:pos="1023"/>
        </w:tabs>
        <w:ind w:firstLine="709"/>
        <w:jc w:val="both"/>
      </w:pPr>
      <w:r>
        <w:rPr>
          <w:rStyle w:val="af4"/>
        </w:rPr>
        <w:t>Порядок градостроительной подготовки и предоставления физическим и юриди</w:t>
      </w:r>
      <w:r>
        <w:rPr>
          <w:rStyle w:val="af4"/>
        </w:rPr>
        <w:softHyphen/>
        <w:t>ческим лицам земельных участков, образованных из состава земель, находящихся в госу</w:t>
      </w:r>
      <w:r>
        <w:rPr>
          <w:rStyle w:val="af4"/>
        </w:rPr>
        <w:softHyphen/>
      </w:r>
      <w:r>
        <w:rPr>
          <w:rStyle w:val="af4"/>
        </w:rPr>
        <w:t>дарственной или муниципальной собственности, определяется в соответствии с законода</w:t>
      </w:r>
      <w:r>
        <w:rPr>
          <w:rStyle w:val="af4"/>
        </w:rPr>
        <w:softHyphen/>
        <w:t>тельством о градостроительной деятельности, земельным и жилищным законодатель</w:t>
      </w:r>
      <w:r>
        <w:rPr>
          <w:rStyle w:val="af4"/>
        </w:rPr>
        <w:softHyphen/>
        <w:t>ством, настоящими Правилами, а также иными муниципальными правовыми актами.</w:t>
      </w:r>
    </w:p>
    <w:p w14:paraId="191200A7" w14:textId="77777777" w:rsidR="00644A65" w:rsidRDefault="00711F77" w:rsidP="00136246">
      <w:pPr>
        <w:pStyle w:val="16"/>
        <w:ind w:firstLine="709"/>
        <w:jc w:val="both"/>
      </w:pPr>
      <w:r>
        <w:rPr>
          <w:rStyle w:val="af4"/>
        </w:rPr>
        <w:t>Из состава земель,</w:t>
      </w:r>
      <w:r>
        <w:rPr>
          <w:rStyle w:val="af4"/>
        </w:rPr>
        <w:t xml:space="preserve"> находящихся в государственной или муниципальной собствен</w:t>
      </w:r>
      <w:r>
        <w:rPr>
          <w:rStyle w:val="af4"/>
        </w:rPr>
        <w:softHyphen/>
        <w:t>ности, физическим и юридическим лицам могут предоставляться только образованные земельные участки. Образованным для целей предоставления физическим, юридическим лицам является земельный участок, при</w:t>
      </w:r>
      <w:r>
        <w:rPr>
          <w:rStyle w:val="af4"/>
        </w:rPr>
        <w:t>менительно к которому:</w:t>
      </w:r>
    </w:p>
    <w:p w14:paraId="62AFD484"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посредством действий по планировке территории (подготовки проекта планиров</w:t>
      </w:r>
      <w:r w:rsidRPr="00136246">
        <w:rPr>
          <w:rFonts w:ascii="Times New Roman" w:eastAsia="Times New Roman" w:hAnsi="Times New Roman" w:cs="Times New Roman"/>
          <w:bCs/>
          <w:color w:val="auto"/>
          <w:spacing w:val="-1"/>
          <w:lang w:bidi="ar-SA"/>
        </w:rPr>
        <w:softHyphen/>
        <w:t>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w:t>
      </w:r>
      <w:r w:rsidRPr="00136246">
        <w:rPr>
          <w:rFonts w:ascii="Times New Roman" w:eastAsia="Times New Roman" w:hAnsi="Times New Roman" w:cs="Times New Roman"/>
          <w:bCs/>
          <w:color w:val="auto"/>
          <w:spacing w:val="-1"/>
          <w:lang w:bidi="ar-SA"/>
        </w:rPr>
        <w:t>ения пра</w:t>
      </w:r>
      <w:r w:rsidRPr="00136246">
        <w:rPr>
          <w:rFonts w:ascii="Times New Roman" w:eastAsia="Times New Roman" w:hAnsi="Times New Roman" w:cs="Times New Roman"/>
          <w:bCs/>
          <w:color w:val="auto"/>
          <w:spacing w:val="-1"/>
          <w:lang w:bidi="ar-SA"/>
        </w:rPr>
        <w:softHyphen/>
        <w:t>вами третьих лиц, связанных с установлением границ зон действия публичных сервиту</w:t>
      </w:r>
      <w:r w:rsidRPr="00136246">
        <w:rPr>
          <w:rFonts w:ascii="Times New Roman" w:eastAsia="Times New Roman" w:hAnsi="Times New Roman" w:cs="Times New Roman"/>
          <w:bCs/>
          <w:color w:val="auto"/>
          <w:spacing w:val="-1"/>
          <w:lang w:bidi="ar-SA"/>
        </w:rPr>
        <w:softHyphen/>
        <w:t>тов);</w:t>
      </w:r>
    </w:p>
    <w:p w14:paraId="0E78C198"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установлено разрешенное использование как указание на градостроительный ре</w:t>
      </w:r>
      <w:r w:rsidRPr="00136246">
        <w:rPr>
          <w:rFonts w:ascii="Times New Roman" w:eastAsia="Times New Roman" w:hAnsi="Times New Roman" w:cs="Times New Roman"/>
          <w:bCs/>
          <w:color w:val="auto"/>
          <w:spacing w:val="-1"/>
          <w:lang w:bidi="ar-SA"/>
        </w:rPr>
        <w:softHyphen/>
        <w:t>гламент территориальной зоны расположения соответствующего земельного участка со</w:t>
      </w:r>
      <w:r w:rsidRPr="00136246">
        <w:rPr>
          <w:rFonts w:ascii="Times New Roman" w:eastAsia="Times New Roman" w:hAnsi="Times New Roman" w:cs="Times New Roman"/>
          <w:bCs/>
          <w:color w:val="auto"/>
          <w:spacing w:val="-1"/>
          <w:lang w:bidi="ar-SA"/>
        </w:rPr>
        <w:softHyphen/>
      </w:r>
      <w:r w:rsidRPr="00136246">
        <w:rPr>
          <w:rFonts w:ascii="Times New Roman" w:eastAsia="Times New Roman" w:hAnsi="Times New Roman" w:cs="Times New Roman"/>
          <w:bCs/>
          <w:color w:val="auto"/>
          <w:spacing w:val="-1"/>
          <w:lang w:bidi="ar-SA"/>
        </w:rPr>
        <w:t>гласно карте градостроительного зонирования территории;</w:t>
      </w:r>
    </w:p>
    <w:p w14:paraId="49A79E70"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определены технические условия подключения объекта капитального строитель</w:t>
      </w:r>
      <w:r w:rsidRPr="00136246">
        <w:rPr>
          <w:rFonts w:ascii="Times New Roman" w:eastAsia="Times New Roman" w:hAnsi="Times New Roman" w:cs="Times New Roman"/>
          <w:bCs/>
          <w:color w:val="auto"/>
          <w:spacing w:val="-1"/>
          <w:lang w:bidi="ar-SA"/>
        </w:rPr>
        <w:softHyphen/>
        <w:t>ства к сетям инженерно-технического обеспечения (по канализованию, водо-, тепло-, электроснабжению и связи) и плата за подключ</w:t>
      </w:r>
      <w:r w:rsidRPr="00136246">
        <w:rPr>
          <w:rFonts w:ascii="Times New Roman" w:eastAsia="Times New Roman" w:hAnsi="Times New Roman" w:cs="Times New Roman"/>
          <w:bCs/>
          <w:color w:val="auto"/>
          <w:spacing w:val="-1"/>
          <w:lang w:bidi="ar-SA"/>
        </w:rPr>
        <w:t>ение к сетям инженерно-технического обеспечения;</w:t>
      </w:r>
    </w:p>
    <w:p w14:paraId="3E760DB2"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lastRenderedPageBreak/>
        <w:t>установлены границы земельного участка на местности;</w:t>
      </w:r>
    </w:p>
    <w:p w14:paraId="51F84BCA"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произведен государственный кадастровый учет;</w:t>
      </w:r>
    </w:p>
    <w:p w14:paraId="3D807453"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проведена процедура подготовки на торги.</w:t>
      </w:r>
    </w:p>
    <w:p w14:paraId="03FB7C3B" w14:textId="77777777" w:rsidR="00644A65" w:rsidRDefault="00711F77">
      <w:pPr>
        <w:pStyle w:val="16"/>
        <w:numPr>
          <w:ilvl w:val="0"/>
          <w:numId w:val="45"/>
        </w:numPr>
        <w:tabs>
          <w:tab w:val="left" w:pos="975"/>
        </w:tabs>
        <w:ind w:firstLine="709"/>
        <w:jc w:val="both"/>
      </w:pPr>
      <w:r>
        <w:rPr>
          <w:rStyle w:val="af4"/>
        </w:rPr>
        <w:t>Земельные участки, образованные посредством планировки территории из</w:t>
      </w:r>
      <w:r>
        <w:rPr>
          <w:rStyle w:val="af4"/>
        </w:rPr>
        <w:t xml:space="preserve"> соста</w:t>
      </w:r>
      <w:r>
        <w:rPr>
          <w:rStyle w:val="af4"/>
        </w:rPr>
        <w:softHyphen/>
        <w:t>ва земель, находящихся в государственной или муниципальной собственности для предо</w:t>
      </w:r>
      <w:r>
        <w:rPr>
          <w:rStyle w:val="af4"/>
        </w:rPr>
        <w:softHyphen/>
        <w:t>ставления физическим и юридическим лицам, могут подготавливаться по инициативе:</w:t>
      </w:r>
    </w:p>
    <w:p w14:paraId="61D9A25F"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органов местного самоуправления;</w:t>
      </w:r>
    </w:p>
    <w:p w14:paraId="75370687" w14:textId="2BD90566" w:rsidR="00644A65"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заинтересованных физических и юридических лиц.</w:t>
      </w:r>
    </w:p>
    <w:p w14:paraId="3FB0DD1E" w14:textId="77777777" w:rsidR="00136246" w:rsidRPr="00136246" w:rsidRDefault="00136246" w:rsidP="00136246">
      <w:pPr>
        <w:widowControl/>
        <w:ind w:left="709"/>
        <w:jc w:val="both"/>
        <w:rPr>
          <w:rFonts w:ascii="Times New Roman" w:eastAsia="Times New Roman" w:hAnsi="Times New Roman" w:cs="Times New Roman"/>
          <w:bCs/>
          <w:color w:val="auto"/>
          <w:spacing w:val="-1"/>
          <w:lang w:bidi="ar-SA"/>
        </w:rPr>
      </w:pPr>
    </w:p>
    <w:p w14:paraId="5B025816" w14:textId="77777777" w:rsidR="00644A65" w:rsidRPr="009B185F" w:rsidRDefault="00711F77" w:rsidP="009B185F">
      <w:pPr>
        <w:pStyle w:val="35"/>
        <w:keepNext/>
        <w:keepLines/>
        <w:jc w:val="both"/>
        <w:rPr>
          <w:rStyle w:val="34"/>
        </w:rPr>
      </w:pPr>
      <w:bookmarkStart w:id="116" w:name="_Toc119074289"/>
      <w:bookmarkStart w:id="117" w:name="_Toc119412088"/>
      <w:r>
        <w:rPr>
          <w:rStyle w:val="34"/>
          <w:b/>
          <w:bCs/>
        </w:rPr>
        <w:t>Стать</w:t>
      </w:r>
      <w:r>
        <w:rPr>
          <w:rStyle w:val="34"/>
          <w:b/>
          <w:bCs/>
        </w:rPr>
        <w:t>я 30. Проект планировки территории</w:t>
      </w:r>
      <w:bookmarkEnd w:id="116"/>
      <w:bookmarkEnd w:id="117"/>
    </w:p>
    <w:p w14:paraId="03FA2554" w14:textId="77777777" w:rsidR="00644A65" w:rsidRDefault="00711F77">
      <w:pPr>
        <w:pStyle w:val="16"/>
        <w:numPr>
          <w:ilvl w:val="0"/>
          <w:numId w:val="46"/>
        </w:numPr>
        <w:tabs>
          <w:tab w:val="left" w:pos="1013"/>
        </w:tabs>
        <w:ind w:firstLine="709"/>
        <w:jc w:val="both"/>
      </w:pPr>
      <w:bookmarkStart w:id="118" w:name="bookmark92"/>
      <w:r>
        <w:rPr>
          <w:rStyle w:val="af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w:t>
      </w:r>
      <w:r>
        <w:rPr>
          <w:rStyle w:val="af4"/>
        </w:rPr>
        <w:t>льства, определения характеристик и очередности планируемого развития территории.</w:t>
      </w:r>
      <w:bookmarkEnd w:id="118"/>
    </w:p>
    <w:p w14:paraId="2E76B91F" w14:textId="77777777" w:rsidR="00644A65" w:rsidRDefault="00711F77">
      <w:pPr>
        <w:pStyle w:val="16"/>
        <w:numPr>
          <w:ilvl w:val="0"/>
          <w:numId w:val="46"/>
        </w:numPr>
        <w:tabs>
          <w:tab w:val="left" w:pos="1013"/>
        </w:tabs>
        <w:ind w:firstLine="709"/>
        <w:jc w:val="both"/>
      </w:pPr>
      <w:r>
        <w:rPr>
          <w:rStyle w:val="af4"/>
        </w:rPr>
        <w:t>Проект планировки территории состоит из основной части, которая подлежит утверждению, и материалов по ее обоснованию.</w:t>
      </w:r>
    </w:p>
    <w:p w14:paraId="1BA8972E" w14:textId="77777777" w:rsidR="00644A65" w:rsidRDefault="00711F77">
      <w:pPr>
        <w:pStyle w:val="16"/>
        <w:numPr>
          <w:ilvl w:val="0"/>
          <w:numId w:val="46"/>
        </w:numPr>
        <w:tabs>
          <w:tab w:val="left" w:pos="1613"/>
        </w:tabs>
        <w:ind w:firstLine="709"/>
        <w:jc w:val="both"/>
      </w:pPr>
      <w:r>
        <w:rPr>
          <w:rStyle w:val="af4"/>
        </w:rPr>
        <w:t xml:space="preserve">Основная часть проекта планировки территории включает в </w:t>
      </w:r>
      <w:r>
        <w:rPr>
          <w:rStyle w:val="af4"/>
        </w:rPr>
        <w:t>себя:</w:t>
      </w:r>
    </w:p>
    <w:p w14:paraId="2DBC8D0A" w14:textId="77777777" w:rsidR="00644A65" w:rsidRDefault="00711F77">
      <w:pPr>
        <w:pStyle w:val="16"/>
        <w:numPr>
          <w:ilvl w:val="0"/>
          <w:numId w:val="47"/>
        </w:numPr>
        <w:tabs>
          <w:tab w:val="left" w:pos="1003"/>
        </w:tabs>
        <w:ind w:firstLine="700"/>
        <w:jc w:val="both"/>
      </w:pPr>
      <w:r>
        <w:rPr>
          <w:rStyle w:val="af4"/>
        </w:rPr>
        <w:t>чертеж или чертежи планировки территории, на которых отображаются:</w:t>
      </w:r>
    </w:p>
    <w:p w14:paraId="357B7D7E" w14:textId="77777777" w:rsidR="00644A65" w:rsidRDefault="00711F77">
      <w:pPr>
        <w:pStyle w:val="16"/>
        <w:numPr>
          <w:ilvl w:val="0"/>
          <w:numId w:val="48"/>
        </w:numPr>
        <w:tabs>
          <w:tab w:val="left" w:pos="1028"/>
        </w:tabs>
        <w:ind w:firstLine="720"/>
        <w:jc w:val="both"/>
      </w:pPr>
      <w:r>
        <w:rPr>
          <w:rStyle w:val="af4"/>
        </w:rPr>
        <w:t>красные линии;</w:t>
      </w:r>
    </w:p>
    <w:p w14:paraId="5D8A21D7" w14:textId="77777777" w:rsidR="00644A65" w:rsidRDefault="00711F77">
      <w:pPr>
        <w:pStyle w:val="16"/>
        <w:numPr>
          <w:ilvl w:val="0"/>
          <w:numId w:val="48"/>
        </w:numPr>
        <w:tabs>
          <w:tab w:val="left" w:pos="1042"/>
        </w:tabs>
        <w:ind w:firstLine="720"/>
        <w:jc w:val="both"/>
      </w:pPr>
      <w:r>
        <w:rPr>
          <w:rStyle w:val="af4"/>
        </w:rPr>
        <w:t>границы существующих и планируемых элементов планировочной структуры;</w:t>
      </w:r>
    </w:p>
    <w:p w14:paraId="1741117F" w14:textId="77777777" w:rsidR="00644A65" w:rsidRDefault="00711F77">
      <w:pPr>
        <w:pStyle w:val="16"/>
        <w:numPr>
          <w:ilvl w:val="0"/>
          <w:numId w:val="48"/>
        </w:numPr>
        <w:tabs>
          <w:tab w:val="left" w:pos="1038"/>
        </w:tabs>
        <w:ind w:firstLine="720"/>
        <w:jc w:val="both"/>
      </w:pPr>
      <w:r>
        <w:rPr>
          <w:rStyle w:val="af4"/>
        </w:rPr>
        <w:t>границы зон планируемого размещения объектов капитального строительства;</w:t>
      </w:r>
    </w:p>
    <w:p w14:paraId="3648E731" w14:textId="77777777" w:rsidR="00644A65" w:rsidRDefault="00711F77">
      <w:pPr>
        <w:pStyle w:val="16"/>
        <w:numPr>
          <w:ilvl w:val="0"/>
          <w:numId w:val="47"/>
        </w:numPr>
        <w:tabs>
          <w:tab w:val="left" w:pos="1042"/>
        </w:tabs>
        <w:ind w:firstLine="720"/>
        <w:jc w:val="both"/>
      </w:pPr>
      <w:r>
        <w:rPr>
          <w:rStyle w:val="af4"/>
        </w:rPr>
        <w:t xml:space="preserve">положение о </w:t>
      </w:r>
      <w:r>
        <w:rPr>
          <w:rStyle w:val="af4"/>
        </w:rPr>
        <w:t>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w:t>
      </w:r>
      <w:r>
        <w:rPr>
          <w:rStyle w:val="af4"/>
        </w:rPr>
        <w:t>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w:t>
      </w:r>
      <w:r>
        <w:rPr>
          <w:rStyle w:val="af4"/>
        </w:rPr>
        <w:t>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w:t>
      </w:r>
      <w:r>
        <w:rPr>
          <w:rStyle w:val="af4"/>
        </w:rPr>
        <w:t>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w:t>
      </w:r>
      <w:r>
        <w:rPr>
          <w:rStyle w:val="af4"/>
        </w:rPr>
        <w:t>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w:t>
      </w:r>
      <w:r>
        <w:rPr>
          <w:rStyle w:val="af4"/>
        </w:rPr>
        <w:t>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25DA032B" w14:textId="77777777" w:rsidR="00644A65" w:rsidRDefault="00711F77">
      <w:pPr>
        <w:pStyle w:val="16"/>
        <w:numPr>
          <w:ilvl w:val="0"/>
          <w:numId w:val="47"/>
        </w:numPr>
        <w:tabs>
          <w:tab w:val="left" w:pos="1076"/>
        </w:tabs>
        <w:ind w:firstLine="720"/>
        <w:jc w:val="both"/>
      </w:pPr>
      <w:r>
        <w:rPr>
          <w:rStyle w:val="af4"/>
        </w:rPr>
        <w:t>положения об очередности планируемого развития террит</w:t>
      </w:r>
      <w:r>
        <w:rPr>
          <w:rStyle w:val="af4"/>
        </w:rPr>
        <w:t xml:space="preserve">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w:t>
      </w:r>
      <w:r>
        <w:rPr>
          <w:rStyle w:val="af4"/>
        </w:rPr>
        <w:t>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w:t>
      </w:r>
      <w:r>
        <w:rPr>
          <w:rStyle w:val="af4"/>
        </w:rPr>
        <w:t>структуры, программы комплексного развития социальной инфраструктуры.</w:t>
      </w:r>
    </w:p>
    <w:p w14:paraId="37B83D39" w14:textId="77777777" w:rsidR="00644A65" w:rsidRDefault="00711F77">
      <w:pPr>
        <w:pStyle w:val="16"/>
        <w:numPr>
          <w:ilvl w:val="0"/>
          <w:numId w:val="46"/>
        </w:numPr>
        <w:tabs>
          <w:tab w:val="left" w:pos="1778"/>
        </w:tabs>
        <w:ind w:firstLine="709"/>
        <w:jc w:val="both"/>
      </w:pPr>
      <w:r>
        <w:rPr>
          <w:rStyle w:val="af4"/>
        </w:rPr>
        <w:t>Материалы по обоснованию проекта планировки территории содержат:</w:t>
      </w:r>
    </w:p>
    <w:p w14:paraId="32117AD1" w14:textId="77777777" w:rsidR="00644A65" w:rsidRDefault="00711F77">
      <w:pPr>
        <w:pStyle w:val="16"/>
        <w:numPr>
          <w:ilvl w:val="0"/>
          <w:numId w:val="49"/>
        </w:numPr>
        <w:tabs>
          <w:tab w:val="left" w:pos="1076"/>
        </w:tabs>
        <w:ind w:firstLine="709"/>
        <w:jc w:val="both"/>
      </w:pPr>
      <w:r>
        <w:rPr>
          <w:rStyle w:val="af4"/>
        </w:rPr>
        <w:t>карту (фрагмент карты) планировочной структуры территорий поселения, городского округа, межселенной территории муниципаль</w:t>
      </w:r>
      <w:r>
        <w:rPr>
          <w:rStyle w:val="af4"/>
        </w:rPr>
        <w:t xml:space="preserve">ного района с отображением </w:t>
      </w:r>
      <w:r>
        <w:rPr>
          <w:rStyle w:val="af4"/>
        </w:rPr>
        <w:lastRenderedPageBreak/>
        <w:t>границ элементов планировочной структуры;</w:t>
      </w:r>
    </w:p>
    <w:p w14:paraId="63A165DC" w14:textId="77777777" w:rsidR="00644A65" w:rsidRDefault="00711F77">
      <w:pPr>
        <w:pStyle w:val="16"/>
        <w:numPr>
          <w:ilvl w:val="0"/>
          <w:numId w:val="49"/>
        </w:numPr>
        <w:tabs>
          <w:tab w:val="left" w:pos="1076"/>
        </w:tabs>
        <w:ind w:firstLine="709"/>
        <w:jc w:val="both"/>
      </w:pPr>
      <w:r>
        <w:rPr>
          <w:rStyle w:val="af4"/>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w:t>
      </w:r>
      <w:r>
        <w:rPr>
          <w:rStyle w:val="af4"/>
        </w:rPr>
        <w:t>готовки документации по планировке территории требуется в соответствии с Градостроительным Кодексом РФ;</w:t>
      </w:r>
    </w:p>
    <w:p w14:paraId="41CDA321" w14:textId="77777777" w:rsidR="00644A65" w:rsidRDefault="00711F77">
      <w:pPr>
        <w:pStyle w:val="16"/>
        <w:numPr>
          <w:ilvl w:val="0"/>
          <w:numId w:val="49"/>
        </w:numPr>
        <w:tabs>
          <w:tab w:val="left" w:pos="1076"/>
        </w:tabs>
        <w:ind w:firstLine="709"/>
        <w:jc w:val="both"/>
      </w:pPr>
      <w:r>
        <w:rPr>
          <w:rStyle w:val="af4"/>
        </w:rPr>
        <w:t>обоснование определения границ зон планируемого размещения объектов капитального строительства;</w:t>
      </w:r>
    </w:p>
    <w:p w14:paraId="08F80CA6" w14:textId="77777777" w:rsidR="00644A65" w:rsidRDefault="00711F77">
      <w:pPr>
        <w:pStyle w:val="16"/>
        <w:numPr>
          <w:ilvl w:val="0"/>
          <w:numId w:val="49"/>
        </w:numPr>
        <w:tabs>
          <w:tab w:val="left" w:pos="1076"/>
        </w:tabs>
        <w:ind w:firstLine="709"/>
        <w:jc w:val="both"/>
      </w:pPr>
      <w:r>
        <w:rPr>
          <w:rStyle w:val="af4"/>
        </w:rPr>
        <w:t>схему организации движения транспорта (включая транспорт</w:t>
      </w:r>
      <w:r>
        <w:rPr>
          <w:rStyle w:val="af4"/>
        </w:rPr>
        <w:t xml:space="preserve">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2F09DFBF" w14:textId="77777777" w:rsidR="00644A65" w:rsidRDefault="00711F77">
      <w:pPr>
        <w:pStyle w:val="16"/>
        <w:numPr>
          <w:ilvl w:val="0"/>
          <w:numId w:val="49"/>
        </w:numPr>
        <w:tabs>
          <w:tab w:val="left" w:pos="1778"/>
        </w:tabs>
        <w:ind w:firstLine="709"/>
        <w:jc w:val="both"/>
      </w:pPr>
      <w:r>
        <w:rPr>
          <w:rStyle w:val="af4"/>
        </w:rPr>
        <w:t xml:space="preserve">схему </w:t>
      </w:r>
      <w:r>
        <w:rPr>
          <w:rStyle w:val="af4"/>
        </w:rPr>
        <w:t>границ территорий объектов культурного наследия;</w:t>
      </w:r>
    </w:p>
    <w:p w14:paraId="28D97901" w14:textId="77777777" w:rsidR="00644A65" w:rsidRDefault="00711F77">
      <w:pPr>
        <w:pStyle w:val="16"/>
        <w:numPr>
          <w:ilvl w:val="0"/>
          <w:numId w:val="49"/>
        </w:numPr>
        <w:tabs>
          <w:tab w:val="left" w:pos="1778"/>
        </w:tabs>
        <w:ind w:firstLine="709"/>
        <w:jc w:val="both"/>
      </w:pPr>
      <w:r>
        <w:rPr>
          <w:rStyle w:val="af4"/>
        </w:rPr>
        <w:t>схему границ зон с особыми условиями использования территории;</w:t>
      </w:r>
    </w:p>
    <w:p w14:paraId="3A03F44E" w14:textId="77777777" w:rsidR="00644A65" w:rsidRDefault="00711F77">
      <w:pPr>
        <w:pStyle w:val="16"/>
        <w:numPr>
          <w:ilvl w:val="0"/>
          <w:numId w:val="49"/>
        </w:numPr>
        <w:tabs>
          <w:tab w:val="left" w:pos="1076"/>
        </w:tabs>
        <w:ind w:firstLine="709"/>
        <w:jc w:val="both"/>
      </w:pPr>
      <w:r>
        <w:rPr>
          <w:rStyle w:val="af4"/>
        </w:rPr>
        <w:t>обоснование соответствия планируемых параметров, местоположения и назначения объектов регионального значения, объектов местного значения нормати</w:t>
      </w:r>
      <w:r>
        <w:rPr>
          <w:rStyle w:val="af4"/>
        </w:rPr>
        <w:t>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w:t>
      </w:r>
      <w:r>
        <w:rPr>
          <w:rStyle w:val="af4"/>
        </w:rPr>
        <w:t>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w:t>
      </w:r>
      <w:r>
        <w:rPr>
          <w:rStyle w:val="af4"/>
        </w:rPr>
        <w:t>аких объектов для населения;</w:t>
      </w:r>
    </w:p>
    <w:p w14:paraId="44C01F1D" w14:textId="77777777" w:rsidR="00644A65" w:rsidRDefault="00711F77">
      <w:pPr>
        <w:pStyle w:val="16"/>
        <w:numPr>
          <w:ilvl w:val="0"/>
          <w:numId w:val="49"/>
        </w:numPr>
        <w:tabs>
          <w:tab w:val="left" w:pos="1076"/>
        </w:tabs>
        <w:ind w:firstLine="709"/>
        <w:jc w:val="both"/>
      </w:pPr>
      <w:r>
        <w:rPr>
          <w:rStyle w:val="af4"/>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w:t>
      </w:r>
      <w:r>
        <w:rPr>
          <w:rStyle w:val="af4"/>
        </w:rPr>
        <w:t>ьзования и их береговым полосам;</w:t>
      </w:r>
    </w:p>
    <w:p w14:paraId="19768004" w14:textId="77777777" w:rsidR="00644A65" w:rsidRDefault="00711F77">
      <w:pPr>
        <w:pStyle w:val="16"/>
        <w:numPr>
          <w:ilvl w:val="0"/>
          <w:numId w:val="49"/>
        </w:numPr>
        <w:tabs>
          <w:tab w:val="left" w:pos="1076"/>
        </w:tabs>
        <w:ind w:firstLine="709"/>
        <w:jc w:val="both"/>
      </w:pPr>
      <w:r>
        <w:rPr>
          <w:rStyle w:val="af4"/>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w:t>
      </w:r>
      <w:r>
        <w:rPr>
          <w:rStyle w:val="af4"/>
        </w:rPr>
        <w:t>вых зонах);</w:t>
      </w:r>
    </w:p>
    <w:p w14:paraId="7219E32E" w14:textId="77777777" w:rsidR="00644A65" w:rsidRDefault="00711F77">
      <w:pPr>
        <w:pStyle w:val="16"/>
        <w:numPr>
          <w:ilvl w:val="0"/>
          <w:numId w:val="49"/>
        </w:numPr>
        <w:tabs>
          <w:tab w:val="left" w:pos="1153"/>
        </w:tabs>
        <w:ind w:firstLine="709"/>
        <w:jc w:val="both"/>
      </w:pPr>
      <w:r>
        <w:rPr>
          <w:rStyle w:val="af4"/>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662D51B9" w14:textId="77777777" w:rsidR="00644A65" w:rsidRDefault="00711F77">
      <w:pPr>
        <w:pStyle w:val="16"/>
        <w:numPr>
          <w:ilvl w:val="0"/>
          <w:numId w:val="49"/>
        </w:numPr>
        <w:tabs>
          <w:tab w:val="left" w:pos="1756"/>
        </w:tabs>
        <w:ind w:firstLine="709"/>
        <w:jc w:val="both"/>
      </w:pPr>
      <w:r>
        <w:rPr>
          <w:rStyle w:val="af4"/>
        </w:rPr>
        <w:t>перечень мероприятий по охране окружающей среды;</w:t>
      </w:r>
    </w:p>
    <w:p w14:paraId="73A50357" w14:textId="77777777" w:rsidR="00644A65" w:rsidRDefault="00711F77">
      <w:pPr>
        <w:pStyle w:val="16"/>
        <w:numPr>
          <w:ilvl w:val="0"/>
          <w:numId w:val="49"/>
        </w:numPr>
        <w:tabs>
          <w:tab w:val="left" w:pos="1756"/>
        </w:tabs>
        <w:ind w:firstLine="709"/>
        <w:jc w:val="both"/>
      </w:pPr>
      <w:r>
        <w:rPr>
          <w:rStyle w:val="af4"/>
        </w:rPr>
        <w:t>обоснование очередности планируемого развития территории;</w:t>
      </w:r>
    </w:p>
    <w:p w14:paraId="14C00484" w14:textId="1E2A386A" w:rsidR="00644A65" w:rsidRDefault="00711F77">
      <w:pPr>
        <w:pStyle w:val="16"/>
        <w:numPr>
          <w:ilvl w:val="0"/>
          <w:numId w:val="49"/>
        </w:numPr>
        <w:tabs>
          <w:tab w:val="left" w:pos="1158"/>
          <w:tab w:val="right" w:pos="3862"/>
          <w:tab w:val="right" w:pos="5216"/>
          <w:tab w:val="left" w:pos="5427"/>
        </w:tabs>
        <w:ind w:firstLine="709"/>
        <w:jc w:val="both"/>
      </w:pPr>
      <w:r>
        <w:rPr>
          <w:rStyle w:val="af4"/>
        </w:rP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w:t>
      </w:r>
      <w:r w:rsidR="00136246">
        <w:rPr>
          <w:rStyle w:val="af4"/>
        </w:rPr>
        <w:t xml:space="preserve"> </w:t>
      </w:r>
      <w:r>
        <w:rPr>
          <w:rStyle w:val="af4"/>
        </w:rPr>
        <w:t>Правительством</w:t>
      </w:r>
      <w:r w:rsidR="00136246">
        <w:rPr>
          <w:rStyle w:val="af4"/>
        </w:rPr>
        <w:t xml:space="preserve"> </w:t>
      </w:r>
      <w:r>
        <w:rPr>
          <w:rStyle w:val="af4"/>
        </w:rPr>
        <w:t>Российской</w:t>
      </w:r>
      <w:r w:rsidR="00136246">
        <w:rPr>
          <w:rStyle w:val="af4"/>
        </w:rPr>
        <w:t xml:space="preserve"> </w:t>
      </w:r>
      <w:r>
        <w:rPr>
          <w:rStyle w:val="af4"/>
        </w:rPr>
        <w:tab/>
        <w:t>Федерации федеральны</w:t>
      </w:r>
      <w:r>
        <w:rPr>
          <w:rStyle w:val="af4"/>
        </w:rPr>
        <w:t>м органом</w:t>
      </w:r>
      <w:r w:rsidR="00136246">
        <w:rPr>
          <w:rStyle w:val="af4"/>
        </w:rPr>
        <w:t xml:space="preserve"> </w:t>
      </w:r>
      <w:r>
        <w:rPr>
          <w:rStyle w:val="af4"/>
        </w:rPr>
        <w:t>исполнительной</w:t>
      </w:r>
      <w:r w:rsidR="00136246">
        <w:rPr>
          <w:rStyle w:val="af4"/>
        </w:rPr>
        <w:t xml:space="preserve"> </w:t>
      </w:r>
      <w:r>
        <w:rPr>
          <w:rStyle w:val="af4"/>
        </w:rPr>
        <w:t>власти, и в</w:t>
      </w:r>
      <w:r w:rsidR="00136246">
        <w:rPr>
          <w:rStyle w:val="af4"/>
        </w:rPr>
        <w:t xml:space="preserve"> </w:t>
      </w:r>
      <w:r>
        <w:rPr>
          <w:rStyle w:val="af4"/>
        </w:rPr>
        <w:t>соответствии</w:t>
      </w:r>
      <w:r>
        <w:rPr>
          <w:rStyle w:val="af4"/>
        </w:rPr>
        <w:tab/>
      </w:r>
      <w:r w:rsidR="00136246">
        <w:rPr>
          <w:rStyle w:val="af4"/>
        </w:rPr>
        <w:t xml:space="preserve"> </w:t>
      </w:r>
      <w:r>
        <w:rPr>
          <w:rStyle w:val="af4"/>
        </w:rPr>
        <w:t>с требованиями, установленными</w:t>
      </w:r>
      <w:r w:rsidR="00136246">
        <w:rPr>
          <w:rStyle w:val="af4"/>
        </w:rPr>
        <w:t xml:space="preserve"> </w:t>
      </w:r>
      <w:r>
        <w:rPr>
          <w:rStyle w:val="af4"/>
        </w:rPr>
        <w:t>уполномоченным</w:t>
      </w:r>
      <w:r w:rsidR="00136246">
        <w:rPr>
          <w:rStyle w:val="af4"/>
        </w:rPr>
        <w:t xml:space="preserve"> </w:t>
      </w:r>
      <w:r>
        <w:rPr>
          <w:rStyle w:val="af4"/>
        </w:rPr>
        <w:t>Правительством</w:t>
      </w:r>
      <w:r w:rsidR="00136246">
        <w:rPr>
          <w:rStyle w:val="af4"/>
        </w:rPr>
        <w:t xml:space="preserve"> </w:t>
      </w:r>
      <w:r>
        <w:rPr>
          <w:rStyle w:val="af4"/>
        </w:rPr>
        <w:t>Российской</w:t>
      </w:r>
      <w:r w:rsidR="00136246">
        <w:rPr>
          <w:rStyle w:val="af4"/>
        </w:rPr>
        <w:t xml:space="preserve"> </w:t>
      </w:r>
      <w:r>
        <w:rPr>
          <w:rStyle w:val="af4"/>
        </w:rPr>
        <w:tab/>
        <w:t>Федерации федеральным органом</w:t>
      </w:r>
      <w:r w:rsidR="00136246">
        <w:rPr>
          <w:rStyle w:val="af4"/>
        </w:rPr>
        <w:t xml:space="preserve"> </w:t>
      </w:r>
      <w:r>
        <w:rPr>
          <w:rStyle w:val="af4"/>
        </w:rPr>
        <w:t>исполнительной власти;</w:t>
      </w:r>
    </w:p>
    <w:p w14:paraId="2579F068" w14:textId="77777777" w:rsidR="00644A65" w:rsidRDefault="00711F77">
      <w:pPr>
        <w:pStyle w:val="16"/>
        <w:numPr>
          <w:ilvl w:val="0"/>
          <w:numId w:val="49"/>
        </w:numPr>
        <w:tabs>
          <w:tab w:val="left" w:pos="1756"/>
        </w:tabs>
        <w:ind w:firstLine="709"/>
        <w:jc w:val="both"/>
      </w:pPr>
      <w:r>
        <w:rPr>
          <w:rStyle w:val="af4"/>
        </w:rPr>
        <w:t>иные материалы для обоснования положений по планировке территории.</w:t>
      </w:r>
    </w:p>
    <w:p w14:paraId="52087EF3" w14:textId="10E42736" w:rsidR="00644A65" w:rsidRDefault="00711F77">
      <w:pPr>
        <w:pStyle w:val="16"/>
        <w:numPr>
          <w:ilvl w:val="0"/>
          <w:numId w:val="46"/>
        </w:numPr>
        <w:tabs>
          <w:tab w:val="left" w:pos="1009"/>
        </w:tabs>
        <w:ind w:firstLine="709"/>
        <w:jc w:val="both"/>
        <w:rPr>
          <w:rStyle w:val="af4"/>
        </w:rPr>
      </w:pPr>
      <w:bookmarkStart w:id="119" w:name="bookmark93"/>
      <w:r>
        <w:rPr>
          <w:rStyle w:val="af4"/>
        </w:rPr>
        <w:t>В состав про</w:t>
      </w:r>
      <w:r>
        <w:rPr>
          <w:rStyle w:val="af4"/>
        </w:rPr>
        <w:t>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w:t>
      </w:r>
      <w:r>
        <w:rPr>
          <w:rStyle w:val="af4"/>
        </w:rPr>
        <w:t>е акты Российской Федерации".</w:t>
      </w:r>
      <w:bookmarkEnd w:id="119"/>
    </w:p>
    <w:p w14:paraId="1BC0FD70" w14:textId="77777777" w:rsidR="00136246" w:rsidRDefault="00136246" w:rsidP="00136246">
      <w:pPr>
        <w:pStyle w:val="16"/>
        <w:tabs>
          <w:tab w:val="left" w:pos="1009"/>
        </w:tabs>
        <w:ind w:left="709" w:firstLine="0"/>
        <w:jc w:val="both"/>
      </w:pPr>
    </w:p>
    <w:p w14:paraId="2AFB20D2" w14:textId="77777777" w:rsidR="00644A65" w:rsidRPr="009B185F" w:rsidRDefault="00711F77">
      <w:pPr>
        <w:pStyle w:val="35"/>
        <w:keepNext/>
        <w:keepLines/>
        <w:jc w:val="both"/>
        <w:rPr>
          <w:rStyle w:val="34"/>
          <w:b/>
          <w:bCs/>
        </w:rPr>
      </w:pPr>
      <w:bookmarkStart w:id="120" w:name="_Toc119074290"/>
      <w:bookmarkStart w:id="121" w:name="_Toc119412089"/>
      <w:r>
        <w:rPr>
          <w:rStyle w:val="34"/>
          <w:b/>
          <w:bCs/>
        </w:rPr>
        <w:t>Статья 31. Проекты межевания территорий</w:t>
      </w:r>
      <w:bookmarkEnd w:id="120"/>
      <w:bookmarkEnd w:id="121"/>
    </w:p>
    <w:p w14:paraId="7F26EB62" w14:textId="77777777" w:rsidR="00644A65" w:rsidRDefault="00711F77">
      <w:pPr>
        <w:pStyle w:val="16"/>
        <w:numPr>
          <w:ilvl w:val="0"/>
          <w:numId w:val="50"/>
        </w:numPr>
        <w:tabs>
          <w:tab w:val="left" w:pos="1004"/>
        </w:tabs>
        <w:ind w:firstLine="709"/>
        <w:jc w:val="both"/>
      </w:pPr>
      <w:r>
        <w:rPr>
          <w:rStyle w:val="af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w:t>
      </w:r>
      <w:r>
        <w:rPr>
          <w:rStyle w:val="af4"/>
        </w:rPr>
        <w:softHyphen/>
        <w:t>нировочной структуры, границах оп</w:t>
      </w:r>
      <w:r>
        <w:rPr>
          <w:rStyle w:val="af4"/>
        </w:rPr>
        <w:t>ределенной правилами землепользования и застройки территориальной зоны и (или) генеральным планом городского поселения функциональ</w:t>
      </w:r>
      <w:r>
        <w:rPr>
          <w:rStyle w:val="af4"/>
        </w:rPr>
        <w:softHyphen/>
        <w:t>ной зоны, территории, в отношении которой предусматривается осуществление ком</w:t>
      </w:r>
      <w:r>
        <w:rPr>
          <w:rStyle w:val="af4"/>
        </w:rPr>
        <w:softHyphen/>
        <w:t>плексного развития территории.</w:t>
      </w:r>
    </w:p>
    <w:p w14:paraId="1320F94D" w14:textId="77777777" w:rsidR="00644A65" w:rsidRDefault="00711F77">
      <w:pPr>
        <w:pStyle w:val="16"/>
        <w:numPr>
          <w:ilvl w:val="0"/>
          <w:numId w:val="50"/>
        </w:numPr>
        <w:tabs>
          <w:tab w:val="left" w:pos="1544"/>
        </w:tabs>
        <w:ind w:firstLine="709"/>
        <w:jc w:val="both"/>
      </w:pPr>
      <w:r>
        <w:rPr>
          <w:rStyle w:val="af4"/>
        </w:rPr>
        <w:lastRenderedPageBreak/>
        <w:t>Подготовка проек</w:t>
      </w:r>
      <w:r>
        <w:rPr>
          <w:rStyle w:val="af4"/>
        </w:rPr>
        <w:t>та межевания территории осуществляется для:</w:t>
      </w:r>
    </w:p>
    <w:p w14:paraId="7308CB9F" w14:textId="137E4687" w:rsidR="00644A65" w:rsidRDefault="00711F77">
      <w:pPr>
        <w:pStyle w:val="16"/>
        <w:numPr>
          <w:ilvl w:val="0"/>
          <w:numId w:val="51"/>
        </w:numPr>
        <w:tabs>
          <w:tab w:val="left" w:pos="865"/>
        </w:tabs>
        <w:ind w:firstLine="709"/>
        <w:jc w:val="both"/>
      </w:pPr>
      <w:r>
        <w:rPr>
          <w:rStyle w:val="af4"/>
        </w:rPr>
        <w:t>определения местоположения границ образуемых и изменяемых земельных участков;</w:t>
      </w:r>
    </w:p>
    <w:p w14:paraId="33788BFF" w14:textId="77777777" w:rsidR="00644A65" w:rsidRDefault="00711F77">
      <w:pPr>
        <w:pStyle w:val="16"/>
        <w:numPr>
          <w:ilvl w:val="0"/>
          <w:numId w:val="51"/>
        </w:numPr>
        <w:tabs>
          <w:tab w:val="left" w:pos="870"/>
        </w:tabs>
        <w:ind w:firstLine="709"/>
        <w:jc w:val="both"/>
      </w:pPr>
      <w:r>
        <w:rPr>
          <w:rStyle w:val="af4"/>
        </w:rPr>
        <w:t xml:space="preserve">установления, изменения, отмены красных линий для застроенных территорий, в границах которых не планируется размещение новых </w:t>
      </w:r>
      <w:r>
        <w:rPr>
          <w:rStyle w:val="af4"/>
        </w:rPr>
        <w:t>объектов капитального строитель</w:t>
      </w:r>
      <w:r>
        <w:rPr>
          <w:rStyle w:val="af4"/>
        </w:rPr>
        <w:softHyphen/>
        <w:t>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w:t>
      </w:r>
      <w:r>
        <w:rPr>
          <w:rStyle w:val="af4"/>
        </w:rPr>
        <w:softHyphen/>
        <w:t xml:space="preserve">нительно к которой не предусматривается осуществление </w:t>
      </w:r>
      <w:r>
        <w:rPr>
          <w:rStyle w:val="af4"/>
        </w:rPr>
        <w:t>комплексного развития терри</w:t>
      </w:r>
      <w:r>
        <w:rPr>
          <w:rStyle w:val="af4"/>
        </w:rPr>
        <w:softHyphen/>
        <w:t>тории, при условии, что такие установление, изменение, отмена влекут за собой исключи</w:t>
      </w:r>
      <w:r>
        <w:rPr>
          <w:rStyle w:val="af4"/>
        </w:rPr>
        <w:softHyphen/>
        <w:t>тельно изменение границ территории общего пользования.</w:t>
      </w:r>
    </w:p>
    <w:p w14:paraId="329F8B95" w14:textId="77777777" w:rsidR="00644A65" w:rsidRDefault="00711F77">
      <w:pPr>
        <w:pStyle w:val="16"/>
        <w:numPr>
          <w:ilvl w:val="0"/>
          <w:numId w:val="50"/>
        </w:numPr>
        <w:tabs>
          <w:tab w:val="left" w:pos="1004"/>
        </w:tabs>
        <w:ind w:firstLine="709"/>
        <w:jc w:val="both"/>
      </w:pPr>
      <w:r>
        <w:rPr>
          <w:rStyle w:val="af4"/>
        </w:rPr>
        <w:t xml:space="preserve">Проект межевания территории состоит из основной части, которая подлежит утверждению, и </w:t>
      </w:r>
      <w:r>
        <w:rPr>
          <w:rStyle w:val="af4"/>
        </w:rPr>
        <w:t>материалов по обоснованию этого проекта.</w:t>
      </w:r>
    </w:p>
    <w:p w14:paraId="2DBA93B8" w14:textId="77777777" w:rsidR="00644A65" w:rsidRDefault="00711F77">
      <w:pPr>
        <w:pStyle w:val="16"/>
        <w:numPr>
          <w:ilvl w:val="0"/>
          <w:numId w:val="50"/>
        </w:numPr>
        <w:tabs>
          <w:tab w:val="left" w:pos="1004"/>
        </w:tabs>
        <w:ind w:firstLine="709"/>
        <w:jc w:val="both"/>
      </w:pPr>
      <w:r>
        <w:rPr>
          <w:rStyle w:val="af4"/>
        </w:rPr>
        <w:t>Основная часть проекта межевания территории включает в себя текстовую часть и чертежи межевания территории.</w:t>
      </w:r>
    </w:p>
    <w:p w14:paraId="69C1C359" w14:textId="77777777" w:rsidR="00644A65" w:rsidRDefault="00711F77">
      <w:pPr>
        <w:pStyle w:val="16"/>
        <w:numPr>
          <w:ilvl w:val="0"/>
          <w:numId w:val="50"/>
        </w:numPr>
        <w:tabs>
          <w:tab w:val="left" w:pos="1756"/>
        </w:tabs>
        <w:ind w:firstLine="709"/>
        <w:jc w:val="both"/>
      </w:pPr>
      <w:r>
        <w:rPr>
          <w:rStyle w:val="af4"/>
        </w:rPr>
        <w:t>Текстовая часть проекта межевания территории включает в себя:</w:t>
      </w:r>
    </w:p>
    <w:p w14:paraId="49700E70" w14:textId="77777777" w:rsidR="00644A65" w:rsidRDefault="00711F77">
      <w:pPr>
        <w:pStyle w:val="16"/>
        <w:numPr>
          <w:ilvl w:val="0"/>
          <w:numId w:val="52"/>
        </w:numPr>
        <w:tabs>
          <w:tab w:val="left" w:pos="1004"/>
        </w:tabs>
        <w:ind w:firstLine="709"/>
        <w:jc w:val="both"/>
      </w:pPr>
      <w:r>
        <w:rPr>
          <w:rStyle w:val="af4"/>
        </w:rPr>
        <w:t>перечень и сведения о площади образуемых земе</w:t>
      </w:r>
      <w:r>
        <w:rPr>
          <w:rStyle w:val="af4"/>
        </w:rPr>
        <w:t>льных участков, в том числе возможные способы их образования;</w:t>
      </w:r>
    </w:p>
    <w:p w14:paraId="6AE6C81C" w14:textId="77777777" w:rsidR="00644A65" w:rsidRDefault="00711F77">
      <w:pPr>
        <w:pStyle w:val="16"/>
        <w:numPr>
          <w:ilvl w:val="0"/>
          <w:numId w:val="52"/>
        </w:numPr>
        <w:tabs>
          <w:tab w:val="left" w:pos="1009"/>
        </w:tabs>
        <w:ind w:firstLine="709"/>
        <w:jc w:val="both"/>
      </w:pPr>
      <w:r>
        <w:rPr>
          <w:rStyle w:val="af4"/>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w:t>
      </w:r>
      <w:r>
        <w:rPr>
          <w:rStyle w:val="af4"/>
        </w:rPr>
        <w:t>тся резервирование и (или) изъятие для государ</w:t>
      </w:r>
      <w:r>
        <w:rPr>
          <w:rStyle w:val="af4"/>
        </w:rPr>
        <w:softHyphen/>
        <w:t>ственных или муниципальных нужд;</w:t>
      </w:r>
    </w:p>
    <w:p w14:paraId="3297C9D1" w14:textId="1827FADC" w:rsidR="00644A65" w:rsidRDefault="00711F77">
      <w:pPr>
        <w:pStyle w:val="16"/>
        <w:numPr>
          <w:ilvl w:val="0"/>
          <w:numId w:val="52"/>
        </w:numPr>
        <w:tabs>
          <w:tab w:val="left" w:pos="1004"/>
        </w:tabs>
        <w:ind w:firstLine="709"/>
        <w:jc w:val="both"/>
      </w:pPr>
      <w:r>
        <w:rPr>
          <w:rStyle w:val="af4"/>
        </w:rPr>
        <w:t>вид разрешенного использования образуемых земельных участков в соответ</w:t>
      </w:r>
      <w:r>
        <w:rPr>
          <w:rStyle w:val="af4"/>
        </w:rPr>
        <w:softHyphen/>
        <w:t xml:space="preserve">ствии с проектом планировки территории в случаях, предусмотренных </w:t>
      </w:r>
      <w:r w:rsidR="00046640" w:rsidRPr="00F75C37">
        <w:rPr>
          <w:rStyle w:val="af4"/>
        </w:rPr>
        <w:t>Градостроительн</w:t>
      </w:r>
      <w:r w:rsidR="00046640">
        <w:rPr>
          <w:rStyle w:val="af4"/>
        </w:rPr>
        <w:t>ым</w:t>
      </w:r>
      <w:r w:rsidR="00046640" w:rsidRPr="00F75C37">
        <w:rPr>
          <w:rStyle w:val="af4"/>
        </w:rPr>
        <w:t xml:space="preserve"> Кодекс</w:t>
      </w:r>
      <w:r w:rsidR="00046640">
        <w:rPr>
          <w:rStyle w:val="af4"/>
        </w:rPr>
        <w:t>ом</w:t>
      </w:r>
      <w:r w:rsidR="00046640" w:rsidRPr="00F75C37">
        <w:rPr>
          <w:rStyle w:val="af4"/>
        </w:rPr>
        <w:t xml:space="preserve"> РФ</w:t>
      </w:r>
      <w:r>
        <w:rPr>
          <w:rStyle w:val="af4"/>
        </w:rPr>
        <w:t>;</w:t>
      </w:r>
    </w:p>
    <w:p w14:paraId="04262348" w14:textId="77777777" w:rsidR="00644A65" w:rsidRDefault="00711F77">
      <w:pPr>
        <w:pStyle w:val="16"/>
        <w:numPr>
          <w:ilvl w:val="0"/>
          <w:numId w:val="52"/>
        </w:numPr>
        <w:tabs>
          <w:tab w:val="left" w:pos="1009"/>
        </w:tabs>
        <w:ind w:firstLine="709"/>
        <w:jc w:val="both"/>
      </w:pPr>
      <w:r>
        <w:rPr>
          <w:rStyle w:val="af4"/>
        </w:rPr>
        <w:t xml:space="preserve">целевое </w:t>
      </w:r>
      <w:r>
        <w:rPr>
          <w:rStyle w:val="af4"/>
        </w:rPr>
        <w:t>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w:t>
      </w:r>
      <w:r>
        <w:rPr>
          <w:rStyle w:val="af4"/>
        </w:rPr>
        <w:t>ия территории осуществляется в целях определения местопо</w:t>
      </w:r>
      <w:r>
        <w:rPr>
          <w:rStyle w:val="af4"/>
        </w:rPr>
        <w:softHyphen/>
        <w:t>ложения границ образуемых и (или) изменяемых лесных участков);</w:t>
      </w:r>
    </w:p>
    <w:p w14:paraId="46243827" w14:textId="77777777" w:rsidR="00644A65" w:rsidRDefault="00711F77">
      <w:pPr>
        <w:pStyle w:val="16"/>
        <w:numPr>
          <w:ilvl w:val="0"/>
          <w:numId w:val="52"/>
        </w:numPr>
        <w:tabs>
          <w:tab w:val="left" w:pos="1009"/>
        </w:tabs>
        <w:ind w:firstLine="709"/>
        <w:jc w:val="both"/>
      </w:pPr>
      <w:r>
        <w:rPr>
          <w:rStyle w:val="af4"/>
        </w:rPr>
        <w:t>сведения о границах территории, в отношении которой утвержден проект меже</w:t>
      </w:r>
      <w:r>
        <w:rPr>
          <w:rStyle w:val="af4"/>
        </w:rPr>
        <w:softHyphen/>
        <w:t>вания, содержащие перечень координат характерных точек этих гр</w:t>
      </w:r>
      <w:r>
        <w:rPr>
          <w:rStyle w:val="af4"/>
        </w:rPr>
        <w:t>аниц в системе коорди</w:t>
      </w:r>
      <w:r>
        <w:rPr>
          <w:rStyle w:val="af4"/>
        </w:rPr>
        <w:softHyphen/>
        <w:t>нат, используемой для ведения Единого государственного реестра недвижимости. Коор</w:t>
      </w:r>
      <w:r>
        <w:rPr>
          <w:rStyle w:val="af4"/>
        </w:rPr>
        <w:softHyphen/>
        <w:t>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w:t>
      </w:r>
      <w:r>
        <w:rPr>
          <w:rStyle w:val="af4"/>
        </w:rPr>
        <w:t>ления коор</w:t>
      </w:r>
      <w:r>
        <w:rPr>
          <w:rStyle w:val="af4"/>
        </w:rPr>
        <w:softHyphen/>
        <w:t>динат характерных точек границ, установленных в соответствии с Градостроительным ко</w:t>
      </w:r>
      <w:r>
        <w:rPr>
          <w:rStyle w:val="af4"/>
        </w:rPr>
        <w:softHyphen/>
        <w:t>дексом РФ для территориальных зон.</w:t>
      </w:r>
    </w:p>
    <w:p w14:paraId="768B1671" w14:textId="77777777" w:rsidR="00644A65" w:rsidRDefault="00711F77">
      <w:pPr>
        <w:pStyle w:val="16"/>
        <w:numPr>
          <w:ilvl w:val="0"/>
          <w:numId w:val="50"/>
        </w:numPr>
        <w:tabs>
          <w:tab w:val="left" w:pos="1660"/>
        </w:tabs>
        <w:ind w:firstLine="709"/>
        <w:jc w:val="both"/>
      </w:pPr>
      <w:r>
        <w:rPr>
          <w:rStyle w:val="af4"/>
        </w:rPr>
        <w:t>На чертежах межевания территории отображаются:</w:t>
      </w:r>
    </w:p>
    <w:p w14:paraId="50E8EAEE" w14:textId="77777777" w:rsidR="00644A65" w:rsidRDefault="00711F77">
      <w:pPr>
        <w:pStyle w:val="16"/>
        <w:numPr>
          <w:ilvl w:val="0"/>
          <w:numId w:val="53"/>
        </w:numPr>
        <w:tabs>
          <w:tab w:val="left" w:pos="1004"/>
        </w:tabs>
        <w:ind w:firstLine="709"/>
        <w:jc w:val="both"/>
      </w:pPr>
      <w:r>
        <w:rPr>
          <w:rStyle w:val="af4"/>
        </w:rPr>
        <w:t xml:space="preserve">границы планируемых (в случае, если подготовка проекта межевания </w:t>
      </w:r>
      <w:r>
        <w:rPr>
          <w:rStyle w:val="af4"/>
        </w:rPr>
        <w:t>территории осуществляется в составе проекта планировки территории) и существующих элементов планировочной структуры;</w:t>
      </w:r>
    </w:p>
    <w:p w14:paraId="12898C4C" w14:textId="77777777" w:rsidR="00644A65" w:rsidRDefault="00711F77">
      <w:pPr>
        <w:pStyle w:val="16"/>
        <w:numPr>
          <w:ilvl w:val="0"/>
          <w:numId w:val="53"/>
        </w:numPr>
        <w:tabs>
          <w:tab w:val="left" w:pos="1004"/>
        </w:tabs>
        <w:ind w:firstLine="709"/>
        <w:jc w:val="both"/>
      </w:pPr>
      <w:r>
        <w:rPr>
          <w:rStyle w:val="af4"/>
        </w:rPr>
        <w:t>красные линии, утвержденные в составе проекта планировки территории, или красные линии, утверждаемые, изменяемые проектом межевания террито</w:t>
      </w:r>
      <w:r>
        <w:rPr>
          <w:rStyle w:val="af4"/>
        </w:rPr>
        <w:t>рии в соответ</w:t>
      </w:r>
      <w:r>
        <w:rPr>
          <w:rStyle w:val="af4"/>
        </w:rPr>
        <w:softHyphen/>
        <w:t>ствии с пунктом 2 части 2 настоящей статьи;</w:t>
      </w:r>
    </w:p>
    <w:p w14:paraId="41D7FF4C" w14:textId="77777777" w:rsidR="00644A65" w:rsidRDefault="00711F77">
      <w:pPr>
        <w:pStyle w:val="16"/>
        <w:numPr>
          <w:ilvl w:val="0"/>
          <w:numId w:val="53"/>
        </w:numPr>
        <w:tabs>
          <w:tab w:val="left" w:pos="1004"/>
        </w:tabs>
        <w:ind w:firstLine="709"/>
        <w:jc w:val="both"/>
      </w:pPr>
      <w:r>
        <w:rPr>
          <w:rStyle w:val="af4"/>
        </w:rPr>
        <w:t>линии отступа от красных линий в целях определения мест допустимого разме</w:t>
      </w:r>
      <w:r>
        <w:rPr>
          <w:rStyle w:val="af4"/>
        </w:rPr>
        <w:softHyphen/>
        <w:t>щения зданий, строений, сооружений;</w:t>
      </w:r>
    </w:p>
    <w:p w14:paraId="1669EF96" w14:textId="77777777" w:rsidR="00644A65" w:rsidRDefault="00711F77">
      <w:pPr>
        <w:pStyle w:val="16"/>
        <w:numPr>
          <w:ilvl w:val="0"/>
          <w:numId w:val="53"/>
        </w:numPr>
        <w:tabs>
          <w:tab w:val="left" w:pos="1014"/>
        </w:tabs>
        <w:ind w:firstLine="709"/>
        <w:jc w:val="both"/>
      </w:pPr>
      <w:r>
        <w:rPr>
          <w:rStyle w:val="af4"/>
        </w:rPr>
        <w:t>границы образуемых и (или) изменяемых земельных участков, условные номера образуемых зем</w:t>
      </w:r>
      <w:r>
        <w:rPr>
          <w:rStyle w:val="af4"/>
        </w:rPr>
        <w:t>ельных участков, в том числе в отношении которых предполагаются их резервирование и (или) изъятие для государственных или муниципальных нужд;</w:t>
      </w:r>
    </w:p>
    <w:p w14:paraId="79191352" w14:textId="77777777" w:rsidR="00644A65" w:rsidRDefault="00711F77">
      <w:pPr>
        <w:pStyle w:val="16"/>
        <w:numPr>
          <w:ilvl w:val="0"/>
          <w:numId w:val="53"/>
        </w:numPr>
        <w:tabs>
          <w:tab w:val="left" w:pos="1660"/>
        </w:tabs>
        <w:ind w:firstLine="709"/>
        <w:jc w:val="both"/>
      </w:pPr>
      <w:r>
        <w:rPr>
          <w:rStyle w:val="af4"/>
        </w:rPr>
        <w:t>границы публичных сервитутов.</w:t>
      </w:r>
    </w:p>
    <w:p w14:paraId="52073C14" w14:textId="77777777" w:rsidR="00644A65" w:rsidRDefault="00711F77">
      <w:pPr>
        <w:pStyle w:val="16"/>
        <w:numPr>
          <w:ilvl w:val="0"/>
          <w:numId w:val="50"/>
        </w:numPr>
        <w:tabs>
          <w:tab w:val="left" w:pos="980"/>
        </w:tabs>
        <w:ind w:firstLine="709"/>
        <w:jc w:val="both"/>
      </w:pPr>
      <w:r>
        <w:rPr>
          <w:rStyle w:val="af4"/>
        </w:rPr>
        <w:t>При подготовке проекта межевания территории в целях определения местополо</w:t>
      </w:r>
      <w:r>
        <w:rPr>
          <w:rStyle w:val="af4"/>
        </w:rPr>
        <w:softHyphen/>
        <w:t xml:space="preserve">жения </w:t>
      </w:r>
      <w:r>
        <w:rPr>
          <w:rStyle w:val="af4"/>
        </w:rPr>
        <w:t>границ образуемых и (или) изменяемых лесных участков их местоположение, гра</w:t>
      </w:r>
      <w:r>
        <w:rPr>
          <w:rStyle w:val="af4"/>
        </w:rPr>
        <w:softHyphen/>
        <w:t>ницы и площадь определяются с учетом границ и площади лесных кварталов и (или) лесо</w:t>
      </w:r>
      <w:r>
        <w:rPr>
          <w:rStyle w:val="af4"/>
        </w:rPr>
        <w:softHyphen/>
        <w:t>таксационных выделов, частей лесотаксационных выделов.</w:t>
      </w:r>
    </w:p>
    <w:p w14:paraId="7A98BEE0" w14:textId="77777777" w:rsidR="00644A65" w:rsidRDefault="00711F77">
      <w:pPr>
        <w:pStyle w:val="16"/>
        <w:numPr>
          <w:ilvl w:val="0"/>
          <w:numId w:val="50"/>
        </w:numPr>
        <w:tabs>
          <w:tab w:val="left" w:pos="980"/>
        </w:tabs>
        <w:ind w:firstLine="709"/>
        <w:jc w:val="both"/>
      </w:pPr>
      <w:r>
        <w:rPr>
          <w:rStyle w:val="af4"/>
        </w:rPr>
        <w:lastRenderedPageBreak/>
        <w:t>Материалы по обоснованию проекта межевани</w:t>
      </w:r>
      <w:r>
        <w:rPr>
          <w:rStyle w:val="af4"/>
        </w:rPr>
        <w:t>я территории включают в себя чертежи, на которых отображаются:</w:t>
      </w:r>
    </w:p>
    <w:p w14:paraId="50DFA1FE" w14:textId="77777777" w:rsidR="00644A65" w:rsidRDefault="00711F77">
      <w:pPr>
        <w:pStyle w:val="16"/>
        <w:numPr>
          <w:ilvl w:val="0"/>
          <w:numId w:val="54"/>
        </w:numPr>
        <w:tabs>
          <w:tab w:val="left" w:pos="1003"/>
        </w:tabs>
        <w:ind w:firstLine="709"/>
        <w:jc w:val="both"/>
      </w:pPr>
      <w:r>
        <w:rPr>
          <w:rStyle w:val="af4"/>
        </w:rPr>
        <w:t>границы существующих земельных участков;</w:t>
      </w:r>
    </w:p>
    <w:p w14:paraId="2E56689D" w14:textId="77777777" w:rsidR="00644A65" w:rsidRDefault="00711F77">
      <w:pPr>
        <w:pStyle w:val="16"/>
        <w:numPr>
          <w:ilvl w:val="0"/>
          <w:numId w:val="54"/>
        </w:numPr>
        <w:tabs>
          <w:tab w:val="left" w:pos="1027"/>
        </w:tabs>
        <w:ind w:firstLine="709"/>
        <w:jc w:val="both"/>
      </w:pPr>
      <w:r>
        <w:rPr>
          <w:rStyle w:val="af4"/>
        </w:rPr>
        <w:t>границы зон с особыми условиями использования территорий;</w:t>
      </w:r>
    </w:p>
    <w:p w14:paraId="43F8129F" w14:textId="77777777" w:rsidR="00644A65" w:rsidRDefault="00711F77">
      <w:pPr>
        <w:pStyle w:val="16"/>
        <w:numPr>
          <w:ilvl w:val="0"/>
          <w:numId w:val="54"/>
        </w:numPr>
        <w:tabs>
          <w:tab w:val="left" w:pos="1022"/>
        </w:tabs>
        <w:ind w:firstLine="709"/>
        <w:jc w:val="both"/>
      </w:pPr>
      <w:r>
        <w:rPr>
          <w:rStyle w:val="af4"/>
        </w:rPr>
        <w:t>местоположение существующих объектов капитального строительства;</w:t>
      </w:r>
    </w:p>
    <w:p w14:paraId="1EEF3175" w14:textId="77777777" w:rsidR="00644A65" w:rsidRDefault="00711F77">
      <w:pPr>
        <w:pStyle w:val="16"/>
        <w:numPr>
          <w:ilvl w:val="0"/>
          <w:numId w:val="54"/>
        </w:numPr>
        <w:tabs>
          <w:tab w:val="left" w:pos="1027"/>
        </w:tabs>
        <w:ind w:firstLine="709"/>
        <w:jc w:val="both"/>
      </w:pPr>
      <w:r>
        <w:rPr>
          <w:rStyle w:val="af4"/>
        </w:rPr>
        <w:t>границы особо охраняемых прир</w:t>
      </w:r>
      <w:r>
        <w:rPr>
          <w:rStyle w:val="af4"/>
        </w:rPr>
        <w:t>одных территорий;</w:t>
      </w:r>
    </w:p>
    <w:p w14:paraId="59492B38" w14:textId="77777777" w:rsidR="00644A65" w:rsidRDefault="00711F77">
      <w:pPr>
        <w:pStyle w:val="16"/>
        <w:numPr>
          <w:ilvl w:val="0"/>
          <w:numId w:val="54"/>
        </w:numPr>
        <w:tabs>
          <w:tab w:val="left" w:pos="1022"/>
        </w:tabs>
        <w:ind w:firstLine="709"/>
        <w:jc w:val="both"/>
      </w:pPr>
      <w:r>
        <w:rPr>
          <w:rStyle w:val="af4"/>
        </w:rPr>
        <w:t>границы территорий объектов культурного наследия;</w:t>
      </w:r>
    </w:p>
    <w:p w14:paraId="670BFBC0" w14:textId="77777777" w:rsidR="00644A65" w:rsidRDefault="00711F77">
      <w:pPr>
        <w:pStyle w:val="16"/>
        <w:numPr>
          <w:ilvl w:val="0"/>
          <w:numId w:val="54"/>
        </w:numPr>
        <w:tabs>
          <w:tab w:val="left" w:pos="1004"/>
        </w:tabs>
        <w:ind w:firstLine="709"/>
        <w:jc w:val="both"/>
      </w:pPr>
      <w:r>
        <w:rPr>
          <w:rStyle w:val="af4"/>
        </w:rPr>
        <w:t>границы лесничеств, участковых лесничеств, лесных кварталов, лесотаксацион</w:t>
      </w:r>
      <w:r>
        <w:rPr>
          <w:rStyle w:val="af4"/>
        </w:rPr>
        <w:softHyphen/>
        <w:t>ных выделов или частей лесотаксационных выделов.</w:t>
      </w:r>
    </w:p>
    <w:p w14:paraId="51C5F0FB" w14:textId="41EB10A9" w:rsidR="00644A65" w:rsidRDefault="00711F77">
      <w:pPr>
        <w:pStyle w:val="16"/>
        <w:numPr>
          <w:ilvl w:val="0"/>
          <w:numId w:val="50"/>
        </w:numPr>
        <w:tabs>
          <w:tab w:val="left" w:pos="980"/>
        </w:tabs>
        <w:ind w:firstLine="709"/>
        <w:jc w:val="both"/>
      </w:pPr>
      <w:r>
        <w:rPr>
          <w:rStyle w:val="af4"/>
        </w:rPr>
        <w:t>Подготовка проектов межевания территории осуществляется с учетом</w:t>
      </w:r>
      <w:r>
        <w:rPr>
          <w:rStyle w:val="af4"/>
        </w:rPr>
        <w:t xml:space="preserve"> материа</w:t>
      </w:r>
      <w:r>
        <w:rPr>
          <w:rStyle w:val="af4"/>
        </w:rPr>
        <w:softHyphen/>
        <w:t>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w:t>
      </w:r>
      <w:r>
        <w:rPr>
          <w:rStyle w:val="af4"/>
        </w:rPr>
        <w:softHyphen/>
        <w:t xml:space="preserve">ствии с </w:t>
      </w:r>
      <w:r w:rsidR="00046640" w:rsidRPr="00F75C37">
        <w:rPr>
          <w:rStyle w:val="af4"/>
        </w:rPr>
        <w:t>Градостроительн</w:t>
      </w:r>
      <w:r w:rsidR="00046640">
        <w:rPr>
          <w:rStyle w:val="af4"/>
        </w:rPr>
        <w:t>ым</w:t>
      </w:r>
      <w:r w:rsidR="00046640" w:rsidRPr="00F75C37">
        <w:rPr>
          <w:rStyle w:val="af4"/>
        </w:rPr>
        <w:t xml:space="preserve"> Кодекс</w:t>
      </w:r>
      <w:r w:rsidR="00046640">
        <w:rPr>
          <w:rStyle w:val="af4"/>
        </w:rPr>
        <w:t>ом</w:t>
      </w:r>
      <w:r w:rsidR="00046640" w:rsidRPr="00F75C37">
        <w:rPr>
          <w:rStyle w:val="af4"/>
        </w:rPr>
        <w:t xml:space="preserve"> РФ</w:t>
      </w:r>
      <w:r>
        <w:rPr>
          <w:rStyle w:val="af4"/>
        </w:rPr>
        <w:t>. В целях подготовки проекта межевания терри</w:t>
      </w:r>
      <w:r>
        <w:rPr>
          <w:rStyle w:val="af4"/>
        </w:rPr>
        <w:t>тории допус</w:t>
      </w:r>
      <w:r>
        <w:rPr>
          <w:rStyle w:val="af4"/>
        </w:rPr>
        <w:softHyphen/>
        <w:t>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31BAAD2B" w14:textId="77777777" w:rsidR="00644A65" w:rsidRDefault="00711F77">
      <w:pPr>
        <w:pStyle w:val="16"/>
        <w:numPr>
          <w:ilvl w:val="0"/>
          <w:numId w:val="50"/>
        </w:numPr>
        <w:tabs>
          <w:tab w:val="left" w:pos="1100"/>
        </w:tabs>
        <w:ind w:firstLine="709"/>
        <w:jc w:val="both"/>
      </w:pPr>
      <w:r>
        <w:rPr>
          <w:rStyle w:val="af4"/>
        </w:rPr>
        <w:t>При подготовке проекта межевания территории определение ме</w:t>
      </w:r>
      <w:r>
        <w:rPr>
          <w:rStyle w:val="af4"/>
        </w:rPr>
        <w:t>стоположения границ образуемых и (или) изменяемых земельных участков осуществляется в соответ</w:t>
      </w:r>
      <w:r>
        <w:rPr>
          <w:rStyle w:val="af4"/>
        </w:rPr>
        <w:softHyphen/>
        <w:t xml:space="preserve">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w:t>
      </w:r>
      <w:r>
        <w:rPr>
          <w:rStyle w:val="af4"/>
        </w:rPr>
        <w:t>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6192183F" w14:textId="77777777" w:rsidR="00644A65" w:rsidRDefault="00711F77">
      <w:pPr>
        <w:pStyle w:val="16"/>
        <w:numPr>
          <w:ilvl w:val="0"/>
          <w:numId w:val="50"/>
        </w:numPr>
        <w:tabs>
          <w:tab w:val="left" w:pos="1100"/>
        </w:tabs>
        <w:ind w:firstLine="709"/>
        <w:jc w:val="both"/>
      </w:pPr>
      <w:r>
        <w:rPr>
          <w:rStyle w:val="af4"/>
        </w:rPr>
        <w:t>В случае, если разработка проекта межевания территории осуществляется при</w:t>
      </w:r>
      <w:r>
        <w:rPr>
          <w:rStyle w:val="af4"/>
        </w:rPr>
        <w:softHyphen/>
        <w:t>менительно к территории, в границах кот</w:t>
      </w:r>
      <w:r>
        <w:rPr>
          <w:rStyle w:val="af4"/>
        </w:rPr>
        <w:t>орой предусматривается образование земельных участков на основании утвержденной схемы расположения земельного участка или зе</w:t>
      </w:r>
      <w:r>
        <w:rPr>
          <w:rStyle w:val="af4"/>
        </w:rPr>
        <w:softHyphen/>
        <w:t>мельных участков на кадастровом плане территории, срок действия которой не истек, ме</w:t>
      </w:r>
      <w:r>
        <w:rPr>
          <w:rStyle w:val="af4"/>
        </w:rPr>
        <w:softHyphen/>
        <w:t>стоположение границ земельных участков в таком</w:t>
      </w:r>
      <w:r>
        <w:rPr>
          <w:rStyle w:val="af4"/>
        </w:rPr>
        <w:t xml:space="preserve">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3CB9099F" w14:textId="77777777" w:rsidR="00644A65" w:rsidRDefault="00711F77">
      <w:pPr>
        <w:pStyle w:val="16"/>
        <w:numPr>
          <w:ilvl w:val="0"/>
          <w:numId w:val="50"/>
        </w:numPr>
        <w:tabs>
          <w:tab w:val="left" w:pos="1095"/>
        </w:tabs>
        <w:ind w:firstLine="709"/>
        <w:jc w:val="both"/>
      </w:pPr>
      <w:r>
        <w:rPr>
          <w:rStyle w:val="af4"/>
        </w:rPr>
        <w:t>В проекте межевания территории, подготовленном применительно к территории исторического поселения, учитываются э</w:t>
      </w:r>
      <w:r>
        <w:rPr>
          <w:rStyle w:val="af4"/>
        </w:rPr>
        <w:t>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1B2DF59" w14:textId="77777777" w:rsidR="00644A65" w:rsidRDefault="00711F77">
      <w:pPr>
        <w:pStyle w:val="16"/>
        <w:numPr>
          <w:ilvl w:val="0"/>
          <w:numId w:val="50"/>
        </w:numPr>
        <w:tabs>
          <w:tab w:val="left" w:pos="1100"/>
        </w:tabs>
        <w:ind w:firstLine="709"/>
        <w:jc w:val="both"/>
      </w:pPr>
      <w:r>
        <w:rPr>
          <w:rStyle w:val="af4"/>
        </w:rPr>
        <w:t>В случае подготовки проекта межевания территории, располо</w:t>
      </w:r>
      <w:r>
        <w:rPr>
          <w:rStyle w:val="af4"/>
        </w:rPr>
        <w:t>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w:t>
      </w:r>
      <w:r>
        <w:rPr>
          <w:rStyle w:val="af4"/>
        </w:rPr>
        <w:softHyphen/>
        <w:t>шания не проводятся, за исключением случая подготовки проекта межевания тер</w:t>
      </w:r>
      <w:r>
        <w:rPr>
          <w:rStyle w:val="af4"/>
        </w:rPr>
        <w:t>ритории для установления, изменения, отмены красных линий в связи с образованием и (или) из</w:t>
      </w:r>
      <w:r>
        <w:rPr>
          <w:rStyle w:val="af4"/>
        </w:rPr>
        <w:softHyphen/>
        <w:t>менением земельного участка, расположенного в границах территории, в отношении ко</w:t>
      </w:r>
      <w:r>
        <w:rPr>
          <w:rStyle w:val="af4"/>
        </w:rPr>
        <w:softHyphen/>
        <w:t>торой не предусматривается осуществление комплексного развития территории, при усл</w:t>
      </w:r>
      <w:r>
        <w:rPr>
          <w:rStyle w:val="af4"/>
        </w:rPr>
        <w:t>овии, что такие установление, изменение красных линий влекут за собой изменение границ территории общего пользования.</w:t>
      </w:r>
    </w:p>
    <w:p w14:paraId="662F10DA" w14:textId="3B93EC91" w:rsidR="00644A65" w:rsidRDefault="00711F77">
      <w:pPr>
        <w:pStyle w:val="16"/>
        <w:numPr>
          <w:ilvl w:val="0"/>
          <w:numId w:val="50"/>
        </w:numPr>
        <w:tabs>
          <w:tab w:val="left" w:pos="1100"/>
        </w:tabs>
        <w:ind w:firstLine="709"/>
        <w:jc w:val="both"/>
        <w:rPr>
          <w:rStyle w:val="af4"/>
        </w:rPr>
      </w:pPr>
      <w:r>
        <w:rPr>
          <w:rStyle w:val="af4"/>
        </w:rPr>
        <w:t>Сведения об утвержденном проекте межевания территории в течение пяти ра</w:t>
      </w:r>
      <w:r>
        <w:rPr>
          <w:rStyle w:val="af4"/>
        </w:rPr>
        <w:softHyphen/>
        <w:t xml:space="preserve">бочих дней с даты вступления в силу решения об </w:t>
      </w:r>
      <w:r>
        <w:rPr>
          <w:rStyle w:val="af4"/>
        </w:rPr>
        <w:t>утверждении указанного проекта меже</w:t>
      </w:r>
      <w:r>
        <w:rPr>
          <w:rStyle w:val="af4"/>
        </w:rPr>
        <w:softHyphen/>
        <w:t>вания территории подлежат направлению в орган регистрации прав в порядке, установ</w:t>
      </w:r>
      <w:r>
        <w:rPr>
          <w:rStyle w:val="af4"/>
        </w:rPr>
        <w:softHyphen/>
        <w:t>ленном Федеральным законом от 13 июля 2015 г. № 218-ФЗ «О государственной реги</w:t>
      </w:r>
      <w:r>
        <w:rPr>
          <w:rStyle w:val="af4"/>
        </w:rPr>
        <w:softHyphen/>
        <w:t>страции недвижимости».</w:t>
      </w:r>
    </w:p>
    <w:p w14:paraId="34E7516A" w14:textId="77777777" w:rsidR="00136246" w:rsidRDefault="00136246" w:rsidP="00136246">
      <w:pPr>
        <w:pStyle w:val="16"/>
        <w:tabs>
          <w:tab w:val="left" w:pos="1100"/>
        </w:tabs>
        <w:ind w:left="720" w:firstLine="0"/>
        <w:jc w:val="both"/>
      </w:pPr>
    </w:p>
    <w:p w14:paraId="36A66BE3" w14:textId="1A65DF11" w:rsidR="00644A65" w:rsidRPr="009B185F" w:rsidRDefault="00B961DB" w:rsidP="009B185F">
      <w:pPr>
        <w:pStyle w:val="35"/>
        <w:keepNext/>
        <w:keepLines/>
        <w:jc w:val="both"/>
        <w:rPr>
          <w:rStyle w:val="34"/>
        </w:rPr>
      </w:pPr>
      <w:bookmarkStart w:id="122" w:name="bookmark96"/>
      <w:bookmarkStart w:id="123" w:name="_Toc119074291"/>
      <w:bookmarkStart w:id="124" w:name="_Toc119412090"/>
      <w:r>
        <w:rPr>
          <w:rStyle w:val="34"/>
          <w:b/>
          <w:bCs/>
        </w:rPr>
        <w:t>Статья 32. Градостроительные планы земельных участков</w:t>
      </w:r>
      <w:bookmarkEnd w:id="122"/>
      <w:bookmarkEnd w:id="123"/>
      <w:bookmarkEnd w:id="124"/>
    </w:p>
    <w:p w14:paraId="2985C480" w14:textId="77777777" w:rsidR="00644A65" w:rsidRDefault="00711F77">
      <w:pPr>
        <w:pStyle w:val="16"/>
        <w:numPr>
          <w:ilvl w:val="0"/>
          <w:numId w:val="55"/>
        </w:numPr>
        <w:tabs>
          <w:tab w:val="left" w:pos="1004"/>
        </w:tabs>
        <w:ind w:firstLine="709"/>
        <w:jc w:val="both"/>
      </w:pPr>
      <w:r>
        <w:rPr>
          <w:rStyle w:val="af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w:t>
      </w:r>
      <w:r>
        <w:rPr>
          <w:rStyle w:val="af4"/>
        </w:rPr>
        <w:softHyphen/>
        <w:t>но-строительного проектирования, строительства, реконструкции объектов капитального с</w:t>
      </w:r>
      <w:r>
        <w:rPr>
          <w:rStyle w:val="af4"/>
        </w:rPr>
        <w:t>троительства в границах земельного участка.</w:t>
      </w:r>
    </w:p>
    <w:p w14:paraId="0BD01E99" w14:textId="77777777" w:rsidR="00644A65" w:rsidRDefault="00711F77">
      <w:pPr>
        <w:pStyle w:val="16"/>
        <w:numPr>
          <w:ilvl w:val="1"/>
          <w:numId w:val="55"/>
        </w:numPr>
        <w:tabs>
          <w:tab w:val="left" w:pos="1196"/>
        </w:tabs>
        <w:ind w:firstLine="709"/>
        <w:jc w:val="both"/>
      </w:pPr>
      <w:r>
        <w:rPr>
          <w:rStyle w:val="af4"/>
        </w:rPr>
        <w:lastRenderedPageBreak/>
        <w:t>В случае, если земельный участок для размещения объектов федерального зна</w:t>
      </w:r>
      <w:r>
        <w:rPr>
          <w:rStyle w:val="af4"/>
        </w:rPr>
        <w:softHyphen/>
        <w:t>чения, объектов регионального значения, объектов местного значения образуется из зе</w:t>
      </w:r>
      <w:r>
        <w:rPr>
          <w:rStyle w:val="af4"/>
        </w:rPr>
        <w:softHyphen/>
        <w:t>мель и (или) земельных участков, которые находятся в г</w:t>
      </w:r>
      <w:r>
        <w:rPr>
          <w:rStyle w:val="af4"/>
        </w:rPr>
        <w:t>осударственной или муниципаль</w:t>
      </w:r>
      <w:r>
        <w:rPr>
          <w:rStyle w:val="af4"/>
        </w:rPr>
        <w:softHyphen/>
        <w:t>ной собственности и которые не обременены правами третьих лиц, за исключением сер</w:t>
      </w:r>
      <w:r>
        <w:rPr>
          <w:rStyle w:val="af4"/>
        </w:rPr>
        <w:softHyphen/>
        <w:t>витута, публичного сервитута, выдача градостроительного плана земельного участка до</w:t>
      </w:r>
      <w:r>
        <w:rPr>
          <w:rStyle w:val="af4"/>
        </w:rPr>
        <w:softHyphen/>
        <w:t>пускается до образования такого земельного участка в соответ</w:t>
      </w:r>
      <w:r>
        <w:rPr>
          <w:rStyle w:val="af4"/>
        </w:rPr>
        <w:t>ствии с земельным законо</w:t>
      </w:r>
      <w:r>
        <w:rPr>
          <w:rStyle w:val="af4"/>
        </w:rPr>
        <w:softHyphen/>
        <w:t>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w:t>
      </w:r>
      <w:r>
        <w:rPr>
          <w:rStyle w:val="af4"/>
        </w:rPr>
        <w:softHyphen/>
        <w:t>тории.</w:t>
      </w:r>
    </w:p>
    <w:p w14:paraId="4A327A9F" w14:textId="77777777" w:rsidR="00644A65" w:rsidRDefault="00711F77">
      <w:pPr>
        <w:pStyle w:val="16"/>
        <w:numPr>
          <w:ilvl w:val="0"/>
          <w:numId w:val="55"/>
        </w:numPr>
        <w:tabs>
          <w:tab w:val="left" w:pos="1009"/>
        </w:tabs>
        <w:ind w:firstLine="709"/>
        <w:jc w:val="both"/>
      </w:pPr>
      <w:r>
        <w:rPr>
          <w:rStyle w:val="af4"/>
        </w:rPr>
        <w:t>Источниками информации для подготовки градостроительного план</w:t>
      </w:r>
      <w:r>
        <w:rPr>
          <w:rStyle w:val="af4"/>
        </w:rPr>
        <w:t>а земельного участка являются документы территориального планирования и градостроительного зо</w:t>
      </w:r>
      <w:r>
        <w:rPr>
          <w:rStyle w:val="af4"/>
        </w:rPr>
        <w:softHyphen/>
        <w:t>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w:t>
      </w:r>
      <w:r>
        <w:rPr>
          <w:rStyle w:val="af4"/>
        </w:rPr>
        <w:t>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w:t>
      </w:r>
      <w:r>
        <w:rPr>
          <w:rStyle w:val="af4"/>
        </w:rPr>
        <w:softHyphen/>
        <w:t xml:space="preserve">ектов </w:t>
      </w:r>
      <w:r>
        <w:rPr>
          <w:rStyle w:val="af4"/>
        </w:rPr>
        <w:t>капитального строительства к сетям инженерно-технического обеспечения (за ис</w:t>
      </w:r>
      <w:r>
        <w:rPr>
          <w:rStyle w:val="af4"/>
        </w:rPr>
        <w:softHyphen/>
        <w:t>ключением сетей электроснабжения), предоставляемая правообладателями сетей инже</w:t>
      </w:r>
      <w:r>
        <w:rPr>
          <w:rStyle w:val="af4"/>
        </w:rPr>
        <w:softHyphen/>
        <w:t>нерно-технического обеспечения в соответствии с частью 7 настоящей статьи.</w:t>
      </w:r>
    </w:p>
    <w:p w14:paraId="0D96F198" w14:textId="77777777" w:rsidR="00644A65" w:rsidRDefault="00711F77">
      <w:pPr>
        <w:pStyle w:val="16"/>
        <w:numPr>
          <w:ilvl w:val="0"/>
          <w:numId w:val="55"/>
        </w:numPr>
        <w:tabs>
          <w:tab w:val="left" w:pos="1723"/>
        </w:tabs>
        <w:ind w:firstLine="709"/>
        <w:jc w:val="both"/>
      </w:pPr>
      <w:r>
        <w:rPr>
          <w:rStyle w:val="af4"/>
        </w:rPr>
        <w:t>В градостроительном план</w:t>
      </w:r>
      <w:r>
        <w:rPr>
          <w:rStyle w:val="af4"/>
        </w:rPr>
        <w:t>е земельного участка содержится информация:</w:t>
      </w:r>
    </w:p>
    <w:p w14:paraId="72BF00CC" w14:textId="77777777" w:rsidR="00644A65" w:rsidRDefault="00711F77">
      <w:pPr>
        <w:pStyle w:val="16"/>
        <w:numPr>
          <w:ilvl w:val="0"/>
          <w:numId w:val="56"/>
        </w:numPr>
        <w:tabs>
          <w:tab w:val="left" w:pos="1042"/>
        </w:tabs>
        <w:ind w:firstLine="709"/>
        <w:jc w:val="both"/>
      </w:pPr>
      <w:r>
        <w:rPr>
          <w:rStyle w:val="af4"/>
        </w:rPr>
        <w:t>о реквизитах проекта планировки территории и (или) проекта межевания терри</w:t>
      </w:r>
      <w:r>
        <w:rPr>
          <w:rStyle w:val="af4"/>
        </w:rPr>
        <w:softHyphen/>
        <w:t>тории в случае, если земельный участок расположен в границах территории, в отношении которой утверждены проект планировки территории и (и</w:t>
      </w:r>
      <w:r>
        <w:rPr>
          <w:rStyle w:val="af4"/>
        </w:rPr>
        <w:t>ли) проект межевания террито</w:t>
      </w:r>
      <w:r>
        <w:rPr>
          <w:rStyle w:val="af4"/>
        </w:rPr>
        <w:softHyphen/>
        <w:t>рии;</w:t>
      </w:r>
    </w:p>
    <w:p w14:paraId="248E953C" w14:textId="77777777" w:rsidR="00644A65" w:rsidRDefault="00711F77">
      <w:pPr>
        <w:pStyle w:val="16"/>
        <w:numPr>
          <w:ilvl w:val="0"/>
          <w:numId w:val="56"/>
        </w:numPr>
        <w:tabs>
          <w:tab w:val="left" w:pos="1042"/>
        </w:tabs>
        <w:ind w:firstLine="709"/>
        <w:jc w:val="both"/>
      </w:pPr>
      <w:r>
        <w:rPr>
          <w:rStyle w:val="af4"/>
        </w:rPr>
        <w:t>о границах земельного участка и о кадастровом номере земельного участка (при его наличии) или в случае, предусмотренном частью 1.1 настоящей статьи, о границах об</w:t>
      </w:r>
      <w:r>
        <w:rPr>
          <w:rStyle w:val="af4"/>
        </w:rPr>
        <w:softHyphen/>
        <w:t>разуемого земельного участка, указанных в утвержденной схем</w:t>
      </w:r>
      <w:r>
        <w:rPr>
          <w:rStyle w:val="af4"/>
        </w:rPr>
        <w:t>е расположения земельно</w:t>
      </w:r>
      <w:r>
        <w:rPr>
          <w:rStyle w:val="af4"/>
        </w:rPr>
        <w:softHyphen/>
        <w:t>го участка или земельных участков на кадастровом плане территории;</w:t>
      </w:r>
    </w:p>
    <w:p w14:paraId="0CFFF3D8" w14:textId="77777777" w:rsidR="00644A65" w:rsidRDefault="00711F77">
      <w:pPr>
        <w:pStyle w:val="16"/>
        <w:numPr>
          <w:ilvl w:val="0"/>
          <w:numId w:val="56"/>
        </w:numPr>
        <w:tabs>
          <w:tab w:val="left" w:pos="1037"/>
        </w:tabs>
        <w:ind w:firstLine="709"/>
        <w:jc w:val="both"/>
      </w:pPr>
      <w:r>
        <w:rPr>
          <w:rStyle w:val="af4"/>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523A5F2A" w14:textId="77777777" w:rsidR="00644A65" w:rsidRDefault="00711F77">
      <w:pPr>
        <w:pStyle w:val="16"/>
        <w:numPr>
          <w:ilvl w:val="0"/>
          <w:numId w:val="56"/>
        </w:numPr>
        <w:tabs>
          <w:tab w:val="left" w:pos="1042"/>
        </w:tabs>
        <w:ind w:firstLine="709"/>
        <w:jc w:val="both"/>
      </w:pPr>
      <w:r>
        <w:rPr>
          <w:rStyle w:val="af4"/>
        </w:rPr>
        <w:t>о минималь</w:t>
      </w:r>
      <w:r>
        <w:rPr>
          <w:rStyle w:val="af4"/>
        </w:rPr>
        <w:t>ных отступах от границ земельного участка, в пределах которых раз</w:t>
      </w:r>
      <w:r>
        <w:rPr>
          <w:rStyle w:val="af4"/>
        </w:rPr>
        <w:softHyphen/>
        <w:t>решается строительство объектов капитального строительства;</w:t>
      </w:r>
    </w:p>
    <w:p w14:paraId="2461A2DB" w14:textId="2479E77A" w:rsidR="00644A65" w:rsidRDefault="00711F77">
      <w:pPr>
        <w:pStyle w:val="16"/>
        <w:numPr>
          <w:ilvl w:val="0"/>
          <w:numId w:val="56"/>
        </w:numPr>
        <w:tabs>
          <w:tab w:val="left" w:pos="1037"/>
        </w:tabs>
        <w:ind w:firstLine="709"/>
        <w:jc w:val="both"/>
      </w:pPr>
      <w:r>
        <w:rPr>
          <w:rStyle w:val="af4"/>
        </w:rPr>
        <w:t>об основных, условно разрешенных и вспомогательных видах разрешенного ис</w:t>
      </w:r>
      <w:r>
        <w:rPr>
          <w:rStyle w:val="af4"/>
        </w:rPr>
        <w:softHyphen/>
        <w:t>пользования земельного участка, установленных в соответст</w:t>
      </w:r>
      <w:r>
        <w:rPr>
          <w:rStyle w:val="af4"/>
        </w:rPr>
        <w:t xml:space="preserve">вии с </w:t>
      </w:r>
      <w:r w:rsidR="00A15018">
        <w:rPr>
          <w:rStyle w:val="af4"/>
        </w:rPr>
        <w:t>Градостроительным Кодексом РФ</w:t>
      </w:r>
      <w:r>
        <w:rPr>
          <w:rStyle w:val="af4"/>
        </w:rPr>
        <w:t>, иным федеральным законом;</w:t>
      </w:r>
    </w:p>
    <w:p w14:paraId="50B161CE" w14:textId="77777777" w:rsidR="00644A65" w:rsidRDefault="00711F77">
      <w:pPr>
        <w:pStyle w:val="16"/>
        <w:numPr>
          <w:ilvl w:val="0"/>
          <w:numId w:val="56"/>
        </w:numPr>
        <w:tabs>
          <w:tab w:val="left" w:pos="1038"/>
        </w:tabs>
        <w:ind w:firstLine="709"/>
        <w:jc w:val="both"/>
      </w:pPr>
      <w:r>
        <w:rPr>
          <w:rStyle w:val="af4"/>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w:t>
      </w:r>
      <w:r>
        <w:rPr>
          <w:rStyle w:val="af4"/>
        </w:rPr>
        <w:softHyphen/>
        <w:t xml:space="preserve">ториальной зоны, в которой </w:t>
      </w:r>
      <w:r>
        <w:rPr>
          <w:rStyle w:val="af4"/>
        </w:rPr>
        <w:t>расположен земельный участок, за исключением случаев вы</w:t>
      </w:r>
      <w:r>
        <w:rPr>
          <w:rStyle w:val="af4"/>
        </w:rPr>
        <w:softHyphen/>
        <w:t>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w:t>
      </w:r>
      <w:r>
        <w:rPr>
          <w:rStyle w:val="af4"/>
        </w:rPr>
        <w:t>станавливается;</w:t>
      </w:r>
    </w:p>
    <w:p w14:paraId="40020928" w14:textId="31C58D27" w:rsidR="00644A65" w:rsidRDefault="00711F77">
      <w:pPr>
        <w:pStyle w:val="16"/>
        <w:numPr>
          <w:ilvl w:val="0"/>
          <w:numId w:val="56"/>
        </w:numPr>
        <w:tabs>
          <w:tab w:val="left" w:pos="1038"/>
        </w:tabs>
        <w:ind w:firstLine="709"/>
        <w:jc w:val="both"/>
      </w:pPr>
      <w:bookmarkStart w:id="125" w:name="bookmark98"/>
      <w:r>
        <w:rPr>
          <w:rStyle w:val="af4"/>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w:t>
      </w:r>
      <w:r w:rsidR="00A15018">
        <w:rPr>
          <w:rStyle w:val="af4"/>
        </w:rPr>
        <w:t>Градостроительного</w:t>
      </w:r>
      <w:r>
        <w:rPr>
          <w:rStyle w:val="af4"/>
        </w:rPr>
        <w:t xml:space="preserve"> Кодекса</w:t>
      </w:r>
      <w:r w:rsidR="00A15018">
        <w:rPr>
          <w:rStyle w:val="af4"/>
        </w:rPr>
        <w:t xml:space="preserve"> РФ</w:t>
      </w:r>
      <w:r>
        <w:rPr>
          <w:rStyle w:val="af4"/>
        </w:rPr>
        <w:t>, в случае выдачи градостроительного плана</w:t>
      </w:r>
      <w:r>
        <w:rPr>
          <w:rStyle w:val="af4"/>
        </w:rPr>
        <w:t xml:space="preserve"> земельного участка в отношении земельного участка, на который действие градостроительного ре</w:t>
      </w:r>
      <w:r>
        <w:rPr>
          <w:rStyle w:val="af4"/>
        </w:rPr>
        <w:softHyphen/>
        <w:t>гламента не распространяется или для которого градостроительный регламент не устанав</w:t>
      </w:r>
      <w:r>
        <w:rPr>
          <w:rStyle w:val="af4"/>
        </w:rPr>
        <w:softHyphen/>
        <w:t>ливается, за исключением случая, предусмотренного</w:t>
      </w:r>
      <w:hyperlink w:anchor="bookmark98" w:tooltip="Current Document">
        <w:r>
          <w:rPr>
            <w:rStyle w:val="af4"/>
          </w:rPr>
          <w:t xml:space="preserve"> пунктом 7.1 </w:t>
        </w:r>
      </w:hyperlink>
      <w:r>
        <w:rPr>
          <w:rStyle w:val="af4"/>
        </w:rPr>
        <w:t>настоящей части;</w:t>
      </w:r>
      <w:bookmarkEnd w:id="125"/>
    </w:p>
    <w:p w14:paraId="29261DE6" w14:textId="77777777" w:rsidR="00644A65" w:rsidRDefault="00711F77">
      <w:pPr>
        <w:pStyle w:val="16"/>
        <w:numPr>
          <w:ilvl w:val="1"/>
          <w:numId w:val="56"/>
        </w:numPr>
        <w:tabs>
          <w:tab w:val="left" w:pos="1220"/>
        </w:tabs>
        <w:ind w:firstLine="709"/>
        <w:jc w:val="both"/>
      </w:pPr>
      <w:r>
        <w:rPr>
          <w:rStyle w:val="af4"/>
        </w:rPr>
        <w:t>о предельных параметрах разрешенного строительства, реконструкции объекта капитального строительства, установленных положением об особо охра</w:t>
      </w:r>
      <w:r>
        <w:rPr>
          <w:rStyle w:val="af4"/>
        </w:rPr>
        <w:t>няемых природ</w:t>
      </w:r>
      <w:r>
        <w:rPr>
          <w:rStyle w:val="af4"/>
        </w:rPr>
        <w:softHyphen/>
        <w:t>ных территориях, в случае выдачи градостроительного плана земельного участка в отно</w:t>
      </w:r>
      <w:r>
        <w:rPr>
          <w:rStyle w:val="af4"/>
        </w:rPr>
        <w:softHyphen/>
        <w:t>шении земельного участка, расположенного в границах особо охраняемой природной тер</w:t>
      </w:r>
      <w:r>
        <w:rPr>
          <w:rStyle w:val="af4"/>
        </w:rPr>
        <w:softHyphen/>
        <w:t>ритории;</w:t>
      </w:r>
    </w:p>
    <w:p w14:paraId="3655B647" w14:textId="77777777" w:rsidR="00644A65" w:rsidRDefault="00711F77">
      <w:pPr>
        <w:pStyle w:val="16"/>
        <w:numPr>
          <w:ilvl w:val="0"/>
          <w:numId w:val="56"/>
        </w:numPr>
        <w:tabs>
          <w:tab w:val="left" w:pos="1042"/>
        </w:tabs>
        <w:ind w:firstLine="709"/>
        <w:jc w:val="both"/>
      </w:pPr>
      <w:r>
        <w:rPr>
          <w:rStyle w:val="af4"/>
        </w:rPr>
        <w:t>о расчетных показателях минимально допустимого уровня обеспеченнос</w:t>
      </w:r>
      <w:r>
        <w:rPr>
          <w:rStyle w:val="af4"/>
        </w:rPr>
        <w:t>ти тер</w:t>
      </w:r>
      <w:r>
        <w:rPr>
          <w:rStyle w:val="af4"/>
        </w:rPr>
        <w:softHyphen/>
        <w:t xml:space="preserve">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w:t>
      </w:r>
      <w:r>
        <w:rPr>
          <w:rStyle w:val="af4"/>
        </w:rPr>
        <w:lastRenderedPageBreak/>
        <w:t>объектов для населения в случае, если земельный участок расположен в границах терри</w:t>
      </w:r>
      <w:r>
        <w:rPr>
          <w:rStyle w:val="af4"/>
        </w:rPr>
        <w:softHyphen/>
        <w:t>т</w:t>
      </w:r>
      <w:r>
        <w:rPr>
          <w:rStyle w:val="af4"/>
        </w:rPr>
        <w:t>ории, в отношении которой предусматривается осуществление комплексного развития территории;</w:t>
      </w:r>
    </w:p>
    <w:p w14:paraId="113EA4B4" w14:textId="77777777" w:rsidR="00644A65" w:rsidRDefault="00711F77">
      <w:pPr>
        <w:pStyle w:val="16"/>
        <w:numPr>
          <w:ilvl w:val="0"/>
          <w:numId w:val="56"/>
        </w:numPr>
        <w:tabs>
          <w:tab w:val="left" w:pos="1038"/>
        </w:tabs>
        <w:ind w:firstLine="709"/>
        <w:jc w:val="both"/>
      </w:pPr>
      <w:r>
        <w:rPr>
          <w:rStyle w:val="af4"/>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w:t>
      </w:r>
      <w:r>
        <w:rPr>
          <w:rStyle w:val="af4"/>
        </w:rPr>
        <w:softHyphen/>
        <w:t>пользов</w:t>
      </w:r>
      <w:r>
        <w:rPr>
          <w:rStyle w:val="af4"/>
        </w:rPr>
        <w:t>ания территорий;</w:t>
      </w:r>
    </w:p>
    <w:p w14:paraId="2B4137E0" w14:textId="77777777" w:rsidR="00644A65" w:rsidRDefault="00711F77">
      <w:pPr>
        <w:pStyle w:val="16"/>
        <w:numPr>
          <w:ilvl w:val="0"/>
          <w:numId w:val="56"/>
        </w:numPr>
        <w:tabs>
          <w:tab w:val="left" w:pos="1162"/>
        </w:tabs>
        <w:ind w:firstLine="709"/>
        <w:jc w:val="both"/>
      </w:pPr>
      <w:r>
        <w:rPr>
          <w:rStyle w:val="af4"/>
        </w:rPr>
        <w:t>о границах зон с особыми условиями использования территорий, если земель</w:t>
      </w:r>
      <w:r>
        <w:rPr>
          <w:rStyle w:val="af4"/>
        </w:rPr>
        <w:softHyphen/>
        <w:t>ный участок полностью или частично расположен в границах таких зон;</w:t>
      </w:r>
    </w:p>
    <w:p w14:paraId="000965D8" w14:textId="77777777" w:rsidR="00644A65" w:rsidRDefault="00711F77">
      <w:pPr>
        <w:pStyle w:val="16"/>
        <w:numPr>
          <w:ilvl w:val="0"/>
          <w:numId w:val="56"/>
        </w:numPr>
        <w:tabs>
          <w:tab w:val="left" w:pos="1714"/>
        </w:tabs>
        <w:ind w:firstLine="709"/>
        <w:jc w:val="both"/>
      </w:pPr>
      <w:r>
        <w:rPr>
          <w:rStyle w:val="af4"/>
        </w:rPr>
        <w:t>о границах публичных сервитутов;</w:t>
      </w:r>
    </w:p>
    <w:p w14:paraId="0394BE4E" w14:textId="77777777" w:rsidR="00644A65" w:rsidRDefault="00711F77">
      <w:pPr>
        <w:pStyle w:val="16"/>
        <w:numPr>
          <w:ilvl w:val="0"/>
          <w:numId w:val="56"/>
        </w:numPr>
        <w:tabs>
          <w:tab w:val="left" w:pos="1153"/>
        </w:tabs>
        <w:ind w:firstLine="709"/>
        <w:jc w:val="both"/>
      </w:pPr>
      <w:r>
        <w:rPr>
          <w:rStyle w:val="af4"/>
        </w:rPr>
        <w:t>о номере и (или) наименовании элемента планировочной структуры, в</w:t>
      </w:r>
      <w:r>
        <w:rPr>
          <w:rStyle w:val="af4"/>
        </w:rPr>
        <w:t xml:space="preserve"> границах которого расположен земельный участок;</w:t>
      </w:r>
    </w:p>
    <w:p w14:paraId="7C55579A" w14:textId="77777777" w:rsidR="00644A65" w:rsidRDefault="00711F77">
      <w:pPr>
        <w:pStyle w:val="16"/>
        <w:numPr>
          <w:ilvl w:val="0"/>
          <w:numId w:val="56"/>
        </w:numPr>
        <w:tabs>
          <w:tab w:val="left" w:pos="1162"/>
        </w:tabs>
        <w:ind w:firstLine="709"/>
        <w:jc w:val="both"/>
      </w:pPr>
      <w:r>
        <w:rPr>
          <w:rStyle w:val="af4"/>
        </w:rPr>
        <w:t>о расположенных в границах земельного участка объектах капитального строи</w:t>
      </w:r>
      <w:r>
        <w:rPr>
          <w:rStyle w:val="af4"/>
        </w:rPr>
        <w:softHyphen/>
        <w:t xml:space="preserve">тельства, а также о расположенных в границах земельного участка сетях </w:t>
      </w:r>
      <w:proofErr w:type="spellStart"/>
      <w:r>
        <w:rPr>
          <w:rStyle w:val="af4"/>
        </w:rPr>
        <w:t>инженерно</w:t>
      </w:r>
      <w:r>
        <w:rPr>
          <w:rStyle w:val="af4"/>
        </w:rPr>
        <w:softHyphen/>
        <w:t>технического</w:t>
      </w:r>
      <w:proofErr w:type="spellEnd"/>
      <w:r>
        <w:rPr>
          <w:rStyle w:val="af4"/>
        </w:rPr>
        <w:t xml:space="preserve"> обеспечения;</w:t>
      </w:r>
    </w:p>
    <w:p w14:paraId="710EAF50" w14:textId="77777777" w:rsidR="00644A65" w:rsidRDefault="00711F77">
      <w:pPr>
        <w:pStyle w:val="16"/>
        <w:numPr>
          <w:ilvl w:val="0"/>
          <w:numId w:val="56"/>
        </w:numPr>
        <w:tabs>
          <w:tab w:val="left" w:pos="1153"/>
        </w:tabs>
        <w:ind w:firstLine="709"/>
        <w:jc w:val="both"/>
      </w:pPr>
      <w:r>
        <w:rPr>
          <w:rStyle w:val="af4"/>
        </w:rPr>
        <w:t xml:space="preserve">о наличии или отсутствии в </w:t>
      </w:r>
      <w:r>
        <w:rPr>
          <w:rStyle w:val="af4"/>
        </w:rPr>
        <w:t>границах земельного участка объектов культурного наследия, о границах территорий таких объектов;</w:t>
      </w:r>
    </w:p>
    <w:p w14:paraId="5B688E51" w14:textId="77777777" w:rsidR="00644A65" w:rsidRDefault="00711F77">
      <w:pPr>
        <w:pStyle w:val="16"/>
        <w:numPr>
          <w:ilvl w:val="0"/>
          <w:numId w:val="56"/>
        </w:numPr>
        <w:tabs>
          <w:tab w:val="left" w:pos="1162"/>
        </w:tabs>
        <w:ind w:firstLine="709"/>
        <w:jc w:val="both"/>
      </w:pPr>
      <w:r>
        <w:rPr>
          <w:rStyle w:val="af4"/>
        </w:rPr>
        <w:t>о возможности подключения (технологического присоединения) объектов ка</w:t>
      </w:r>
      <w:r>
        <w:rPr>
          <w:rStyle w:val="af4"/>
        </w:rPr>
        <w:softHyphen/>
        <w:t>питального строительства к сетям инженерно-технического обеспечения (за исключением сете</w:t>
      </w:r>
      <w:r>
        <w:rPr>
          <w:rStyle w:val="af4"/>
        </w:rPr>
        <w:t>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w:t>
      </w:r>
      <w:r>
        <w:rPr>
          <w:rStyle w:val="af4"/>
        </w:rPr>
        <w:softHyphen/>
        <w:t xml:space="preserve">ных точках </w:t>
      </w:r>
      <w:r>
        <w:rPr>
          <w:rStyle w:val="af4"/>
        </w:rPr>
        <w:t>подключения (технологического присоединения) к таким сетям, а также све</w:t>
      </w:r>
      <w:r>
        <w:rPr>
          <w:rStyle w:val="af4"/>
        </w:rPr>
        <w:softHyphen/>
        <w:t>дения об организации, представившей данную информацию;</w:t>
      </w:r>
    </w:p>
    <w:p w14:paraId="552895D0" w14:textId="77777777" w:rsidR="00644A65" w:rsidRDefault="00711F77">
      <w:pPr>
        <w:pStyle w:val="16"/>
        <w:numPr>
          <w:ilvl w:val="0"/>
          <w:numId w:val="56"/>
        </w:numPr>
        <w:tabs>
          <w:tab w:val="left" w:pos="1158"/>
        </w:tabs>
        <w:ind w:firstLine="709"/>
        <w:jc w:val="both"/>
      </w:pPr>
      <w:r>
        <w:rPr>
          <w:rStyle w:val="af4"/>
        </w:rPr>
        <w:t>о реквизитах нормативных правовых актов субъекта Российской Федерации, муниципальных правовых актов, устанавливающих требования к</w:t>
      </w:r>
      <w:r>
        <w:rPr>
          <w:rStyle w:val="af4"/>
        </w:rPr>
        <w:t xml:space="preserve"> благоустройству терри</w:t>
      </w:r>
      <w:r>
        <w:rPr>
          <w:rStyle w:val="af4"/>
        </w:rPr>
        <w:softHyphen/>
        <w:t>тории;</w:t>
      </w:r>
    </w:p>
    <w:p w14:paraId="110824FB" w14:textId="77777777" w:rsidR="00644A65" w:rsidRDefault="00711F77">
      <w:pPr>
        <w:pStyle w:val="16"/>
        <w:numPr>
          <w:ilvl w:val="0"/>
          <w:numId w:val="56"/>
        </w:numPr>
        <w:tabs>
          <w:tab w:val="left" w:pos="1714"/>
        </w:tabs>
        <w:ind w:firstLine="709"/>
        <w:jc w:val="both"/>
      </w:pPr>
      <w:r>
        <w:rPr>
          <w:rStyle w:val="af4"/>
        </w:rPr>
        <w:t>о красных линиях.</w:t>
      </w:r>
    </w:p>
    <w:p w14:paraId="007F718D" w14:textId="77777777" w:rsidR="00644A65" w:rsidRDefault="00711F77">
      <w:pPr>
        <w:pStyle w:val="16"/>
        <w:numPr>
          <w:ilvl w:val="0"/>
          <w:numId w:val="56"/>
        </w:numPr>
        <w:tabs>
          <w:tab w:val="left" w:pos="1114"/>
        </w:tabs>
        <w:ind w:firstLine="709"/>
        <w:jc w:val="both"/>
      </w:pPr>
      <w:r>
        <w:rPr>
          <w:rStyle w:val="af4"/>
        </w:rPr>
        <w:t>. Субъекты Российской Федерации вправе установить законом субъекта Россий</w:t>
      </w:r>
      <w:r>
        <w:rPr>
          <w:rStyle w:val="af4"/>
        </w:rPr>
        <w:softHyphen/>
        <w:t>ской Федерации положение о том, что обязательным приложением к градостроительному плану земельного участка в случае его выдачи в элект</w:t>
      </w:r>
      <w:r>
        <w:rPr>
          <w:rStyle w:val="af4"/>
        </w:rPr>
        <w:t>ронной форме являются материалы и результаты ранее проведенных инженерных изысканий, содержащиеся в информацион</w:t>
      </w:r>
      <w:r>
        <w:rPr>
          <w:rStyle w:val="af4"/>
        </w:rPr>
        <w:softHyphen/>
        <w:t>ной системе обеспечения градостроительной деятельности, при условии, что указанные материалы и результаты не содержат сведений, отнесенных федер</w:t>
      </w:r>
      <w:r>
        <w:rPr>
          <w:rStyle w:val="af4"/>
        </w:rPr>
        <w:t>альными законами к ка</w:t>
      </w:r>
      <w:r>
        <w:rPr>
          <w:rStyle w:val="af4"/>
        </w:rPr>
        <w:softHyphen/>
        <w:t>тегории ограниченного доступа.</w:t>
      </w:r>
    </w:p>
    <w:p w14:paraId="3433E2D3" w14:textId="77777777" w:rsidR="00644A65" w:rsidRDefault="00711F77">
      <w:pPr>
        <w:pStyle w:val="16"/>
        <w:numPr>
          <w:ilvl w:val="0"/>
          <w:numId w:val="55"/>
        </w:numPr>
        <w:tabs>
          <w:tab w:val="left" w:pos="1034"/>
        </w:tabs>
        <w:ind w:firstLine="709"/>
        <w:jc w:val="both"/>
      </w:pPr>
      <w:r>
        <w:rPr>
          <w:rStyle w:val="af4"/>
        </w:rPr>
        <w:t>В случае, если в соответствии с Градостроительным кодексом РФ, иными феде</w:t>
      </w:r>
      <w:r>
        <w:rPr>
          <w:rStyle w:val="af4"/>
        </w:rPr>
        <w:softHyphen/>
        <w:t xml:space="preserve">ральными законами размещение объекта капитального строительства не допускается при отсутствии документации по </w:t>
      </w:r>
      <w:r>
        <w:rPr>
          <w:rStyle w:val="af4"/>
        </w:rPr>
        <w:t>планировке территории, выдача градостроительного плана земельного участка для архитектурно-строительного проектирования, получения разре</w:t>
      </w:r>
      <w:r>
        <w:rPr>
          <w:rStyle w:val="af4"/>
        </w:rPr>
        <w:softHyphen/>
        <w:t>шения на строительство такого объекта капитального строительства допускается только после утверждения такой документаци</w:t>
      </w:r>
      <w:r>
        <w:rPr>
          <w:rStyle w:val="af4"/>
        </w:rPr>
        <w:t>и по планировке территории. При этом в отноше</w:t>
      </w:r>
      <w:r>
        <w:rPr>
          <w:rStyle w:val="af4"/>
        </w:rPr>
        <w:softHyphen/>
        <w:t>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w:t>
      </w:r>
      <w:r>
        <w:rPr>
          <w:rStyle w:val="af4"/>
        </w:rPr>
        <w:t>ичии документации по планировке терри</w:t>
      </w:r>
      <w:r>
        <w:rPr>
          <w:rStyle w:val="af4"/>
        </w:rPr>
        <w:softHyphen/>
        <w:t>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Мурманской областью или муниципальным образованием решения о ко</w:t>
      </w:r>
      <w:r>
        <w:rPr>
          <w:rStyle w:val="af4"/>
        </w:rPr>
        <w:t>мплексном развитии террито</w:t>
      </w:r>
      <w:r>
        <w:rPr>
          <w:rStyle w:val="af4"/>
        </w:rPr>
        <w:softHyphen/>
        <w:t>рии или реализации такого решения юридическим лицом, определенным в соответствии с Градостроительным кодексом РФ, Российской Федерацией или Мурманской областью).</w:t>
      </w:r>
    </w:p>
    <w:p w14:paraId="45917FC3" w14:textId="77777777" w:rsidR="00644A65" w:rsidRDefault="00711F77">
      <w:pPr>
        <w:pStyle w:val="16"/>
        <w:numPr>
          <w:ilvl w:val="0"/>
          <w:numId w:val="55"/>
        </w:numPr>
        <w:tabs>
          <w:tab w:val="left" w:pos="1034"/>
        </w:tabs>
        <w:ind w:firstLine="709"/>
        <w:jc w:val="both"/>
      </w:pPr>
      <w:r>
        <w:rPr>
          <w:rStyle w:val="af4"/>
        </w:rPr>
        <w:t>В целях получения градостроительного плана земельного участка право</w:t>
      </w:r>
      <w:r>
        <w:rPr>
          <w:rStyle w:val="af4"/>
        </w:rPr>
        <w:t>облада</w:t>
      </w:r>
      <w:r>
        <w:rPr>
          <w:rStyle w:val="af4"/>
        </w:rPr>
        <w:softHyphen/>
        <w:t>тель земельного участка, иное лицо в случае, предусмотренном частью 1.1 настоящей ста</w:t>
      </w:r>
      <w:r>
        <w:rPr>
          <w:rStyle w:val="af4"/>
        </w:rPr>
        <w:softHyphen/>
        <w:t>тьи, обращаются с заявлением в Администрация МО ГП Ревда по месту нахождения зе</w:t>
      </w:r>
      <w:r>
        <w:rPr>
          <w:rStyle w:val="af4"/>
        </w:rPr>
        <w:softHyphen/>
        <w:t>мельного участка. Заявление о выдаче градостроительного плана земельного участка мо</w:t>
      </w:r>
      <w:r>
        <w:rPr>
          <w:rStyle w:val="af4"/>
        </w:rPr>
        <w:softHyphen/>
        <w:t xml:space="preserve">жет быть направлено в орган местного самоуправления в форме электронного документа, </w:t>
      </w:r>
      <w:r>
        <w:rPr>
          <w:rStyle w:val="af4"/>
        </w:rPr>
        <w:lastRenderedPageBreak/>
        <w:t>подписанного электронной подписью, или подано заявителем через многофункциональ</w:t>
      </w:r>
      <w:r>
        <w:rPr>
          <w:rStyle w:val="af4"/>
        </w:rPr>
        <w:softHyphen/>
        <w:t>ный центр.</w:t>
      </w:r>
    </w:p>
    <w:p w14:paraId="79DF2946" w14:textId="77777777" w:rsidR="00644A65" w:rsidRDefault="00711F77">
      <w:pPr>
        <w:pStyle w:val="16"/>
        <w:numPr>
          <w:ilvl w:val="0"/>
          <w:numId w:val="55"/>
        </w:numPr>
        <w:tabs>
          <w:tab w:val="left" w:pos="1034"/>
        </w:tabs>
        <w:ind w:firstLine="709"/>
        <w:jc w:val="both"/>
      </w:pPr>
      <w:r>
        <w:rPr>
          <w:rStyle w:val="af4"/>
        </w:rPr>
        <w:t>Администрация МО ГП Ревда в течение четырнадцати рабочих дней после полу</w:t>
      </w:r>
      <w:r>
        <w:rPr>
          <w:rStyle w:val="af4"/>
        </w:rPr>
        <w:softHyphen/>
        <w:t>чения з</w:t>
      </w:r>
      <w:r>
        <w:rPr>
          <w:rStyle w:val="af4"/>
        </w:rPr>
        <w:t>аявления, указанного в части 5 настоящей статьи, осуществляет подготовку, реги</w:t>
      </w:r>
      <w:r>
        <w:rPr>
          <w:rStyle w:val="af4"/>
        </w:rPr>
        <w:softHyphen/>
        <w:t>страцию градостроительного плана земельного участка и выдает его заявителю. Градо</w:t>
      </w:r>
      <w:r>
        <w:rPr>
          <w:rStyle w:val="af4"/>
        </w:rPr>
        <w:softHyphen/>
        <w:t>строительный план земельного участка выдается заявителю без взимания платы. Градо</w:t>
      </w:r>
      <w:r>
        <w:rPr>
          <w:rStyle w:val="af4"/>
        </w:rPr>
        <w:softHyphen/>
        <w:t xml:space="preserve">строительный </w:t>
      </w:r>
      <w:r>
        <w:rPr>
          <w:rStyle w:val="af4"/>
        </w:rPr>
        <w:t>план земельного участка выдается в форме электронного документа, под</w:t>
      </w:r>
      <w:r>
        <w:rPr>
          <w:rStyle w:val="af4"/>
        </w:rPr>
        <w:softHyphen/>
        <w:t>писанного электронной подписью, если это указано в заявлении о выдаче градостроитель</w:t>
      </w:r>
      <w:r>
        <w:rPr>
          <w:rStyle w:val="af4"/>
        </w:rPr>
        <w:softHyphen/>
        <w:t>ного плана земельного участка.</w:t>
      </w:r>
    </w:p>
    <w:p w14:paraId="013F6B41" w14:textId="77777777" w:rsidR="00644A65" w:rsidRDefault="00711F77">
      <w:pPr>
        <w:pStyle w:val="16"/>
        <w:numPr>
          <w:ilvl w:val="1"/>
          <w:numId w:val="55"/>
        </w:numPr>
        <w:tabs>
          <w:tab w:val="left" w:pos="1114"/>
        </w:tabs>
        <w:ind w:firstLine="709"/>
        <w:jc w:val="both"/>
      </w:pPr>
      <w:r>
        <w:rPr>
          <w:rStyle w:val="af4"/>
        </w:rPr>
        <w:t>Подача заявления о выдаче градостроительного плана земельного участка н</w:t>
      </w:r>
      <w:r>
        <w:rPr>
          <w:rStyle w:val="af4"/>
        </w:rPr>
        <w:t>аря</w:t>
      </w:r>
      <w:r>
        <w:rPr>
          <w:rStyle w:val="af4"/>
        </w:rPr>
        <w:softHyphen/>
        <w:t>ду со способами, предусмотренными частью 5 настоящей статьи, выдача градостроитель</w:t>
      </w:r>
      <w:r>
        <w:rPr>
          <w:rStyle w:val="af4"/>
        </w:rPr>
        <w:softHyphen/>
        <w:t>ного плана земельного участка наряду со способами, указанными в части 6 настоящей статьи, могут осуществляться:</w:t>
      </w:r>
    </w:p>
    <w:p w14:paraId="790243CC" w14:textId="77777777" w:rsidR="00644A65" w:rsidRDefault="00711F77">
      <w:pPr>
        <w:pStyle w:val="16"/>
        <w:numPr>
          <w:ilvl w:val="0"/>
          <w:numId w:val="57"/>
        </w:numPr>
        <w:tabs>
          <w:tab w:val="left" w:pos="1042"/>
        </w:tabs>
        <w:ind w:firstLine="720"/>
        <w:jc w:val="both"/>
      </w:pPr>
      <w:r>
        <w:rPr>
          <w:rStyle w:val="af4"/>
        </w:rPr>
        <w:t>с использованием единого портала государственных и муници</w:t>
      </w:r>
      <w:r>
        <w:rPr>
          <w:rStyle w:val="af4"/>
        </w:rPr>
        <w:t>пальных услуг или региональных порталов государственных и муниципальных услуг;</w:t>
      </w:r>
    </w:p>
    <w:p w14:paraId="66EFE93C" w14:textId="77777777" w:rsidR="00644A65" w:rsidRDefault="00711F77">
      <w:pPr>
        <w:pStyle w:val="16"/>
        <w:numPr>
          <w:ilvl w:val="0"/>
          <w:numId w:val="57"/>
        </w:numPr>
        <w:tabs>
          <w:tab w:val="left" w:pos="1038"/>
        </w:tabs>
        <w:ind w:firstLine="720"/>
        <w:jc w:val="both"/>
      </w:pPr>
      <w:r>
        <w:rPr>
          <w:rStyle w:val="af4"/>
        </w:rPr>
        <w:t>с использованием государственных информационных систем обеспечения градо</w:t>
      </w:r>
      <w:r>
        <w:rPr>
          <w:rStyle w:val="af4"/>
        </w:rPr>
        <w:softHyphen/>
        <w:t xml:space="preserve">строительной деятельности с функциями автоматизированной </w:t>
      </w:r>
      <w:proofErr w:type="spellStart"/>
      <w:r>
        <w:rPr>
          <w:rStyle w:val="af4"/>
        </w:rPr>
        <w:t>информационно</w:t>
      </w:r>
      <w:r>
        <w:rPr>
          <w:rStyle w:val="af4"/>
        </w:rPr>
        <w:softHyphen/>
        <w:t>аналитической</w:t>
      </w:r>
      <w:proofErr w:type="spellEnd"/>
      <w:r>
        <w:rPr>
          <w:rStyle w:val="af4"/>
        </w:rPr>
        <w:t xml:space="preserve"> поддержки осуществл</w:t>
      </w:r>
      <w:r>
        <w:rPr>
          <w:rStyle w:val="af4"/>
        </w:rPr>
        <w:t>ения полномочий в области градостроительной дея</w:t>
      </w:r>
      <w:r>
        <w:rPr>
          <w:rStyle w:val="af4"/>
        </w:rPr>
        <w:softHyphen/>
        <w:t>тельности.</w:t>
      </w:r>
    </w:p>
    <w:p w14:paraId="1CD39F68" w14:textId="77777777" w:rsidR="00644A65" w:rsidRDefault="00711F77">
      <w:pPr>
        <w:pStyle w:val="16"/>
        <w:numPr>
          <w:ilvl w:val="0"/>
          <w:numId w:val="55"/>
        </w:numPr>
        <w:tabs>
          <w:tab w:val="left" w:pos="1037"/>
        </w:tabs>
        <w:ind w:firstLine="709"/>
        <w:jc w:val="both"/>
      </w:pPr>
      <w:r>
        <w:rPr>
          <w:rStyle w:val="af4"/>
        </w:rPr>
        <w:t>При подготовке градостроительного плана земельного участка Администрация МО ГП Ревда в течение двух рабочих дней с даты получения заявления о выдаче такого документа направляет правообладателям сет</w:t>
      </w:r>
      <w:r>
        <w:rPr>
          <w:rStyle w:val="af4"/>
        </w:rPr>
        <w:t>ей инженерно-технического обеспечения (за исключением сетей электроснабжения) запрос о представлении информации, предусмот</w:t>
      </w:r>
      <w:r>
        <w:rPr>
          <w:rStyle w:val="af4"/>
        </w:rPr>
        <w:softHyphen/>
        <w:t>ренной пунктом 15 части 3 настоящей статьи. Указанная информация подлежит представ</w:t>
      </w:r>
      <w:r>
        <w:rPr>
          <w:rStyle w:val="af4"/>
        </w:rPr>
        <w:softHyphen/>
        <w:t>лению в Администрацию МО ГП Ревда в течение пяти р</w:t>
      </w:r>
      <w:r>
        <w:rPr>
          <w:rStyle w:val="af4"/>
        </w:rPr>
        <w:t>абочих дней со дня, следующего за днем получения такого запроса.</w:t>
      </w:r>
    </w:p>
    <w:p w14:paraId="7D970EE0" w14:textId="77777777" w:rsidR="00644A65" w:rsidRDefault="00711F77">
      <w:pPr>
        <w:pStyle w:val="16"/>
        <w:numPr>
          <w:ilvl w:val="1"/>
          <w:numId w:val="55"/>
        </w:numPr>
        <w:tabs>
          <w:tab w:val="left" w:pos="1119"/>
        </w:tabs>
        <w:ind w:firstLine="709"/>
        <w:jc w:val="both"/>
      </w:pPr>
      <w:r>
        <w:rPr>
          <w:rStyle w:val="af4"/>
        </w:rPr>
        <w:t>В случаях, предусмотренных Градостроительным кодексом Российской Феде</w:t>
      </w:r>
      <w:r>
        <w:rPr>
          <w:rStyle w:val="af4"/>
        </w:rPr>
        <w:softHyphen/>
        <w:t>рации или Земельным кодексом Российской Федерации, информация о возможности под</w:t>
      </w:r>
      <w:r>
        <w:rPr>
          <w:rStyle w:val="af4"/>
        </w:rPr>
        <w:softHyphen/>
        <w:t>ключения (технологического присоединения)</w:t>
      </w:r>
      <w:r>
        <w:rPr>
          <w:rStyle w:val="af4"/>
        </w:rPr>
        <w:t xml:space="preserve"> объектов капитального строительства к се</w:t>
      </w:r>
      <w:r>
        <w:rPr>
          <w:rStyle w:val="af4"/>
        </w:rPr>
        <w:softHyphen/>
        <w:t>тям инженерно-технического обеспечения (за исключением сетей электроснабжения) мо</w:t>
      </w:r>
      <w:r>
        <w:rPr>
          <w:rStyle w:val="af4"/>
        </w:rPr>
        <w:softHyphen/>
        <w:t>жет быть запрошена органом государственной власти, органом местного самоуправления в порядке, предусмотренном частью 7 настоящей ста</w:t>
      </w:r>
      <w:r>
        <w:rPr>
          <w:rStyle w:val="af4"/>
        </w:rPr>
        <w:t>тьи, в целях, не связанных с подго</w:t>
      </w:r>
      <w:r>
        <w:rPr>
          <w:rStyle w:val="af4"/>
        </w:rPr>
        <w:softHyphen/>
        <w:t>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w:t>
      </w:r>
      <w:r>
        <w:rPr>
          <w:rStyle w:val="af4"/>
        </w:rPr>
        <w:softHyphen/>
        <w:t>проса от органа государственной власти, органа местног</w:t>
      </w:r>
      <w:r>
        <w:rPr>
          <w:rStyle w:val="af4"/>
        </w:rPr>
        <w:t>о самоуправления в случаях, предусмотренных Земельным кодексом Российской Федерации, в составе данной инфор</w:t>
      </w:r>
      <w:r>
        <w:rPr>
          <w:rStyle w:val="af4"/>
        </w:rPr>
        <w:softHyphen/>
        <w:t>мации определяется в том числе срок, в течение которого правообладатель земельного участка может обратиться к правообладателю сети инженерно-техниче</w:t>
      </w:r>
      <w:r>
        <w:rPr>
          <w:rStyle w:val="af4"/>
        </w:rPr>
        <w:t>ского обеспечения в целях заключения договора о подключении (технологическом присоединении), преду</w:t>
      </w:r>
      <w:r>
        <w:rPr>
          <w:rStyle w:val="af4"/>
        </w:rPr>
        <w:softHyphen/>
        <w:t>сматривающего предоставление ему нагрузки в пределах максимальной нагрузки в воз</w:t>
      </w:r>
      <w:r>
        <w:rPr>
          <w:rStyle w:val="af4"/>
        </w:rPr>
        <w:softHyphen/>
        <w:t xml:space="preserve">можных точках подключения (технологического присоединения) к сетям </w:t>
      </w:r>
      <w:proofErr w:type="spellStart"/>
      <w:r>
        <w:rPr>
          <w:rStyle w:val="af4"/>
        </w:rPr>
        <w:t>инженерно</w:t>
      </w:r>
      <w:r>
        <w:rPr>
          <w:rStyle w:val="af4"/>
        </w:rPr>
        <w:softHyphen/>
        <w:t>технического</w:t>
      </w:r>
      <w:proofErr w:type="spellEnd"/>
      <w:r>
        <w:rPr>
          <w:rStyle w:val="af4"/>
        </w:rPr>
        <w:t xml:space="preserve"> обеспечения, указанной в информации о возможности подключения (техно</w:t>
      </w:r>
      <w:r>
        <w:rPr>
          <w:rStyle w:val="af4"/>
        </w:rPr>
        <w:softHyphen/>
        <w:t xml:space="preserve">логического присоединения) объектов капитального строительства к сетям </w:t>
      </w:r>
      <w:proofErr w:type="spellStart"/>
      <w:r>
        <w:rPr>
          <w:rStyle w:val="af4"/>
        </w:rPr>
        <w:t>инженерно</w:t>
      </w:r>
      <w:r>
        <w:rPr>
          <w:rStyle w:val="af4"/>
        </w:rPr>
        <w:softHyphen/>
        <w:t>технического</w:t>
      </w:r>
      <w:proofErr w:type="spellEnd"/>
      <w:r>
        <w:rPr>
          <w:rStyle w:val="af4"/>
        </w:rPr>
        <w:t xml:space="preserve"> обеспечения. Указанный срок не может составлять менее трех месяцев со дня предс</w:t>
      </w:r>
      <w:r>
        <w:rPr>
          <w:rStyle w:val="af4"/>
        </w:rPr>
        <w:t>тавления правообладателем сети инженерно-технического обеспечения инфор</w:t>
      </w:r>
      <w:r>
        <w:rPr>
          <w:rStyle w:val="af4"/>
        </w:rPr>
        <w:softHyphen/>
        <w:t>мации, предусмотренной пунктом 15 части 3 настоящей статьи.</w:t>
      </w:r>
    </w:p>
    <w:p w14:paraId="2722AD20" w14:textId="77777777" w:rsidR="00644A65" w:rsidRDefault="00711F77">
      <w:pPr>
        <w:pStyle w:val="16"/>
        <w:numPr>
          <w:ilvl w:val="0"/>
          <w:numId w:val="55"/>
        </w:numPr>
        <w:tabs>
          <w:tab w:val="left" w:pos="1037"/>
        </w:tabs>
        <w:ind w:firstLine="709"/>
        <w:jc w:val="both"/>
      </w:pPr>
      <w:r>
        <w:rPr>
          <w:rStyle w:val="af4"/>
        </w:rPr>
        <w:t xml:space="preserve">В случае отсутствия в заявлении информации о цели использования земельного участка организация, осуществляющая эксплуатацию </w:t>
      </w:r>
      <w:r>
        <w:rPr>
          <w:rStyle w:val="af4"/>
        </w:rPr>
        <w:t>сетей инженерно-технического обеспечения, определяет максимальную нагрузку в возможных точках подключения к се</w:t>
      </w:r>
      <w:r>
        <w:rPr>
          <w:rStyle w:val="af4"/>
        </w:rPr>
        <w:softHyphen/>
        <w:t>тям инженерно-технического обеспечения на основании сведений, содержащихся в пра</w:t>
      </w:r>
      <w:r>
        <w:rPr>
          <w:rStyle w:val="af4"/>
        </w:rPr>
        <w:softHyphen/>
        <w:t>вилах землепользования и застройки и в документации по планировк</w:t>
      </w:r>
      <w:r>
        <w:rPr>
          <w:rStyle w:val="af4"/>
        </w:rPr>
        <w:t xml:space="preserve">е территории (при наличии такой документации). Информация о цели использования земельного участка при ее </w:t>
      </w:r>
      <w:r>
        <w:rPr>
          <w:rStyle w:val="af4"/>
        </w:rPr>
        <w:lastRenderedPageBreak/>
        <w:t>наличии в заявлении о выдаче градостроительного плана земельного участка, за исклю</w:t>
      </w:r>
      <w:r>
        <w:rPr>
          <w:rStyle w:val="af4"/>
        </w:rPr>
        <w:softHyphen/>
        <w:t>чением случая, если такая информация о цели использования земельного</w:t>
      </w:r>
      <w:r>
        <w:rPr>
          <w:rStyle w:val="af4"/>
        </w:rPr>
        <w:t xml:space="preserve"> участка не соот</w:t>
      </w:r>
      <w:r>
        <w:rPr>
          <w:rStyle w:val="af4"/>
        </w:rPr>
        <w:softHyphen/>
        <w:t>ветствует правилам землепользования и застройки, или сведения из правил землепользо</w:t>
      </w:r>
      <w:r>
        <w:rPr>
          <w:rStyle w:val="af4"/>
        </w:rPr>
        <w:softHyphen/>
        <w:t>вания и застройки и (или) документации по планировке территории предоставляются ор</w:t>
      </w:r>
      <w:r>
        <w:rPr>
          <w:rStyle w:val="af4"/>
        </w:rPr>
        <w:softHyphen/>
        <w:t>ганизациям, осуществляющим эксплуатацию сетей инженерно-технического обе</w:t>
      </w:r>
      <w:r>
        <w:rPr>
          <w:rStyle w:val="af4"/>
        </w:rPr>
        <w:t>спечения, органами местного самоуправления в составе запроса, указанного в части 7 настоящей статьи.</w:t>
      </w:r>
    </w:p>
    <w:p w14:paraId="785860F0" w14:textId="77777777" w:rsidR="00644A65" w:rsidRDefault="00711F77">
      <w:pPr>
        <w:pStyle w:val="16"/>
        <w:numPr>
          <w:ilvl w:val="0"/>
          <w:numId w:val="55"/>
        </w:numPr>
        <w:tabs>
          <w:tab w:val="left" w:pos="1037"/>
        </w:tabs>
        <w:ind w:firstLine="709"/>
        <w:jc w:val="both"/>
      </w:pPr>
      <w:r>
        <w:rPr>
          <w:rStyle w:val="af4"/>
        </w:rPr>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w:t>
      </w:r>
      <w:r>
        <w:rPr>
          <w:rStyle w:val="af4"/>
        </w:rPr>
        <w:softHyphen/>
      </w:r>
      <w:r>
        <w:rPr>
          <w:rStyle w:val="af4"/>
        </w:rPr>
        <w:t>ваются уполномоченным Правительством Российской Федерации федеральным органом исполнительной власти.</w:t>
      </w:r>
    </w:p>
    <w:p w14:paraId="718BDFDB" w14:textId="77777777" w:rsidR="00644A65" w:rsidRDefault="00711F77">
      <w:pPr>
        <w:pStyle w:val="16"/>
        <w:numPr>
          <w:ilvl w:val="0"/>
          <w:numId w:val="55"/>
        </w:numPr>
        <w:tabs>
          <w:tab w:val="left" w:pos="1129"/>
        </w:tabs>
        <w:ind w:firstLine="709"/>
        <w:jc w:val="both"/>
      </w:pPr>
      <w:r>
        <w:rPr>
          <w:rStyle w:val="af4"/>
        </w:rPr>
        <w:t>Информация, указанная в градостроительном плане земельного участка, за ис</w:t>
      </w:r>
      <w:r>
        <w:rPr>
          <w:rStyle w:val="af4"/>
        </w:rPr>
        <w:softHyphen/>
        <w:t xml:space="preserve">ключением информации, предусмотренной пунктом 15 части 3 настоящей статьи, может </w:t>
      </w:r>
      <w:r>
        <w:rPr>
          <w:rStyle w:val="af4"/>
        </w:rPr>
        <w:t>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w:t>
      </w:r>
      <w:r>
        <w:rPr>
          <w:rStyle w:val="af4"/>
        </w:rPr>
        <w:softHyphen/>
        <w:t>зование информации, указанной в градостроительном плане земельного участка, в преду</w:t>
      </w:r>
      <w:r>
        <w:rPr>
          <w:rStyle w:val="af4"/>
        </w:rPr>
        <w:softHyphen/>
        <w:t>смо</w:t>
      </w:r>
      <w:r>
        <w:rPr>
          <w:rStyle w:val="af4"/>
        </w:rPr>
        <w:t>тренных настоящей частью целях не допускается.</w:t>
      </w:r>
    </w:p>
    <w:p w14:paraId="1E17BA63" w14:textId="292455FE" w:rsidR="00644A65" w:rsidRDefault="00711F77">
      <w:pPr>
        <w:pStyle w:val="16"/>
        <w:numPr>
          <w:ilvl w:val="0"/>
          <w:numId w:val="55"/>
        </w:numPr>
        <w:tabs>
          <w:tab w:val="left" w:pos="1124"/>
        </w:tabs>
        <w:ind w:firstLine="709"/>
        <w:jc w:val="both"/>
        <w:rPr>
          <w:rStyle w:val="af4"/>
        </w:rPr>
      </w:pPr>
      <w:r>
        <w:rPr>
          <w:rStyle w:val="af4"/>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w:t>
      </w:r>
      <w:bookmarkStart w:id="126" w:name="bookmark99"/>
      <w:r>
        <w:rPr>
          <w:rStyle w:val="af4"/>
        </w:rPr>
        <w:t>указанного земельного участка другого земельного уча</w:t>
      </w:r>
      <w:r>
        <w:rPr>
          <w:rStyle w:val="af4"/>
        </w:rPr>
        <w:t>стка (земельных участков) путем выдела получение градостроительных планов образованных и (или) измененных земель</w:t>
      </w:r>
      <w:r>
        <w:rPr>
          <w:rStyle w:val="af4"/>
        </w:rPr>
        <w:softHyphen/>
        <w:t>ных участков не требуется. При осуществлении в течение срока, установленного частью 9 настоящей статьи, мероприятий, предусмотренных статьей 5.</w:t>
      </w:r>
      <w:r>
        <w:rPr>
          <w:rStyle w:val="af4"/>
        </w:rPr>
        <w:t>2 Градостроительного Ко</w:t>
      </w:r>
      <w:r>
        <w:rPr>
          <w:rStyle w:val="af4"/>
        </w:rPr>
        <w:softHyphen/>
        <w:t>декса, в указанном случае используется градостроительный план исходного земельного участка.</w:t>
      </w:r>
      <w:bookmarkEnd w:id="126"/>
    </w:p>
    <w:p w14:paraId="7203BA07" w14:textId="77777777" w:rsidR="00136246" w:rsidRDefault="00136246" w:rsidP="00136246">
      <w:pPr>
        <w:pStyle w:val="16"/>
        <w:tabs>
          <w:tab w:val="left" w:pos="1124"/>
        </w:tabs>
        <w:ind w:left="709" w:firstLine="0"/>
        <w:jc w:val="both"/>
      </w:pPr>
    </w:p>
    <w:p w14:paraId="0F563C1D" w14:textId="77777777" w:rsidR="00644A65" w:rsidRPr="00B961DB" w:rsidRDefault="00711F77">
      <w:pPr>
        <w:pStyle w:val="29"/>
        <w:keepNext/>
        <w:keepLines/>
        <w:rPr>
          <w:rStyle w:val="28"/>
        </w:rPr>
      </w:pPr>
      <w:bookmarkStart w:id="127" w:name="_Toc119074292"/>
      <w:bookmarkStart w:id="128" w:name="_Toc119412091"/>
      <w:r>
        <w:rPr>
          <w:rStyle w:val="28"/>
          <w:b/>
          <w:bCs/>
        </w:rPr>
        <w:t>ГЛАВА 4. ПОЛОЖЕНИЕ О ПОРЯДКЕ ПРЕДОСТАВЛЕНИЯ И ИЗЪЯТИЯ</w:t>
      </w:r>
      <w:r>
        <w:rPr>
          <w:rStyle w:val="28"/>
          <w:b/>
          <w:bCs/>
        </w:rPr>
        <w:br/>
        <w:t>ЗЕМЕЛЬНЫХ УЧАСТКОВ</w:t>
      </w:r>
      <w:bookmarkEnd w:id="127"/>
      <w:bookmarkEnd w:id="128"/>
    </w:p>
    <w:p w14:paraId="7A4CD755" w14:textId="77777777" w:rsidR="00644A65" w:rsidRPr="009B185F" w:rsidRDefault="00711F77">
      <w:pPr>
        <w:pStyle w:val="35"/>
        <w:keepNext/>
        <w:keepLines/>
        <w:jc w:val="both"/>
        <w:rPr>
          <w:rStyle w:val="34"/>
        </w:rPr>
      </w:pPr>
      <w:bookmarkStart w:id="129" w:name="_Toc119074293"/>
      <w:bookmarkStart w:id="130" w:name="_Toc119412092"/>
      <w:r>
        <w:rPr>
          <w:rStyle w:val="34"/>
          <w:b/>
          <w:bCs/>
        </w:rPr>
        <w:t>Статья 33. Собственность на землю</w:t>
      </w:r>
      <w:bookmarkEnd w:id="129"/>
      <w:bookmarkEnd w:id="130"/>
    </w:p>
    <w:p w14:paraId="70EDDDEC" w14:textId="77777777" w:rsidR="00644A65" w:rsidRDefault="00711F77">
      <w:pPr>
        <w:pStyle w:val="16"/>
        <w:numPr>
          <w:ilvl w:val="0"/>
          <w:numId w:val="58"/>
        </w:numPr>
        <w:tabs>
          <w:tab w:val="left" w:pos="985"/>
        </w:tabs>
        <w:ind w:firstLine="700"/>
        <w:jc w:val="both"/>
      </w:pPr>
      <w:bookmarkStart w:id="131" w:name="bookmark104"/>
      <w:r>
        <w:rPr>
          <w:rStyle w:val="af4"/>
        </w:rPr>
        <w:t xml:space="preserve">В соответствии с </w:t>
      </w:r>
      <w:r>
        <w:rPr>
          <w:rStyle w:val="af4"/>
        </w:rPr>
        <w:t>Земельным кодексом РФ и федеральным законодательством земли на территории муниципального образования городское поселение Ревда подлежат разграничению на собственность Российской Федерации, собственность Мурманской об</w:t>
      </w:r>
      <w:r>
        <w:rPr>
          <w:rStyle w:val="af4"/>
        </w:rPr>
        <w:softHyphen/>
        <w:t>ласти и муниципальную собственность, за</w:t>
      </w:r>
      <w:r>
        <w:rPr>
          <w:rStyle w:val="af4"/>
        </w:rPr>
        <w:t xml:space="preserve"> исключением земельных участков, находящих</w:t>
      </w:r>
      <w:r>
        <w:rPr>
          <w:rStyle w:val="af4"/>
        </w:rPr>
        <w:softHyphen/>
        <w:t>ся в частной собственности.</w:t>
      </w:r>
      <w:bookmarkEnd w:id="131"/>
    </w:p>
    <w:p w14:paraId="7067A549" w14:textId="669D8258" w:rsidR="00644A65" w:rsidRDefault="00711F77">
      <w:pPr>
        <w:pStyle w:val="16"/>
        <w:numPr>
          <w:ilvl w:val="0"/>
          <w:numId w:val="58"/>
        </w:numPr>
        <w:tabs>
          <w:tab w:val="left" w:pos="985"/>
        </w:tabs>
        <w:ind w:firstLine="709"/>
        <w:jc w:val="both"/>
        <w:rPr>
          <w:rStyle w:val="af4"/>
        </w:rPr>
      </w:pPr>
      <w:bookmarkStart w:id="132" w:name="bookmark105"/>
      <w:r>
        <w:rPr>
          <w:rStyle w:val="af4"/>
        </w:rPr>
        <w:t>Распоряжение земельными участками, государственная собственность на кото</w:t>
      </w:r>
      <w:r>
        <w:rPr>
          <w:rStyle w:val="af4"/>
        </w:rPr>
        <w:softHyphen/>
        <w:t>рые не разграничена, осуществляются в соответствии с законодательством Мурманской области (Закон Мурманской обла</w:t>
      </w:r>
      <w:r>
        <w:rPr>
          <w:rStyle w:val="af4"/>
        </w:rPr>
        <w:t xml:space="preserve">сти от 27.12.2019 </w:t>
      </w:r>
      <w:r>
        <w:rPr>
          <w:rStyle w:val="af4"/>
          <w:lang w:val="en-US" w:eastAsia="en-US" w:bidi="en-US"/>
        </w:rPr>
        <w:t>N</w:t>
      </w:r>
      <w:r w:rsidRPr="004117F4">
        <w:rPr>
          <w:rStyle w:val="af4"/>
          <w:lang w:eastAsia="en-US" w:bidi="en-US"/>
        </w:rPr>
        <w:t xml:space="preserve"> </w:t>
      </w:r>
      <w:r>
        <w:rPr>
          <w:rStyle w:val="af4"/>
        </w:rPr>
        <w:t>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самоуправления муниципальных образований Мур</w:t>
      </w:r>
      <w:r>
        <w:rPr>
          <w:rStyle w:val="af4"/>
        </w:rPr>
        <w:softHyphen/>
        <w:t>манской области и органами государственн</w:t>
      </w:r>
      <w:r>
        <w:rPr>
          <w:rStyle w:val="af4"/>
        </w:rPr>
        <w:t>ой власти Мурманской области»): исполни</w:t>
      </w:r>
      <w:r>
        <w:rPr>
          <w:rStyle w:val="af4"/>
        </w:rPr>
        <w:softHyphen/>
        <w:t>тельным органом государственной власти Мурманской области, уполномоченным Прави</w:t>
      </w:r>
      <w:r>
        <w:rPr>
          <w:rStyle w:val="af4"/>
        </w:rPr>
        <w:softHyphen/>
        <w:t>тельством Мурманской области (далее - уполномоченный орган), органами местного са</w:t>
      </w:r>
      <w:r>
        <w:rPr>
          <w:rStyle w:val="af4"/>
        </w:rPr>
        <w:softHyphen/>
        <w:t>моуправления муниципального образования городское посе</w:t>
      </w:r>
      <w:r>
        <w:rPr>
          <w:rStyle w:val="af4"/>
        </w:rPr>
        <w:t>ление Ревда Ловозерского района.</w:t>
      </w:r>
      <w:bookmarkEnd w:id="132"/>
    </w:p>
    <w:p w14:paraId="439E483B" w14:textId="77777777" w:rsidR="00136246" w:rsidRDefault="00136246" w:rsidP="00136246">
      <w:pPr>
        <w:pStyle w:val="16"/>
        <w:tabs>
          <w:tab w:val="left" w:pos="985"/>
        </w:tabs>
        <w:ind w:left="709" w:firstLine="0"/>
        <w:jc w:val="both"/>
      </w:pPr>
    </w:p>
    <w:p w14:paraId="533CD9C7" w14:textId="0327782A" w:rsidR="00644A65" w:rsidRPr="009B185F" w:rsidRDefault="00B961DB" w:rsidP="009B185F">
      <w:pPr>
        <w:pStyle w:val="35"/>
        <w:keepNext/>
        <w:keepLines/>
        <w:jc w:val="both"/>
        <w:rPr>
          <w:rStyle w:val="34"/>
        </w:rPr>
      </w:pPr>
      <w:bookmarkStart w:id="133" w:name="_Toc119074294"/>
      <w:bookmarkStart w:id="134" w:name="_Toc119412093"/>
      <w:r>
        <w:rPr>
          <w:rStyle w:val="34"/>
          <w:b/>
          <w:bCs/>
        </w:rPr>
        <w:t>Статья 34. Нормы предоставления земельных участков</w:t>
      </w:r>
      <w:bookmarkEnd w:id="133"/>
      <w:bookmarkEnd w:id="134"/>
    </w:p>
    <w:p w14:paraId="607B95A9" w14:textId="77777777" w:rsidR="00644A65" w:rsidRDefault="00711F77">
      <w:pPr>
        <w:pStyle w:val="16"/>
        <w:numPr>
          <w:ilvl w:val="0"/>
          <w:numId w:val="59"/>
        </w:numPr>
        <w:tabs>
          <w:tab w:val="left" w:pos="980"/>
        </w:tabs>
        <w:ind w:firstLine="700"/>
        <w:jc w:val="both"/>
      </w:pPr>
      <w:r>
        <w:rPr>
          <w:rStyle w:val="af4"/>
        </w:rPr>
        <w:t>Предельные (максимальные и минимальные) размеры земельных участков, в от</w:t>
      </w:r>
      <w:r>
        <w:rPr>
          <w:rStyle w:val="af4"/>
        </w:rPr>
        <w:softHyphen/>
        <w:t xml:space="preserve">ношении которых в соответствии с законодательством о градостроительной деятельности </w:t>
      </w:r>
      <w:r>
        <w:rPr>
          <w:rStyle w:val="af4"/>
        </w:rPr>
        <w:t>устанавливаются градостроительные регламенты, определяются такими градостроитель</w:t>
      </w:r>
      <w:r>
        <w:rPr>
          <w:rStyle w:val="af4"/>
        </w:rPr>
        <w:softHyphen/>
        <w:t>ными регламентами.</w:t>
      </w:r>
    </w:p>
    <w:p w14:paraId="00296398" w14:textId="77777777" w:rsidR="00644A65" w:rsidRDefault="00711F77">
      <w:pPr>
        <w:pStyle w:val="16"/>
        <w:numPr>
          <w:ilvl w:val="1"/>
          <w:numId w:val="59"/>
        </w:numPr>
        <w:tabs>
          <w:tab w:val="left" w:pos="1167"/>
        </w:tabs>
        <w:ind w:firstLine="700"/>
        <w:jc w:val="both"/>
      </w:pPr>
      <w:r>
        <w:rPr>
          <w:rStyle w:val="af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w:t>
      </w:r>
      <w:r>
        <w:rPr>
          <w:rStyle w:val="af4"/>
        </w:rPr>
        <w:softHyphen/>
        <w:t xml:space="preserve">ные) размеры земельных участков, в том числе их площадь, и (или) предусмотренные </w:t>
      </w:r>
      <w:r>
        <w:rPr>
          <w:rStyle w:val="af4"/>
        </w:rPr>
        <w:lastRenderedPageBreak/>
        <w:t>пунктами 2 - 4 части 1 статьи 38 Градостроительного кодекса предельные параметры раз</w:t>
      </w:r>
      <w:r>
        <w:rPr>
          <w:rStyle w:val="af4"/>
        </w:rPr>
        <w:softHyphen/>
        <w:t>решенного строительства, реконструкции объектов капитального строительства, непо</w:t>
      </w:r>
      <w:r>
        <w:rPr>
          <w:rStyle w:val="af4"/>
        </w:rPr>
        <w:softHyphen/>
        <w:t>средстве</w:t>
      </w:r>
      <w:r>
        <w:rPr>
          <w:rStyle w:val="af4"/>
        </w:rPr>
        <w:t>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w:t>
      </w:r>
      <w:r>
        <w:rPr>
          <w:rStyle w:val="af4"/>
        </w:rPr>
        <w:t>го строительства не подлежат установлению.</w:t>
      </w:r>
    </w:p>
    <w:p w14:paraId="4EDE609C" w14:textId="77777777" w:rsidR="00644A65" w:rsidRDefault="00711F77">
      <w:pPr>
        <w:pStyle w:val="16"/>
        <w:numPr>
          <w:ilvl w:val="0"/>
          <w:numId w:val="59"/>
        </w:numPr>
        <w:tabs>
          <w:tab w:val="left" w:pos="975"/>
        </w:tabs>
        <w:ind w:firstLine="700"/>
        <w:jc w:val="both"/>
      </w:pPr>
      <w:r>
        <w:rPr>
          <w:rStyle w:val="af4"/>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w:t>
      </w:r>
      <w:r>
        <w:rPr>
          <w:rStyle w:val="af4"/>
        </w:rPr>
        <w:t>ределяются в соответ</w:t>
      </w:r>
      <w:r>
        <w:rPr>
          <w:rStyle w:val="af4"/>
        </w:rPr>
        <w:softHyphen/>
        <w:t>ствии с Градостроительным кодексом РФ, другими федеральными законами.</w:t>
      </w:r>
    </w:p>
    <w:p w14:paraId="442D28D3" w14:textId="77777777" w:rsidR="00644A65" w:rsidRDefault="00711F77">
      <w:pPr>
        <w:pStyle w:val="16"/>
        <w:numPr>
          <w:ilvl w:val="0"/>
          <w:numId w:val="59"/>
        </w:numPr>
        <w:tabs>
          <w:tab w:val="left" w:pos="980"/>
        </w:tabs>
        <w:ind w:firstLine="700"/>
        <w:jc w:val="both"/>
      </w:pPr>
      <w:r>
        <w:rPr>
          <w:rStyle w:val="af4"/>
        </w:rPr>
        <w:t>Предельные (минимальные и максимальные) размеры земельных участков, предоставляемых гражданам в собственность из находящихся в государственной или му</w:t>
      </w:r>
      <w:r>
        <w:rPr>
          <w:rStyle w:val="af4"/>
        </w:rPr>
        <w:softHyphen/>
        <w:t>ниципальной соб</w:t>
      </w:r>
      <w:r>
        <w:rPr>
          <w:rStyle w:val="af4"/>
        </w:rPr>
        <w:t>ственности земель, в отношении которых в соответствии с законодатель</w:t>
      </w:r>
      <w:r>
        <w:rPr>
          <w:rStyle w:val="af4"/>
        </w:rPr>
        <w:softHyphen/>
        <w:t>ством о градостроительной деятельности устанавливаются градостроительные регламен</w:t>
      </w:r>
      <w:r>
        <w:rPr>
          <w:rStyle w:val="af4"/>
        </w:rPr>
        <w:softHyphen/>
        <w:t>ты, определяются такими градостроительными регламентами.</w:t>
      </w:r>
    </w:p>
    <w:p w14:paraId="1383FAF3" w14:textId="77777777" w:rsidR="00644A65" w:rsidRDefault="00711F77">
      <w:pPr>
        <w:pStyle w:val="16"/>
        <w:ind w:firstLine="700"/>
        <w:jc w:val="both"/>
      </w:pPr>
      <w:r>
        <w:rPr>
          <w:rStyle w:val="af4"/>
        </w:rPr>
        <w:t xml:space="preserve">Предельные (минимальные и </w:t>
      </w:r>
      <w:r>
        <w:rPr>
          <w:rStyle w:val="af4"/>
        </w:rPr>
        <w:t>максимальные) размеры земельных участков, предо</w:t>
      </w:r>
      <w:r>
        <w:rPr>
          <w:rStyle w:val="af4"/>
        </w:rPr>
        <w:softHyphen/>
        <w:t>ставляемых гражданам в собственность из находящихся в государственной или муници</w:t>
      </w:r>
      <w:r>
        <w:rPr>
          <w:rStyle w:val="af4"/>
        </w:rPr>
        <w:softHyphen/>
        <w:t>пальной собственности земель, на которые действие градостроительных регламентов не распространяется или в отношении которых гра</w:t>
      </w:r>
      <w:r>
        <w:rPr>
          <w:rStyle w:val="af4"/>
        </w:rPr>
        <w:t>достроительные регламенты не устанав</w:t>
      </w:r>
      <w:r>
        <w:rPr>
          <w:rStyle w:val="af4"/>
        </w:rPr>
        <w:softHyphen/>
        <w:t>ливаются, определяются в соответствии с Земельным кодексом Российской Федерации, другими федеральными законами.</w:t>
      </w:r>
    </w:p>
    <w:p w14:paraId="493EFD04" w14:textId="77777777" w:rsidR="00644A65" w:rsidRDefault="00711F77">
      <w:pPr>
        <w:pStyle w:val="16"/>
        <w:numPr>
          <w:ilvl w:val="0"/>
          <w:numId w:val="59"/>
        </w:numPr>
        <w:tabs>
          <w:tab w:val="left" w:pos="980"/>
        </w:tabs>
        <w:ind w:firstLine="700"/>
        <w:jc w:val="both"/>
      </w:pPr>
      <w:r>
        <w:rPr>
          <w:rStyle w:val="af4"/>
        </w:rPr>
        <w:t>Предельные (максимальные и минимальные) размеры земельных участков, предоставляемых гражданам в собственнос</w:t>
      </w:r>
      <w:r>
        <w:rPr>
          <w:rStyle w:val="af4"/>
        </w:rPr>
        <w:t>ть из находящихся в государственной или му</w:t>
      </w:r>
      <w:r>
        <w:rPr>
          <w:rStyle w:val="af4"/>
        </w:rPr>
        <w:softHyphen/>
        <w:t>ниципальной собственности земель для ведения личного подсобного хозяйства, устанав</w:t>
      </w:r>
      <w:r>
        <w:rPr>
          <w:rStyle w:val="af4"/>
        </w:rPr>
        <w:softHyphen/>
        <w:t>ливаются нормативными правовыми актами органов местного самоуправления.</w:t>
      </w:r>
    </w:p>
    <w:p w14:paraId="107D59E6" w14:textId="77777777" w:rsidR="00644A65" w:rsidRDefault="00711F77">
      <w:pPr>
        <w:pStyle w:val="16"/>
        <w:numPr>
          <w:ilvl w:val="0"/>
          <w:numId w:val="59"/>
        </w:numPr>
        <w:tabs>
          <w:tab w:val="left" w:pos="975"/>
        </w:tabs>
        <w:ind w:firstLine="700"/>
        <w:jc w:val="both"/>
      </w:pPr>
      <w:r>
        <w:rPr>
          <w:rStyle w:val="af4"/>
        </w:rPr>
        <w:t>Максимальные размеры земельных участков, предоставляемых г</w:t>
      </w:r>
      <w:r>
        <w:rPr>
          <w:rStyle w:val="af4"/>
        </w:rPr>
        <w:t>ражданам в соб</w:t>
      </w:r>
      <w:r>
        <w:rPr>
          <w:rStyle w:val="af4"/>
        </w:rPr>
        <w:softHyphen/>
        <w:t>ственность бесплатно устанавливаются:</w:t>
      </w:r>
    </w:p>
    <w:p w14:paraId="33EE7F0F"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федеральными законами - из земель, находящихся в федеральной собственности;</w:t>
      </w:r>
    </w:p>
    <w:p w14:paraId="5F8D2642"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законами субъектов Российской Федерации - из земель, находящихся в собствен</w:t>
      </w:r>
      <w:r w:rsidRPr="00136246">
        <w:rPr>
          <w:rFonts w:ascii="Times New Roman" w:eastAsia="Times New Roman" w:hAnsi="Times New Roman" w:cs="Times New Roman"/>
          <w:bCs/>
          <w:color w:val="auto"/>
          <w:spacing w:val="-1"/>
          <w:lang w:bidi="ar-SA"/>
        </w:rPr>
        <w:softHyphen/>
        <w:t>ности субъектов Российской Федерации;</w:t>
      </w:r>
    </w:p>
    <w:p w14:paraId="45019A94" w14:textId="78A73583" w:rsidR="00644A65"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bookmarkStart w:id="135" w:name="bookmark108"/>
      <w:r w:rsidRPr="00136246">
        <w:rPr>
          <w:rFonts w:ascii="Times New Roman" w:eastAsia="Times New Roman" w:hAnsi="Times New Roman" w:cs="Times New Roman"/>
          <w:bCs/>
          <w:color w:val="auto"/>
          <w:spacing w:val="-1"/>
          <w:lang w:bidi="ar-SA"/>
        </w:rPr>
        <w:t xml:space="preserve">нормативными </w:t>
      </w:r>
      <w:r w:rsidRPr="00136246">
        <w:rPr>
          <w:rFonts w:ascii="Times New Roman" w:eastAsia="Times New Roman" w:hAnsi="Times New Roman" w:cs="Times New Roman"/>
          <w:bCs/>
          <w:color w:val="auto"/>
          <w:spacing w:val="-1"/>
          <w:lang w:bidi="ar-SA"/>
        </w:rPr>
        <w:t>правовыми актами органов местного самоуправления - из земель, находящихся в собственности муниципальных образований.</w:t>
      </w:r>
      <w:bookmarkEnd w:id="135"/>
    </w:p>
    <w:p w14:paraId="41BCC93E" w14:textId="77777777" w:rsidR="00136246" w:rsidRPr="00136246" w:rsidRDefault="00136246" w:rsidP="00136246">
      <w:pPr>
        <w:widowControl/>
        <w:ind w:left="709"/>
        <w:jc w:val="both"/>
        <w:rPr>
          <w:rFonts w:ascii="Times New Roman" w:eastAsia="Times New Roman" w:hAnsi="Times New Roman" w:cs="Times New Roman"/>
          <w:bCs/>
          <w:color w:val="auto"/>
          <w:spacing w:val="-1"/>
          <w:lang w:bidi="ar-SA"/>
        </w:rPr>
      </w:pPr>
    </w:p>
    <w:p w14:paraId="6993E91E" w14:textId="6752E7BD" w:rsidR="00644A65" w:rsidRPr="009B185F" w:rsidRDefault="00B961DB" w:rsidP="009B185F">
      <w:pPr>
        <w:pStyle w:val="35"/>
        <w:keepNext/>
        <w:keepLines/>
        <w:jc w:val="both"/>
        <w:rPr>
          <w:rStyle w:val="34"/>
          <w:b/>
          <w:bCs/>
        </w:rPr>
      </w:pPr>
      <w:bookmarkStart w:id="136" w:name="_Toc119412094"/>
      <w:r>
        <w:rPr>
          <w:rStyle w:val="34"/>
          <w:b/>
          <w:bCs/>
        </w:rPr>
        <w:t>Статья</w:t>
      </w:r>
      <w:r w:rsidRPr="009B185F">
        <w:rPr>
          <w:rStyle w:val="34"/>
          <w:b/>
          <w:bCs/>
        </w:rPr>
        <w:t xml:space="preserve"> 35. Предоставление земельных участков, сформированных из состава земель государственной или муниципальной собственности на территории МО ГП Ревда</w:t>
      </w:r>
      <w:bookmarkEnd w:id="136"/>
    </w:p>
    <w:p w14:paraId="6A631D6E" w14:textId="77777777" w:rsidR="00644A65" w:rsidRDefault="00711F77">
      <w:pPr>
        <w:pStyle w:val="16"/>
        <w:numPr>
          <w:ilvl w:val="0"/>
          <w:numId w:val="60"/>
        </w:numPr>
        <w:tabs>
          <w:tab w:val="left" w:pos="975"/>
        </w:tabs>
        <w:ind w:firstLine="709"/>
        <w:jc w:val="both"/>
      </w:pPr>
      <w:r>
        <w:rPr>
          <w:rStyle w:val="af4"/>
        </w:rPr>
        <w:t>Земельные участки, находящиеся в государственной или муниципальной соб</w:t>
      </w:r>
      <w:r>
        <w:rPr>
          <w:rStyle w:val="af4"/>
        </w:rPr>
        <w:softHyphen/>
        <w:t>ственности, предоставляются на основании:</w:t>
      </w:r>
    </w:p>
    <w:p w14:paraId="776CF6A0" w14:textId="77777777" w:rsidR="00644A65" w:rsidRDefault="00711F77">
      <w:pPr>
        <w:pStyle w:val="16"/>
        <w:numPr>
          <w:ilvl w:val="0"/>
          <w:numId w:val="61"/>
        </w:numPr>
        <w:tabs>
          <w:tab w:val="left" w:pos="1033"/>
        </w:tabs>
        <w:ind w:firstLine="709"/>
        <w:jc w:val="both"/>
      </w:pPr>
      <w:r>
        <w:rPr>
          <w:rStyle w:val="af4"/>
        </w:rPr>
        <w:t>решения органа государственной власти или органа местного самоуправления в случае предоставления земельного участка в собственно</w:t>
      </w:r>
      <w:r>
        <w:rPr>
          <w:rStyle w:val="af4"/>
        </w:rPr>
        <w:t>сть бесплатно или в постоянное (бессрочное) пользование;</w:t>
      </w:r>
    </w:p>
    <w:p w14:paraId="2A3E4705" w14:textId="77777777" w:rsidR="00644A65" w:rsidRDefault="00711F77">
      <w:pPr>
        <w:pStyle w:val="16"/>
        <w:numPr>
          <w:ilvl w:val="0"/>
          <w:numId w:val="61"/>
        </w:numPr>
        <w:tabs>
          <w:tab w:val="left" w:pos="1033"/>
        </w:tabs>
        <w:ind w:firstLine="709"/>
        <w:jc w:val="both"/>
      </w:pPr>
      <w:r>
        <w:rPr>
          <w:rStyle w:val="af4"/>
        </w:rPr>
        <w:t>договора купли-продажи в случае предоставления земельного участка в соб</w:t>
      </w:r>
      <w:r>
        <w:rPr>
          <w:rStyle w:val="af4"/>
        </w:rPr>
        <w:softHyphen/>
        <w:t>ственность за плату;</w:t>
      </w:r>
    </w:p>
    <w:p w14:paraId="32375E10" w14:textId="77777777" w:rsidR="00644A65" w:rsidRDefault="00711F77">
      <w:pPr>
        <w:pStyle w:val="16"/>
        <w:numPr>
          <w:ilvl w:val="0"/>
          <w:numId w:val="61"/>
        </w:numPr>
        <w:tabs>
          <w:tab w:val="left" w:pos="1674"/>
        </w:tabs>
        <w:ind w:firstLine="709"/>
        <w:jc w:val="both"/>
      </w:pPr>
      <w:r>
        <w:rPr>
          <w:rStyle w:val="af4"/>
        </w:rPr>
        <w:t>договора аренды в случае предоставления земельного участка в аренду;</w:t>
      </w:r>
    </w:p>
    <w:p w14:paraId="11205E16" w14:textId="77777777" w:rsidR="00644A65" w:rsidRDefault="00711F77">
      <w:pPr>
        <w:pStyle w:val="16"/>
        <w:numPr>
          <w:ilvl w:val="0"/>
          <w:numId w:val="61"/>
        </w:numPr>
        <w:tabs>
          <w:tab w:val="left" w:pos="1038"/>
        </w:tabs>
        <w:ind w:firstLine="709"/>
        <w:jc w:val="both"/>
      </w:pPr>
      <w:r>
        <w:rPr>
          <w:rStyle w:val="af4"/>
        </w:rPr>
        <w:t xml:space="preserve">договора безвозмездного </w:t>
      </w:r>
      <w:r>
        <w:rPr>
          <w:rStyle w:val="af4"/>
        </w:rPr>
        <w:t>пользования в случае предоставления земельного участка в безвозмездное пользование.</w:t>
      </w:r>
    </w:p>
    <w:p w14:paraId="21C63667" w14:textId="77777777" w:rsidR="00644A65" w:rsidRDefault="00711F77">
      <w:pPr>
        <w:pStyle w:val="16"/>
        <w:numPr>
          <w:ilvl w:val="0"/>
          <w:numId w:val="60"/>
        </w:numPr>
        <w:tabs>
          <w:tab w:val="left" w:pos="985"/>
        </w:tabs>
        <w:ind w:firstLine="709"/>
        <w:jc w:val="both"/>
      </w:pPr>
      <w:r>
        <w:rPr>
          <w:rStyle w:val="af4"/>
        </w:rPr>
        <w:t>Продажа находящихся в государственной или муниципальной собственности зе</w:t>
      </w:r>
      <w:r>
        <w:rPr>
          <w:rStyle w:val="af4"/>
        </w:rPr>
        <w:softHyphen/>
        <w:t>мельных участков, в соответствии с основным видом разрешенного использования кото</w:t>
      </w:r>
      <w:r>
        <w:rPr>
          <w:rStyle w:val="af4"/>
        </w:rPr>
        <w:softHyphen/>
        <w:t>рых предусмотрено</w:t>
      </w:r>
      <w:r>
        <w:rPr>
          <w:rStyle w:val="af4"/>
        </w:rPr>
        <w:t xml:space="preserve"> строительство зданий, сооружений, не допускается, за исключением случаев, указанных в пункте 2 статьи 39.3 Земельного кодекса РФ, а также случаев прове</w:t>
      </w:r>
      <w:r>
        <w:rPr>
          <w:rStyle w:val="af4"/>
        </w:rPr>
        <w:softHyphen/>
        <w:t xml:space="preserve">дения аукционов по продаже таких земельных участков в соответствии со статьей 39.18 Земельного кодекса </w:t>
      </w:r>
      <w:r>
        <w:rPr>
          <w:rStyle w:val="af4"/>
        </w:rPr>
        <w:t>РФ.</w:t>
      </w:r>
    </w:p>
    <w:p w14:paraId="4C21E10A" w14:textId="77777777" w:rsidR="00644A65" w:rsidRDefault="00711F77">
      <w:pPr>
        <w:pStyle w:val="16"/>
        <w:numPr>
          <w:ilvl w:val="0"/>
          <w:numId w:val="60"/>
        </w:numPr>
        <w:tabs>
          <w:tab w:val="left" w:pos="985"/>
        </w:tabs>
        <w:ind w:firstLine="709"/>
        <w:jc w:val="both"/>
      </w:pPr>
      <w:r>
        <w:rPr>
          <w:rStyle w:val="af4"/>
        </w:rPr>
        <w:lastRenderedPageBreak/>
        <w:t>Органы государственной власти Мурманской области вправе устанавливать пе</w:t>
      </w:r>
      <w:r>
        <w:rPr>
          <w:rStyle w:val="af4"/>
        </w:rPr>
        <w:softHyphen/>
        <w:t>речень случаев, когда предоставление находящихся в собственности Мурманской области земельных участков, а также земельных участков, государственная собственность на ко</w:t>
      </w:r>
      <w:r>
        <w:rPr>
          <w:rStyle w:val="af4"/>
        </w:rPr>
        <w:softHyphen/>
        <w:t>торые не ра</w:t>
      </w:r>
      <w:r>
        <w:rPr>
          <w:rStyle w:val="af4"/>
        </w:rPr>
        <w:t>зграничена и которыми в соответствии с земельным законодательством они вправе распоряжаться, осуществляется исключительно на торгах.</w:t>
      </w:r>
    </w:p>
    <w:p w14:paraId="4AC30B62" w14:textId="77777777" w:rsidR="00644A65" w:rsidRDefault="00711F77" w:rsidP="00AD6F5B">
      <w:pPr>
        <w:pStyle w:val="16"/>
        <w:ind w:firstLine="709"/>
        <w:jc w:val="both"/>
      </w:pPr>
      <w:r>
        <w:rPr>
          <w:rStyle w:val="af4"/>
        </w:rPr>
        <w:t xml:space="preserve">Администрация муниципального образования городское поселения Ревда </w:t>
      </w:r>
      <w:proofErr w:type="spellStart"/>
      <w:r>
        <w:rPr>
          <w:rStyle w:val="af4"/>
        </w:rPr>
        <w:t>Ловозер</w:t>
      </w:r>
      <w:proofErr w:type="spellEnd"/>
      <w:r>
        <w:rPr>
          <w:rStyle w:val="af4"/>
        </w:rPr>
        <w:t xml:space="preserve">- </w:t>
      </w:r>
      <w:proofErr w:type="spellStart"/>
      <w:r>
        <w:rPr>
          <w:rStyle w:val="af4"/>
        </w:rPr>
        <w:t>ского</w:t>
      </w:r>
      <w:proofErr w:type="spellEnd"/>
      <w:r>
        <w:rPr>
          <w:rStyle w:val="af4"/>
        </w:rPr>
        <w:t xml:space="preserve"> района вправе устанавливать перечень случ</w:t>
      </w:r>
      <w:r>
        <w:rPr>
          <w:rStyle w:val="af4"/>
        </w:rPr>
        <w:t>аев, когда предоставление находящихся в муниципальной собственности земельных участков, а также земельных участков, госу</w:t>
      </w:r>
      <w:r>
        <w:rPr>
          <w:rStyle w:val="af4"/>
        </w:rPr>
        <w:softHyphen/>
        <w:t>дарственная собственность на которые не разграничена и которыми в соответствии с зе</w:t>
      </w:r>
      <w:r>
        <w:rPr>
          <w:rStyle w:val="af4"/>
        </w:rPr>
        <w:softHyphen/>
        <w:t>мельным законодательством они имеют право распоряжа</w:t>
      </w:r>
      <w:r>
        <w:rPr>
          <w:rStyle w:val="af4"/>
        </w:rPr>
        <w:t>ться, осуществляется исключи</w:t>
      </w:r>
      <w:r>
        <w:rPr>
          <w:rStyle w:val="af4"/>
        </w:rPr>
        <w:softHyphen/>
        <w:t>тельно на торгах.</w:t>
      </w:r>
    </w:p>
    <w:p w14:paraId="379884C5" w14:textId="77777777" w:rsidR="00644A65" w:rsidRDefault="00711F77">
      <w:pPr>
        <w:pStyle w:val="16"/>
        <w:numPr>
          <w:ilvl w:val="0"/>
          <w:numId w:val="60"/>
        </w:numPr>
        <w:tabs>
          <w:tab w:val="left" w:pos="975"/>
        </w:tabs>
        <w:ind w:firstLine="709"/>
        <w:jc w:val="both"/>
      </w:pPr>
      <w:r>
        <w:rPr>
          <w:rStyle w:val="af4"/>
        </w:rPr>
        <w:t>Земельный участок, находящийся в муниципальной собственности, или земель</w:t>
      </w:r>
      <w:r>
        <w:rPr>
          <w:rStyle w:val="af4"/>
        </w:rPr>
        <w:softHyphen/>
        <w:t>ный участок, государственная собственность на который не разграничена и который не предоставлен в пользование и (или) во владение гражда</w:t>
      </w:r>
      <w:r>
        <w:rPr>
          <w:rStyle w:val="af4"/>
        </w:rPr>
        <w:t>нам или юридическим лицам, предоставляется для строительства в границах застроенной территории, в отношении ко</w:t>
      </w:r>
      <w:r>
        <w:rPr>
          <w:rStyle w:val="af4"/>
        </w:rPr>
        <w:softHyphen/>
        <w:t>торой принято решение о развитии, без проведения торгов лицу, с которым в установлен</w:t>
      </w:r>
      <w:r>
        <w:rPr>
          <w:rStyle w:val="af4"/>
        </w:rPr>
        <w:softHyphen/>
        <w:t>ном законодательством Российской Федерации о градостроительн</w:t>
      </w:r>
      <w:r>
        <w:rPr>
          <w:rStyle w:val="af4"/>
        </w:rPr>
        <w:t>ой деятельности поряд</w:t>
      </w:r>
      <w:r>
        <w:rPr>
          <w:rStyle w:val="af4"/>
        </w:rPr>
        <w:softHyphen/>
        <w:t>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w:t>
      </w:r>
      <w:r>
        <w:rPr>
          <w:rStyle w:val="af4"/>
        </w:rPr>
        <w:softHyphen/>
        <w:t xml:space="preserve">ставляется бесплатно в собственность или в аренду. Размер арендной </w:t>
      </w:r>
      <w:r>
        <w:rPr>
          <w:rStyle w:val="af4"/>
        </w:rPr>
        <w:t>платы за указанный земельный участок определяется в размере земельного налога, установленного законода</w:t>
      </w:r>
      <w:r>
        <w:rPr>
          <w:rStyle w:val="af4"/>
        </w:rPr>
        <w:softHyphen/>
        <w:t>тельством Российской Федерации за соответствующий земельный участок.</w:t>
      </w:r>
    </w:p>
    <w:p w14:paraId="712A4F0F" w14:textId="77777777" w:rsidR="00644A65" w:rsidRDefault="00711F77" w:rsidP="00AD6F5B">
      <w:pPr>
        <w:pStyle w:val="16"/>
        <w:ind w:firstLine="709"/>
        <w:jc w:val="both"/>
      </w:pPr>
      <w:r>
        <w:rPr>
          <w:rStyle w:val="af4"/>
        </w:rPr>
        <w:t>Администрация МО ГП Ревда после утверждения документации по планировке за</w:t>
      </w:r>
      <w:r>
        <w:rPr>
          <w:rStyle w:val="af4"/>
        </w:rPr>
        <w:softHyphen/>
        <w:t xml:space="preserve">строенной </w:t>
      </w:r>
      <w:r>
        <w:rPr>
          <w:rStyle w:val="af4"/>
        </w:rPr>
        <w:t>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с Администрацией МО ГП Ревда о развитии застроенной территории, определ</w:t>
      </w:r>
      <w:r>
        <w:rPr>
          <w:rStyle w:val="af4"/>
        </w:rPr>
        <w:t xml:space="preserve">яет технические условия подключения объектов к сетям </w:t>
      </w:r>
      <w:proofErr w:type="spellStart"/>
      <w:r>
        <w:rPr>
          <w:rStyle w:val="af4"/>
        </w:rPr>
        <w:t>инженерно</w:t>
      </w:r>
      <w:r>
        <w:rPr>
          <w:rStyle w:val="af4"/>
        </w:rPr>
        <w:softHyphen/>
        <w:t>технического</w:t>
      </w:r>
      <w:proofErr w:type="spellEnd"/>
      <w:r>
        <w:rPr>
          <w:rStyle w:val="af4"/>
        </w:rPr>
        <w:t xml:space="preserve"> обеспечения, плату за подключение и принимает решение о предоставлении указанного земельного участка.</w:t>
      </w:r>
    </w:p>
    <w:p w14:paraId="7F27D5F3" w14:textId="77777777" w:rsidR="00644A65" w:rsidRDefault="00711F77" w:rsidP="00AD6F5B">
      <w:pPr>
        <w:pStyle w:val="16"/>
        <w:ind w:firstLine="709"/>
        <w:jc w:val="both"/>
      </w:pPr>
      <w:r>
        <w:rPr>
          <w:rStyle w:val="af4"/>
        </w:rPr>
        <w:t>Решение о предоставлении земельного участка, указанное в абзаце втором настоя</w:t>
      </w:r>
      <w:r>
        <w:rPr>
          <w:rStyle w:val="af4"/>
        </w:rPr>
        <w:softHyphen/>
      </w:r>
      <w:r>
        <w:rPr>
          <w:rStyle w:val="af4"/>
        </w:rPr>
        <w:t>щего пункта, является основанием установления в соответствии с заявлением лица, за</w:t>
      </w:r>
      <w:r>
        <w:rPr>
          <w:rStyle w:val="af4"/>
        </w:rPr>
        <w:softHyphen/>
        <w:t>ключившего с Администрацией МО ГП Ревда договор о развитии застроенной террито</w:t>
      </w:r>
      <w:r>
        <w:rPr>
          <w:rStyle w:val="af4"/>
        </w:rPr>
        <w:softHyphen/>
        <w:t>рии, и за его счет границ такого земельного участка и проведения его государственного кадастро</w:t>
      </w:r>
      <w:r>
        <w:rPr>
          <w:rStyle w:val="af4"/>
        </w:rPr>
        <w:t>вого учета.</w:t>
      </w:r>
    </w:p>
    <w:p w14:paraId="3647D3DF" w14:textId="77777777" w:rsidR="00644A65" w:rsidRDefault="00711F77">
      <w:pPr>
        <w:pStyle w:val="16"/>
        <w:numPr>
          <w:ilvl w:val="0"/>
          <w:numId w:val="60"/>
        </w:numPr>
        <w:tabs>
          <w:tab w:val="left" w:pos="980"/>
        </w:tabs>
        <w:ind w:firstLine="709"/>
        <w:jc w:val="both"/>
      </w:pPr>
      <w:r>
        <w:rPr>
          <w:rStyle w:val="af4"/>
        </w:rPr>
        <w:t>Предоставление пользователю недр земельных участков, необходимых для веде</w:t>
      </w:r>
      <w:r>
        <w:rPr>
          <w:rStyle w:val="af4"/>
        </w:rPr>
        <w:softHyphen/>
        <w:t>ния работ, связанных с пользованием недрами, из земель, находящихся в государственной или муниципальной собственности, в аренду осуществляется без проведения торгов (кон</w:t>
      </w:r>
      <w:r>
        <w:rPr>
          <w:rStyle w:val="af4"/>
        </w:rPr>
        <w:softHyphen/>
      </w:r>
      <w:r>
        <w:rPr>
          <w:rStyle w:val="af4"/>
        </w:rPr>
        <w:t>курсов, аукционов). Порядок расчета размера арендной платы за указанные земельные участки определяется Правительством Российской Федерации.</w:t>
      </w:r>
    </w:p>
    <w:p w14:paraId="7C97F0F1" w14:textId="77777777" w:rsidR="00644A65" w:rsidRDefault="00711F77">
      <w:pPr>
        <w:pStyle w:val="16"/>
        <w:numPr>
          <w:ilvl w:val="0"/>
          <w:numId w:val="60"/>
        </w:numPr>
        <w:tabs>
          <w:tab w:val="left" w:pos="980"/>
        </w:tabs>
        <w:ind w:firstLine="709"/>
        <w:jc w:val="both"/>
      </w:pPr>
      <w:r>
        <w:rPr>
          <w:rStyle w:val="af4"/>
        </w:rPr>
        <w:t>Предоставление земельных участков для строительства с предварительным со</w:t>
      </w:r>
      <w:r>
        <w:rPr>
          <w:rStyle w:val="af4"/>
        </w:rPr>
        <w:softHyphen/>
        <w:t xml:space="preserve">гласованием мест размещения </w:t>
      </w:r>
      <w:r>
        <w:rPr>
          <w:rStyle w:val="af4"/>
        </w:rPr>
        <w:t>объектов осуществляется в аренду, а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w:t>
      </w:r>
      <w:r>
        <w:rPr>
          <w:rStyle w:val="af4"/>
        </w:rPr>
        <w:softHyphen/>
        <w:t>же органам государственной власти и орг</w:t>
      </w:r>
      <w:r>
        <w:rPr>
          <w:rStyle w:val="af4"/>
        </w:rPr>
        <w:t>анам местного самоуправления - в постоянное (бессрочное) пользование, религиозным организациям для строительства зданий, строе</w:t>
      </w:r>
      <w:r>
        <w:rPr>
          <w:rStyle w:val="af4"/>
        </w:rPr>
        <w:softHyphen/>
        <w:t>ний, сооружений религиозного и благотворительного назначения - в безвозмездное сроч</w:t>
      </w:r>
      <w:r>
        <w:rPr>
          <w:rStyle w:val="af4"/>
        </w:rPr>
        <w:softHyphen/>
        <w:t>ное пользование на срок строительства этих зд</w:t>
      </w:r>
      <w:r>
        <w:rPr>
          <w:rStyle w:val="af4"/>
        </w:rPr>
        <w:t>аний, строений, сооружений.</w:t>
      </w:r>
    </w:p>
    <w:p w14:paraId="6C035312" w14:textId="77777777" w:rsidR="00644A65" w:rsidRDefault="00711F77">
      <w:pPr>
        <w:pStyle w:val="16"/>
        <w:numPr>
          <w:ilvl w:val="0"/>
          <w:numId w:val="60"/>
        </w:numPr>
        <w:tabs>
          <w:tab w:val="left" w:pos="975"/>
        </w:tabs>
        <w:ind w:firstLine="709"/>
        <w:jc w:val="both"/>
      </w:pPr>
      <w:r>
        <w:rPr>
          <w:rStyle w:val="af4"/>
        </w:rPr>
        <w:t>Полномочия в области градостроительной деятельности и в области земельных отношений, осуществляемые исполнительным органом государственной власти Мурман</w:t>
      </w:r>
      <w:r>
        <w:rPr>
          <w:rStyle w:val="af4"/>
        </w:rPr>
        <w:softHyphen/>
        <w:t>ской области, уполномоченным Правительством Мурманской области:</w:t>
      </w:r>
    </w:p>
    <w:p w14:paraId="5696CDC0" w14:textId="2B8D402A"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предоставле</w:t>
      </w:r>
      <w:r w:rsidRPr="00136246">
        <w:rPr>
          <w:rFonts w:ascii="Times New Roman" w:eastAsia="Times New Roman" w:hAnsi="Times New Roman" w:cs="Times New Roman"/>
          <w:bCs/>
          <w:color w:val="auto"/>
          <w:spacing w:val="-1"/>
          <w:lang w:bidi="ar-SA"/>
        </w:rPr>
        <w:t>нию земельных участков, за исключением:</w:t>
      </w:r>
    </w:p>
    <w:p w14:paraId="72603476"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предоставления гражданам, указанным в подпункте 6 статьи 39.5 Земельного кодекса Российской Федерации, земельных участков в собственность бес</w:t>
      </w:r>
      <w:r w:rsidRPr="00136246">
        <w:rPr>
          <w:rFonts w:ascii="Times New Roman" w:eastAsia="Times New Roman" w:hAnsi="Times New Roman" w:cs="Times New Roman"/>
          <w:bCs/>
          <w:color w:val="auto"/>
          <w:spacing w:val="-1"/>
          <w:lang w:bidi="ar-SA"/>
        </w:rPr>
        <w:softHyphen/>
        <w:t>платно;</w:t>
      </w:r>
    </w:p>
    <w:p w14:paraId="6FC97A6A"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lastRenderedPageBreak/>
        <w:t xml:space="preserve">заключения договоров аренды земельных участков или предоставления </w:t>
      </w:r>
      <w:r w:rsidRPr="00136246">
        <w:rPr>
          <w:rFonts w:ascii="Times New Roman" w:eastAsia="Times New Roman" w:hAnsi="Times New Roman" w:cs="Times New Roman"/>
          <w:bCs/>
          <w:color w:val="auto"/>
          <w:spacing w:val="-1"/>
          <w:lang w:bidi="ar-SA"/>
        </w:rPr>
        <w:t>в собственность земельных участков по основаниям, предусмотренным стать</w:t>
      </w:r>
      <w:r w:rsidRPr="00136246">
        <w:rPr>
          <w:rFonts w:ascii="Times New Roman" w:eastAsia="Times New Roman" w:hAnsi="Times New Roman" w:cs="Times New Roman"/>
          <w:bCs/>
          <w:color w:val="auto"/>
          <w:spacing w:val="-1"/>
          <w:lang w:bidi="ar-SA"/>
        </w:rPr>
        <w:softHyphen/>
        <w:t>ей 39.20 Земельного кодекса Российской Федерации;</w:t>
      </w:r>
    </w:p>
    <w:p w14:paraId="1F6A35E9"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предоставления земельных участков для эксплуатации гаражей, а также га</w:t>
      </w:r>
      <w:r w:rsidRPr="00136246">
        <w:rPr>
          <w:rFonts w:ascii="Times New Roman" w:eastAsia="Times New Roman" w:hAnsi="Times New Roman" w:cs="Times New Roman"/>
          <w:bCs/>
          <w:color w:val="auto"/>
          <w:spacing w:val="-1"/>
          <w:lang w:bidi="ar-SA"/>
        </w:rPr>
        <w:softHyphen/>
        <w:t>ражным и гаражно-строительным кооперативам;</w:t>
      </w:r>
    </w:p>
    <w:p w14:paraId="48A2F9CB"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полномочия, предусм</w:t>
      </w:r>
      <w:r w:rsidRPr="00136246">
        <w:rPr>
          <w:rFonts w:ascii="Times New Roman" w:eastAsia="Times New Roman" w:hAnsi="Times New Roman" w:cs="Times New Roman"/>
          <w:bCs/>
          <w:color w:val="auto"/>
          <w:spacing w:val="-1"/>
          <w:lang w:bidi="ar-SA"/>
        </w:rPr>
        <w:t>отренные пунктом 4 статьи 3.3 Федерального закона от 25.10.2001 N 137-ФЗ "О введении в действие Земельного кодекса Россий</w:t>
      </w:r>
      <w:r w:rsidRPr="00136246">
        <w:rPr>
          <w:rFonts w:ascii="Times New Roman" w:eastAsia="Times New Roman" w:hAnsi="Times New Roman" w:cs="Times New Roman"/>
          <w:bCs/>
          <w:color w:val="auto"/>
          <w:spacing w:val="-1"/>
          <w:lang w:bidi="ar-SA"/>
        </w:rPr>
        <w:softHyphen/>
        <w:t>ской Федерации", в отношении земельных участков, за исключением:</w:t>
      </w:r>
    </w:p>
    <w:p w14:paraId="2F55CBE5" w14:textId="77777777" w:rsidR="00644A65" w:rsidRPr="00136246"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выдачи разрешений на использование земель, государственная собствен</w:t>
      </w:r>
      <w:r w:rsidRPr="00136246">
        <w:rPr>
          <w:rFonts w:ascii="Times New Roman" w:eastAsia="Times New Roman" w:hAnsi="Times New Roman" w:cs="Times New Roman"/>
          <w:bCs/>
          <w:color w:val="auto"/>
          <w:spacing w:val="-1"/>
          <w:lang w:bidi="ar-SA"/>
        </w:rPr>
        <w:softHyphen/>
        <w:t>н</w:t>
      </w:r>
      <w:r w:rsidRPr="00136246">
        <w:rPr>
          <w:rFonts w:ascii="Times New Roman" w:eastAsia="Times New Roman" w:hAnsi="Times New Roman" w:cs="Times New Roman"/>
          <w:bCs/>
          <w:color w:val="auto"/>
          <w:spacing w:val="-1"/>
          <w:lang w:bidi="ar-SA"/>
        </w:rPr>
        <w:t>ость на которые не разграничена, или земельных участков без предоставле</w:t>
      </w:r>
      <w:r w:rsidRPr="00136246">
        <w:rPr>
          <w:rFonts w:ascii="Times New Roman" w:eastAsia="Times New Roman" w:hAnsi="Times New Roman" w:cs="Times New Roman"/>
          <w:bCs/>
          <w:color w:val="auto"/>
          <w:spacing w:val="-1"/>
          <w:lang w:bidi="ar-SA"/>
        </w:rPr>
        <w:softHyphen/>
        <w:t>ния земельных участков и установления сервитута, публичного сервитута в порядке, предусмотренном главой V.6 Земельного кодекса Российской Фе</w:t>
      </w:r>
      <w:r w:rsidRPr="00136246">
        <w:rPr>
          <w:rFonts w:ascii="Times New Roman" w:eastAsia="Times New Roman" w:hAnsi="Times New Roman" w:cs="Times New Roman"/>
          <w:bCs/>
          <w:color w:val="auto"/>
          <w:spacing w:val="-1"/>
          <w:lang w:bidi="ar-SA"/>
        </w:rPr>
        <w:softHyphen/>
        <w:t>дерации;</w:t>
      </w:r>
    </w:p>
    <w:p w14:paraId="097BE04B" w14:textId="4E89C0CF" w:rsidR="00644A65"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6246">
        <w:rPr>
          <w:rFonts w:ascii="Times New Roman" w:eastAsia="Times New Roman" w:hAnsi="Times New Roman" w:cs="Times New Roman"/>
          <w:bCs/>
          <w:color w:val="auto"/>
          <w:spacing w:val="-1"/>
          <w:lang w:bidi="ar-SA"/>
        </w:rPr>
        <w:t>заключения соглашений об установле</w:t>
      </w:r>
      <w:r w:rsidRPr="00136246">
        <w:rPr>
          <w:rFonts w:ascii="Times New Roman" w:eastAsia="Times New Roman" w:hAnsi="Times New Roman" w:cs="Times New Roman"/>
          <w:bCs/>
          <w:color w:val="auto"/>
          <w:spacing w:val="-1"/>
          <w:lang w:bidi="ar-SA"/>
        </w:rPr>
        <w:t>нии сервитута.</w:t>
      </w:r>
    </w:p>
    <w:p w14:paraId="15B6AB2E" w14:textId="77777777" w:rsidR="00113B4A" w:rsidRPr="00136246" w:rsidRDefault="00113B4A" w:rsidP="00113B4A">
      <w:pPr>
        <w:widowControl/>
        <w:ind w:left="709"/>
        <w:jc w:val="both"/>
        <w:rPr>
          <w:rFonts w:ascii="Times New Roman" w:eastAsia="Times New Roman" w:hAnsi="Times New Roman" w:cs="Times New Roman"/>
          <w:bCs/>
          <w:color w:val="auto"/>
          <w:spacing w:val="-1"/>
          <w:lang w:bidi="ar-SA"/>
        </w:rPr>
      </w:pPr>
    </w:p>
    <w:p w14:paraId="70585763" w14:textId="4556031E" w:rsidR="00644A65" w:rsidRPr="009B185F" w:rsidRDefault="00B961DB" w:rsidP="009B185F">
      <w:pPr>
        <w:pStyle w:val="35"/>
        <w:keepNext/>
        <w:keepLines/>
        <w:jc w:val="both"/>
        <w:rPr>
          <w:rStyle w:val="34"/>
        </w:rPr>
      </w:pPr>
      <w:bookmarkStart w:id="137" w:name="bookmark109"/>
      <w:bookmarkStart w:id="138" w:name="_Toc119074295"/>
      <w:bookmarkStart w:id="139" w:name="_Toc119412095"/>
      <w:r>
        <w:rPr>
          <w:rStyle w:val="34"/>
          <w:b/>
          <w:bCs/>
        </w:rPr>
        <w:t>Статья 36. Предоставление земельных участков с предварительным согласованием места размещения объекта</w:t>
      </w:r>
      <w:bookmarkEnd w:id="137"/>
      <w:bookmarkEnd w:id="138"/>
      <w:bookmarkEnd w:id="139"/>
    </w:p>
    <w:p w14:paraId="081D6F5F" w14:textId="77777777" w:rsidR="00644A65" w:rsidRPr="00AD6F5B" w:rsidRDefault="00711F77">
      <w:pPr>
        <w:pStyle w:val="16"/>
        <w:numPr>
          <w:ilvl w:val="0"/>
          <w:numId w:val="62"/>
        </w:numPr>
        <w:tabs>
          <w:tab w:val="left" w:pos="975"/>
        </w:tabs>
        <w:ind w:firstLine="709"/>
        <w:jc w:val="both"/>
      </w:pPr>
      <w:r w:rsidRPr="00AD6F5B">
        <w:rPr>
          <w:rStyle w:val="af4"/>
        </w:rPr>
        <w:t>Предоставление земельного участка для строительства с предварительным согла</w:t>
      </w:r>
      <w:r w:rsidRPr="00AD6F5B">
        <w:rPr>
          <w:rStyle w:val="af4"/>
        </w:rPr>
        <w:softHyphen/>
        <w:t xml:space="preserve">сованием места размещения объекта осуществляется в </w:t>
      </w:r>
      <w:r w:rsidRPr="00AD6F5B">
        <w:rPr>
          <w:rStyle w:val="af4"/>
        </w:rPr>
        <w:t>следующем порядке:</w:t>
      </w:r>
    </w:p>
    <w:p w14:paraId="6C465378" w14:textId="77777777" w:rsidR="00644A65" w:rsidRPr="00AD6F5B" w:rsidRDefault="00711F77">
      <w:pPr>
        <w:pStyle w:val="16"/>
        <w:numPr>
          <w:ilvl w:val="0"/>
          <w:numId w:val="62"/>
        </w:numPr>
        <w:tabs>
          <w:tab w:val="left" w:pos="1009"/>
        </w:tabs>
        <w:ind w:firstLine="709"/>
        <w:jc w:val="both"/>
      </w:pPr>
      <w:r w:rsidRPr="00AD6F5B">
        <w:rPr>
          <w:rStyle w:val="af4"/>
        </w:rPr>
        <w:t>выбор земельного участка и принятие в порядке, установленном статьей 39.15 Земельного кодекса, решения о предварительном согласовании места размещения объек</w:t>
      </w:r>
      <w:r w:rsidRPr="00AD6F5B">
        <w:rPr>
          <w:rStyle w:val="af4"/>
        </w:rPr>
        <w:softHyphen/>
        <w:t>та;</w:t>
      </w:r>
    </w:p>
    <w:p w14:paraId="60FD1921" w14:textId="77777777" w:rsidR="00644A65" w:rsidRPr="00AD6F5B" w:rsidRDefault="00711F77">
      <w:pPr>
        <w:pStyle w:val="16"/>
        <w:numPr>
          <w:ilvl w:val="0"/>
          <w:numId w:val="62"/>
        </w:numPr>
        <w:tabs>
          <w:tab w:val="left" w:pos="1004"/>
        </w:tabs>
        <w:ind w:firstLine="709"/>
        <w:jc w:val="both"/>
      </w:pPr>
      <w:r w:rsidRPr="00AD6F5B">
        <w:rPr>
          <w:rStyle w:val="af4"/>
        </w:rPr>
        <w:t>выполнение в отношении земельного участка кадастровых работ, осуществление е</w:t>
      </w:r>
      <w:r w:rsidRPr="00AD6F5B">
        <w:rPr>
          <w:rStyle w:val="af4"/>
        </w:rPr>
        <w:t>го государственного кадастрового учета;</w:t>
      </w:r>
    </w:p>
    <w:p w14:paraId="68B9EE9D" w14:textId="77777777" w:rsidR="00644A65" w:rsidRPr="00AD6F5B" w:rsidRDefault="00711F77">
      <w:pPr>
        <w:pStyle w:val="16"/>
        <w:numPr>
          <w:ilvl w:val="0"/>
          <w:numId w:val="62"/>
        </w:numPr>
        <w:tabs>
          <w:tab w:val="left" w:pos="1004"/>
        </w:tabs>
        <w:ind w:firstLine="709"/>
        <w:jc w:val="both"/>
      </w:pPr>
      <w:r w:rsidRPr="00AD6F5B">
        <w:rPr>
          <w:rStyle w:val="af4"/>
        </w:rPr>
        <w:t>принятие решения о предоставлении земельного участка для строительства в со</w:t>
      </w:r>
      <w:r w:rsidRPr="00AD6F5B">
        <w:rPr>
          <w:rStyle w:val="af4"/>
        </w:rPr>
        <w:softHyphen/>
        <w:t>ответствии с правилами, установленными Земельным кодексом РФ</w:t>
      </w:r>
    </w:p>
    <w:p w14:paraId="4003DEE4" w14:textId="77777777" w:rsidR="00644A65" w:rsidRPr="00AD6F5B" w:rsidRDefault="00711F77">
      <w:pPr>
        <w:pStyle w:val="16"/>
        <w:numPr>
          <w:ilvl w:val="0"/>
          <w:numId w:val="63"/>
        </w:numPr>
        <w:tabs>
          <w:tab w:val="left" w:pos="980"/>
        </w:tabs>
        <w:ind w:firstLine="700"/>
        <w:jc w:val="both"/>
      </w:pPr>
      <w:r w:rsidRPr="00AD6F5B">
        <w:rPr>
          <w:rStyle w:val="af4"/>
        </w:rPr>
        <w:t>В случае, если земельный участок сформирован, но не закреплен за гражданином ил</w:t>
      </w:r>
      <w:r w:rsidRPr="00AD6F5B">
        <w:rPr>
          <w:rStyle w:val="af4"/>
        </w:rPr>
        <w:t>и юридическим лицом, его предоставление для строительства осуществляется в соот</w:t>
      </w:r>
      <w:r w:rsidRPr="00AD6F5B">
        <w:rPr>
          <w:rStyle w:val="af4"/>
        </w:rPr>
        <w:softHyphen/>
        <w:t>ветствии с подпунктами 2 и 3 пункта 1 статьи 35 настоящих правил, если иной порядок не установлен Земельным кодексом.</w:t>
      </w:r>
    </w:p>
    <w:p w14:paraId="6F8AB335" w14:textId="77777777" w:rsidR="00644A65" w:rsidRPr="00AD6F5B" w:rsidRDefault="00711F77">
      <w:pPr>
        <w:pStyle w:val="16"/>
        <w:numPr>
          <w:ilvl w:val="0"/>
          <w:numId w:val="63"/>
        </w:numPr>
        <w:tabs>
          <w:tab w:val="left" w:pos="975"/>
        </w:tabs>
        <w:ind w:firstLine="700"/>
        <w:jc w:val="both"/>
      </w:pPr>
      <w:r w:rsidRPr="00AD6F5B">
        <w:rPr>
          <w:rStyle w:val="af4"/>
        </w:rPr>
        <w:t>Решение Администрации МО ГП Ревда о предоставлении земельн</w:t>
      </w:r>
      <w:r w:rsidRPr="00AD6F5B">
        <w:rPr>
          <w:rStyle w:val="af4"/>
        </w:rPr>
        <w:t>ого участка для строительства или протокол о результатах торгов (конкурсов, аукционов) является осно</w:t>
      </w:r>
      <w:r w:rsidRPr="00AD6F5B">
        <w:rPr>
          <w:rStyle w:val="af4"/>
        </w:rPr>
        <w:softHyphen/>
        <w:t>ванием:</w:t>
      </w:r>
    </w:p>
    <w:p w14:paraId="3709E50D" w14:textId="77777777" w:rsidR="00644A65" w:rsidRPr="00AD6F5B" w:rsidRDefault="00711F77">
      <w:pPr>
        <w:pStyle w:val="16"/>
        <w:numPr>
          <w:ilvl w:val="0"/>
          <w:numId w:val="64"/>
        </w:numPr>
        <w:tabs>
          <w:tab w:val="left" w:pos="1004"/>
        </w:tabs>
        <w:ind w:firstLine="700"/>
        <w:jc w:val="both"/>
      </w:pPr>
      <w:r w:rsidRPr="00AD6F5B">
        <w:rPr>
          <w:rStyle w:val="af4"/>
        </w:rPr>
        <w:t>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r w:rsidRPr="00AD6F5B">
        <w:rPr>
          <w:rStyle w:val="af4"/>
        </w:rPr>
        <w:t>;</w:t>
      </w:r>
    </w:p>
    <w:p w14:paraId="11A4F3AD" w14:textId="77777777" w:rsidR="00644A65" w:rsidRPr="00AD6F5B" w:rsidRDefault="00711F77">
      <w:pPr>
        <w:pStyle w:val="16"/>
        <w:numPr>
          <w:ilvl w:val="0"/>
          <w:numId w:val="64"/>
        </w:numPr>
        <w:tabs>
          <w:tab w:val="left" w:pos="1004"/>
        </w:tabs>
        <w:ind w:firstLine="700"/>
        <w:jc w:val="both"/>
      </w:pPr>
      <w:r w:rsidRPr="00AD6F5B">
        <w:rPr>
          <w:rStyle w:val="af4"/>
        </w:rPr>
        <w:t>заключения договора купли-продажи и государственной регистрации права соб</w:t>
      </w:r>
      <w:r w:rsidRPr="00AD6F5B">
        <w:rPr>
          <w:rStyle w:val="af4"/>
        </w:rPr>
        <w:softHyphen/>
        <w:t>ственности покупателя на земельный участок при предоставлении земельного участка в собственность;</w:t>
      </w:r>
    </w:p>
    <w:p w14:paraId="0024E00F" w14:textId="77777777" w:rsidR="00644A65" w:rsidRPr="00AD6F5B" w:rsidRDefault="00711F77">
      <w:pPr>
        <w:pStyle w:val="16"/>
        <w:numPr>
          <w:ilvl w:val="0"/>
          <w:numId w:val="64"/>
        </w:numPr>
        <w:tabs>
          <w:tab w:val="left" w:pos="1009"/>
        </w:tabs>
        <w:ind w:firstLine="700"/>
        <w:jc w:val="both"/>
      </w:pPr>
      <w:r w:rsidRPr="00AD6F5B">
        <w:rPr>
          <w:rStyle w:val="af4"/>
        </w:rPr>
        <w:t>заключения договора аренды земельного участка и государственной регистрации данног</w:t>
      </w:r>
      <w:r w:rsidRPr="00AD6F5B">
        <w:rPr>
          <w:rStyle w:val="af4"/>
        </w:rPr>
        <w:t>о договора при передаче земельного участка в аренду.</w:t>
      </w:r>
    </w:p>
    <w:p w14:paraId="21B4595F" w14:textId="77777777" w:rsidR="00644A65" w:rsidRPr="00AD6F5B" w:rsidRDefault="00711F77">
      <w:pPr>
        <w:pStyle w:val="16"/>
        <w:numPr>
          <w:ilvl w:val="0"/>
          <w:numId w:val="64"/>
        </w:numPr>
        <w:tabs>
          <w:tab w:val="left" w:pos="980"/>
        </w:tabs>
        <w:ind w:firstLine="700"/>
        <w:jc w:val="both"/>
      </w:pPr>
      <w:r w:rsidRPr="00AD6F5B">
        <w:rPr>
          <w:rStyle w:val="af4"/>
        </w:rPr>
        <w:t>Решение или выписка из него о предоставлении земельного участка для строи</w:t>
      </w:r>
      <w:r w:rsidRPr="00AD6F5B">
        <w:rPr>
          <w:rStyle w:val="af4"/>
        </w:rPr>
        <w:softHyphen/>
        <w:t>тельства либо об отказе в его предоставлении выдается заявителю в семидневный срок со дня его принятия.</w:t>
      </w:r>
    </w:p>
    <w:p w14:paraId="1ED554A7" w14:textId="77777777" w:rsidR="00644A65" w:rsidRPr="00AD6F5B" w:rsidRDefault="00711F77">
      <w:pPr>
        <w:pStyle w:val="16"/>
        <w:numPr>
          <w:ilvl w:val="0"/>
          <w:numId w:val="64"/>
        </w:numPr>
        <w:tabs>
          <w:tab w:val="left" w:pos="980"/>
        </w:tabs>
        <w:ind w:firstLine="700"/>
        <w:jc w:val="both"/>
      </w:pPr>
      <w:r w:rsidRPr="00AD6F5B">
        <w:rPr>
          <w:rStyle w:val="af4"/>
        </w:rPr>
        <w:t xml:space="preserve">Решение об отказе в </w:t>
      </w:r>
      <w:r w:rsidRPr="00AD6F5B">
        <w:rPr>
          <w:rStyle w:val="af4"/>
        </w:rPr>
        <w:t>предоставлении земельного участка для строительства мо</w:t>
      </w:r>
      <w:r w:rsidRPr="00AD6F5B">
        <w:rPr>
          <w:rStyle w:val="af4"/>
        </w:rPr>
        <w:softHyphen/>
        <w:t>жет быть обжаловано заявителем в суд.</w:t>
      </w:r>
    </w:p>
    <w:p w14:paraId="791D42F0" w14:textId="77777777" w:rsidR="00644A65" w:rsidRPr="00AD6F5B" w:rsidRDefault="00711F77">
      <w:pPr>
        <w:pStyle w:val="16"/>
        <w:numPr>
          <w:ilvl w:val="0"/>
          <w:numId w:val="64"/>
        </w:numPr>
        <w:tabs>
          <w:tab w:val="left" w:pos="980"/>
        </w:tabs>
        <w:ind w:firstLine="700"/>
        <w:jc w:val="both"/>
      </w:pPr>
      <w:r w:rsidRPr="00AD6F5B">
        <w:rPr>
          <w:rStyle w:val="af4"/>
        </w:rPr>
        <w:t>В случае признания судом недействительным отказа в предоставлении земельно</w:t>
      </w:r>
      <w:r w:rsidRPr="00AD6F5B">
        <w:rPr>
          <w:rStyle w:val="af4"/>
        </w:rPr>
        <w:softHyphen/>
        <w:t>го участка для строительства суд в своем решении обязывает Администрацию муници</w:t>
      </w:r>
      <w:r w:rsidRPr="00AD6F5B">
        <w:rPr>
          <w:rStyle w:val="af4"/>
        </w:rPr>
        <w:softHyphen/>
        <w:t>пального</w:t>
      </w:r>
      <w:r w:rsidRPr="00AD6F5B">
        <w:rPr>
          <w:rStyle w:val="af4"/>
        </w:rPr>
        <w:t xml:space="preserve"> образования Ловозерский район предоставить земельный участок с указанием срока и условий его предоставления.</w:t>
      </w:r>
    </w:p>
    <w:p w14:paraId="729DDAD5" w14:textId="77777777" w:rsidR="00644A65" w:rsidRPr="00AD6F5B" w:rsidRDefault="00711F77">
      <w:pPr>
        <w:pStyle w:val="16"/>
        <w:numPr>
          <w:ilvl w:val="0"/>
          <w:numId w:val="64"/>
        </w:numPr>
        <w:tabs>
          <w:tab w:val="left" w:pos="985"/>
        </w:tabs>
        <w:ind w:firstLine="700"/>
        <w:jc w:val="both"/>
      </w:pPr>
      <w:r w:rsidRPr="00AD6F5B">
        <w:rPr>
          <w:rStyle w:val="af4"/>
        </w:rPr>
        <w:t>Предварительное согласование места размещения объекта не проводится при размещении объекта в городском или сельском поселении в соответствии с гра</w:t>
      </w:r>
      <w:r w:rsidRPr="00AD6F5B">
        <w:rPr>
          <w:rStyle w:val="af4"/>
        </w:rPr>
        <w:t>дострои</w:t>
      </w:r>
      <w:r w:rsidRPr="00AD6F5B">
        <w:rPr>
          <w:rStyle w:val="af4"/>
        </w:rPr>
        <w:softHyphen/>
        <w:t>тельной документацией о застройке и правилами землепользования и застройки (зониро</w:t>
      </w:r>
      <w:r w:rsidRPr="00AD6F5B">
        <w:rPr>
          <w:rStyle w:val="af4"/>
        </w:rPr>
        <w:softHyphen/>
        <w:t>ванием территорий), а также в случае предоставления земельного участка для нужд сель</w:t>
      </w:r>
      <w:r w:rsidRPr="00AD6F5B">
        <w:rPr>
          <w:rStyle w:val="af4"/>
        </w:rPr>
        <w:softHyphen/>
        <w:t xml:space="preserve">скохозяйственного производства или земельных участков из состава земель лесного </w:t>
      </w:r>
      <w:r w:rsidRPr="00AD6F5B">
        <w:rPr>
          <w:rStyle w:val="af4"/>
        </w:rPr>
        <w:t xml:space="preserve">фонда </w:t>
      </w:r>
      <w:r w:rsidRPr="00AD6F5B">
        <w:rPr>
          <w:rStyle w:val="af4"/>
        </w:rPr>
        <w:lastRenderedPageBreak/>
        <w:t>либо гражданину для индивидуального жилищного строительства, ведения личного под</w:t>
      </w:r>
      <w:r w:rsidRPr="00AD6F5B">
        <w:rPr>
          <w:rStyle w:val="af4"/>
        </w:rPr>
        <w:softHyphen/>
        <w:t>собного хозяйства.</w:t>
      </w:r>
    </w:p>
    <w:p w14:paraId="2CE12214" w14:textId="5D24343F" w:rsidR="00644A65" w:rsidRDefault="00711F77">
      <w:pPr>
        <w:pStyle w:val="16"/>
        <w:numPr>
          <w:ilvl w:val="0"/>
          <w:numId w:val="64"/>
        </w:numPr>
        <w:tabs>
          <w:tab w:val="left" w:pos="980"/>
        </w:tabs>
        <w:ind w:firstLine="709"/>
        <w:jc w:val="both"/>
        <w:rPr>
          <w:rStyle w:val="af4"/>
        </w:rPr>
      </w:pPr>
      <w:bookmarkStart w:id="140" w:name="bookmark112"/>
      <w:r w:rsidRPr="00AD6F5B">
        <w:rPr>
          <w:rStyle w:val="af4"/>
        </w:rPr>
        <w:t xml:space="preserve">Иностранным гражданам, лицам без гражданства и иностранным юридическим лицам земельные участки для строительства могут предоставляться в </w:t>
      </w:r>
      <w:r w:rsidRPr="00AD6F5B">
        <w:rPr>
          <w:rStyle w:val="af4"/>
        </w:rPr>
        <w:t>порядке, установ</w:t>
      </w:r>
      <w:r w:rsidRPr="00AD6F5B">
        <w:rPr>
          <w:rStyle w:val="af4"/>
        </w:rPr>
        <w:softHyphen/>
        <w:t>ленном настоящей статьей, в соответствии с пунктом 2 статьи 5, пунктом 3 статьи 15, пунктом 1 статьи 22 Земельного кодекса РФ.</w:t>
      </w:r>
      <w:bookmarkEnd w:id="140"/>
    </w:p>
    <w:p w14:paraId="50F54042" w14:textId="77777777" w:rsidR="00AD6F5B" w:rsidRPr="00AD6F5B" w:rsidRDefault="00AD6F5B" w:rsidP="00AD6F5B">
      <w:pPr>
        <w:pStyle w:val="16"/>
        <w:tabs>
          <w:tab w:val="left" w:pos="980"/>
        </w:tabs>
        <w:ind w:left="709" w:firstLine="0"/>
        <w:jc w:val="both"/>
      </w:pPr>
    </w:p>
    <w:p w14:paraId="53E5271D" w14:textId="3150F6D1" w:rsidR="00644A65" w:rsidRPr="009B185F" w:rsidRDefault="00B961DB" w:rsidP="009B185F">
      <w:pPr>
        <w:pStyle w:val="35"/>
        <w:keepNext/>
        <w:keepLines/>
        <w:jc w:val="both"/>
        <w:rPr>
          <w:rStyle w:val="34"/>
        </w:rPr>
      </w:pPr>
      <w:bookmarkStart w:id="141" w:name="bookmark113"/>
      <w:bookmarkStart w:id="142" w:name="_Toc119074296"/>
      <w:bookmarkStart w:id="143" w:name="_Toc119412096"/>
      <w:r>
        <w:rPr>
          <w:rStyle w:val="34"/>
          <w:b/>
          <w:bCs/>
        </w:rPr>
        <w:t>Статья 37. Порядок предоставления гражданам земельных участков, не связанных со строительством</w:t>
      </w:r>
      <w:bookmarkEnd w:id="141"/>
      <w:bookmarkEnd w:id="142"/>
      <w:bookmarkEnd w:id="143"/>
    </w:p>
    <w:p w14:paraId="191A792D" w14:textId="77777777" w:rsidR="00644A65" w:rsidRDefault="00711F77">
      <w:pPr>
        <w:pStyle w:val="16"/>
        <w:numPr>
          <w:ilvl w:val="0"/>
          <w:numId w:val="65"/>
        </w:numPr>
        <w:tabs>
          <w:tab w:val="left" w:pos="975"/>
        </w:tabs>
        <w:ind w:firstLine="700"/>
        <w:jc w:val="both"/>
      </w:pPr>
      <w:r>
        <w:rPr>
          <w:rStyle w:val="af4"/>
        </w:rPr>
        <w:t>Граждане, заинте</w:t>
      </w:r>
      <w:r>
        <w:rPr>
          <w:rStyle w:val="af4"/>
        </w:rPr>
        <w:t>ресованные в предоставлении или передаче земельных участков в собственность или в аренду из земель, находящихся в государственной или муници</w:t>
      </w:r>
      <w:r>
        <w:rPr>
          <w:rStyle w:val="af4"/>
        </w:rPr>
        <w:softHyphen/>
        <w:t>пальной собственности, для целей, не связанных со строительством, подают заявления в Администрацию МО ГП Ревда.</w:t>
      </w:r>
    </w:p>
    <w:p w14:paraId="27A76D92" w14:textId="77777777" w:rsidR="00644A65" w:rsidRDefault="00711F77">
      <w:pPr>
        <w:pStyle w:val="16"/>
        <w:numPr>
          <w:ilvl w:val="0"/>
          <w:numId w:val="65"/>
        </w:numPr>
        <w:tabs>
          <w:tab w:val="left" w:pos="975"/>
        </w:tabs>
        <w:ind w:firstLine="700"/>
        <w:jc w:val="both"/>
      </w:pPr>
      <w:r>
        <w:rPr>
          <w:rStyle w:val="af4"/>
        </w:rPr>
        <w:t>В з</w:t>
      </w:r>
      <w:r>
        <w:rPr>
          <w:rStyle w:val="af4"/>
        </w:rPr>
        <w:t>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14:paraId="5D2332AF" w14:textId="77777777" w:rsidR="00644A65" w:rsidRDefault="00711F77">
      <w:pPr>
        <w:pStyle w:val="16"/>
        <w:numPr>
          <w:ilvl w:val="0"/>
          <w:numId w:val="65"/>
        </w:numPr>
        <w:tabs>
          <w:tab w:val="left" w:pos="985"/>
        </w:tabs>
        <w:ind w:firstLine="700"/>
        <w:jc w:val="both"/>
      </w:pPr>
      <w:r>
        <w:rPr>
          <w:rStyle w:val="af4"/>
        </w:rPr>
        <w:t>Администрации МО ГП Ревда на основании заявления с учетом зонирования территорий в месячный срок со дня поступ</w:t>
      </w:r>
      <w:r>
        <w:rPr>
          <w:rStyle w:val="af4"/>
        </w:rPr>
        <w:t>ления указанного заявления утверждает и вы</w:t>
      </w:r>
      <w:r>
        <w:rPr>
          <w:rStyle w:val="af4"/>
        </w:rPr>
        <w:softHyphen/>
        <w:t>дает заявителю схему расположения земельного участка на кадастровом плане или ка</w:t>
      </w:r>
      <w:r>
        <w:rPr>
          <w:rStyle w:val="af4"/>
        </w:rPr>
        <w:softHyphen/>
        <w:t>дастровой карте соответствующей территории. Заявитель обеспечивает за свой счет вы</w:t>
      </w:r>
      <w:r>
        <w:rPr>
          <w:rStyle w:val="af4"/>
        </w:rPr>
        <w:softHyphen/>
        <w:t>полнение в отношении земельного участка кадастров</w:t>
      </w:r>
      <w:r>
        <w:rPr>
          <w:rStyle w:val="af4"/>
        </w:rPr>
        <w:t>ых работ и обращается с заявлением об осуществлении государственного кадастрового учета этого земельного участка в по</w:t>
      </w:r>
      <w:r>
        <w:rPr>
          <w:rStyle w:val="af4"/>
        </w:rPr>
        <w:softHyphen/>
        <w:t>рядке, установленном Федеральным законом "О государственном кадастре недвижимо</w:t>
      </w:r>
      <w:r>
        <w:rPr>
          <w:rStyle w:val="af4"/>
        </w:rPr>
        <w:softHyphen/>
        <w:t>сти".</w:t>
      </w:r>
    </w:p>
    <w:p w14:paraId="2A5C49B4" w14:textId="77777777" w:rsidR="00644A65" w:rsidRDefault="00711F77">
      <w:pPr>
        <w:pStyle w:val="16"/>
        <w:numPr>
          <w:ilvl w:val="0"/>
          <w:numId w:val="65"/>
        </w:numPr>
        <w:tabs>
          <w:tab w:val="left" w:pos="980"/>
        </w:tabs>
        <w:ind w:firstLine="700"/>
        <w:jc w:val="both"/>
      </w:pPr>
      <w:r>
        <w:rPr>
          <w:rStyle w:val="af4"/>
        </w:rPr>
        <w:t>Администрации МО ГП Ревда в двухнедельный срок со дня</w:t>
      </w:r>
      <w:r>
        <w:rPr>
          <w:rStyle w:val="af4"/>
        </w:rPr>
        <w:t xml:space="preserve"> представления ка</w:t>
      </w:r>
      <w:r>
        <w:rPr>
          <w:rStyle w:val="af4"/>
        </w:rPr>
        <w:softHyphen/>
        <w:t>дастрового паспорта испрашиваемого земельного участка принимает решение о предо</w:t>
      </w:r>
      <w:r>
        <w:rPr>
          <w:rStyle w:val="af4"/>
        </w:rPr>
        <w:softHyphen/>
        <w:t>ставлении этого земельного участка в собственность за плату или бесплатно либо о пере</w:t>
      </w:r>
      <w:r>
        <w:rPr>
          <w:rStyle w:val="af4"/>
        </w:rPr>
        <w:softHyphen/>
        <w:t>даче в аренду земельного участка заявителю и направляет ему копию такого</w:t>
      </w:r>
      <w:r>
        <w:rPr>
          <w:rStyle w:val="af4"/>
        </w:rPr>
        <w:t xml:space="preserve"> решения с приложением кадастрового паспорта этого земельного участка.</w:t>
      </w:r>
    </w:p>
    <w:p w14:paraId="318447F9" w14:textId="2B90A384" w:rsidR="00644A65" w:rsidRDefault="00711F77">
      <w:pPr>
        <w:pStyle w:val="16"/>
        <w:numPr>
          <w:ilvl w:val="0"/>
          <w:numId w:val="65"/>
        </w:numPr>
        <w:tabs>
          <w:tab w:val="left" w:pos="975"/>
        </w:tabs>
        <w:ind w:firstLine="709"/>
        <w:jc w:val="both"/>
        <w:rPr>
          <w:rStyle w:val="af4"/>
        </w:rPr>
      </w:pPr>
      <w:bookmarkStart w:id="144" w:name="bookmark115"/>
      <w:r>
        <w:rPr>
          <w:rStyle w:val="af4"/>
        </w:rPr>
        <w:t>Договор купли-продажи или аренды земельного участка заключается в недель</w:t>
      </w:r>
      <w:r>
        <w:rPr>
          <w:rStyle w:val="af4"/>
        </w:rPr>
        <w:softHyphen/>
        <w:t>ный срок со дня принятия решения.</w:t>
      </w:r>
      <w:bookmarkEnd w:id="144"/>
    </w:p>
    <w:p w14:paraId="66DDC682" w14:textId="77777777" w:rsidR="00AD6F5B" w:rsidRDefault="00AD6F5B" w:rsidP="00AD6F5B">
      <w:pPr>
        <w:pStyle w:val="16"/>
        <w:tabs>
          <w:tab w:val="left" w:pos="975"/>
        </w:tabs>
        <w:ind w:left="709" w:firstLine="0"/>
        <w:jc w:val="both"/>
      </w:pPr>
    </w:p>
    <w:p w14:paraId="3AC9DD2B" w14:textId="77777777" w:rsidR="00644A65" w:rsidRPr="009B185F" w:rsidRDefault="00711F77" w:rsidP="009B185F">
      <w:pPr>
        <w:pStyle w:val="35"/>
        <w:keepNext/>
        <w:keepLines/>
        <w:jc w:val="both"/>
        <w:rPr>
          <w:rStyle w:val="34"/>
          <w:b/>
          <w:bCs/>
        </w:rPr>
      </w:pPr>
      <w:bookmarkStart w:id="145" w:name="_Toc119412097"/>
      <w:r w:rsidRPr="009B185F">
        <w:rPr>
          <w:rStyle w:val="34"/>
          <w:b/>
          <w:bCs/>
        </w:rPr>
        <w:t xml:space="preserve">Статья 38. Особенности предоставления земельных участков, </w:t>
      </w:r>
      <w:r w:rsidRPr="009B185F">
        <w:rPr>
          <w:rStyle w:val="34"/>
          <w:b/>
          <w:bCs/>
        </w:rPr>
        <w:t>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w:t>
      </w:r>
      <w:r w:rsidRPr="009B185F">
        <w:rPr>
          <w:rStyle w:val="34"/>
          <w:b/>
          <w:bCs/>
        </w:rPr>
        <w:t>ествления крестьянским (фермерским) хозяйством его деятельности</w:t>
      </w:r>
      <w:bookmarkEnd w:id="145"/>
    </w:p>
    <w:p w14:paraId="6D369FEC" w14:textId="77777777" w:rsidR="00644A65" w:rsidRDefault="00711F77">
      <w:pPr>
        <w:pStyle w:val="16"/>
        <w:numPr>
          <w:ilvl w:val="0"/>
          <w:numId w:val="66"/>
        </w:numPr>
        <w:tabs>
          <w:tab w:val="left" w:pos="980"/>
        </w:tabs>
        <w:ind w:firstLine="709"/>
        <w:jc w:val="both"/>
      </w:pPr>
      <w:r>
        <w:rPr>
          <w:rStyle w:val="af4"/>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w:t>
      </w:r>
      <w:r>
        <w:rPr>
          <w:rStyle w:val="af4"/>
        </w:rPr>
        <w:softHyphen/>
        <w:t>видуального жилищного строительства,</w:t>
      </w:r>
      <w:r>
        <w:rPr>
          <w:rStyle w:val="af4"/>
        </w:rPr>
        <w:t xml:space="preserve"> ведения личного подсобного хозяйства в грани</w:t>
      </w:r>
      <w:r>
        <w:rPr>
          <w:rStyle w:val="af4"/>
        </w:rPr>
        <w:softHyphen/>
        <w:t>цах населенного пункта, садоводства, заявления гражданина или крестьянского (фермер</w:t>
      </w:r>
      <w:r>
        <w:rPr>
          <w:rStyle w:val="af4"/>
        </w:rPr>
        <w:softHyphen/>
        <w:t xml:space="preserve">ского) хозяйства о предварительном согласовании предоставления земельного участка или о предоставлении земельного участка для </w:t>
      </w:r>
      <w:r>
        <w:rPr>
          <w:rStyle w:val="af4"/>
        </w:rPr>
        <w:t>осуществления крестьянским (фермерским) хо</w:t>
      </w:r>
      <w:r>
        <w:rPr>
          <w:rStyle w:val="af4"/>
        </w:rPr>
        <w:softHyphen/>
        <w:t>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w:t>
      </w:r>
      <w:r>
        <w:rPr>
          <w:rStyle w:val="af4"/>
        </w:rPr>
        <w:softHyphen/>
        <w:t>ствий:</w:t>
      </w:r>
    </w:p>
    <w:p w14:paraId="63A210C0" w14:textId="77777777" w:rsidR="00644A65" w:rsidRDefault="00711F77">
      <w:pPr>
        <w:pStyle w:val="16"/>
        <w:numPr>
          <w:ilvl w:val="0"/>
          <w:numId w:val="67"/>
        </w:numPr>
        <w:tabs>
          <w:tab w:val="left" w:pos="1038"/>
        </w:tabs>
        <w:ind w:firstLine="700"/>
        <w:jc w:val="both"/>
      </w:pPr>
      <w:r>
        <w:rPr>
          <w:rStyle w:val="af4"/>
        </w:rPr>
        <w:t>обеспечивает опубликование извещения о предос</w:t>
      </w:r>
      <w:r>
        <w:rPr>
          <w:rStyle w:val="af4"/>
        </w:rPr>
        <w:t>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w:t>
      </w:r>
      <w:r>
        <w:rPr>
          <w:rStyle w:val="af4"/>
        </w:rPr>
        <w:softHyphen/>
        <w:t>вом поселения, городского округа, по месту нахождения земельног</w:t>
      </w:r>
      <w:r>
        <w:rPr>
          <w:rStyle w:val="af4"/>
        </w:rPr>
        <w:t>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14:paraId="5B6984DE" w14:textId="77777777" w:rsidR="00644A65" w:rsidRDefault="00711F77">
      <w:pPr>
        <w:pStyle w:val="16"/>
        <w:numPr>
          <w:ilvl w:val="0"/>
          <w:numId w:val="67"/>
        </w:numPr>
        <w:tabs>
          <w:tab w:val="left" w:pos="1038"/>
        </w:tabs>
        <w:ind w:firstLine="700"/>
        <w:jc w:val="both"/>
      </w:pPr>
      <w:r>
        <w:rPr>
          <w:rStyle w:val="af4"/>
        </w:rPr>
        <w:t>принимает решение об отказе в предварительном согласовании предоставления земельного участка или</w:t>
      </w:r>
      <w:r>
        <w:rPr>
          <w:rStyle w:val="af4"/>
        </w:rPr>
        <w:t xml:space="preserve"> об отказе в предоставлении земельного участка в соответствии с пунктом 8 статьи 39.15 или статьей 39.16 Земельного Кодекса. Предоставление земельно</w:t>
      </w:r>
      <w:r>
        <w:rPr>
          <w:rStyle w:val="af4"/>
        </w:rPr>
        <w:softHyphen/>
        <w:t xml:space="preserve">го </w:t>
      </w:r>
      <w:r>
        <w:rPr>
          <w:rStyle w:val="af4"/>
        </w:rPr>
        <w:lastRenderedPageBreak/>
        <w:t>участка для индивидуального жилищного и индивидуального гаражного строительства, ведения личного подсобн</w:t>
      </w:r>
      <w:r>
        <w:rPr>
          <w:rStyle w:val="af4"/>
        </w:rPr>
        <w:t>ого хозяйства, огородничества и садоводства осуществляется на основании заявления гражданина, заинтересованного в предоставлении земельного участ</w:t>
      </w:r>
      <w:r>
        <w:rPr>
          <w:rStyle w:val="af4"/>
        </w:rPr>
        <w:softHyphen/>
        <w:t>ка.</w:t>
      </w:r>
    </w:p>
    <w:p w14:paraId="7A1B20CC" w14:textId="77777777" w:rsidR="00644A65" w:rsidRDefault="00711F77">
      <w:pPr>
        <w:pStyle w:val="16"/>
        <w:numPr>
          <w:ilvl w:val="0"/>
          <w:numId w:val="66"/>
        </w:numPr>
        <w:tabs>
          <w:tab w:val="left" w:pos="1626"/>
        </w:tabs>
        <w:ind w:firstLine="709"/>
        <w:jc w:val="both"/>
      </w:pPr>
      <w:r>
        <w:rPr>
          <w:rStyle w:val="af4"/>
        </w:rPr>
        <w:t>В извещении указываются:</w:t>
      </w:r>
    </w:p>
    <w:p w14:paraId="7DC61E61" w14:textId="77777777" w:rsidR="00644A65" w:rsidRDefault="00711F77">
      <w:pPr>
        <w:pStyle w:val="16"/>
        <w:numPr>
          <w:ilvl w:val="0"/>
          <w:numId w:val="68"/>
        </w:numPr>
        <w:tabs>
          <w:tab w:val="left" w:pos="1009"/>
        </w:tabs>
        <w:ind w:firstLine="709"/>
        <w:jc w:val="both"/>
      </w:pPr>
      <w:r>
        <w:rPr>
          <w:rStyle w:val="af4"/>
        </w:rPr>
        <w:t>информация о возможности предоставления земельного участка с указанием це</w:t>
      </w:r>
      <w:r>
        <w:rPr>
          <w:rStyle w:val="af4"/>
        </w:rPr>
        <w:softHyphen/>
        <w:t>лей это</w:t>
      </w:r>
      <w:r>
        <w:rPr>
          <w:rStyle w:val="af4"/>
        </w:rPr>
        <w:t>го предоставления;</w:t>
      </w:r>
    </w:p>
    <w:p w14:paraId="34885B36" w14:textId="77777777" w:rsidR="00644A65" w:rsidRDefault="00711F77">
      <w:pPr>
        <w:pStyle w:val="16"/>
        <w:numPr>
          <w:ilvl w:val="0"/>
          <w:numId w:val="68"/>
        </w:numPr>
        <w:tabs>
          <w:tab w:val="left" w:pos="1009"/>
        </w:tabs>
        <w:ind w:firstLine="709"/>
        <w:jc w:val="both"/>
      </w:pPr>
      <w:r>
        <w:rPr>
          <w:rStyle w:val="af4"/>
        </w:rPr>
        <w:t>информация о праве граждан или крестьянских (фермерских) хозяйств, заинтере</w:t>
      </w:r>
      <w:r>
        <w:rPr>
          <w:rStyle w:val="af4"/>
        </w:rPr>
        <w:softHyphen/>
        <w:t>сованных в предоставлении земельного участка для указанных в пункте 1 настоящей ста</w:t>
      </w:r>
      <w:r>
        <w:rPr>
          <w:rStyle w:val="af4"/>
        </w:rPr>
        <w:softHyphen/>
        <w:t>тьи целей, в течение тридцати дней соответственно со дня опубликования и разм</w:t>
      </w:r>
      <w:r>
        <w:rPr>
          <w:rStyle w:val="af4"/>
        </w:rPr>
        <w:t>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w:t>
      </w:r>
      <w:r>
        <w:rPr>
          <w:rStyle w:val="af4"/>
        </w:rPr>
        <w:softHyphen/>
        <w:t>го участка;</w:t>
      </w:r>
    </w:p>
    <w:p w14:paraId="6E1FF6B7" w14:textId="77777777" w:rsidR="00644A65" w:rsidRDefault="00711F77">
      <w:pPr>
        <w:pStyle w:val="16"/>
        <w:numPr>
          <w:ilvl w:val="0"/>
          <w:numId w:val="68"/>
        </w:numPr>
        <w:tabs>
          <w:tab w:val="left" w:pos="1660"/>
        </w:tabs>
        <w:ind w:firstLine="709"/>
        <w:jc w:val="both"/>
      </w:pPr>
      <w:r>
        <w:rPr>
          <w:rStyle w:val="af4"/>
        </w:rPr>
        <w:t>адрес и способ подачи заявлений, указанных в подпункте 2 настоящего пун</w:t>
      </w:r>
      <w:r>
        <w:rPr>
          <w:rStyle w:val="af4"/>
        </w:rPr>
        <w:t>кта;</w:t>
      </w:r>
    </w:p>
    <w:p w14:paraId="5B48AAFD" w14:textId="77777777" w:rsidR="00644A65" w:rsidRDefault="00711F77">
      <w:pPr>
        <w:pStyle w:val="16"/>
        <w:numPr>
          <w:ilvl w:val="0"/>
          <w:numId w:val="68"/>
        </w:numPr>
        <w:tabs>
          <w:tab w:val="left" w:pos="1004"/>
        </w:tabs>
        <w:ind w:firstLine="709"/>
        <w:jc w:val="both"/>
      </w:pPr>
      <w:r>
        <w:rPr>
          <w:rStyle w:val="af4"/>
        </w:rPr>
        <w:t>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14:paraId="0DD483F4" w14:textId="77777777" w:rsidR="00644A65" w:rsidRDefault="00711F77">
      <w:pPr>
        <w:pStyle w:val="16"/>
        <w:numPr>
          <w:ilvl w:val="0"/>
          <w:numId w:val="68"/>
        </w:numPr>
        <w:tabs>
          <w:tab w:val="left" w:pos="1660"/>
        </w:tabs>
        <w:ind w:firstLine="709"/>
        <w:jc w:val="both"/>
      </w:pPr>
      <w:r>
        <w:rPr>
          <w:rStyle w:val="af4"/>
        </w:rPr>
        <w:t>адрес или иное описание местоположения земельного участка;</w:t>
      </w:r>
    </w:p>
    <w:p w14:paraId="2CD6EB87" w14:textId="77777777" w:rsidR="00644A65" w:rsidRDefault="00711F77">
      <w:pPr>
        <w:pStyle w:val="16"/>
        <w:numPr>
          <w:ilvl w:val="0"/>
          <w:numId w:val="68"/>
        </w:numPr>
        <w:tabs>
          <w:tab w:val="left" w:pos="1009"/>
        </w:tabs>
        <w:ind w:firstLine="709"/>
        <w:jc w:val="both"/>
      </w:pPr>
      <w:r>
        <w:rPr>
          <w:rStyle w:val="af4"/>
        </w:rPr>
        <w:t>кадастровый номер и площадь земельного участ</w:t>
      </w:r>
      <w:r>
        <w:rPr>
          <w:rStyle w:val="af4"/>
        </w:rPr>
        <w:t>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4C16633F" w14:textId="77777777" w:rsidR="00644A65" w:rsidRDefault="00711F77">
      <w:pPr>
        <w:pStyle w:val="16"/>
        <w:numPr>
          <w:ilvl w:val="0"/>
          <w:numId w:val="68"/>
        </w:numPr>
        <w:tabs>
          <w:tab w:val="left" w:pos="1004"/>
        </w:tabs>
        <w:ind w:firstLine="709"/>
        <w:jc w:val="both"/>
      </w:pPr>
      <w:r>
        <w:rPr>
          <w:rStyle w:val="af4"/>
        </w:rPr>
        <w:t>площадь земельного участка в соответствии с проектом межевания территории или со схемой расположения земе</w:t>
      </w:r>
      <w:r>
        <w:rPr>
          <w:rStyle w:val="af4"/>
        </w:rPr>
        <w:t>льного участка, если подано заявление о предоставле</w:t>
      </w:r>
      <w:r>
        <w:rPr>
          <w:rStyle w:val="af4"/>
        </w:rPr>
        <w:softHyphen/>
        <w:t>нии земельного участка, который предстоит образовать;</w:t>
      </w:r>
    </w:p>
    <w:p w14:paraId="11EA537D" w14:textId="77777777" w:rsidR="00644A65" w:rsidRDefault="00711F77">
      <w:pPr>
        <w:pStyle w:val="16"/>
        <w:numPr>
          <w:ilvl w:val="0"/>
          <w:numId w:val="68"/>
        </w:numPr>
        <w:tabs>
          <w:tab w:val="left" w:pos="1014"/>
        </w:tabs>
        <w:ind w:firstLine="709"/>
        <w:jc w:val="both"/>
      </w:pPr>
      <w:r>
        <w:rPr>
          <w:rStyle w:val="af4"/>
        </w:rPr>
        <w:t>реквизиты решения об утверждении проекта межевания территории в случае, ес</w:t>
      </w:r>
      <w:r>
        <w:rPr>
          <w:rStyle w:val="af4"/>
        </w:rPr>
        <w:softHyphen/>
        <w:t xml:space="preserve">ли образование земельного участка предстоит в соответствии с </w:t>
      </w:r>
      <w:r>
        <w:rPr>
          <w:rStyle w:val="af4"/>
        </w:rPr>
        <w:t>утвержденным проектом межевания территории, условный номер испрашиваемого земельного участка, а также ад</w:t>
      </w:r>
      <w:r>
        <w:rPr>
          <w:rStyle w:val="af4"/>
        </w:rPr>
        <w:softHyphen/>
        <w:t>рес сайта в информационно-телекоммуникационной сети "Интернет", на котором разме</w:t>
      </w:r>
      <w:r>
        <w:rPr>
          <w:rStyle w:val="af4"/>
        </w:rPr>
        <w:softHyphen/>
        <w:t>щен утвержденный проект;</w:t>
      </w:r>
    </w:p>
    <w:p w14:paraId="65918F97" w14:textId="77777777" w:rsidR="00644A65" w:rsidRDefault="00711F77">
      <w:pPr>
        <w:pStyle w:val="16"/>
        <w:numPr>
          <w:ilvl w:val="0"/>
          <w:numId w:val="68"/>
        </w:numPr>
        <w:tabs>
          <w:tab w:val="left" w:pos="1009"/>
        </w:tabs>
        <w:ind w:firstLine="709"/>
        <w:jc w:val="both"/>
      </w:pPr>
      <w:r>
        <w:rPr>
          <w:rStyle w:val="af4"/>
        </w:rPr>
        <w:t>адрес и время приема граждан для ознакомления</w:t>
      </w:r>
      <w:r>
        <w:rPr>
          <w:rStyle w:val="af4"/>
        </w:rPr>
        <w:t xml:space="preserve"> со схемой расположения зе</w:t>
      </w:r>
      <w:r>
        <w:rPr>
          <w:rStyle w:val="af4"/>
        </w:rPr>
        <w:softHyphen/>
        <w:t>мельного участка, в соответствии с которой предстоит образовать земельный участок, ес</w:t>
      </w:r>
      <w:r>
        <w:rPr>
          <w:rStyle w:val="af4"/>
        </w:rPr>
        <w:softHyphen/>
        <w:t>ли данная схема представлена на бумажном носителе.</w:t>
      </w:r>
    </w:p>
    <w:p w14:paraId="1C3E8201" w14:textId="77777777" w:rsidR="00644A65" w:rsidRDefault="00711F77">
      <w:pPr>
        <w:pStyle w:val="16"/>
        <w:numPr>
          <w:ilvl w:val="0"/>
          <w:numId w:val="66"/>
        </w:numPr>
        <w:tabs>
          <w:tab w:val="left" w:pos="970"/>
        </w:tabs>
        <w:ind w:firstLine="709"/>
        <w:jc w:val="both"/>
      </w:pPr>
      <w:r>
        <w:rPr>
          <w:rStyle w:val="af4"/>
        </w:rPr>
        <w:t>В случае, если земельный участок предстоит образовать в соответствии со схе</w:t>
      </w:r>
      <w:r>
        <w:rPr>
          <w:rStyle w:val="af4"/>
        </w:rPr>
        <w:softHyphen/>
        <w:t>мой расположения</w:t>
      </w:r>
      <w:r>
        <w:rPr>
          <w:rStyle w:val="af4"/>
        </w:rPr>
        <w:t xml:space="preserve"> земельного участка и схема расположения земельного участка пред</w:t>
      </w:r>
      <w:r>
        <w:rPr>
          <w:rStyle w:val="af4"/>
        </w:rPr>
        <w:softHyphen/>
        <w:t>ставлена в форме электронного документа, схема расположения земельного участка при</w:t>
      </w:r>
      <w:r>
        <w:rPr>
          <w:rStyle w:val="af4"/>
        </w:rPr>
        <w:softHyphen/>
        <w:t>лагается к извещению, размещенному на официальном сайте и на официальном сайте уполномоченного органа в инфо</w:t>
      </w:r>
      <w:r>
        <w:rPr>
          <w:rStyle w:val="af4"/>
        </w:rPr>
        <w:t>рмационно-телекоммуникационной сети "Интернет".</w:t>
      </w:r>
    </w:p>
    <w:p w14:paraId="250E144A" w14:textId="77777777" w:rsidR="00644A65" w:rsidRDefault="00711F77">
      <w:pPr>
        <w:pStyle w:val="16"/>
        <w:numPr>
          <w:ilvl w:val="0"/>
          <w:numId w:val="66"/>
        </w:numPr>
        <w:tabs>
          <w:tab w:val="left" w:pos="985"/>
        </w:tabs>
        <w:ind w:firstLine="709"/>
        <w:jc w:val="both"/>
      </w:pPr>
      <w:r>
        <w:rPr>
          <w:rStyle w:val="af4"/>
        </w:rPr>
        <w:t>Граждане, крестьянские (фермерские) хозяйства, которые заинтересованы в при</w:t>
      </w:r>
      <w:r>
        <w:rPr>
          <w:rStyle w:val="af4"/>
        </w:rPr>
        <w:softHyphen/>
        <w:t>обретении прав на испрашиваемый земельный участок, могут подавать заявления о наме</w:t>
      </w:r>
      <w:r>
        <w:rPr>
          <w:rStyle w:val="af4"/>
        </w:rPr>
        <w:softHyphen/>
        <w:t>рении участвовать в аукционе.</w:t>
      </w:r>
    </w:p>
    <w:p w14:paraId="282D3001" w14:textId="77777777" w:rsidR="00644A65" w:rsidRDefault="00711F77">
      <w:pPr>
        <w:pStyle w:val="16"/>
        <w:numPr>
          <w:ilvl w:val="0"/>
          <w:numId w:val="66"/>
        </w:numPr>
        <w:tabs>
          <w:tab w:val="left" w:pos="975"/>
        </w:tabs>
        <w:ind w:firstLine="709"/>
        <w:jc w:val="both"/>
      </w:pPr>
      <w:r>
        <w:rPr>
          <w:rStyle w:val="af4"/>
        </w:rPr>
        <w:t>Если по истечении т</w:t>
      </w:r>
      <w:r>
        <w:rPr>
          <w:rStyle w:val="af4"/>
        </w:rPr>
        <w:t>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14:paraId="68975706" w14:textId="77777777" w:rsidR="00644A65" w:rsidRDefault="00711F77">
      <w:pPr>
        <w:pStyle w:val="16"/>
        <w:numPr>
          <w:ilvl w:val="0"/>
          <w:numId w:val="69"/>
        </w:numPr>
        <w:tabs>
          <w:tab w:val="left" w:pos="1042"/>
        </w:tabs>
        <w:ind w:firstLine="700"/>
        <w:jc w:val="both"/>
      </w:pPr>
      <w:r>
        <w:rPr>
          <w:rStyle w:val="af4"/>
        </w:rPr>
        <w:t>осуществляет подготовку проекта договора купл</w:t>
      </w:r>
      <w:r>
        <w:rPr>
          <w:rStyle w:val="af4"/>
        </w:rPr>
        <w:t>и-продажи или проекта догово</w:t>
      </w:r>
      <w:r>
        <w:rPr>
          <w:rStyle w:val="af4"/>
        </w:rPr>
        <w:softHyphen/>
        <w:t>ра аренды земельного участка в трех экземплярах, их подписание и направление заявите</w:t>
      </w:r>
      <w:r>
        <w:rPr>
          <w:rStyle w:val="af4"/>
        </w:rPr>
        <w:softHyphen/>
        <w:t>лю при условии, что не требуется образование или уточнение границ испрашиваемого зе</w:t>
      </w:r>
      <w:r>
        <w:rPr>
          <w:rStyle w:val="af4"/>
        </w:rPr>
        <w:softHyphen/>
        <w:t>мельного участка;</w:t>
      </w:r>
    </w:p>
    <w:p w14:paraId="10F27805" w14:textId="77777777" w:rsidR="00644A65" w:rsidRDefault="00711F77">
      <w:pPr>
        <w:pStyle w:val="16"/>
        <w:numPr>
          <w:ilvl w:val="0"/>
          <w:numId w:val="69"/>
        </w:numPr>
        <w:tabs>
          <w:tab w:val="left" w:pos="1038"/>
        </w:tabs>
        <w:ind w:firstLine="700"/>
        <w:jc w:val="both"/>
      </w:pPr>
      <w:r>
        <w:rPr>
          <w:rStyle w:val="af4"/>
        </w:rPr>
        <w:t>принимает решение о предварительном согл</w:t>
      </w:r>
      <w:r>
        <w:rPr>
          <w:rStyle w:val="af4"/>
        </w:rPr>
        <w:t>асовании предоставления земельно</w:t>
      </w:r>
      <w:r>
        <w:rPr>
          <w:rStyle w:val="af4"/>
        </w:rPr>
        <w:softHyphen/>
        <w:t>го участка в соответствии со статьей 39.15 Земельного Кодекса при условии, что испра</w:t>
      </w:r>
      <w:r>
        <w:rPr>
          <w:rStyle w:val="af4"/>
        </w:rPr>
        <w:softHyphen/>
        <w:t>шиваемый земельный участок предстоит образовать или его границы подлежат уточне</w:t>
      </w:r>
      <w:r>
        <w:rPr>
          <w:rStyle w:val="af4"/>
        </w:rPr>
        <w:softHyphen/>
        <w:t>нию в соответствии с Федеральным законом "О государственно</w:t>
      </w:r>
      <w:r>
        <w:rPr>
          <w:rStyle w:val="af4"/>
        </w:rPr>
        <w:t>й регистрации недвижи</w:t>
      </w:r>
      <w:r>
        <w:rPr>
          <w:rStyle w:val="af4"/>
        </w:rPr>
        <w:softHyphen/>
        <w:t xml:space="preserve">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r>
        <w:rPr>
          <w:rStyle w:val="af4"/>
        </w:rPr>
        <w:t xml:space="preserve">закона от 25 октября 2001 года </w:t>
      </w:r>
      <w:r>
        <w:rPr>
          <w:rStyle w:val="af4"/>
          <w:lang w:val="en-US" w:eastAsia="en-US" w:bidi="en-US"/>
        </w:rPr>
        <w:t>N</w:t>
      </w:r>
      <w:r w:rsidRPr="004117F4">
        <w:rPr>
          <w:rStyle w:val="af4"/>
          <w:lang w:eastAsia="en-US" w:bidi="en-US"/>
        </w:rPr>
        <w:t xml:space="preserve"> </w:t>
      </w:r>
      <w:r>
        <w:rPr>
          <w:rStyle w:val="af4"/>
        </w:rPr>
        <w:t xml:space="preserve">137-ФЗ "О введении в действие Земельного кодекса Российской Федерации", срок принятия </w:t>
      </w:r>
      <w:r>
        <w:rPr>
          <w:rStyle w:val="af4"/>
        </w:rPr>
        <w:lastRenderedPageBreak/>
        <w:t>указанного решения может быть продлен не более чем до сорока пяти дней со дня поступления заявления о предварительном согласовании предос</w:t>
      </w:r>
      <w:r>
        <w:rPr>
          <w:rStyle w:val="af4"/>
        </w:rPr>
        <w:t>тавления земельно</w:t>
      </w:r>
      <w:r>
        <w:rPr>
          <w:rStyle w:val="af4"/>
        </w:rPr>
        <w:softHyphen/>
        <w:t>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w:t>
      </w:r>
      <w:r>
        <w:rPr>
          <w:rStyle w:val="af4"/>
        </w:rPr>
        <w:t>льного участка уполномоченный орган уведомляет заявителя.</w:t>
      </w:r>
    </w:p>
    <w:p w14:paraId="40F30E70" w14:textId="77777777" w:rsidR="00644A65" w:rsidRDefault="00711F77">
      <w:pPr>
        <w:pStyle w:val="16"/>
        <w:numPr>
          <w:ilvl w:val="0"/>
          <w:numId w:val="70"/>
        </w:numPr>
        <w:tabs>
          <w:tab w:val="left" w:pos="985"/>
        </w:tabs>
        <w:ind w:firstLine="709"/>
        <w:jc w:val="both"/>
      </w:pPr>
      <w:r>
        <w:rPr>
          <w:rStyle w:val="af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w:t>
      </w:r>
      <w:r>
        <w:rPr>
          <w:rStyle w:val="af4"/>
        </w:rPr>
        <w:softHyphen/>
        <w:t>рядке, установленном статьей 39.17 Земел</w:t>
      </w:r>
      <w:r>
        <w:rPr>
          <w:rStyle w:val="af4"/>
        </w:rPr>
        <w:t>ьного Кодекса.</w:t>
      </w:r>
    </w:p>
    <w:p w14:paraId="477DC87C" w14:textId="77777777" w:rsidR="00644A65" w:rsidRDefault="00711F77">
      <w:pPr>
        <w:pStyle w:val="16"/>
        <w:numPr>
          <w:ilvl w:val="0"/>
          <w:numId w:val="70"/>
        </w:numPr>
        <w:tabs>
          <w:tab w:val="left" w:pos="980"/>
        </w:tabs>
        <w:ind w:firstLine="709"/>
        <w:jc w:val="both"/>
      </w:pPr>
      <w:r>
        <w:rPr>
          <w:rStyle w:val="af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w:t>
      </w:r>
      <w:r>
        <w:rPr>
          <w:rStyle w:val="af4"/>
        </w:rPr>
        <w:t xml:space="preserve"> принимает решение:</w:t>
      </w:r>
    </w:p>
    <w:p w14:paraId="3F81292B" w14:textId="77777777" w:rsidR="00644A65" w:rsidRDefault="00711F77">
      <w:pPr>
        <w:pStyle w:val="16"/>
        <w:numPr>
          <w:ilvl w:val="0"/>
          <w:numId w:val="71"/>
        </w:numPr>
        <w:tabs>
          <w:tab w:val="left" w:pos="1038"/>
        </w:tabs>
        <w:ind w:firstLine="709"/>
        <w:jc w:val="both"/>
      </w:pPr>
      <w:r>
        <w:rPr>
          <w:rStyle w:val="af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w:t>
      </w:r>
      <w:r>
        <w:rPr>
          <w:rStyle w:val="af4"/>
        </w:rPr>
        <w:softHyphen/>
        <w:t>циона по продаже земельного участка или аукциона на право заключения договора</w:t>
      </w:r>
      <w:r>
        <w:rPr>
          <w:rStyle w:val="af4"/>
        </w:rPr>
        <w:t xml:space="preserve"> арен</w:t>
      </w:r>
      <w:r>
        <w:rPr>
          <w:rStyle w:val="af4"/>
        </w:rPr>
        <w:softHyphen/>
        <w:t>ды земельного участка для целей, указанных в заявлении о предоставлении земельного участка;</w:t>
      </w:r>
    </w:p>
    <w:p w14:paraId="59153494" w14:textId="575EFCC6" w:rsidR="00644A65" w:rsidRDefault="00711F77">
      <w:pPr>
        <w:pStyle w:val="16"/>
        <w:numPr>
          <w:ilvl w:val="0"/>
          <w:numId w:val="71"/>
        </w:numPr>
        <w:tabs>
          <w:tab w:val="left" w:pos="1038"/>
        </w:tabs>
        <w:ind w:firstLine="709"/>
        <w:jc w:val="both"/>
        <w:rPr>
          <w:rStyle w:val="af4"/>
        </w:rPr>
      </w:pPr>
      <w:bookmarkStart w:id="146" w:name="bookmark116"/>
      <w:r>
        <w:rPr>
          <w:rStyle w:val="af4"/>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w:t>
      </w:r>
      <w:r>
        <w:rPr>
          <w:rStyle w:val="af4"/>
        </w:rPr>
        <w:t>предоставления зе</w:t>
      </w:r>
      <w:r>
        <w:rPr>
          <w:rStyle w:val="af4"/>
        </w:rPr>
        <w:softHyphen/>
        <w:t>мельного участка. В этом случае уполномоченный орган обеспечивает образование ис</w:t>
      </w:r>
      <w:r>
        <w:rPr>
          <w:rStyle w:val="af4"/>
        </w:rPr>
        <w:softHyphen/>
        <w:t>прашиваемого земельного участка или уточнение его границ и принимает решение о про</w:t>
      </w:r>
      <w:r>
        <w:rPr>
          <w:rStyle w:val="af4"/>
        </w:rPr>
        <w:softHyphen/>
        <w:t>ведении аукциона по продаже земельного участка или аукциона на право заклю</w:t>
      </w:r>
      <w:r>
        <w:rPr>
          <w:rStyle w:val="af4"/>
        </w:rPr>
        <w:t>чения до</w:t>
      </w:r>
      <w:r>
        <w:rPr>
          <w:rStyle w:val="af4"/>
        </w:rPr>
        <w:softHyphen/>
        <w:t>говора аренды земельного участка для целей, указанных в заявлении о предварительном согласовании предоставления земельного участка.</w:t>
      </w:r>
      <w:bookmarkEnd w:id="146"/>
    </w:p>
    <w:p w14:paraId="72142552" w14:textId="77777777" w:rsidR="00AD6F5B" w:rsidRDefault="00AD6F5B" w:rsidP="00AD6F5B">
      <w:pPr>
        <w:pStyle w:val="16"/>
        <w:tabs>
          <w:tab w:val="left" w:pos="1038"/>
        </w:tabs>
        <w:ind w:left="709" w:firstLine="0"/>
        <w:jc w:val="both"/>
      </w:pPr>
    </w:p>
    <w:p w14:paraId="1D8F096E" w14:textId="0E3D531B" w:rsidR="00644A65" w:rsidRPr="009B185F" w:rsidRDefault="00B961DB" w:rsidP="009B185F">
      <w:pPr>
        <w:pStyle w:val="35"/>
        <w:keepNext/>
        <w:keepLines/>
        <w:jc w:val="both"/>
        <w:rPr>
          <w:rStyle w:val="34"/>
          <w:b/>
          <w:bCs/>
        </w:rPr>
      </w:pPr>
      <w:bookmarkStart w:id="147" w:name="_Toc119412098"/>
      <w:r>
        <w:rPr>
          <w:rStyle w:val="34"/>
          <w:b/>
          <w:bCs/>
        </w:rPr>
        <w:t>Статья</w:t>
      </w:r>
      <w:r w:rsidRPr="009B185F">
        <w:rPr>
          <w:rStyle w:val="34"/>
          <w:b/>
          <w:bCs/>
        </w:rPr>
        <w:t xml:space="preserve"> 39. Порядок предоставления земельного участка, находящегося в государственной или муниципальной собственности, на котором расположены здание, сооружение</w:t>
      </w:r>
      <w:bookmarkEnd w:id="147"/>
    </w:p>
    <w:p w14:paraId="13697783" w14:textId="77777777" w:rsidR="00644A65" w:rsidRDefault="00711F77">
      <w:pPr>
        <w:pStyle w:val="16"/>
        <w:numPr>
          <w:ilvl w:val="0"/>
          <w:numId w:val="72"/>
        </w:numPr>
        <w:tabs>
          <w:tab w:val="left" w:pos="985"/>
        </w:tabs>
        <w:ind w:firstLine="740"/>
        <w:jc w:val="both"/>
      </w:pPr>
      <w:r>
        <w:rPr>
          <w:rStyle w:val="af4"/>
        </w:rPr>
        <w:t>Если иное не установлено настоящей статьей или другим федеральным законом, исключительное право на при</w:t>
      </w:r>
      <w:r>
        <w:rPr>
          <w:rStyle w:val="af4"/>
        </w:rPr>
        <w:t>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501A990E" w14:textId="77777777" w:rsidR="00644A65" w:rsidRDefault="00711F77">
      <w:pPr>
        <w:pStyle w:val="16"/>
        <w:numPr>
          <w:ilvl w:val="1"/>
          <w:numId w:val="72"/>
        </w:numPr>
        <w:tabs>
          <w:tab w:val="left" w:pos="1277"/>
        </w:tabs>
        <w:ind w:firstLine="740"/>
        <w:jc w:val="both"/>
      </w:pPr>
      <w:r>
        <w:rPr>
          <w:rStyle w:val="af4"/>
        </w:rPr>
        <w:t>Земельные участки, находящиеся в государственной или муниципальной соб</w:t>
      </w:r>
      <w:r>
        <w:rPr>
          <w:rStyle w:val="af4"/>
        </w:rPr>
        <w:softHyphen/>
        <w:t>стве</w:t>
      </w:r>
      <w:r>
        <w:rPr>
          <w:rStyle w:val="af4"/>
        </w:rPr>
        <w:t>нности, не предоставляются в собственность или в аренду собственникам и иным пра</w:t>
      </w:r>
      <w:r>
        <w:rPr>
          <w:rStyle w:val="af4"/>
        </w:rPr>
        <w:softHyphen/>
        <w:t>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w:t>
      </w:r>
      <w:r>
        <w:rPr>
          <w:rStyle w:val="af4"/>
        </w:rPr>
        <w:softHyphen/>
        <w:t>ного Ко</w:t>
      </w:r>
      <w:r>
        <w:rPr>
          <w:rStyle w:val="af4"/>
        </w:rPr>
        <w:t>декса.</w:t>
      </w:r>
    </w:p>
    <w:p w14:paraId="276E9E55" w14:textId="77777777" w:rsidR="00644A65" w:rsidRDefault="00711F77">
      <w:pPr>
        <w:pStyle w:val="16"/>
        <w:numPr>
          <w:ilvl w:val="0"/>
          <w:numId w:val="72"/>
        </w:numPr>
        <w:tabs>
          <w:tab w:val="left" w:pos="980"/>
        </w:tabs>
        <w:ind w:firstLine="740"/>
        <w:jc w:val="both"/>
      </w:pPr>
      <w:r>
        <w:rPr>
          <w:rStyle w:val="af4"/>
        </w:rPr>
        <w:t>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w:t>
      </w:r>
      <w:r>
        <w:rPr>
          <w:rStyle w:val="af4"/>
        </w:rPr>
        <w:softHyphen/>
        <w:t>ненным земельным участкам (далее - неделимый земельный участок), или помещения в указанных з</w:t>
      </w:r>
      <w:r>
        <w:rPr>
          <w:rStyle w:val="af4"/>
        </w:rPr>
        <w:t>дании, сооружении принадлежат нескольким лицам на праве частной соб</w:t>
      </w:r>
      <w:r>
        <w:rPr>
          <w:rStyle w:val="af4"/>
        </w:rPr>
        <w:softHyphen/>
        <w:t>ственности либо на таком земельном участке расположены несколько зданий, сооруже</w:t>
      </w:r>
      <w:r>
        <w:rPr>
          <w:rStyle w:val="af4"/>
        </w:rPr>
        <w:softHyphen/>
        <w:t>ний, принадлежащих нескольким лицам на праве частной собственности, эти лица имеют право на приобретение та</w:t>
      </w:r>
      <w:r>
        <w:rPr>
          <w:rStyle w:val="af4"/>
        </w:rPr>
        <w:t>кого земельного участка в общую долевую собственность или в аренду с множественностью лиц на стороне арендатора.</w:t>
      </w:r>
    </w:p>
    <w:p w14:paraId="59BCDA1A" w14:textId="77777777" w:rsidR="00644A65" w:rsidRDefault="00711F77">
      <w:pPr>
        <w:pStyle w:val="16"/>
        <w:numPr>
          <w:ilvl w:val="0"/>
          <w:numId w:val="72"/>
        </w:numPr>
        <w:tabs>
          <w:tab w:val="left" w:pos="980"/>
        </w:tabs>
        <w:ind w:firstLine="740"/>
        <w:jc w:val="both"/>
      </w:pPr>
      <w:r>
        <w:rPr>
          <w:rStyle w:val="af4"/>
        </w:rPr>
        <w:t>Если помещения в здании, сооружении, расположенных на неделимом земельном участке, принадлежат одним лицам на праве собственности, другим лицам</w:t>
      </w:r>
      <w:r>
        <w:rPr>
          <w:rStyle w:val="af4"/>
        </w:rPr>
        <w:t xml:space="preserve"> на праве хо</w:t>
      </w:r>
      <w:r>
        <w:rPr>
          <w:rStyle w:val="af4"/>
        </w:rPr>
        <w:softHyphen/>
        <w:t>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w:t>
      </w:r>
      <w:r>
        <w:rPr>
          <w:rStyle w:val="af4"/>
        </w:rPr>
        <w:t>о</w:t>
      </w:r>
      <w:r>
        <w:rPr>
          <w:rStyle w:val="af4"/>
        </w:rPr>
        <w:softHyphen/>
        <w:t>го управления, такой земельный участок может быть предоставлен этим лицам в аренду с множественностью лиц на стороне арендатора.</w:t>
      </w:r>
    </w:p>
    <w:p w14:paraId="3D07EC44" w14:textId="77777777" w:rsidR="00644A65" w:rsidRDefault="00711F77">
      <w:pPr>
        <w:pStyle w:val="16"/>
        <w:numPr>
          <w:ilvl w:val="0"/>
          <w:numId w:val="72"/>
        </w:numPr>
        <w:tabs>
          <w:tab w:val="left" w:pos="980"/>
        </w:tabs>
        <w:ind w:firstLine="740"/>
        <w:jc w:val="both"/>
      </w:pPr>
      <w:r>
        <w:rPr>
          <w:rStyle w:val="af4"/>
        </w:rPr>
        <w:t xml:space="preserve">В случае, если помещения в здании, сооружении, расположенных на неделимом </w:t>
      </w:r>
      <w:r>
        <w:rPr>
          <w:rStyle w:val="af4"/>
        </w:rPr>
        <w:lastRenderedPageBreak/>
        <w:t>земельном участке, принадлежат одним лицам на праве</w:t>
      </w:r>
      <w:r>
        <w:rPr>
          <w:rStyle w:val="af4"/>
        </w:rPr>
        <w:t xml:space="preserve"> хозяйственного ведения, другим лицам на праве оперативного управления или всем лицам на праве хозяйственного веде</w:t>
      </w:r>
      <w:r>
        <w:rPr>
          <w:rStyle w:val="af4"/>
        </w:rPr>
        <w:softHyphen/>
        <w:t xml:space="preserve">ния либо на неделимом земельном участке расположены несколько зданий, сооружений, принадлежащих одним лицам на праве хозяйственного ведения, </w:t>
      </w:r>
      <w:r>
        <w:rPr>
          <w:rStyle w:val="af4"/>
        </w:rPr>
        <w:t>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73FFB7DA" w14:textId="77777777" w:rsidR="00644A65" w:rsidRDefault="00711F77">
      <w:pPr>
        <w:pStyle w:val="16"/>
        <w:numPr>
          <w:ilvl w:val="0"/>
          <w:numId w:val="72"/>
        </w:numPr>
        <w:tabs>
          <w:tab w:val="left" w:pos="980"/>
        </w:tabs>
        <w:ind w:firstLine="720"/>
        <w:jc w:val="both"/>
      </w:pPr>
      <w:r>
        <w:rPr>
          <w:rStyle w:val="af4"/>
        </w:rPr>
        <w:t>Для приобретения права собственности на земе</w:t>
      </w:r>
      <w:r>
        <w:rPr>
          <w:rStyle w:val="af4"/>
        </w:rPr>
        <w:t>льный участок все собственники здания, сооружения или помещений в них, за исключением лиц, которые пользуются зе</w:t>
      </w:r>
      <w:r>
        <w:rPr>
          <w:rStyle w:val="af4"/>
        </w:rPr>
        <w:softHyphen/>
        <w:t>мельным участком, на основании сервитута, публичного сервитута для прокладки, экс</w:t>
      </w:r>
      <w:r>
        <w:rPr>
          <w:rStyle w:val="af4"/>
        </w:rPr>
        <w:softHyphen/>
        <w:t>плуатации, капитального или текущего ремонта коммунальных, ин</w:t>
      </w:r>
      <w:r>
        <w:rPr>
          <w:rStyle w:val="af4"/>
        </w:rPr>
        <w:t>женерных, электриче</w:t>
      </w:r>
      <w:r>
        <w:rPr>
          <w:rStyle w:val="af4"/>
        </w:rPr>
        <w:softHyphen/>
        <w:t>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w:t>
      </w:r>
      <w:r>
        <w:rPr>
          <w:rStyle w:val="af4"/>
        </w:rPr>
        <w:softHyphen/>
        <w:t>ных целях, совместно обращаются в уполномоченный орган.</w:t>
      </w:r>
    </w:p>
    <w:p w14:paraId="343D2D84" w14:textId="77777777" w:rsidR="00644A65" w:rsidRDefault="00711F77">
      <w:pPr>
        <w:pStyle w:val="16"/>
        <w:numPr>
          <w:ilvl w:val="0"/>
          <w:numId w:val="72"/>
        </w:numPr>
        <w:tabs>
          <w:tab w:val="left" w:pos="975"/>
        </w:tabs>
        <w:ind w:firstLine="720"/>
        <w:jc w:val="both"/>
      </w:pPr>
      <w:r>
        <w:rPr>
          <w:rStyle w:val="af4"/>
        </w:rPr>
        <w:t>Любой из заи</w:t>
      </w:r>
      <w:r>
        <w:rPr>
          <w:rStyle w:val="af4"/>
        </w:rPr>
        <w:t>нтересованных правообладателей здания, сооружения или помеще</w:t>
      </w:r>
      <w:r>
        <w:rPr>
          <w:rStyle w:val="af4"/>
        </w:rPr>
        <w:softHyphen/>
        <w:t>ний в них вправе обратиться самостоятельно в уполномоченный орган с заявлением о предоставлении земельного участка в аренду.</w:t>
      </w:r>
    </w:p>
    <w:p w14:paraId="2A07FC98" w14:textId="77777777" w:rsidR="00644A65" w:rsidRDefault="00711F77" w:rsidP="00AD6F5B">
      <w:pPr>
        <w:pStyle w:val="16"/>
        <w:ind w:firstLine="709"/>
        <w:jc w:val="both"/>
      </w:pPr>
      <w:r>
        <w:rPr>
          <w:rStyle w:val="af4"/>
        </w:rPr>
        <w:t>В течение тридцати дней со дня получения указанного заявления от одног</w:t>
      </w:r>
      <w:r>
        <w:rPr>
          <w:rStyle w:val="af4"/>
        </w:rPr>
        <w:t>о из пра</w:t>
      </w:r>
      <w:r>
        <w:rPr>
          <w:rStyle w:val="af4"/>
        </w:rPr>
        <w:softHyphen/>
        <w:t>вообладателей здания, сооружения или помещений в них уполномоченный орган направ</w:t>
      </w:r>
      <w:r>
        <w:rPr>
          <w:rStyle w:val="af4"/>
        </w:rPr>
        <w:softHyphen/>
        <w:t>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w:t>
      </w:r>
      <w:r>
        <w:rPr>
          <w:rStyle w:val="af4"/>
        </w:rPr>
        <w:softHyphen/>
        <w:t>ды</w:t>
      </w:r>
      <w:r>
        <w:rPr>
          <w:rStyle w:val="af4"/>
        </w:rPr>
        <w:t xml:space="preserve"> с множественностью лиц на стороне арендатора.</w:t>
      </w:r>
    </w:p>
    <w:p w14:paraId="0F720C51" w14:textId="77777777" w:rsidR="00644A65" w:rsidRDefault="00711F77" w:rsidP="00AD6F5B">
      <w:pPr>
        <w:pStyle w:val="16"/>
        <w:ind w:firstLine="709"/>
        <w:jc w:val="both"/>
      </w:pPr>
      <w:r>
        <w:rPr>
          <w:rStyle w:val="af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w:t>
      </w:r>
      <w:r>
        <w:rPr>
          <w:rStyle w:val="af4"/>
        </w:rPr>
        <w:t>нный орган. Договор аренды земель</w:t>
      </w:r>
      <w:r>
        <w:rPr>
          <w:rStyle w:val="af4"/>
        </w:rPr>
        <w:softHyphen/>
        <w:t>ного участка заключается с лицами, которые подписали этот договор аренды и представи</w:t>
      </w:r>
      <w:r>
        <w:rPr>
          <w:rStyle w:val="af4"/>
        </w:rPr>
        <w:softHyphen/>
        <w:t>ли его в уполномоченный орган в указанный срок.</w:t>
      </w:r>
    </w:p>
    <w:p w14:paraId="254F42A3" w14:textId="77777777" w:rsidR="00644A65" w:rsidRDefault="00711F77">
      <w:pPr>
        <w:pStyle w:val="16"/>
        <w:numPr>
          <w:ilvl w:val="0"/>
          <w:numId w:val="72"/>
        </w:numPr>
        <w:tabs>
          <w:tab w:val="left" w:pos="980"/>
        </w:tabs>
        <w:ind w:firstLine="720"/>
        <w:jc w:val="both"/>
      </w:pPr>
      <w:r>
        <w:rPr>
          <w:rStyle w:val="af4"/>
        </w:rPr>
        <w:t>В течение трех месяцев со дня представления в уполномоченный орган договора аренды земель</w:t>
      </w:r>
      <w:r>
        <w:rPr>
          <w:rStyle w:val="af4"/>
        </w:rPr>
        <w:t>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w:t>
      </w:r>
      <w:r>
        <w:rPr>
          <w:rStyle w:val="af4"/>
        </w:rPr>
        <w:softHyphen/>
        <w:t>бованием о понуждении правообладателей здания, сооружения или помещений в них, не представивших в упо</w:t>
      </w:r>
      <w:r>
        <w:rPr>
          <w:rStyle w:val="af4"/>
        </w:rPr>
        <w:t>лномоченный орган подписанного договора аренды земельного участка, заключить этот договор аренды.</w:t>
      </w:r>
    </w:p>
    <w:p w14:paraId="6CBC3E6E" w14:textId="77777777" w:rsidR="00644A65" w:rsidRDefault="00711F77">
      <w:pPr>
        <w:pStyle w:val="16"/>
        <w:numPr>
          <w:ilvl w:val="0"/>
          <w:numId w:val="72"/>
        </w:numPr>
        <w:tabs>
          <w:tab w:val="left" w:pos="980"/>
        </w:tabs>
        <w:ind w:firstLine="720"/>
        <w:jc w:val="both"/>
      </w:pPr>
      <w:r>
        <w:rPr>
          <w:rStyle w:val="af4"/>
        </w:rPr>
        <w:t>Уполномоченный орган вправе обратиться в суд с иском о понуждении указан</w:t>
      </w:r>
      <w:r>
        <w:rPr>
          <w:rStyle w:val="af4"/>
        </w:rPr>
        <w:softHyphen/>
        <w:t xml:space="preserve">ных в пунктах 1 - 4 настоящей статьи правообладателей здания, сооружения или </w:t>
      </w:r>
      <w:r>
        <w:rPr>
          <w:rStyle w:val="af4"/>
        </w:rPr>
        <w:t>помеще</w:t>
      </w:r>
      <w:r>
        <w:rPr>
          <w:rStyle w:val="af4"/>
        </w:rPr>
        <w:softHyphen/>
        <w:t>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w:t>
      </w:r>
      <w:r>
        <w:rPr>
          <w:rStyle w:val="af4"/>
        </w:rPr>
        <w:softHyphen/>
        <w:t>нием о приобретении права на земельный участок.</w:t>
      </w:r>
    </w:p>
    <w:p w14:paraId="0CB3EC4A" w14:textId="77777777" w:rsidR="00644A65" w:rsidRDefault="00711F77">
      <w:pPr>
        <w:pStyle w:val="16"/>
        <w:numPr>
          <w:ilvl w:val="0"/>
          <w:numId w:val="72"/>
        </w:numPr>
        <w:tabs>
          <w:tab w:val="left" w:pos="975"/>
        </w:tabs>
        <w:ind w:firstLine="720"/>
        <w:jc w:val="both"/>
      </w:pPr>
      <w:r>
        <w:rPr>
          <w:rStyle w:val="af4"/>
        </w:rPr>
        <w:t>Договор аренды земельного участк</w:t>
      </w:r>
      <w:r>
        <w:rPr>
          <w:rStyle w:val="af4"/>
        </w:rPr>
        <w:t>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6D7C7CC4" w14:textId="77777777" w:rsidR="00644A65" w:rsidRDefault="00711F77">
      <w:pPr>
        <w:pStyle w:val="16"/>
        <w:numPr>
          <w:ilvl w:val="0"/>
          <w:numId w:val="72"/>
        </w:numPr>
        <w:tabs>
          <w:tab w:val="left" w:pos="1095"/>
        </w:tabs>
        <w:ind w:firstLine="720"/>
        <w:jc w:val="both"/>
      </w:pPr>
      <w:r>
        <w:rPr>
          <w:rStyle w:val="af4"/>
        </w:rPr>
        <w:t>Размер долей в праве общей собственности или размер обяза</w:t>
      </w:r>
      <w:r>
        <w:rPr>
          <w:rStyle w:val="af4"/>
        </w:rPr>
        <w:t>тельства по дого</w:t>
      </w:r>
      <w:r>
        <w:rPr>
          <w:rStyle w:val="af4"/>
        </w:rPr>
        <w:softHyphen/>
        <w:t>вору аренды земельного участка с множественностью лиц на стороне арендатора в отно</w:t>
      </w:r>
      <w:r>
        <w:rPr>
          <w:rStyle w:val="af4"/>
        </w:rPr>
        <w:softHyphen/>
        <w:t xml:space="preserve">шении земельного участка, предоставляемого в соответствии с пунктами 2 - 4 настоящей статьи, должны быть соразмерны долям в праве на здание, сооружение или </w:t>
      </w:r>
      <w:r>
        <w:rPr>
          <w:rStyle w:val="af4"/>
        </w:rPr>
        <w:t>помещения в них, принадлежащим правообладателям здания, сооружения или помещений в них. От</w:t>
      </w:r>
      <w:r>
        <w:rPr>
          <w:rStyle w:val="af4"/>
        </w:rPr>
        <w:softHyphen/>
        <w:t>ступление от этого правила возможно с согласия всех правообладателей здания, сооруже</w:t>
      </w:r>
      <w:r>
        <w:rPr>
          <w:rStyle w:val="af4"/>
        </w:rPr>
        <w:softHyphen/>
        <w:t>ния или помещений в них либо по решению суда.</w:t>
      </w:r>
    </w:p>
    <w:p w14:paraId="5BCB59A5" w14:textId="77777777" w:rsidR="00644A65" w:rsidRDefault="00711F77">
      <w:pPr>
        <w:pStyle w:val="16"/>
        <w:numPr>
          <w:ilvl w:val="0"/>
          <w:numId w:val="72"/>
        </w:numPr>
        <w:tabs>
          <w:tab w:val="left" w:pos="1100"/>
        </w:tabs>
        <w:ind w:firstLine="720"/>
        <w:jc w:val="both"/>
      </w:pPr>
      <w:r>
        <w:rPr>
          <w:rStyle w:val="af4"/>
        </w:rPr>
        <w:t>В случае, если все помещения в зда</w:t>
      </w:r>
      <w:r>
        <w:rPr>
          <w:rStyle w:val="af4"/>
        </w:rPr>
        <w:t>нии, сооружении, расположенных на неде</w:t>
      </w:r>
      <w:r>
        <w:rPr>
          <w:rStyle w:val="af4"/>
        </w:rPr>
        <w:softHyphen/>
        <w:t>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w:t>
      </w:r>
      <w:r>
        <w:rPr>
          <w:rStyle w:val="af4"/>
        </w:rPr>
        <w:t xml:space="preserve"> лицам на праве оператив</w:t>
      </w:r>
      <w:r>
        <w:rPr>
          <w:rStyle w:val="af4"/>
        </w:rPr>
        <w:softHyphen/>
        <w:t xml:space="preserve">ного управления, такой земельный участок предоставляется в постоянное (бессрочное) </w:t>
      </w:r>
      <w:r>
        <w:rPr>
          <w:rStyle w:val="af4"/>
        </w:rPr>
        <w:lastRenderedPageBreak/>
        <w:t>пользование лицу, в оперативном управлении которого находится наибольшая площадь помещений в здании, сооружении или площадь зданий, сооружений в опе</w:t>
      </w:r>
      <w:r>
        <w:rPr>
          <w:rStyle w:val="af4"/>
        </w:rPr>
        <w:t>ративном управ</w:t>
      </w:r>
      <w:r>
        <w:rPr>
          <w:rStyle w:val="af4"/>
        </w:rPr>
        <w:softHyphen/>
        <w:t>лении которого превышает площадь зданий, сооружений, находящихся в оперативном управлении остальных лиц.</w:t>
      </w:r>
    </w:p>
    <w:p w14:paraId="233B0541" w14:textId="77777777" w:rsidR="00644A65" w:rsidRDefault="00711F77" w:rsidP="00AD6F5B">
      <w:pPr>
        <w:pStyle w:val="16"/>
        <w:ind w:firstLine="709"/>
        <w:jc w:val="both"/>
      </w:pPr>
      <w:r>
        <w:rPr>
          <w:rStyle w:val="af4"/>
        </w:rPr>
        <w:t>Согласие иных лиц, которым принадлежат здания, сооружения или помещения в них, на приобретение такого земельного участка в постоянное (б</w:t>
      </w:r>
      <w:r>
        <w:rPr>
          <w:rStyle w:val="af4"/>
        </w:rPr>
        <w:t>ессрочное) пользование не требуется. В этом случае с указанными лицами заключается соглашение об установле</w:t>
      </w:r>
      <w:r>
        <w:rPr>
          <w:rStyle w:val="af4"/>
        </w:rPr>
        <w:softHyphen/>
        <w:t>нии сервитута в отношении земельного участка. Плата за сервитут устанавливается в раз</w:t>
      </w:r>
      <w:r>
        <w:rPr>
          <w:rStyle w:val="af4"/>
        </w:rPr>
        <w:softHyphen/>
        <w:t>мере, равном ставке земельного налога, рассчитанном пропорциона</w:t>
      </w:r>
      <w:r>
        <w:rPr>
          <w:rStyle w:val="af4"/>
        </w:rPr>
        <w:t>льно площади зданий, сооружений или помещений в них, предоставленных указанным лицам на праве опера</w:t>
      </w:r>
      <w:r>
        <w:rPr>
          <w:rStyle w:val="af4"/>
        </w:rPr>
        <w:softHyphen/>
        <w:t>тивного управления.</w:t>
      </w:r>
    </w:p>
    <w:p w14:paraId="2A456130" w14:textId="77777777" w:rsidR="00644A65" w:rsidRDefault="00711F77">
      <w:pPr>
        <w:pStyle w:val="16"/>
        <w:numPr>
          <w:ilvl w:val="0"/>
          <w:numId w:val="72"/>
        </w:numPr>
        <w:tabs>
          <w:tab w:val="left" w:pos="1100"/>
        </w:tabs>
        <w:ind w:firstLine="700"/>
        <w:jc w:val="both"/>
      </w:pPr>
      <w:r>
        <w:rPr>
          <w:rStyle w:val="af4"/>
        </w:rPr>
        <w:t>До установления сервитута, указанного в пункте 11 настоящей статьи, исполь</w:t>
      </w:r>
      <w:r>
        <w:rPr>
          <w:rStyle w:val="af4"/>
        </w:rPr>
        <w:softHyphen/>
        <w:t>зование земельного участка осуществляется владельцами зданий,</w:t>
      </w:r>
      <w:r>
        <w:rPr>
          <w:rStyle w:val="af4"/>
        </w:rPr>
        <w:t xml:space="preserve"> сооружений или поме</w:t>
      </w:r>
      <w:r>
        <w:rPr>
          <w:rStyle w:val="af4"/>
        </w:rPr>
        <w:softHyphen/>
        <w:t>щений в них в соответствии со сложившимся порядком использования земельного участ</w:t>
      </w:r>
      <w:r>
        <w:rPr>
          <w:rStyle w:val="af4"/>
        </w:rPr>
        <w:softHyphen/>
        <w:t>ка.</w:t>
      </w:r>
    </w:p>
    <w:p w14:paraId="42AE285B" w14:textId="7FF54FB1" w:rsidR="00644A65" w:rsidRDefault="00711F77">
      <w:pPr>
        <w:pStyle w:val="16"/>
        <w:numPr>
          <w:ilvl w:val="0"/>
          <w:numId w:val="72"/>
        </w:numPr>
        <w:tabs>
          <w:tab w:val="left" w:pos="1100"/>
        </w:tabs>
        <w:ind w:firstLine="709"/>
        <w:jc w:val="both"/>
        <w:rPr>
          <w:rStyle w:val="af4"/>
        </w:rPr>
      </w:pPr>
      <w:bookmarkStart w:id="148" w:name="bookmark117"/>
      <w:r>
        <w:rPr>
          <w:rStyle w:val="af4"/>
        </w:rPr>
        <w:t>Особенности приобретения прав на земельный участок, на котором расположе</w:t>
      </w:r>
      <w:r>
        <w:rPr>
          <w:rStyle w:val="af4"/>
        </w:rPr>
        <w:softHyphen/>
        <w:t>ны многоквартирный дом и иные входящие в состав общего имущества многокварти</w:t>
      </w:r>
      <w:r>
        <w:rPr>
          <w:rStyle w:val="af4"/>
        </w:rPr>
        <w:t>рного дома объекты недвижимого имущества, устанавливаются федеральными законами.</w:t>
      </w:r>
      <w:bookmarkEnd w:id="148"/>
    </w:p>
    <w:p w14:paraId="00FF42F3" w14:textId="77777777" w:rsidR="00AD6F5B" w:rsidRDefault="00AD6F5B" w:rsidP="00AD6F5B">
      <w:pPr>
        <w:pStyle w:val="16"/>
        <w:tabs>
          <w:tab w:val="left" w:pos="1100"/>
        </w:tabs>
        <w:ind w:left="709" w:firstLine="0"/>
        <w:jc w:val="both"/>
      </w:pPr>
    </w:p>
    <w:p w14:paraId="2E4F148F" w14:textId="4F7B3E9A" w:rsidR="00644A65" w:rsidRPr="009B185F" w:rsidRDefault="00B961DB" w:rsidP="009B185F">
      <w:pPr>
        <w:pStyle w:val="35"/>
        <w:keepNext/>
        <w:keepLines/>
        <w:jc w:val="both"/>
        <w:rPr>
          <w:rStyle w:val="34"/>
        </w:rPr>
      </w:pPr>
      <w:bookmarkStart w:id="149" w:name="bookmark118"/>
      <w:bookmarkStart w:id="150" w:name="_Toc119074297"/>
      <w:bookmarkStart w:id="151" w:name="_Toc119412099"/>
      <w:r>
        <w:rPr>
          <w:rStyle w:val="34"/>
          <w:b/>
          <w:bCs/>
        </w:rPr>
        <w:t>Статья 40. Особенности купли-продажи земельных участков</w:t>
      </w:r>
      <w:bookmarkEnd w:id="149"/>
      <w:bookmarkEnd w:id="150"/>
      <w:bookmarkEnd w:id="151"/>
    </w:p>
    <w:p w14:paraId="2AD48233" w14:textId="77777777" w:rsidR="00644A65" w:rsidRDefault="00711F77">
      <w:pPr>
        <w:pStyle w:val="16"/>
        <w:numPr>
          <w:ilvl w:val="0"/>
          <w:numId w:val="73"/>
        </w:numPr>
        <w:tabs>
          <w:tab w:val="left" w:pos="995"/>
        </w:tabs>
        <w:ind w:firstLine="700"/>
        <w:jc w:val="both"/>
      </w:pPr>
      <w:r>
        <w:rPr>
          <w:rStyle w:val="af4"/>
        </w:rPr>
        <w:t>Объектом купли-продажи могут быть только земельные участки, прошедшие государственный кадастровый учет. Продавец при з</w:t>
      </w:r>
      <w:r>
        <w:rPr>
          <w:rStyle w:val="af4"/>
        </w:rPr>
        <w:t>аключении договора купли-продажи обязан предоставить покупателю имеющуюся у него информацию об обременениях зе</w:t>
      </w:r>
      <w:r>
        <w:rPr>
          <w:rStyle w:val="af4"/>
        </w:rPr>
        <w:softHyphen/>
        <w:t>мельного участка и ограничениях его использования..</w:t>
      </w:r>
    </w:p>
    <w:p w14:paraId="3593A69C" w14:textId="77777777" w:rsidR="00644A65" w:rsidRDefault="00711F77">
      <w:pPr>
        <w:pStyle w:val="16"/>
        <w:numPr>
          <w:ilvl w:val="0"/>
          <w:numId w:val="73"/>
        </w:numPr>
        <w:tabs>
          <w:tab w:val="left" w:pos="995"/>
        </w:tabs>
        <w:ind w:firstLine="700"/>
        <w:jc w:val="both"/>
      </w:pPr>
      <w:r>
        <w:rPr>
          <w:rStyle w:val="af4"/>
        </w:rPr>
        <w:t>Являются недействительными следующие условия договора купли-продажи зе</w:t>
      </w:r>
      <w:r>
        <w:rPr>
          <w:rStyle w:val="af4"/>
        </w:rPr>
        <w:softHyphen/>
        <w:t>мельного участка:</w:t>
      </w:r>
    </w:p>
    <w:p w14:paraId="7C6B7E78" w14:textId="77777777" w:rsidR="00644A65" w:rsidRPr="00AD6F5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AD6F5B">
        <w:rPr>
          <w:rFonts w:ascii="Times New Roman" w:eastAsia="Times New Roman" w:hAnsi="Times New Roman" w:cs="Times New Roman"/>
          <w:bCs/>
          <w:color w:val="auto"/>
          <w:spacing w:val="-1"/>
          <w:lang w:bidi="ar-SA"/>
        </w:rPr>
        <w:t>устанавливающие право продавца выкупить земельный участок обратно по соб</w:t>
      </w:r>
      <w:r w:rsidRPr="00AD6F5B">
        <w:rPr>
          <w:rFonts w:ascii="Times New Roman" w:eastAsia="Times New Roman" w:hAnsi="Times New Roman" w:cs="Times New Roman"/>
          <w:bCs/>
          <w:color w:val="auto"/>
          <w:spacing w:val="-1"/>
          <w:lang w:bidi="ar-SA"/>
        </w:rPr>
        <w:softHyphen/>
        <w:t>ственному желанию;</w:t>
      </w:r>
    </w:p>
    <w:p w14:paraId="42DFAC97" w14:textId="77777777" w:rsidR="00644A65" w:rsidRPr="00AD6F5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AD6F5B">
        <w:rPr>
          <w:rFonts w:ascii="Times New Roman" w:eastAsia="Times New Roman" w:hAnsi="Times New Roman" w:cs="Times New Roman"/>
          <w:bCs/>
          <w:color w:val="auto"/>
          <w:spacing w:val="-1"/>
          <w:lang w:bidi="ar-SA"/>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w:t>
      </w:r>
      <w:r w:rsidRPr="00AD6F5B">
        <w:rPr>
          <w:rFonts w:ascii="Times New Roman" w:eastAsia="Times New Roman" w:hAnsi="Times New Roman" w:cs="Times New Roman"/>
          <w:bCs/>
          <w:color w:val="auto"/>
          <w:spacing w:val="-1"/>
          <w:lang w:bidi="ar-SA"/>
        </w:rPr>
        <w:softHyphen/>
        <w:t>лок с земле</w:t>
      </w:r>
      <w:r w:rsidRPr="00AD6F5B">
        <w:rPr>
          <w:rFonts w:ascii="Times New Roman" w:eastAsia="Times New Roman" w:hAnsi="Times New Roman" w:cs="Times New Roman"/>
          <w:bCs/>
          <w:color w:val="auto"/>
          <w:spacing w:val="-1"/>
          <w:lang w:bidi="ar-SA"/>
        </w:rPr>
        <w:t>й;</w:t>
      </w:r>
    </w:p>
    <w:p w14:paraId="19ED0562" w14:textId="77777777" w:rsidR="00644A65" w:rsidRPr="00AD6F5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AD6F5B">
        <w:rPr>
          <w:rFonts w:ascii="Times New Roman" w:eastAsia="Times New Roman" w:hAnsi="Times New Roman" w:cs="Times New Roman"/>
          <w:bCs/>
          <w:color w:val="auto"/>
          <w:spacing w:val="-1"/>
          <w:lang w:bidi="ar-SA"/>
        </w:rPr>
        <w:t>ограничивающие ответственность продавца в случае предъявления прав на зе</w:t>
      </w:r>
      <w:r w:rsidRPr="00AD6F5B">
        <w:rPr>
          <w:rFonts w:ascii="Times New Roman" w:eastAsia="Times New Roman" w:hAnsi="Times New Roman" w:cs="Times New Roman"/>
          <w:bCs/>
          <w:color w:val="auto"/>
          <w:spacing w:val="-1"/>
          <w:lang w:bidi="ar-SA"/>
        </w:rPr>
        <w:softHyphen/>
        <w:t>мельные участки третьими лицами.</w:t>
      </w:r>
    </w:p>
    <w:p w14:paraId="34F442FD" w14:textId="77777777" w:rsidR="00644A65" w:rsidRDefault="00711F77" w:rsidP="00AD6F5B">
      <w:pPr>
        <w:pStyle w:val="16"/>
        <w:ind w:firstLine="709"/>
        <w:jc w:val="both"/>
      </w:pPr>
      <w:r>
        <w:rPr>
          <w:rStyle w:val="af4"/>
        </w:rPr>
        <w:t>Указанные требования применяются также к договору мены.</w:t>
      </w:r>
    </w:p>
    <w:p w14:paraId="19BABB34" w14:textId="77777777" w:rsidR="00644A65" w:rsidRDefault="00711F77">
      <w:pPr>
        <w:pStyle w:val="16"/>
        <w:numPr>
          <w:ilvl w:val="0"/>
          <w:numId w:val="73"/>
        </w:numPr>
        <w:tabs>
          <w:tab w:val="left" w:pos="995"/>
        </w:tabs>
        <w:ind w:firstLine="700"/>
        <w:jc w:val="both"/>
      </w:pPr>
      <w:r>
        <w:rPr>
          <w:rStyle w:val="af4"/>
        </w:rPr>
        <w:t>Покупатель в случае предоставления ему продавцом заведомо ложной информа</w:t>
      </w:r>
      <w:r>
        <w:rPr>
          <w:rStyle w:val="af4"/>
        </w:rPr>
        <w:softHyphen/>
        <w:t>ции об обременения</w:t>
      </w:r>
      <w:r>
        <w:rPr>
          <w:rStyle w:val="af4"/>
        </w:rPr>
        <w:t>х земельного участка и ограничениях его использования в соответ</w:t>
      </w:r>
      <w:r>
        <w:rPr>
          <w:rStyle w:val="af4"/>
        </w:rPr>
        <w:softHyphen/>
        <w:t xml:space="preserve">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w:t>
      </w:r>
      <w:r>
        <w:rPr>
          <w:rStyle w:val="af4"/>
        </w:rPr>
        <w:t>стоимость продаваемого земельного участка; о каче</w:t>
      </w:r>
      <w:r>
        <w:rPr>
          <w:rStyle w:val="af4"/>
        </w:rPr>
        <w:softHyphen/>
        <w:t>ственных свойствах земли, которые могут повлиять на планируемое покупателем исполь</w:t>
      </w:r>
      <w:r>
        <w:rPr>
          <w:rStyle w:val="af4"/>
        </w:rPr>
        <w:softHyphen/>
        <w:t>зование и стоимость продаваемого земельного участка; иной информации, которая может оказать влияние на решение покупателя о</w:t>
      </w:r>
      <w:r>
        <w:rPr>
          <w:rStyle w:val="af4"/>
        </w:rPr>
        <w:t xml:space="preserve"> покупке данного земельного участка и требова</w:t>
      </w:r>
      <w:r>
        <w:rPr>
          <w:rStyle w:val="af4"/>
        </w:rPr>
        <w:softHyphen/>
        <w:t>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w:t>
      </w:r>
      <w:r>
        <w:rPr>
          <w:rStyle w:val="af4"/>
        </w:rPr>
        <w:softHyphen/>
        <w:t>ка и возмещения причиненных ему убытков.</w:t>
      </w:r>
    </w:p>
    <w:p w14:paraId="2BAC84D2" w14:textId="5D2C667D" w:rsidR="00644A65" w:rsidRDefault="00711F77">
      <w:pPr>
        <w:pStyle w:val="16"/>
        <w:numPr>
          <w:ilvl w:val="0"/>
          <w:numId w:val="73"/>
        </w:numPr>
        <w:tabs>
          <w:tab w:val="left" w:pos="995"/>
        </w:tabs>
        <w:ind w:firstLine="709"/>
        <w:jc w:val="both"/>
        <w:rPr>
          <w:rStyle w:val="af4"/>
        </w:rPr>
      </w:pPr>
      <w:bookmarkStart w:id="152" w:name="bookmark120"/>
      <w:r>
        <w:rPr>
          <w:rStyle w:val="af4"/>
        </w:rPr>
        <w:t>Требова</w:t>
      </w:r>
      <w:r>
        <w:rPr>
          <w:rStyle w:val="af4"/>
        </w:rPr>
        <w:t>ния, установленные пунктом 3 настоящей статьи, применяются также в случаях обмена земельного участка, передачи его в аренду.</w:t>
      </w:r>
      <w:bookmarkEnd w:id="152"/>
    </w:p>
    <w:p w14:paraId="14703858" w14:textId="751D5E99" w:rsidR="00644A65" w:rsidRDefault="00B961DB" w:rsidP="009B185F">
      <w:pPr>
        <w:pStyle w:val="35"/>
        <w:keepNext/>
        <w:keepLines/>
        <w:jc w:val="both"/>
      </w:pPr>
      <w:bookmarkStart w:id="153" w:name="bookmark121"/>
      <w:bookmarkStart w:id="154" w:name="_Toc119074298"/>
      <w:bookmarkStart w:id="155" w:name="_Toc119412100"/>
      <w:r>
        <w:rPr>
          <w:rStyle w:val="34"/>
          <w:b/>
          <w:bCs/>
        </w:rPr>
        <w:t>Статья 41. Предоставление земельных участков в аренду</w:t>
      </w:r>
      <w:bookmarkEnd w:id="153"/>
      <w:bookmarkEnd w:id="154"/>
      <w:bookmarkEnd w:id="155"/>
    </w:p>
    <w:p w14:paraId="302E4975" w14:textId="77777777" w:rsidR="00644A65" w:rsidRDefault="00711F77">
      <w:pPr>
        <w:pStyle w:val="16"/>
        <w:numPr>
          <w:ilvl w:val="0"/>
          <w:numId w:val="74"/>
        </w:numPr>
        <w:tabs>
          <w:tab w:val="left" w:pos="995"/>
        </w:tabs>
        <w:ind w:firstLine="700"/>
        <w:jc w:val="both"/>
      </w:pPr>
      <w:r>
        <w:rPr>
          <w:rStyle w:val="af4"/>
        </w:rPr>
        <w:t>Земельные участки, расположенные на территории муниципального образования гор</w:t>
      </w:r>
      <w:r>
        <w:rPr>
          <w:rStyle w:val="af4"/>
        </w:rPr>
        <w:t>одское поселение Ревда, за исключением указанных в пункте 4 статьи 27 Земельного Кодекса РФ, могут быть предоставлены в аренду физическим и юридическим лицам в со</w:t>
      </w:r>
      <w:r>
        <w:rPr>
          <w:rStyle w:val="af4"/>
        </w:rPr>
        <w:softHyphen/>
        <w:t>ответствии с Гражданским и Земельным кодексами.</w:t>
      </w:r>
    </w:p>
    <w:p w14:paraId="7AC4DDE6" w14:textId="77777777" w:rsidR="00644A65" w:rsidRDefault="00711F77">
      <w:pPr>
        <w:pStyle w:val="16"/>
        <w:numPr>
          <w:ilvl w:val="0"/>
          <w:numId w:val="74"/>
        </w:numPr>
        <w:tabs>
          <w:tab w:val="left" w:pos="998"/>
        </w:tabs>
        <w:ind w:firstLine="700"/>
        <w:jc w:val="both"/>
      </w:pPr>
      <w:r>
        <w:rPr>
          <w:rStyle w:val="af4"/>
        </w:rPr>
        <w:t xml:space="preserve">Размер арендной платы </w:t>
      </w:r>
      <w:r>
        <w:rPr>
          <w:rStyle w:val="af4"/>
        </w:rPr>
        <w:t>определяется договором аренды.</w:t>
      </w:r>
    </w:p>
    <w:p w14:paraId="6D81BCEF" w14:textId="77777777" w:rsidR="00644A65" w:rsidRDefault="00711F77">
      <w:pPr>
        <w:pStyle w:val="16"/>
        <w:numPr>
          <w:ilvl w:val="0"/>
          <w:numId w:val="74"/>
        </w:numPr>
        <w:tabs>
          <w:tab w:val="left" w:pos="980"/>
        </w:tabs>
        <w:ind w:firstLine="700"/>
        <w:jc w:val="both"/>
      </w:pPr>
      <w:r>
        <w:rPr>
          <w:rStyle w:val="af4"/>
        </w:rPr>
        <w:lastRenderedPageBreak/>
        <w:t>Срок аренды земельного участка, находящегося в государственной или муници</w:t>
      </w:r>
      <w:r>
        <w:rPr>
          <w:rStyle w:val="af4"/>
        </w:rPr>
        <w:softHyphen/>
        <w:t>пальной собственности, устанавливается по соглашению сторон в зависимости от факти</w:t>
      </w:r>
      <w:r>
        <w:rPr>
          <w:rStyle w:val="af4"/>
        </w:rPr>
        <w:softHyphen/>
        <w:t>ческого использования, требований градостроительных регламентов, а т</w:t>
      </w:r>
      <w:r>
        <w:rPr>
          <w:rStyle w:val="af4"/>
        </w:rPr>
        <w:t>акже сроков осво</w:t>
      </w:r>
      <w:r>
        <w:rPr>
          <w:rStyle w:val="af4"/>
        </w:rPr>
        <w:softHyphen/>
        <w:t>ения территории, на которой расположен земельный участок, но не может превышать 49 лет.</w:t>
      </w:r>
    </w:p>
    <w:p w14:paraId="253A0ABF" w14:textId="77777777" w:rsidR="00644A65" w:rsidRDefault="00711F77">
      <w:pPr>
        <w:pStyle w:val="16"/>
        <w:numPr>
          <w:ilvl w:val="0"/>
          <w:numId w:val="74"/>
        </w:numPr>
        <w:tabs>
          <w:tab w:val="left" w:pos="980"/>
        </w:tabs>
        <w:ind w:firstLine="700"/>
        <w:jc w:val="both"/>
      </w:pPr>
      <w:r>
        <w:rPr>
          <w:rStyle w:val="af4"/>
        </w:rPr>
        <w:t>При аренде земельного участка, находящегося в государственной или муници</w:t>
      </w:r>
      <w:r>
        <w:rPr>
          <w:rStyle w:val="af4"/>
        </w:rPr>
        <w:softHyphen/>
        <w:t>пальной собственности, на срок более чем пять лет арендатор земельного участка</w:t>
      </w:r>
      <w:r>
        <w:rPr>
          <w:rStyle w:val="af4"/>
        </w:rPr>
        <w:t xml:space="preserve">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w:t>
      </w:r>
      <w:r>
        <w:rPr>
          <w:rStyle w:val="af4"/>
        </w:rPr>
        <w:softHyphen/>
        <w:t>ему лицу, в том числе права и обязанности, указанные в пунктах 5 и 6 статьи 22 Зем</w:t>
      </w:r>
      <w:r>
        <w:rPr>
          <w:rStyle w:val="af4"/>
        </w:rPr>
        <w:t>ельно</w:t>
      </w:r>
      <w:r>
        <w:rPr>
          <w:rStyle w:val="af4"/>
        </w:rPr>
        <w:softHyphen/>
        <w:t>го Кодекса РФ, без согласия арендодателя при условии его уведомления. Изменение усло</w:t>
      </w:r>
      <w:r>
        <w:rPr>
          <w:rStyle w:val="af4"/>
        </w:rPr>
        <w:softHyphen/>
        <w:t>вий договора аренды земельного участка без согласия его арендатора и ограничение уста</w:t>
      </w:r>
      <w:r>
        <w:rPr>
          <w:rStyle w:val="af4"/>
        </w:rPr>
        <w:softHyphen/>
        <w:t>новленных договором аренды земельного участка прав его арендатора не допускаютс</w:t>
      </w:r>
      <w:r>
        <w:rPr>
          <w:rStyle w:val="af4"/>
        </w:rPr>
        <w:t>я. Если иное не предусмотрено Земельным Кодексом РФ, другим федеральным законом, до</w:t>
      </w:r>
      <w:r>
        <w:rPr>
          <w:rStyle w:val="af4"/>
        </w:rPr>
        <w:softHyphen/>
        <w:t>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w:t>
      </w:r>
      <w:r>
        <w:rPr>
          <w:rStyle w:val="af4"/>
        </w:rPr>
        <w:t>щественном нарушении договора аренды земельного участка его арендатором.</w:t>
      </w:r>
    </w:p>
    <w:p w14:paraId="3EBB06D8" w14:textId="77777777" w:rsidR="00644A65" w:rsidRDefault="00711F77">
      <w:pPr>
        <w:pStyle w:val="16"/>
        <w:numPr>
          <w:ilvl w:val="0"/>
          <w:numId w:val="74"/>
        </w:numPr>
        <w:tabs>
          <w:tab w:val="left" w:pos="980"/>
        </w:tabs>
        <w:ind w:firstLine="700"/>
        <w:jc w:val="both"/>
      </w:pPr>
      <w:r>
        <w:rPr>
          <w:rStyle w:val="af4"/>
        </w:rPr>
        <w:t>В случае наследования земельных участков лицами, не достигшими совершенно</w:t>
      </w:r>
      <w:r>
        <w:rPr>
          <w:rStyle w:val="af4"/>
        </w:rPr>
        <w:softHyphen/>
        <w:t>летия, их законные представители могут передать эти земельные участки в аренду на срок до достижения наследни</w:t>
      </w:r>
      <w:r>
        <w:rPr>
          <w:rStyle w:val="af4"/>
        </w:rPr>
        <w:t>ками совершеннолетия.</w:t>
      </w:r>
    </w:p>
    <w:p w14:paraId="280274EC" w14:textId="77777777" w:rsidR="00644A65" w:rsidRDefault="00711F77">
      <w:pPr>
        <w:pStyle w:val="16"/>
        <w:numPr>
          <w:ilvl w:val="0"/>
          <w:numId w:val="74"/>
        </w:numPr>
        <w:tabs>
          <w:tab w:val="left" w:pos="975"/>
        </w:tabs>
        <w:ind w:firstLine="700"/>
        <w:jc w:val="both"/>
      </w:pPr>
      <w:r>
        <w:rPr>
          <w:rStyle w:val="af4"/>
        </w:rPr>
        <w:t>Изъятые из оборота земельные участки не могут быть переданы в аренду, за ис</w:t>
      </w:r>
      <w:r>
        <w:rPr>
          <w:rStyle w:val="af4"/>
        </w:rPr>
        <w:softHyphen/>
        <w:t>ключением случаев, установленных федеральными законами.</w:t>
      </w:r>
    </w:p>
    <w:p w14:paraId="014C3D28" w14:textId="77777777" w:rsidR="00644A65" w:rsidRDefault="00711F77">
      <w:pPr>
        <w:pStyle w:val="16"/>
        <w:numPr>
          <w:ilvl w:val="0"/>
          <w:numId w:val="74"/>
        </w:numPr>
        <w:tabs>
          <w:tab w:val="left" w:pos="975"/>
        </w:tabs>
        <w:ind w:firstLine="700"/>
        <w:jc w:val="both"/>
      </w:pPr>
      <w:r>
        <w:rPr>
          <w:rStyle w:val="af4"/>
        </w:rPr>
        <w:t>Размер арендной платы является существенным условием договора аренды зе</w:t>
      </w:r>
      <w:r>
        <w:rPr>
          <w:rStyle w:val="af4"/>
        </w:rPr>
        <w:softHyphen/>
        <w:t>мельного участка.</w:t>
      </w:r>
    </w:p>
    <w:p w14:paraId="64D2DC94" w14:textId="0819FE39" w:rsidR="00644A65" w:rsidRDefault="00711F77">
      <w:pPr>
        <w:pStyle w:val="16"/>
        <w:numPr>
          <w:ilvl w:val="0"/>
          <w:numId w:val="74"/>
        </w:numPr>
        <w:tabs>
          <w:tab w:val="left" w:pos="975"/>
        </w:tabs>
        <w:ind w:firstLine="709"/>
        <w:jc w:val="both"/>
        <w:rPr>
          <w:rStyle w:val="af4"/>
        </w:rPr>
      </w:pPr>
      <w:bookmarkStart w:id="156" w:name="bookmark123"/>
      <w:r>
        <w:rPr>
          <w:rStyle w:val="af4"/>
        </w:rPr>
        <w:t>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w:t>
      </w:r>
      <w:r>
        <w:rPr>
          <w:rStyle w:val="af4"/>
        </w:rPr>
        <w:softHyphen/>
        <w:t>ключением случаев, предусмотренных Земельным Кодексом РФ.</w:t>
      </w:r>
      <w:bookmarkEnd w:id="156"/>
    </w:p>
    <w:p w14:paraId="683A8DC5" w14:textId="77777777" w:rsidR="00AD6F5B" w:rsidRDefault="00AD6F5B" w:rsidP="00AD6F5B">
      <w:pPr>
        <w:pStyle w:val="16"/>
        <w:tabs>
          <w:tab w:val="left" w:pos="975"/>
        </w:tabs>
        <w:ind w:left="709" w:firstLine="0"/>
        <w:jc w:val="both"/>
      </w:pPr>
    </w:p>
    <w:p w14:paraId="08650AB0" w14:textId="11B54DF1" w:rsidR="00644A65" w:rsidRPr="009B185F" w:rsidRDefault="00B961DB" w:rsidP="009B185F">
      <w:pPr>
        <w:pStyle w:val="35"/>
        <w:keepNext/>
        <w:keepLines/>
        <w:jc w:val="both"/>
        <w:rPr>
          <w:rStyle w:val="34"/>
        </w:rPr>
      </w:pPr>
      <w:bookmarkStart w:id="157" w:name="bookmark124"/>
      <w:bookmarkStart w:id="158" w:name="_Toc119074299"/>
      <w:bookmarkStart w:id="159" w:name="_Toc119412101"/>
      <w:r>
        <w:rPr>
          <w:rStyle w:val="34"/>
          <w:b/>
          <w:bCs/>
        </w:rPr>
        <w:t>Статья 42. Основания для изъятия земельных участков, иных объектов недвижимости для государственных или муниципальных нужд</w:t>
      </w:r>
      <w:bookmarkEnd w:id="157"/>
      <w:bookmarkEnd w:id="158"/>
      <w:bookmarkEnd w:id="159"/>
    </w:p>
    <w:p w14:paraId="2757B69D" w14:textId="77777777" w:rsidR="00644A65" w:rsidRDefault="00711F77" w:rsidP="00AD6F5B">
      <w:pPr>
        <w:pStyle w:val="16"/>
        <w:ind w:firstLine="709"/>
        <w:jc w:val="both"/>
      </w:pPr>
      <w:r>
        <w:rPr>
          <w:rStyle w:val="af4"/>
        </w:rPr>
        <w:t>Изъятие земельных участков для государственных или муниципальных нужд осу</w:t>
      </w:r>
      <w:r>
        <w:rPr>
          <w:rStyle w:val="af4"/>
        </w:rPr>
        <w:softHyphen/>
        <w:t>ществляется в исключительных случаях по основаниям, связанным с:</w:t>
      </w:r>
    </w:p>
    <w:p w14:paraId="6B05731C" w14:textId="77777777" w:rsidR="00644A65" w:rsidRDefault="00711F77">
      <w:pPr>
        <w:pStyle w:val="16"/>
        <w:numPr>
          <w:ilvl w:val="0"/>
          <w:numId w:val="75"/>
        </w:numPr>
        <w:tabs>
          <w:tab w:val="left" w:pos="1003"/>
        </w:tabs>
        <w:ind w:firstLine="700"/>
        <w:jc w:val="both"/>
      </w:pPr>
      <w:r>
        <w:rPr>
          <w:rStyle w:val="af4"/>
        </w:rPr>
        <w:t>выполнением международных обязательств</w:t>
      </w:r>
      <w:r>
        <w:rPr>
          <w:rStyle w:val="af4"/>
        </w:rPr>
        <w:t xml:space="preserve"> Российской Федерации;</w:t>
      </w:r>
    </w:p>
    <w:p w14:paraId="4B1DDD5A" w14:textId="77777777" w:rsidR="00644A65" w:rsidRDefault="00711F77">
      <w:pPr>
        <w:pStyle w:val="16"/>
        <w:numPr>
          <w:ilvl w:val="0"/>
          <w:numId w:val="75"/>
        </w:numPr>
        <w:tabs>
          <w:tab w:val="left" w:pos="1004"/>
        </w:tabs>
        <w:ind w:firstLine="700"/>
        <w:jc w:val="both"/>
      </w:pPr>
      <w:r>
        <w:rPr>
          <w:rStyle w:val="af4"/>
        </w:rPr>
        <w:t>строительством, реконструкцией следующих объектов государственного значе</w:t>
      </w:r>
      <w:r>
        <w:rPr>
          <w:rStyle w:val="af4"/>
        </w:rPr>
        <w:softHyphen/>
        <w:t>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w:t>
      </w:r>
      <w:r>
        <w:rPr>
          <w:rStyle w:val="af4"/>
        </w:rPr>
        <w:t>кон</w:t>
      </w:r>
      <w:r>
        <w:rPr>
          <w:rStyle w:val="af4"/>
        </w:rPr>
        <w:softHyphen/>
        <w:t>струкции этих объектов:</w:t>
      </w:r>
    </w:p>
    <w:p w14:paraId="53C199FD" w14:textId="77777777" w:rsidR="00644A65" w:rsidRPr="00AD6F5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AD6F5B">
        <w:rPr>
          <w:rFonts w:ascii="Times New Roman" w:eastAsia="Times New Roman" w:hAnsi="Times New Roman" w:cs="Times New Roman"/>
          <w:bCs/>
          <w:color w:val="auto"/>
          <w:spacing w:val="-1"/>
          <w:lang w:bidi="ar-SA"/>
        </w:rPr>
        <w:t>объекты федеральных энергетических систем и объекты энергетических систем регионального значения;</w:t>
      </w:r>
    </w:p>
    <w:p w14:paraId="453D6603" w14:textId="77777777" w:rsidR="00644A65" w:rsidRPr="00AD6F5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AD6F5B">
        <w:rPr>
          <w:rFonts w:ascii="Times New Roman" w:eastAsia="Times New Roman" w:hAnsi="Times New Roman" w:cs="Times New Roman"/>
          <w:bCs/>
          <w:color w:val="auto"/>
          <w:spacing w:val="-1"/>
          <w:lang w:bidi="ar-SA"/>
        </w:rPr>
        <w:t>объекты использования атомной энергии;</w:t>
      </w:r>
    </w:p>
    <w:p w14:paraId="5F7F5888" w14:textId="77777777" w:rsidR="00644A65" w:rsidRPr="00AD6F5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AD6F5B">
        <w:rPr>
          <w:rFonts w:ascii="Times New Roman" w:eastAsia="Times New Roman" w:hAnsi="Times New Roman" w:cs="Times New Roman"/>
          <w:bCs/>
          <w:color w:val="auto"/>
          <w:spacing w:val="-1"/>
          <w:lang w:bidi="ar-SA"/>
        </w:rPr>
        <w:t xml:space="preserve">объекты обороны и безопасности государства, в том числе </w:t>
      </w:r>
      <w:proofErr w:type="spellStart"/>
      <w:r w:rsidRPr="00AD6F5B">
        <w:rPr>
          <w:rFonts w:ascii="Times New Roman" w:eastAsia="Times New Roman" w:hAnsi="Times New Roman" w:cs="Times New Roman"/>
          <w:bCs/>
          <w:color w:val="auto"/>
          <w:spacing w:val="-1"/>
          <w:lang w:bidi="ar-SA"/>
        </w:rPr>
        <w:t>инженерно</w:t>
      </w:r>
      <w:r w:rsidRPr="00AD6F5B">
        <w:rPr>
          <w:rFonts w:ascii="Times New Roman" w:eastAsia="Times New Roman" w:hAnsi="Times New Roman" w:cs="Times New Roman"/>
          <w:bCs/>
          <w:color w:val="auto"/>
          <w:spacing w:val="-1"/>
          <w:lang w:bidi="ar-SA"/>
        </w:rPr>
        <w:softHyphen/>
        <w:t>технические</w:t>
      </w:r>
      <w:proofErr w:type="spellEnd"/>
      <w:r w:rsidRPr="00AD6F5B">
        <w:rPr>
          <w:rFonts w:ascii="Times New Roman" w:eastAsia="Times New Roman" w:hAnsi="Times New Roman" w:cs="Times New Roman"/>
          <w:bCs/>
          <w:color w:val="auto"/>
          <w:spacing w:val="-1"/>
          <w:lang w:bidi="ar-SA"/>
        </w:rPr>
        <w:t xml:space="preserve"> сооружения, л</w:t>
      </w:r>
      <w:r w:rsidRPr="00AD6F5B">
        <w:rPr>
          <w:rFonts w:ascii="Times New Roman" w:eastAsia="Times New Roman" w:hAnsi="Times New Roman" w:cs="Times New Roman"/>
          <w:bCs/>
          <w:color w:val="auto"/>
          <w:spacing w:val="-1"/>
          <w:lang w:bidi="ar-SA"/>
        </w:rPr>
        <w:t>инии связи и коммуникации, возведенные в интересах защиты и охраны Государственной границы Российской Федерации;</w:t>
      </w:r>
    </w:p>
    <w:p w14:paraId="33743246" w14:textId="77777777" w:rsidR="00644A65" w:rsidRPr="00AD6F5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AD6F5B">
        <w:rPr>
          <w:rFonts w:ascii="Times New Roman" w:eastAsia="Times New Roman" w:hAnsi="Times New Roman" w:cs="Times New Roman"/>
          <w:bCs/>
          <w:color w:val="auto"/>
          <w:spacing w:val="-1"/>
          <w:lang w:bidi="ar-SA"/>
        </w:rPr>
        <w:t>объекты федерального транспорта, путей сообщения, информатики и связи, а так</w:t>
      </w:r>
      <w:r w:rsidRPr="00AD6F5B">
        <w:rPr>
          <w:rFonts w:ascii="Times New Roman" w:eastAsia="Times New Roman" w:hAnsi="Times New Roman" w:cs="Times New Roman"/>
          <w:bCs/>
          <w:color w:val="auto"/>
          <w:spacing w:val="-1"/>
          <w:lang w:bidi="ar-SA"/>
        </w:rPr>
        <w:softHyphen/>
        <w:t>же объекты транспорта, путей сообщения, информатики и связи регион</w:t>
      </w:r>
      <w:r w:rsidRPr="00AD6F5B">
        <w:rPr>
          <w:rFonts w:ascii="Times New Roman" w:eastAsia="Times New Roman" w:hAnsi="Times New Roman" w:cs="Times New Roman"/>
          <w:bCs/>
          <w:color w:val="auto"/>
          <w:spacing w:val="-1"/>
          <w:lang w:bidi="ar-SA"/>
        </w:rPr>
        <w:t>ального значения, объекты инфраструктуры железнодорожного транспорта общего пользования;</w:t>
      </w:r>
    </w:p>
    <w:p w14:paraId="0BB96B3E" w14:textId="77777777" w:rsidR="00644A65" w:rsidRPr="00AD6F5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AD6F5B">
        <w:rPr>
          <w:rFonts w:ascii="Times New Roman" w:eastAsia="Times New Roman" w:hAnsi="Times New Roman" w:cs="Times New Roman"/>
          <w:bCs/>
          <w:color w:val="auto"/>
          <w:spacing w:val="-1"/>
          <w:lang w:bidi="ar-SA"/>
        </w:rPr>
        <w:t>объекты, обеспечивающие космическую деятельность;</w:t>
      </w:r>
    </w:p>
    <w:p w14:paraId="6353EBC2" w14:textId="77777777" w:rsidR="00644A65" w:rsidRPr="00AD6F5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AD6F5B">
        <w:rPr>
          <w:rFonts w:ascii="Times New Roman" w:eastAsia="Times New Roman" w:hAnsi="Times New Roman" w:cs="Times New Roman"/>
          <w:bCs/>
          <w:color w:val="auto"/>
          <w:spacing w:val="-1"/>
          <w:lang w:bidi="ar-SA"/>
        </w:rPr>
        <w:t>линейные объекты федерального и регионального значения, обеспечивающие дея</w:t>
      </w:r>
      <w:r w:rsidRPr="00AD6F5B">
        <w:rPr>
          <w:rFonts w:ascii="Times New Roman" w:eastAsia="Times New Roman" w:hAnsi="Times New Roman" w:cs="Times New Roman"/>
          <w:bCs/>
          <w:color w:val="auto"/>
          <w:spacing w:val="-1"/>
          <w:lang w:bidi="ar-SA"/>
        </w:rPr>
        <w:softHyphen/>
        <w:t>тельность субъектов естественных монополий</w:t>
      </w:r>
      <w:r w:rsidRPr="00AD6F5B">
        <w:rPr>
          <w:rFonts w:ascii="Times New Roman" w:eastAsia="Times New Roman" w:hAnsi="Times New Roman" w:cs="Times New Roman"/>
          <w:bCs/>
          <w:color w:val="auto"/>
          <w:spacing w:val="-1"/>
          <w:lang w:bidi="ar-SA"/>
        </w:rPr>
        <w:t>;</w:t>
      </w:r>
    </w:p>
    <w:p w14:paraId="25886132" w14:textId="77777777" w:rsidR="00644A65" w:rsidRPr="00AD6F5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AD6F5B">
        <w:rPr>
          <w:rFonts w:ascii="Times New Roman" w:eastAsia="Times New Roman" w:hAnsi="Times New Roman" w:cs="Times New Roman"/>
          <w:bCs/>
          <w:color w:val="auto"/>
          <w:spacing w:val="-1"/>
          <w:lang w:bidi="ar-SA"/>
        </w:rPr>
        <w:t>объекты систем электро-, газоснабжения, объекты систем теплоснабжения, объек</w:t>
      </w:r>
      <w:r w:rsidRPr="00AD6F5B">
        <w:rPr>
          <w:rFonts w:ascii="Times New Roman" w:eastAsia="Times New Roman" w:hAnsi="Times New Roman" w:cs="Times New Roman"/>
          <w:bCs/>
          <w:color w:val="auto"/>
          <w:spacing w:val="-1"/>
          <w:lang w:bidi="ar-SA"/>
        </w:rPr>
        <w:softHyphen/>
        <w:t>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7C058E55" w14:textId="77777777" w:rsidR="00644A65" w:rsidRPr="00AD6F5B"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bookmarkStart w:id="160" w:name="bookmark126"/>
      <w:r w:rsidRPr="00AD6F5B">
        <w:rPr>
          <w:rFonts w:ascii="Times New Roman" w:eastAsia="Times New Roman" w:hAnsi="Times New Roman" w:cs="Times New Roman"/>
          <w:bCs/>
          <w:color w:val="auto"/>
          <w:spacing w:val="-1"/>
          <w:lang w:bidi="ar-SA"/>
        </w:rPr>
        <w:lastRenderedPageBreak/>
        <w:t>автомобильные дороги федераль</w:t>
      </w:r>
      <w:r w:rsidRPr="00AD6F5B">
        <w:rPr>
          <w:rFonts w:ascii="Times New Roman" w:eastAsia="Times New Roman" w:hAnsi="Times New Roman" w:cs="Times New Roman"/>
          <w:bCs/>
          <w:color w:val="auto"/>
          <w:spacing w:val="-1"/>
          <w:lang w:bidi="ar-SA"/>
        </w:rPr>
        <w:t>ного, регионального или межмуниципального, местного значения;</w:t>
      </w:r>
      <w:bookmarkEnd w:id="160"/>
    </w:p>
    <w:p w14:paraId="7C32448B" w14:textId="7B61007B" w:rsidR="00644A65" w:rsidRDefault="00711F77">
      <w:pPr>
        <w:pStyle w:val="16"/>
        <w:numPr>
          <w:ilvl w:val="0"/>
          <w:numId w:val="75"/>
        </w:numPr>
        <w:tabs>
          <w:tab w:val="left" w:pos="1025"/>
        </w:tabs>
        <w:ind w:firstLine="709"/>
        <w:jc w:val="both"/>
        <w:rPr>
          <w:rStyle w:val="af4"/>
        </w:rPr>
      </w:pPr>
      <w:r>
        <w:rPr>
          <w:rStyle w:val="af4"/>
        </w:rPr>
        <w:t>иными основаниями, предусмотренными федеральными законами.</w:t>
      </w:r>
    </w:p>
    <w:p w14:paraId="535C73FB" w14:textId="77777777" w:rsidR="00AD6F5B" w:rsidRDefault="00AD6F5B" w:rsidP="00AD6F5B">
      <w:pPr>
        <w:pStyle w:val="16"/>
        <w:tabs>
          <w:tab w:val="left" w:pos="1025"/>
        </w:tabs>
        <w:ind w:left="709" w:firstLine="0"/>
        <w:jc w:val="both"/>
      </w:pPr>
    </w:p>
    <w:p w14:paraId="2F7C7777" w14:textId="6F0AF6D4" w:rsidR="00644A65" w:rsidRDefault="00B961DB" w:rsidP="009B185F">
      <w:pPr>
        <w:pStyle w:val="35"/>
        <w:keepNext/>
        <w:keepLines/>
        <w:jc w:val="both"/>
      </w:pPr>
      <w:bookmarkStart w:id="161" w:name="bookmark127"/>
      <w:bookmarkStart w:id="162" w:name="_Toc119074300"/>
      <w:bookmarkStart w:id="163" w:name="_Toc119412102"/>
      <w:r>
        <w:rPr>
          <w:rStyle w:val="34"/>
          <w:b/>
          <w:bCs/>
        </w:rPr>
        <w:t>Статья 43. Отказ в предоставлении земельного участка</w:t>
      </w:r>
      <w:bookmarkEnd w:id="161"/>
      <w:bookmarkEnd w:id="162"/>
      <w:bookmarkEnd w:id="163"/>
    </w:p>
    <w:p w14:paraId="54FFEA85" w14:textId="77777777" w:rsidR="00644A65" w:rsidRDefault="00711F77">
      <w:pPr>
        <w:pStyle w:val="16"/>
        <w:numPr>
          <w:ilvl w:val="0"/>
          <w:numId w:val="76"/>
        </w:numPr>
        <w:tabs>
          <w:tab w:val="left" w:pos="977"/>
        </w:tabs>
        <w:ind w:firstLine="700"/>
        <w:jc w:val="both"/>
      </w:pPr>
      <w:r>
        <w:rPr>
          <w:rStyle w:val="af4"/>
        </w:rPr>
        <w:t>Основаниями для отказа в предоставлении земельного участка являются:</w:t>
      </w:r>
    </w:p>
    <w:p w14:paraId="78D4C56F" w14:textId="77777777" w:rsidR="00644A65" w:rsidRDefault="00711F77">
      <w:pPr>
        <w:pStyle w:val="16"/>
        <w:numPr>
          <w:ilvl w:val="0"/>
          <w:numId w:val="77"/>
        </w:numPr>
        <w:tabs>
          <w:tab w:val="left" w:pos="1011"/>
        </w:tabs>
        <w:ind w:firstLine="709"/>
        <w:jc w:val="both"/>
      </w:pPr>
      <w:r>
        <w:rPr>
          <w:rStyle w:val="af4"/>
        </w:rPr>
        <w:t>отсутствие у заявителя документов, свидетельствующих о регистрации права собственности на недвижимое имущество, находящегося на испрашиваемом земельном участке, при предоставлении земельного участка в собственность;</w:t>
      </w:r>
    </w:p>
    <w:p w14:paraId="15A71A5B" w14:textId="77777777" w:rsidR="00644A65" w:rsidRDefault="00711F77">
      <w:pPr>
        <w:pStyle w:val="16"/>
        <w:numPr>
          <w:ilvl w:val="0"/>
          <w:numId w:val="77"/>
        </w:numPr>
        <w:tabs>
          <w:tab w:val="left" w:pos="1007"/>
        </w:tabs>
        <w:ind w:firstLine="709"/>
        <w:jc w:val="both"/>
      </w:pPr>
      <w:r>
        <w:rPr>
          <w:rStyle w:val="af4"/>
        </w:rPr>
        <w:t>нахождение на испрашиваемом земельном уч</w:t>
      </w:r>
      <w:r>
        <w:rPr>
          <w:rStyle w:val="af4"/>
        </w:rPr>
        <w:t>астке самовольно возведенных строений, сооружений до их сноса в установленном порядке;</w:t>
      </w:r>
    </w:p>
    <w:p w14:paraId="46AABF3E" w14:textId="77777777" w:rsidR="00644A65" w:rsidRDefault="00711F77">
      <w:pPr>
        <w:pStyle w:val="16"/>
        <w:numPr>
          <w:ilvl w:val="0"/>
          <w:numId w:val="77"/>
        </w:numPr>
        <w:tabs>
          <w:tab w:val="left" w:pos="1007"/>
        </w:tabs>
        <w:ind w:firstLine="709"/>
        <w:jc w:val="both"/>
      </w:pPr>
      <w:r>
        <w:rPr>
          <w:rStyle w:val="af4"/>
        </w:rPr>
        <w:t>в случае предоставления испрашиваемого земельного участка ранее другому ли</w:t>
      </w:r>
      <w:r>
        <w:rPr>
          <w:rStyle w:val="af4"/>
        </w:rPr>
        <w:softHyphen/>
        <w:t>цу в установленном порядке;</w:t>
      </w:r>
    </w:p>
    <w:p w14:paraId="1F77917B" w14:textId="77777777" w:rsidR="00644A65" w:rsidRDefault="00711F77">
      <w:pPr>
        <w:pStyle w:val="16"/>
        <w:numPr>
          <w:ilvl w:val="0"/>
          <w:numId w:val="77"/>
        </w:numPr>
        <w:tabs>
          <w:tab w:val="left" w:pos="1011"/>
        </w:tabs>
        <w:ind w:firstLine="709"/>
        <w:jc w:val="both"/>
      </w:pPr>
      <w:r>
        <w:rPr>
          <w:rStyle w:val="af4"/>
        </w:rPr>
        <w:t xml:space="preserve">если испрашиваемый земельный участок является предметом судебного </w:t>
      </w:r>
      <w:r>
        <w:rPr>
          <w:rStyle w:val="af4"/>
        </w:rPr>
        <w:t>разбира</w:t>
      </w:r>
      <w:r>
        <w:rPr>
          <w:rStyle w:val="af4"/>
        </w:rPr>
        <w:softHyphen/>
        <w:t>тельства (до разрешения спора);</w:t>
      </w:r>
    </w:p>
    <w:p w14:paraId="4914DAFF" w14:textId="77777777" w:rsidR="00644A65" w:rsidRDefault="00711F77">
      <w:pPr>
        <w:pStyle w:val="16"/>
        <w:numPr>
          <w:ilvl w:val="0"/>
          <w:numId w:val="77"/>
        </w:numPr>
        <w:tabs>
          <w:tab w:val="left" w:pos="1011"/>
        </w:tabs>
        <w:ind w:firstLine="709"/>
        <w:jc w:val="both"/>
      </w:pPr>
      <w:r>
        <w:rPr>
          <w:rStyle w:val="af4"/>
        </w:rPr>
        <w:t>отрицательное заключение государственных органов, органов местного само</w:t>
      </w:r>
      <w:r>
        <w:rPr>
          <w:rStyle w:val="af4"/>
        </w:rPr>
        <w:softHyphen/>
        <w:t>управления, муниципальных или иных организаций, осуществляющих предварительное согласование места размещения объекта;</w:t>
      </w:r>
    </w:p>
    <w:p w14:paraId="40225522" w14:textId="77777777" w:rsidR="00644A65" w:rsidRDefault="00711F77">
      <w:pPr>
        <w:pStyle w:val="16"/>
        <w:numPr>
          <w:ilvl w:val="0"/>
          <w:numId w:val="77"/>
        </w:numPr>
        <w:tabs>
          <w:tab w:val="left" w:pos="1650"/>
        </w:tabs>
        <w:ind w:firstLine="709"/>
        <w:jc w:val="both"/>
      </w:pPr>
      <w:r>
        <w:rPr>
          <w:rStyle w:val="af4"/>
        </w:rPr>
        <w:t>необходимость использовани</w:t>
      </w:r>
      <w:r>
        <w:rPr>
          <w:rStyle w:val="af4"/>
        </w:rPr>
        <w:t>я земельного участка для муниципальных нужд;</w:t>
      </w:r>
    </w:p>
    <w:p w14:paraId="0028D3CB" w14:textId="77777777" w:rsidR="00644A65" w:rsidRDefault="00711F77">
      <w:pPr>
        <w:pStyle w:val="16"/>
        <w:numPr>
          <w:ilvl w:val="0"/>
          <w:numId w:val="77"/>
        </w:numPr>
        <w:tabs>
          <w:tab w:val="left" w:pos="1007"/>
        </w:tabs>
        <w:ind w:firstLine="709"/>
        <w:jc w:val="both"/>
      </w:pPr>
      <w:r>
        <w:rPr>
          <w:rStyle w:val="af4"/>
        </w:rPr>
        <w:t>нахождение на испрашиваемом земельном участке здания, строения (в том числе временного), сооружения, не соответствующего требованиям пожарной безопасности;</w:t>
      </w:r>
    </w:p>
    <w:p w14:paraId="3951CF70" w14:textId="77777777" w:rsidR="00644A65" w:rsidRDefault="00711F77">
      <w:pPr>
        <w:pStyle w:val="16"/>
        <w:numPr>
          <w:ilvl w:val="0"/>
          <w:numId w:val="77"/>
        </w:numPr>
        <w:tabs>
          <w:tab w:val="left" w:pos="1011"/>
        </w:tabs>
        <w:ind w:firstLine="709"/>
        <w:jc w:val="both"/>
      </w:pPr>
      <w:r>
        <w:rPr>
          <w:rStyle w:val="af4"/>
        </w:rPr>
        <w:t>иные основания, предусмотренные действующим законодател</w:t>
      </w:r>
      <w:r>
        <w:rPr>
          <w:rStyle w:val="af4"/>
        </w:rPr>
        <w:t>ьством и норма</w:t>
      </w:r>
      <w:r>
        <w:rPr>
          <w:rStyle w:val="af4"/>
        </w:rPr>
        <w:softHyphen/>
        <w:t>тивными актами муниципального образования.</w:t>
      </w:r>
    </w:p>
    <w:p w14:paraId="128FDA7A" w14:textId="5C5BBA8F" w:rsidR="00644A65" w:rsidRDefault="00711F77">
      <w:pPr>
        <w:pStyle w:val="16"/>
        <w:numPr>
          <w:ilvl w:val="0"/>
          <w:numId w:val="76"/>
        </w:numPr>
        <w:tabs>
          <w:tab w:val="left" w:pos="1011"/>
        </w:tabs>
        <w:ind w:firstLine="709"/>
        <w:jc w:val="both"/>
        <w:rPr>
          <w:rStyle w:val="af4"/>
        </w:rPr>
      </w:pPr>
      <w:bookmarkStart w:id="164" w:name="bookmark129"/>
      <w:r>
        <w:rPr>
          <w:rStyle w:val="af4"/>
        </w:rPr>
        <w:t>Основания для отказа в предоставлении земельного участка, находящегося в государственной или муниципальной собственности, без проведения торгов регулируются статьей 39.16 Земельного кодекса РФ.</w:t>
      </w:r>
      <w:bookmarkEnd w:id="164"/>
    </w:p>
    <w:p w14:paraId="4610DAC3" w14:textId="77777777" w:rsidR="00AD6F5B" w:rsidRDefault="00AD6F5B" w:rsidP="00AD6F5B">
      <w:pPr>
        <w:pStyle w:val="16"/>
        <w:tabs>
          <w:tab w:val="left" w:pos="1011"/>
        </w:tabs>
        <w:ind w:left="709" w:firstLine="0"/>
        <w:jc w:val="both"/>
      </w:pPr>
    </w:p>
    <w:p w14:paraId="33BD3391" w14:textId="77777777" w:rsidR="00644A65" w:rsidRPr="009B185F" w:rsidRDefault="00711F77">
      <w:pPr>
        <w:pStyle w:val="35"/>
        <w:keepNext/>
        <w:keepLines/>
        <w:jc w:val="both"/>
        <w:rPr>
          <w:rStyle w:val="34"/>
        </w:rPr>
      </w:pPr>
      <w:bookmarkStart w:id="165" w:name="bookmark130"/>
      <w:bookmarkStart w:id="166" w:name="_Toc119074301"/>
      <w:bookmarkStart w:id="167" w:name="_Toc119412103"/>
      <w:r>
        <w:rPr>
          <w:rStyle w:val="34"/>
          <w:b/>
          <w:bCs/>
        </w:rPr>
        <w:t>Статья 44. Предоставление земельных участков под оленьи пастбища</w:t>
      </w:r>
      <w:bookmarkEnd w:id="165"/>
      <w:bookmarkEnd w:id="166"/>
      <w:bookmarkEnd w:id="167"/>
    </w:p>
    <w:p w14:paraId="7C7012D2" w14:textId="77777777" w:rsidR="00644A65" w:rsidRDefault="00711F77">
      <w:pPr>
        <w:pStyle w:val="16"/>
        <w:numPr>
          <w:ilvl w:val="0"/>
          <w:numId w:val="78"/>
        </w:numPr>
        <w:tabs>
          <w:tab w:val="left" w:pos="978"/>
        </w:tabs>
        <w:ind w:firstLine="700"/>
        <w:jc w:val="both"/>
      </w:pPr>
      <w:r>
        <w:rPr>
          <w:rStyle w:val="af4"/>
        </w:rPr>
        <w:t>Земельные участки из земель сельскохозяйственного назначения, занятые олень</w:t>
      </w:r>
      <w:r>
        <w:rPr>
          <w:rStyle w:val="af4"/>
        </w:rPr>
        <w:softHyphen/>
        <w:t>ими пастбищами, отгонными пастбищами и находящиеся в государственной или муници</w:t>
      </w:r>
      <w:r>
        <w:rPr>
          <w:rStyle w:val="af4"/>
        </w:rPr>
        <w:softHyphen/>
        <w:t xml:space="preserve">пальной </w:t>
      </w:r>
      <w:r>
        <w:rPr>
          <w:rStyle w:val="af4"/>
        </w:rPr>
        <w:t>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14:paraId="728EF7A0" w14:textId="77777777" w:rsidR="00644A65" w:rsidRPr="00AD6F5B" w:rsidRDefault="00711F77">
      <w:pPr>
        <w:pStyle w:val="16"/>
        <w:numPr>
          <w:ilvl w:val="0"/>
          <w:numId w:val="78"/>
        </w:numPr>
        <w:tabs>
          <w:tab w:val="left" w:pos="978"/>
        </w:tabs>
        <w:ind w:firstLine="700"/>
        <w:jc w:val="both"/>
        <w:rPr>
          <w:rStyle w:val="af4"/>
        </w:rPr>
      </w:pPr>
      <w:r>
        <w:rPr>
          <w:rStyle w:val="af4"/>
        </w:rPr>
        <w:t>Земельные участки, необходимые для выпаса оленей, находящиеся в пределах гра</w:t>
      </w:r>
      <w:r>
        <w:rPr>
          <w:rStyle w:val="af4"/>
        </w:rPr>
        <w:softHyphen/>
        <w:t>ниц территорий тради</w:t>
      </w:r>
      <w:r>
        <w:rPr>
          <w:rStyle w:val="af4"/>
        </w:rPr>
        <w:t>ционного природопользования, предоставляются лицам, относя</w:t>
      </w:r>
      <w:r>
        <w:rPr>
          <w:rStyle w:val="af4"/>
        </w:rPr>
        <w:softHyphen/>
        <w:t>щимся к малочисленным народам, и общинам малочисленных народов в соответствии с законодательством Российской Федерации.</w:t>
      </w:r>
    </w:p>
    <w:p w14:paraId="71BEA058" w14:textId="108DE386" w:rsidR="00644A65" w:rsidRDefault="00711F77">
      <w:pPr>
        <w:pStyle w:val="16"/>
        <w:numPr>
          <w:ilvl w:val="0"/>
          <w:numId w:val="79"/>
        </w:numPr>
        <w:tabs>
          <w:tab w:val="left" w:pos="978"/>
        </w:tabs>
        <w:ind w:firstLine="709"/>
        <w:jc w:val="both"/>
        <w:rPr>
          <w:rStyle w:val="af4"/>
        </w:rPr>
      </w:pPr>
      <w:bookmarkStart w:id="168" w:name="bookmark132"/>
      <w:r>
        <w:rPr>
          <w:rStyle w:val="af4"/>
        </w:rPr>
        <w:t>Приватизации не подлежат находящиеся в государственной или муниципальной собс</w:t>
      </w:r>
      <w:r>
        <w:rPr>
          <w:rStyle w:val="af4"/>
        </w:rPr>
        <w:t>твенности земельные участки из земель сельскохозяйственного назначения, занятые оленьими пастбищами и отгонными пастбищами.</w:t>
      </w:r>
      <w:bookmarkEnd w:id="168"/>
    </w:p>
    <w:p w14:paraId="2E5E5290" w14:textId="77777777" w:rsidR="00AD6F5B" w:rsidRDefault="00AD6F5B" w:rsidP="00AD6F5B">
      <w:pPr>
        <w:pStyle w:val="16"/>
        <w:tabs>
          <w:tab w:val="left" w:pos="978"/>
        </w:tabs>
        <w:ind w:left="709" w:firstLine="0"/>
        <w:jc w:val="both"/>
      </w:pPr>
    </w:p>
    <w:p w14:paraId="391A4D79" w14:textId="6D8892DA" w:rsidR="00644A65" w:rsidRPr="009B185F" w:rsidRDefault="00B961DB" w:rsidP="009B185F">
      <w:pPr>
        <w:pStyle w:val="35"/>
        <w:keepNext/>
        <w:keepLines/>
        <w:jc w:val="both"/>
        <w:rPr>
          <w:rStyle w:val="34"/>
        </w:rPr>
      </w:pPr>
      <w:bookmarkStart w:id="169" w:name="bookmark133"/>
      <w:bookmarkStart w:id="170" w:name="_Toc119074302"/>
      <w:bookmarkStart w:id="171" w:name="_Toc119412104"/>
      <w:r>
        <w:rPr>
          <w:rStyle w:val="34"/>
          <w:b/>
          <w:bCs/>
        </w:rPr>
        <w:t>Статья 45. Предельные размеры земельных участков из земель сельскохозяйственного назначения</w:t>
      </w:r>
      <w:bookmarkEnd w:id="169"/>
      <w:bookmarkEnd w:id="170"/>
      <w:bookmarkEnd w:id="171"/>
    </w:p>
    <w:p w14:paraId="411AFE63" w14:textId="77777777" w:rsidR="00644A65" w:rsidRDefault="00711F77">
      <w:pPr>
        <w:pStyle w:val="16"/>
        <w:numPr>
          <w:ilvl w:val="0"/>
          <w:numId w:val="80"/>
        </w:numPr>
        <w:tabs>
          <w:tab w:val="left" w:pos="983"/>
        </w:tabs>
        <w:ind w:firstLine="700"/>
        <w:jc w:val="both"/>
      </w:pPr>
      <w:r>
        <w:rPr>
          <w:rStyle w:val="af4"/>
        </w:rPr>
        <w:t>Минимальные размеры образуемых новых зе</w:t>
      </w:r>
      <w:r>
        <w:rPr>
          <w:rStyle w:val="af4"/>
        </w:rPr>
        <w:t>мельных участков из земель сель</w:t>
      </w:r>
      <w:r>
        <w:rPr>
          <w:rStyle w:val="af4"/>
        </w:rPr>
        <w:softHyphen/>
        <w:t xml:space="preserve">скохозяйственного назначения и предельный минимальный размер земельного участка для осушаемых земель равен </w:t>
      </w:r>
      <w:proofErr w:type="spellStart"/>
      <w:r>
        <w:rPr>
          <w:rStyle w:val="af4"/>
        </w:rPr>
        <w:t>среднерайонной</w:t>
      </w:r>
      <w:proofErr w:type="spellEnd"/>
      <w:r>
        <w:rPr>
          <w:rStyle w:val="af4"/>
        </w:rPr>
        <w:t xml:space="preserve"> земельной доле.</w:t>
      </w:r>
    </w:p>
    <w:p w14:paraId="439DF73A" w14:textId="45B3ED0F" w:rsidR="00644A65" w:rsidRDefault="00711F77">
      <w:pPr>
        <w:pStyle w:val="16"/>
        <w:numPr>
          <w:ilvl w:val="0"/>
          <w:numId w:val="80"/>
        </w:numPr>
        <w:tabs>
          <w:tab w:val="left" w:pos="987"/>
        </w:tabs>
        <w:ind w:firstLine="709"/>
        <w:jc w:val="both"/>
        <w:rPr>
          <w:rStyle w:val="af4"/>
        </w:rPr>
      </w:pPr>
      <w:r>
        <w:rPr>
          <w:rStyle w:val="af4"/>
        </w:rPr>
        <w:t xml:space="preserve">Максимальный размер общей площади сельскохозяйственных угодий, которые расположены на </w:t>
      </w:r>
      <w:r>
        <w:rPr>
          <w:rStyle w:val="af4"/>
        </w:rPr>
        <w:t>территории одного муниципального района и могут находиться в соб</w:t>
      </w:r>
      <w:r>
        <w:rPr>
          <w:rStyle w:val="af4"/>
        </w:rPr>
        <w:softHyphen/>
        <w:t xml:space="preserve">ственности одного гражданина и (или) одного юридического лица, составляет в </w:t>
      </w:r>
      <w:proofErr w:type="spellStart"/>
      <w:r>
        <w:rPr>
          <w:rStyle w:val="af4"/>
        </w:rPr>
        <w:t>Ловозер</w:t>
      </w:r>
      <w:proofErr w:type="spellEnd"/>
      <w:r>
        <w:rPr>
          <w:rStyle w:val="af4"/>
        </w:rPr>
        <w:t xml:space="preserve">- </w:t>
      </w:r>
      <w:proofErr w:type="spellStart"/>
      <w:r>
        <w:rPr>
          <w:rStyle w:val="af4"/>
        </w:rPr>
        <w:t>ском</w:t>
      </w:r>
      <w:proofErr w:type="spellEnd"/>
      <w:r>
        <w:rPr>
          <w:rStyle w:val="af4"/>
        </w:rPr>
        <w:t xml:space="preserve"> районе - не более двадцати процентов общей площади сельскохозяйственных уго</w:t>
      </w:r>
      <w:r>
        <w:rPr>
          <w:rStyle w:val="af4"/>
        </w:rPr>
        <w:softHyphen/>
      </w:r>
      <w:bookmarkStart w:id="172" w:name="bookmark135"/>
      <w:r>
        <w:rPr>
          <w:rStyle w:val="af4"/>
        </w:rPr>
        <w:t>дий, расположенных на ука</w:t>
      </w:r>
      <w:r>
        <w:rPr>
          <w:rStyle w:val="af4"/>
        </w:rPr>
        <w:t>занной территории в момент предоставления и (или) приобре</w:t>
      </w:r>
      <w:r>
        <w:rPr>
          <w:rStyle w:val="af4"/>
        </w:rPr>
        <w:softHyphen/>
        <w:t>тения таких земельных участков.</w:t>
      </w:r>
      <w:bookmarkEnd w:id="172"/>
    </w:p>
    <w:p w14:paraId="229A4446" w14:textId="77777777" w:rsidR="00AD6F5B" w:rsidRDefault="00AD6F5B" w:rsidP="00AD6F5B">
      <w:pPr>
        <w:pStyle w:val="16"/>
        <w:tabs>
          <w:tab w:val="left" w:pos="987"/>
        </w:tabs>
        <w:ind w:left="709" w:firstLine="0"/>
        <w:jc w:val="both"/>
      </w:pPr>
    </w:p>
    <w:p w14:paraId="1E224F0E" w14:textId="01709A88" w:rsidR="00644A65" w:rsidRPr="009B185F" w:rsidRDefault="00B961DB" w:rsidP="009B185F">
      <w:pPr>
        <w:pStyle w:val="35"/>
        <w:keepNext/>
        <w:keepLines/>
        <w:jc w:val="both"/>
        <w:rPr>
          <w:rStyle w:val="34"/>
        </w:rPr>
      </w:pPr>
      <w:bookmarkStart w:id="173" w:name="bookmark136"/>
      <w:bookmarkStart w:id="174" w:name="_Toc119074303"/>
      <w:bookmarkStart w:id="175" w:name="_Toc119412105"/>
      <w:r>
        <w:rPr>
          <w:rStyle w:val="34"/>
          <w:b/>
          <w:bCs/>
        </w:rPr>
        <w:lastRenderedPageBreak/>
        <w:t>Статья 46. Минимальный срок аренды земельных участков сельскохозяйственных угодий</w:t>
      </w:r>
      <w:bookmarkEnd w:id="173"/>
      <w:bookmarkEnd w:id="174"/>
      <w:bookmarkEnd w:id="175"/>
    </w:p>
    <w:p w14:paraId="253F7D8A" w14:textId="77777777" w:rsidR="00644A65" w:rsidRDefault="00711F77">
      <w:pPr>
        <w:pStyle w:val="16"/>
        <w:numPr>
          <w:ilvl w:val="0"/>
          <w:numId w:val="81"/>
        </w:numPr>
        <w:tabs>
          <w:tab w:val="left" w:pos="1389"/>
        </w:tabs>
        <w:ind w:firstLine="700"/>
        <w:jc w:val="both"/>
      </w:pPr>
      <w:r>
        <w:rPr>
          <w:rStyle w:val="af4"/>
        </w:rPr>
        <w:t xml:space="preserve">Договор аренды земельного участка из земель </w:t>
      </w:r>
      <w:r>
        <w:rPr>
          <w:rStyle w:val="af4"/>
        </w:rPr>
        <w:t>сельскохозяйственного</w:t>
      </w:r>
    </w:p>
    <w:p w14:paraId="0FBFEC7B" w14:textId="77777777" w:rsidR="00644A65" w:rsidRDefault="00711F77">
      <w:pPr>
        <w:pStyle w:val="16"/>
        <w:ind w:firstLine="0"/>
        <w:jc w:val="both"/>
      </w:pPr>
      <w:r>
        <w:rPr>
          <w:rStyle w:val="af4"/>
        </w:rPr>
        <w:t>назначения, находящегося в государственной или муниципальной собственности, заклю</w:t>
      </w:r>
      <w:r>
        <w:rPr>
          <w:rStyle w:val="af4"/>
        </w:rPr>
        <w:softHyphen/>
        <w:t>чается на срок от трех до сорока девяти лет, за исключением случаев, установленных настоящим Федеральным законом.</w:t>
      </w:r>
    </w:p>
    <w:p w14:paraId="36B6C3F0" w14:textId="5D317B96" w:rsidR="00644A65" w:rsidRDefault="00711F77">
      <w:pPr>
        <w:pStyle w:val="16"/>
        <w:numPr>
          <w:ilvl w:val="0"/>
          <w:numId w:val="81"/>
        </w:numPr>
        <w:tabs>
          <w:tab w:val="left" w:pos="1389"/>
        </w:tabs>
        <w:ind w:firstLine="709"/>
        <w:jc w:val="both"/>
        <w:rPr>
          <w:rStyle w:val="af4"/>
        </w:rPr>
      </w:pPr>
      <w:r>
        <w:rPr>
          <w:rStyle w:val="af4"/>
        </w:rPr>
        <w:t>Для сенокошения и выпаса скота договор</w:t>
      </w:r>
      <w:r>
        <w:rPr>
          <w:rStyle w:val="af4"/>
        </w:rPr>
        <w:t xml:space="preserve"> аренды земельного участка из зе</w:t>
      </w:r>
      <w:r>
        <w:rPr>
          <w:rStyle w:val="af4"/>
        </w:rPr>
        <w:softHyphen/>
      </w:r>
      <w:bookmarkStart w:id="176" w:name="bookmark138"/>
      <w:r>
        <w:rPr>
          <w:rStyle w:val="af4"/>
        </w:rPr>
        <w:t>мель сельскохозяйственного назначения, находящегося в государственной или муници</w:t>
      </w:r>
      <w:r>
        <w:rPr>
          <w:rStyle w:val="af4"/>
        </w:rPr>
        <w:softHyphen/>
        <w:t>пальной собственности, заключается на срок до трех лет.</w:t>
      </w:r>
      <w:bookmarkEnd w:id="176"/>
    </w:p>
    <w:p w14:paraId="75A09BB8" w14:textId="77777777" w:rsidR="00AD6F5B" w:rsidRDefault="00AD6F5B" w:rsidP="00AD6F5B">
      <w:pPr>
        <w:pStyle w:val="16"/>
        <w:ind w:firstLine="0"/>
        <w:jc w:val="both"/>
      </w:pPr>
    </w:p>
    <w:p w14:paraId="1C87AC4D" w14:textId="77777777" w:rsidR="00644A65" w:rsidRPr="009B185F" w:rsidRDefault="00711F77" w:rsidP="009B185F">
      <w:pPr>
        <w:pStyle w:val="35"/>
        <w:keepNext/>
        <w:keepLines/>
        <w:jc w:val="both"/>
        <w:rPr>
          <w:rStyle w:val="34"/>
          <w:b/>
          <w:bCs/>
        </w:rPr>
      </w:pPr>
      <w:bookmarkStart w:id="177" w:name="_Toc119412106"/>
      <w:r w:rsidRPr="009B185F">
        <w:rPr>
          <w:rStyle w:val="34"/>
          <w:b/>
          <w:bCs/>
        </w:rPr>
        <w:t>Статья 47. Предоставление гражданам и юридическим лицам в собственность или аренду зе</w:t>
      </w:r>
      <w:r w:rsidRPr="009B185F">
        <w:rPr>
          <w:rStyle w:val="34"/>
          <w:b/>
          <w:bCs/>
        </w:rPr>
        <w:t>мельных участков из земель сельскохозяйственного назначения, находящихся в государственной или муниципальной собственности</w:t>
      </w:r>
      <w:bookmarkEnd w:id="177"/>
    </w:p>
    <w:p w14:paraId="1BE9BED9" w14:textId="77777777" w:rsidR="00644A65" w:rsidRDefault="00711F77">
      <w:pPr>
        <w:pStyle w:val="16"/>
        <w:numPr>
          <w:ilvl w:val="0"/>
          <w:numId w:val="82"/>
        </w:numPr>
        <w:tabs>
          <w:tab w:val="left" w:pos="980"/>
        </w:tabs>
        <w:ind w:firstLine="700"/>
        <w:jc w:val="both"/>
      </w:pPr>
      <w:r>
        <w:rPr>
          <w:rStyle w:val="af4"/>
        </w:rPr>
        <w:t>Земельные участки из земель сельскохозяйственного назначения, находящиеся в государственной или муниципальной собственности, предоста</w:t>
      </w:r>
      <w:r>
        <w:rPr>
          <w:rStyle w:val="af4"/>
        </w:rPr>
        <w:t>вляются гражданам и юри</w:t>
      </w:r>
      <w:r>
        <w:rPr>
          <w:rStyle w:val="af4"/>
        </w:rPr>
        <w:softHyphen/>
        <w:t>дическим лицам в порядке, установленном Земельным кодексом Российской Федерации.</w:t>
      </w:r>
    </w:p>
    <w:p w14:paraId="714B3923" w14:textId="77777777" w:rsidR="00644A65" w:rsidRDefault="00711F77" w:rsidP="00AD6F5B">
      <w:pPr>
        <w:pStyle w:val="16"/>
        <w:ind w:firstLine="709"/>
        <w:jc w:val="both"/>
      </w:pPr>
      <w:r>
        <w:rPr>
          <w:rStyle w:val="af4"/>
        </w:rPr>
        <w:t>Земельные участки, находящиеся в фонде перераспределения земель, могут переда</w:t>
      </w:r>
      <w:r>
        <w:rPr>
          <w:rStyle w:val="af4"/>
        </w:rPr>
        <w:softHyphen/>
        <w:t>ваться гражданам и юридическим лицам в аренду, а также предоставляться им</w:t>
      </w:r>
      <w:r>
        <w:rPr>
          <w:rStyle w:val="af4"/>
        </w:rPr>
        <w:t xml:space="preserve"> в собствен</w:t>
      </w:r>
      <w:r>
        <w:rPr>
          <w:rStyle w:val="af4"/>
        </w:rPr>
        <w:softHyphen/>
        <w:t>ность на возмездной или безвозмездной основе в случаях, установленных федеральными законами и настоящим Законом.</w:t>
      </w:r>
    </w:p>
    <w:p w14:paraId="6DDBD74B" w14:textId="77777777" w:rsidR="00644A65" w:rsidRDefault="00711F77" w:rsidP="00AD6F5B">
      <w:pPr>
        <w:pStyle w:val="16"/>
        <w:ind w:firstLine="709"/>
        <w:jc w:val="both"/>
      </w:pPr>
      <w:r>
        <w:rPr>
          <w:rStyle w:val="af4"/>
        </w:rPr>
        <w:t>Земельные участки, находящиеся в фонде перераспределения земель, предоставля</w:t>
      </w:r>
      <w:r>
        <w:rPr>
          <w:rStyle w:val="af4"/>
        </w:rPr>
        <w:softHyphen/>
        <w:t>ются гражданам и юридическим лицам в аренду или в собс</w:t>
      </w:r>
      <w:r>
        <w:rPr>
          <w:rStyle w:val="af4"/>
        </w:rPr>
        <w:t>твенность на возмездной осно</w:t>
      </w:r>
      <w:r>
        <w:rPr>
          <w:rStyle w:val="af4"/>
        </w:rPr>
        <w:softHyphen/>
        <w:t>ве в целях ведения сельскохозяйственного производства в соответствии с законодатель</w:t>
      </w:r>
      <w:r>
        <w:rPr>
          <w:rStyle w:val="af4"/>
        </w:rPr>
        <w:softHyphen/>
        <w:t>ством Российской Федерации и законодательством Мурманской области.</w:t>
      </w:r>
    </w:p>
    <w:p w14:paraId="25DF4186" w14:textId="0812AA2F" w:rsidR="00644A65" w:rsidRDefault="00711F77" w:rsidP="00AD6F5B">
      <w:pPr>
        <w:pStyle w:val="16"/>
        <w:ind w:firstLine="709"/>
        <w:jc w:val="both"/>
        <w:rPr>
          <w:rStyle w:val="af4"/>
        </w:rPr>
      </w:pPr>
      <w:bookmarkStart w:id="178" w:name="bookmark139"/>
      <w:r>
        <w:rPr>
          <w:rStyle w:val="af4"/>
        </w:rPr>
        <w:t>Земельные участки, находящиеся в фонде перераспределения земель, предоставля</w:t>
      </w:r>
      <w:r>
        <w:rPr>
          <w:rStyle w:val="af4"/>
        </w:rPr>
        <w:t xml:space="preserve">ются в собственность отдельным категориям граждан, указанных в статье 15 закона Мурманской области от 31.12.2003 </w:t>
      </w:r>
      <w:r>
        <w:rPr>
          <w:rStyle w:val="af4"/>
          <w:lang w:val="en-US" w:eastAsia="en-US" w:bidi="en-US"/>
        </w:rPr>
        <w:t>N</w:t>
      </w:r>
      <w:r w:rsidRPr="004117F4">
        <w:rPr>
          <w:rStyle w:val="af4"/>
          <w:lang w:eastAsia="en-US" w:bidi="en-US"/>
        </w:rPr>
        <w:t xml:space="preserve"> </w:t>
      </w:r>
      <w:r>
        <w:rPr>
          <w:rStyle w:val="af4"/>
        </w:rPr>
        <w:t>462-01-ЗМО «Об основах регулирования земельных отношений в Мурманской области», безвозмездно в пределах минимальных размеров земельных участ</w:t>
      </w:r>
      <w:r>
        <w:rPr>
          <w:rStyle w:val="af4"/>
        </w:rPr>
        <w:softHyphen/>
      </w:r>
      <w:r>
        <w:rPr>
          <w:rStyle w:val="af4"/>
        </w:rPr>
        <w:t>ков, установленных в соответствии с законодательством Российской Федерации и законо</w:t>
      </w:r>
      <w:r>
        <w:rPr>
          <w:rStyle w:val="af4"/>
        </w:rPr>
        <w:softHyphen/>
        <w:t>дательством Мурманской области.</w:t>
      </w:r>
      <w:bookmarkEnd w:id="178"/>
    </w:p>
    <w:p w14:paraId="4F177DE8" w14:textId="77777777" w:rsidR="00AD6F5B" w:rsidRDefault="00AD6F5B" w:rsidP="00AD6F5B">
      <w:pPr>
        <w:pStyle w:val="16"/>
        <w:jc w:val="both"/>
      </w:pPr>
    </w:p>
    <w:p w14:paraId="00E16D1A" w14:textId="77777777" w:rsidR="00644A65" w:rsidRPr="009B185F" w:rsidRDefault="00711F77">
      <w:pPr>
        <w:pStyle w:val="35"/>
        <w:keepNext/>
        <w:keepLines/>
        <w:jc w:val="both"/>
        <w:rPr>
          <w:rStyle w:val="34"/>
        </w:rPr>
      </w:pPr>
      <w:bookmarkStart w:id="179" w:name="bookmark140"/>
      <w:bookmarkStart w:id="180" w:name="_Toc119074304"/>
      <w:bookmarkStart w:id="181" w:name="_Toc119412107"/>
      <w:r>
        <w:rPr>
          <w:rStyle w:val="34"/>
          <w:b/>
          <w:bCs/>
        </w:rPr>
        <w:t>Статья 48. Выделение земельных участков в счет долей в праве общей собственности на земельный участок из земель сельскохозяйственного назна</w:t>
      </w:r>
      <w:r>
        <w:rPr>
          <w:rStyle w:val="34"/>
          <w:b/>
          <w:bCs/>
        </w:rPr>
        <w:t>чения</w:t>
      </w:r>
      <w:bookmarkEnd w:id="179"/>
      <w:bookmarkEnd w:id="180"/>
      <w:bookmarkEnd w:id="181"/>
    </w:p>
    <w:p w14:paraId="6323337E" w14:textId="77777777" w:rsidR="00644A65" w:rsidRDefault="00711F77">
      <w:pPr>
        <w:pStyle w:val="16"/>
        <w:numPr>
          <w:ilvl w:val="0"/>
          <w:numId w:val="126"/>
        </w:numPr>
        <w:tabs>
          <w:tab w:val="left" w:pos="980"/>
        </w:tabs>
        <w:ind w:firstLine="700"/>
        <w:jc w:val="both"/>
      </w:pPr>
      <w:r>
        <w:rPr>
          <w:rStyle w:val="af4"/>
        </w:rPr>
        <w:t>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w:t>
      </w:r>
      <w:r>
        <w:rPr>
          <w:rStyle w:val="af4"/>
        </w:rPr>
        <w:softHyphen/>
        <w:t>мельной доли или своих земельных долей, если это не противоречит требованиям к обра</w:t>
      </w:r>
      <w:r>
        <w:rPr>
          <w:rStyle w:val="af4"/>
        </w:rPr>
        <w:softHyphen/>
        <w:t>зованию</w:t>
      </w:r>
      <w:r>
        <w:rPr>
          <w:rStyle w:val="af4"/>
        </w:rPr>
        <w:t xml:space="preserve"> земельных участков, установленным Земельным кодексом Российской Федера</w:t>
      </w:r>
      <w:r>
        <w:rPr>
          <w:rStyle w:val="af4"/>
        </w:rPr>
        <w:softHyphen/>
        <w:t xml:space="preserve">ции и Федеральным законом от 24.07.2002 </w:t>
      </w:r>
      <w:r>
        <w:rPr>
          <w:rStyle w:val="af4"/>
          <w:lang w:val="en-US" w:eastAsia="en-US" w:bidi="en-US"/>
        </w:rPr>
        <w:t>N</w:t>
      </w:r>
      <w:r w:rsidRPr="004117F4">
        <w:rPr>
          <w:rStyle w:val="af4"/>
          <w:lang w:eastAsia="en-US" w:bidi="en-US"/>
        </w:rPr>
        <w:t xml:space="preserve"> </w:t>
      </w:r>
      <w:r>
        <w:rPr>
          <w:rStyle w:val="af4"/>
        </w:rPr>
        <w:t>101-ФЗ "Об обороте земель сельскохозяй</w:t>
      </w:r>
      <w:r>
        <w:rPr>
          <w:rStyle w:val="af4"/>
        </w:rPr>
        <w:softHyphen/>
        <w:t>ственного назначения".</w:t>
      </w:r>
    </w:p>
    <w:p w14:paraId="587B59B1" w14:textId="77777777" w:rsidR="00644A65" w:rsidRDefault="00711F77">
      <w:pPr>
        <w:pStyle w:val="16"/>
        <w:numPr>
          <w:ilvl w:val="0"/>
          <w:numId w:val="126"/>
        </w:numPr>
        <w:tabs>
          <w:tab w:val="left" w:pos="975"/>
        </w:tabs>
        <w:ind w:firstLine="700"/>
        <w:jc w:val="both"/>
      </w:pPr>
      <w:r>
        <w:rPr>
          <w:rStyle w:val="af4"/>
        </w:rPr>
        <w:t>Земельный участок образуется путем выдела в счет земельной доли или земель</w:t>
      </w:r>
      <w:r>
        <w:rPr>
          <w:rStyle w:val="af4"/>
        </w:rPr>
        <w:softHyphen/>
        <w:t>ных д</w:t>
      </w:r>
      <w:r>
        <w:rPr>
          <w:rStyle w:val="af4"/>
        </w:rPr>
        <w:t xml:space="preserve">олей на основании решения общего собрания участников долевой собственности или путем выдела земельного участка в порядке, установленном пунктами 4 - 6 статьи 13 Федерального закона от 24.07.2002 </w:t>
      </w:r>
      <w:r>
        <w:rPr>
          <w:rStyle w:val="af4"/>
          <w:lang w:val="en-US" w:eastAsia="en-US" w:bidi="en-US"/>
        </w:rPr>
        <w:t>N</w:t>
      </w:r>
      <w:r w:rsidRPr="004117F4">
        <w:rPr>
          <w:rStyle w:val="af4"/>
          <w:lang w:eastAsia="en-US" w:bidi="en-US"/>
        </w:rPr>
        <w:t xml:space="preserve"> </w:t>
      </w:r>
      <w:r>
        <w:rPr>
          <w:rStyle w:val="af4"/>
        </w:rPr>
        <w:t>101-ФЗ "Об обороте земель сельскохозяйственного назначения"</w:t>
      </w:r>
      <w:r>
        <w:rPr>
          <w:rStyle w:val="af4"/>
        </w:rPr>
        <w:t>.</w:t>
      </w:r>
    </w:p>
    <w:p w14:paraId="0F2CB658" w14:textId="77777777" w:rsidR="00644A65" w:rsidRDefault="00711F77">
      <w:pPr>
        <w:pStyle w:val="16"/>
        <w:numPr>
          <w:ilvl w:val="0"/>
          <w:numId w:val="126"/>
        </w:numPr>
        <w:tabs>
          <w:tab w:val="left" w:pos="980"/>
        </w:tabs>
        <w:ind w:firstLine="700"/>
        <w:jc w:val="both"/>
      </w:pPr>
      <w:r>
        <w:rPr>
          <w:rStyle w:val="af4"/>
        </w:rPr>
        <w:t>Земельный участок может быть образован на основании решения общего собра</w:t>
      </w:r>
      <w:r>
        <w:rPr>
          <w:rStyle w:val="af4"/>
        </w:rPr>
        <w:softHyphen/>
        <w:t>ния участников долевой собственности в случае, если данным решением утверждены про</w:t>
      </w:r>
      <w:r>
        <w:rPr>
          <w:rStyle w:val="af4"/>
        </w:rPr>
        <w:softHyphen/>
        <w:t xml:space="preserve">ект межевания земельных участков, перечень собственников образуемых земельных участков и </w:t>
      </w:r>
      <w:r>
        <w:rPr>
          <w:rStyle w:val="af4"/>
        </w:rPr>
        <w:t>размер их долей в праве общей собственности на образуемые земельные участ</w:t>
      </w:r>
      <w:r>
        <w:rPr>
          <w:rStyle w:val="af4"/>
        </w:rPr>
        <w:softHyphen/>
        <w:t>ки. Если земельный участок образуется на основании решения общего собрания участни</w:t>
      </w:r>
      <w:r>
        <w:rPr>
          <w:rStyle w:val="af4"/>
        </w:rPr>
        <w:softHyphen/>
        <w:t>ков долевой собственности и в соответствии с утвержденным этим собранием проектом межевания, дополн</w:t>
      </w:r>
      <w:r>
        <w:rPr>
          <w:rStyle w:val="af4"/>
        </w:rPr>
        <w:t>ительное согласование размера и местоположения границ образуемого земельного участка не требуется.</w:t>
      </w:r>
    </w:p>
    <w:p w14:paraId="415BF5AE" w14:textId="77777777" w:rsidR="00644A65" w:rsidRDefault="00711F77">
      <w:pPr>
        <w:pStyle w:val="16"/>
        <w:numPr>
          <w:ilvl w:val="0"/>
          <w:numId w:val="126"/>
        </w:numPr>
        <w:tabs>
          <w:tab w:val="left" w:pos="975"/>
        </w:tabs>
        <w:ind w:firstLine="700"/>
        <w:jc w:val="both"/>
      </w:pPr>
      <w:r>
        <w:rPr>
          <w:rStyle w:val="af4"/>
        </w:rPr>
        <w:t>Споры о местоположении выделяемого земельного участка разрешаются участ</w:t>
      </w:r>
      <w:r>
        <w:rPr>
          <w:rStyle w:val="af4"/>
        </w:rPr>
        <w:softHyphen/>
      </w:r>
      <w:r>
        <w:rPr>
          <w:rStyle w:val="af4"/>
        </w:rPr>
        <w:lastRenderedPageBreak/>
        <w:t>никами долевой собственности с использованием согласительных процедур, порядок про</w:t>
      </w:r>
      <w:r>
        <w:rPr>
          <w:rStyle w:val="af4"/>
        </w:rPr>
        <w:softHyphen/>
        <w:t>ве</w:t>
      </w:r>
      <w:r>
        <w:rPr>
          <w:rStyle w:val="af4"/>
        </w:rPr>
        <w:t>дения которых устанавливается Правительством Мурманской области.</w:t>
      </w:r>
    </w:p>
    <w:p w14:paraId="7FECF863" w14:textId="6FBAE892" w:rsidR="00644A65" w:rsidRDefault="00711F77">
      <w:pPr>
        <w:pStyle w:val="16"/>
        <w:numPr>
          <w:ilvl w:val="0"/>
          <w:numId w:val="126"/>
        </w:numPr>
        <w:tabs>
          <w:tab w:val="left" w:pos="975"/>
        </w:tabs>
        <w:ind w:firstLine="700"/>
        <w:jc w:val="both"/>
        <w:rPr>
          <w:rStyle w:val="af4"/>
        </w:rPr>
      </w:pPr>
      <w:r>
        <w:rPr>
          <w:rStyle w:val="af4"/>
        </w:rPr>
        <w:t>Порядок выделения земельных участков в счет долей в праве общей собственно</w:t>
      </w:r>
      <w:r>
        <w:rPr>
          <w:rStyle w:val="af4"/>
        </w:rPr>
        <w:softHyphen/>
        <w:t>сти на земельный участок сельскохозяйственного назначения установлен статьями 13, 13.1 Федерального закона от 24.07.</w:t>
      </w:r>
      <w:r>
        <w:rPr>
          <w:rStyle w:val="af4"/>
        </w:rPr>
        <w:t>2002 г. №101-ФЗ «Об обороте земель сельскохозяй</w:t>
      </w:r>
      <w:r>
        <w:rPr>
          <w:rStyle w:val="af4"/>
        </w:rPr>
        <w:softHyphen/>
        <w:t>ственного назначения».</w:t>
      </w:r>
    </w:p>
    <w:p w14:paraId="707918FB" w14:textId="77777777" w:rsidR="00AD6F5B" w:rsidRPr="00AD6F5B" w:rsidRDefault="00AD6F5B" w:rsidP="00AD6F5B">
      <w:pPr>
        <w:pStyle w:val="16"/>
        <w:tabs>
          <w:tab w:val="left" w:pos="975"/>
        </w:tabs>
        <w:ind w:left="700" w:firstLine="0"/>
        <w:jc w:val="both"/>
        <w:rPr>
          <w:rStyle w:val="af4"/>
        </w:rPr>
      </w:pPr>
    </w:p>
    <w:p w14:paraId="4101E88C" w14:textId="072F0A53" w:rsidR="00644A65" w:rsidRPr="009B185F" w:rsidRDefault="00B961DB" w:rsidP="009B185F">
      <w:pPr>
        <w:pStyle w:val="35"/>
        <w:keepNext/>
        <w:keepLines/>
        <w:jc w:val="both"/>
        <w:rPr>
          <w:rStyle w:val="34"/>
        </w:rPr>
      </w:pPr>
      <w:bookmarkStart w:id="182" w:name="bookmark143"/>
      <w:bookmarkStart w:id="183" w:name="bookmark142"/>
      <w:bookmarkStart w:id="184" w:name="_Toc119074305"/>
      <w:bookmarkStart w:id="185" w:name="_Toc119412108"/>
      <w:r>
        <w:rPr>
          <w:rStyle w:val="34"/>
          <w:b/>
          <w:bCs/>
        </w:rPr>
        <w:t>Статья 49. Принудительное изъятие земельного участка из земель сельскохозяйственного назначения</w:t>
      </w:r>
      <w:bookmarkEnd w:id="182"/>
      <w:bookmarkEnd w:id="183"/>
      <w:bookmarkEnd w:id="184"/>
      <w:bookmarkEnd w:id="185"/>
    </w:p>
    <w:p w14:paraId="014322FF" w14:textId="77777777" w:rsidR="00644A65" w:rsidRDefault="00711F77">
      <w:pPr>
        <w:pStyle w:val="16"/>
        <w:numPr>
          <w:ilvl w:val="0"/>
          <w:numId w:val="83"/>
        </w:numPr>
        <w:tabs>
          <w:tab w:val="left" w:pos="1440"/>
        </w:tabs>
        <w:ind w:firstLine="709"/>
        <w:jc w:val="both"/>
      </w:pPr>
      <w:r>
        <w:rPr>
          <w:rStyle w:val="af4"/>
        </w:rPr>
        <w:t xml:space="preserve">Принудительное изъятие земельного участка из земель </w:t>
      </w:r>
      <w:proofErr w:type="spellStart"/>
      <w:r>
        <w:rPr>
          <w:rStyle w:val="af4"/>
        </w:rPr>
        <w:t>сельскохозяйствен</w:t>
      </w:r>
      <w:proofErr w:type="spellEnd"/>
      <w:r>
        <w:rPr>
          <w:rStyle w:val="af4"/>
        </w:rPr>
        <w:softHyphen/>
      </w:r>
    </w:p>
    <w:p w14:paraId="07A245D7" w14:textId="77777777" w:rsidR="00644A65" w:rsidRDefault="00711F77" w:rsidP="00AD6F5B">
      <w:pPr>
        <w:pStyle w:val="16"/>
        <w:ind w:firstLine="709"/>
        <w:jc w:val="both"/>
      </w:pPr>
      <w:proofErr w:type="spellStart"/>
      <w:r>
        <w:rPr>
          <w:rStyle w:val="af4"/>
        </w:rPr>
        <w:t>ного</w:t>
      </w:r>
      <w:proofErr w:type="spellEnd"/>
      <w:r>
        <w:rPr>
          <w:rStyle w:val="af4"/>
        </w:rPr>
        <w:t xml:space="preserve"> назначения у</w:t>
      </w:r>
      <w:r>
        <w:rPr>
          <w:rStyle w:val="af4"/>
        </w:rPr>
        <w:t xml:space="preserve"> его собственника, принудительное прекращение права постоянного (бессрочного) пользования, права пожизненного наследуемого владения, права безвоз</w:t>
      </w:r>
      <w:r>
        <w:rPr>
          <w:rStyle w:val="af4"/>
        </w:rPr>
        <w:softHyphen/>
        <w:t>мездного пользования земельным участком из земель сельскохозяйственного назначения, права аренды такого земель</w:t>
      </w:r>
      <w:r>
        <w:rPr>
          <w:rStyle w:val="af4"/>
        </w:rPr>
        <w:t>ного участка осуществляются в соответствии с Гражданским кодексом Российской Федерации, Земельным кодексом Российской Федерации и Феде</w:t>
      </w:r>
      <w:r>
        <w:rPr>
          <w:rStyle w:val="af4"/>
        </w:rPr>
        <w:softHyphen/>
        <w:t xml:space="preserve">ральный закон от 24.07.2002 </w:t>
      </w:r>
      <w:r>
        <w:rPr>
          <w:rStyle w:val="af4"/>
          <w:lang w:val="en-US" w:eastAsia="en-US" w:bidi="en-US"/>
        </w:rPr>
        <w:t>N</w:t>
      </w:r>
      <w:r w:rsidRPr="004117F4">
        <w:rPr>
          <w:rStyle w:val="af4"/>
          <w:lang w:eastAsia="en-US" w:bidi="en-US"/>
        </w:rPr>
        <w:t xml:space="preserve"> </w:t>
      </w:r>
      <w:r>
        <w:rPr>
          <w:rStyle w:val="af4"/>
        </w:rPr>
        <w:t>101-ФЗ «Об обороте земель сельскохозяйственного назна</w:t>
      </w:r>
      <w:r>
        <w:rPr>
          <w:rStyle w:val="af4"/>
        </w:rPr>
        <w:softHyphen/>
        <w:t>чения».</w:t>
      </w:r>
    </w:p>
    <w:p w14:paraId="775DFB3B" w14:textId="77777777" w:rsidR="00644A65" w:rsidRDefault="00711F77">
      <w:pPr>
        <w:pStyle w:val="16"/>
        <w:numPr>
          <w:ilvl w:val="0"/>
          <w:numId w:val="83"/>
        </w:numPr>
        <w:tabs>
          <w:tab w:val="left" w:pos="1440"/>
        </w:tabs>
        <w:ind w:firstLine="709"/>
        <w:jc w:val="both"/>
      </w:pPr>
      <w:r>
        <w:rPr>
          <w:rStyle w:val="af4"/>
        </w:rPr>
        <w:t xml:space="preserve">Земельный участок из земель сельскохозяйственного назначения, за </w:t>
      </w:r>
      <w:proofErr w:type="spellStart"/>
      <w:r>
        <w:rPr>
          <w:rStyle w:val="af4"/>
        </w:rPr>
        <w:t>исклю</w:t>
      </w:r>
      <w:proofErr w:type="spellEnd"/>
      <w:r>
        <w:rPr>
          <w:rStyle w:val="af4"/>
        </w:rPr>
        <w:softHyphen/>
      </w:r>
    </w:p>
    <w:p w14:paraId="6B7BFFA1" w14:textId="77777777" w:rsidR="00644A65" w:rsidRDefault="00711F77" w:rsidP="00AD6F5B">
      <w:pPr>
        <w:pStyle w:val="16"/>
        <w:ind w:firstLine="709"/>
        <w:jc w:val="both"/>
      </w:pPr>
      <w:proofErr w:type="spellStart"/>
      <w:r>
        <w:rPr>
          <w:rStyle w:val="af4"/>
        </w:rPr>
        <w:t>чением</w:t>
      </w:r>
      <w:proofErr w:type="spellEnd"/>
      <w:r>
        <w:rPr>
          <w:rStyle w:val="af4"/>
        </w:rPr>
        <w:t xml:space="preserve">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w:t>
      </w:r>
      <w:r>
        <w:rPr>
          <w:rStyle w:val="af4"/>
        </w:rPr>
        <w:softHyphen/>
        <w:t>но может быть и</w:t>
      </w:r>
      <w:r>
        <w:rPr>
          <w:rStyle w:val="af4"/>
        </w:rPr>
        <w:t>зъят у его собственника в судебном порядке в случае, если земельный участок используется с нарушением требований, установленных законодательством Рос</w:t>
      </w:r>
      <w:r>
        <w:rPr>
          <w:rStyle w:val="af4"/>
        </w:rPr>
        <w:softHyphen/>
        <w:t>сийской Федерации, повлекшим за собой существенное снижение плодородия почв земель сельскохозяйственного н</w:t>
      </w:r>
      <w:r>
        <w:rPr>
          <w:rStyle w:val="af4"/>
        </w:rPr>
        <w:t>азначения или причинение вреда окружающей среде. Критерии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w:t>
      </w:r>
      <w:r>
        <w:rPr>
          <w:rStyle w:val="af4"/>
        </w:rPr>
        <w:softHyphen/>
        <w:t>ненного вреда окружающей среде осуществл</w:t>
      </w:r>
      <w:r>
        <w:rPr>
          <w:rStyle w:val="af4"/>
        </w:rPr>
        <w:t xml:space="preserve">яется в соответствии с Федеральным законом от 10 января 2002 года </w:t>
      </w:r>
      <w:r>
        <w:rPr>
          <w:rStyle w:val="af4"/>
          <w:lang w:val="en-US" w:eastAsia="en-US" w:bidi="en-US"/>
        </w:rPr>
        <w:t>N</w:t>
      </w:r>
      <w:r w:rsidRPr="004117F4">
        <w:rPr>
          <w:rStyle w:val="af4"/>
          <w:lang w:eastAsia="en-US" w:bidi="en-US"/>
        </w:rPr>
        <w:t xml:space="preserve"> </w:t>
      </w:r>
      <w:r>
        <w:rPr>
          <w:rStyle w:val="af4"/>
        </w:rPr>
        <w:t>7-ФЗ "Об охране окружающей среды".</w:t>
      </w:r>
    </w:p>
    <w:p w14:paraId="0F0AA905" w14:textId="77777777" w:rsidR="00644A65" w:rsidRDefault="00711F77">
      <w:pPr>
        <w:pStyle w:val="16"/>
        <w:numPr>
          <w:ilvl w:val="0"/>
          <w:numId w:val="83"/>
        </w:numPr>
        <w:tabs>
          <w:tab w:val="left" w:pos="1440"/>
        </w:tabs>
        <w:ind w:firstLine="709"/>
        <w:jc w:val="both"/>
      </w:pPr>
      <w:r>
        <w:rPr>
          <w:rStyle w:val="af4"/>
        </w:rPr>
        <w:t xml:space="preserve">Земельный участок из земель сельскохозяйственного назначения, за </w:t>
      </w:r>
      <w:proofErr w:type="spellStart"/>
      <w:r>
        <w:rPr>
          <w:rStyle w:val="af4"/>
        </w:rPr>
        <w:t>исклю</w:t>
      </w:r>
      <w:proofErr w:type="spellEnd"/>
      <w:r>
        <w:rPr>
          <w:rStyle w:val="af4"/>
        </w:rPr>
        <w:softHyphen/>
      </w:r>
    </w:p>
    <w:p w14:paraId="2702DD17" w14:textId="77777777" w:rsidR="00644A65" w:rsidRDefault="00711F77" w:rsidP="00AD6F5B">
      <w:pPr>
        <w:pStyle w:val="16"/>
        <w:ind w:firstLine="709"/>
        <w:jc w:val="both"/>
      </w:pPr>
      <w:proofErr w:type="spellStart"/>
      <w:r>
        <w:rPr>
          <w:rStyle w:val="af4"/>
        </w:rPr>
        <w:t>чением</w:t>
      </w:r>
      <w:proofErr w:type="spellEnd"/>
      <w:r>
        <w:rPr>
          <w:rStyle w:val="af4"/>
        </w:rPr>
        <w:t xml:space="preserve"> земельного участка, являющегося предметом ипотеки, земельного участка, в о</w:t>
      </w:r>
      <w:r>
        <w:rPr>
          <w:rStyle w:val="af4"/>
        </w:rPr>
        <w:t>т</w:t>
      </w:r>
      <w:r>
        <w:rPr>
          <w:rStyle w:val="af4"/>
        </w:rPr>
        <w:softHyphen/>
        <w:t>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федерального государственного земель</w:t>
      </w:r>
      <w:r>
        <w:rPr>
          <w:rStyle w:val="af4"/>
        </w:rPr>
        <w:softHyphen/>
        <w:t>ног</w:t>
      </w:r>
      <w:r>
        <w:rPr>
          <w:rStyle w:val="af4"/>
        </w:rPr>
        <w:t>о надзора факта неиспользования земельного участка по целевому назначению или ис</w:t>
      </w:r>
      <w:r>
        <w:rPr>
          <w:rStyle w:val="af4"/>
        </w:rPr>
        <w:softHyphen/>
        <w:t>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w:t>
      </w:r>
      <w:r>
        <w:rPr>
          <w:rStyle w:val="af4"/>
        </w:rPr>
        <w:softHyphen/>
        <w:t>занной с сел</w:t>
      </w:r>
      <w:r>
        <w:rPr>
          <w:rStyle w:val="af4"/>
        </w:rPr>
        <w:t>ьскохозяйственным производством деятельности. Признаки неиспользования земельных участков по целевому назначению или использования с нарушением законода</w:t>
      </w:r>
      <w:r>
        <w:rPr>
          <w:rStyle w:val="af4"/>
        </w:rPr>
        <w:softHyphen/>
        <w:t xml:space="preserve">тельства Российской Федерации с учетом особенностей ведения сельского хозяйства или осуществления иной </w:t>
      </w:r>
      <w:r>
        <w:rPr>
          <w:rStyle w:val="af4"/>
        </w:rPr>
        <w:t>связанной с сельскохозяйственным производством деятельности в субъектах Российской Федерации устанавливаются Правительством Российской Федера</w:t>
      </w:r>
      <w:r>
        <w:rPr>
          <w:rStyle w:val="af4"/>
        </w:rPr>
        <w:softHyphen/>
        <w:t>ции.</w:t>
      </w:r>
    </w:p>
    <w:p w14:paraId="33E87EA4" w14:textId="77777777" w:rsidR="00644A65" w:rsidRDefault="00711F77">
      <w:pPr>
        <w:pStyle w:val="16"/>
        <w:numPr>
          <w:ilvl w:val="0"/>
          <w:numId w:val="83"/>
        </w:numPr>
        <w:tabs>
          <w:tab w:val="left" w:pos="1440"/>
        </w:tabs>
        <w:ind w:firstLine="709"/>
        <w:jc w:val="both"/>
      </w:pPr>
      <w:r>
        <w:rPr>
          <w:rStyle w:val="af4"/>
        </w:rPr>
        <w:t xml:space="preserve">В срок, указанный в пункте 3 настоящей статьи, не включается срок, в </w:t>
      </w:r>
      <w:proofErr w:type="spellStart"/>
      <w:r>
        <w:rPr>
          <w:rStyle w:val="af4"/>
        </w:rPr>
        <w:t>тече</w:t>
      </w:r>
      <w:r>
        <w:rPr>
          <w:rStyle w:val="af4"/>
        </w:rPr>
        <w:softHyphen/>
      </w:r>
      <w:proofErr w:type="spellEnd"/>
    </w:p>
    <w:p w14:paraId="794F37C3" w14:textId="77777777" w:rsidR="00644A65" w:rsidRDefault="00711F77" w:rsidP="00AD6F5B">
      <w:pPr>
        <w:pStyle w:val="16"/>
        <w:ind w:firstLine="709"/>
        <w:jc w:val="both"/>
      </w:pPr>
      <w:proofErr w:type="spellStart"/>
      <w:r>
        <w:rPr>
          <w:rStyle w:val="af4"/>
        </w:rPr>
        <w:t>ние</w:t>
      </w:r>
      <w:proofErr w:type="spellEnd"/>
      <w:r>
        <w:rPr>
          <w:rStyle w:val="af4"/>
        </w:rPr>
        <w:t xml:space="preserve"> которого земельный участок из </w:t>
      </w:r>
      <w:r>
        <w:rPr>
          <w:rStyle w:val="af4"/>
        </w:rPr>
        <w:t>земель сельскохозяйственного назначения не мог быть использован по целевому назначению из-за стихийных бедствий или ввиду иных обстоя</w:t>
      </w:r>
      <w:r>
        <w:rPr>
          <w:rStyle w:val="af4"/>
        </w:rPr>
        <w:softHyphen/>
        <w:t>тельств, исключающих такое использование. Срок освоения земельного участка из земель сельскохозяйственного назначения вклю</w:t>
      </w:r>
      <w:r>
        <w:rPr>
          <w:rStyle w:val="af4"/>
        </w:rPr>
        <w:t>чается в срок, указанный в пункте 3 настоящей статьи.</w:t>
      </w:r>
    </w:p>
    <w:p w14:paraId="6F1B1A0A" w14:textId="77777777" w:rsidR="00644A65" w:rsidRDefault="00711F77">
      <w:pPr>
        <w:pStyle w:val="16"/>
        <w:numPr>
          <w:ilvl w:val="0"/>
          <w:numId w:val="83"/>
        </w:numPr>
        <w:tabs>
          <w:tab w:val="left" w:pos="1425"/>
        </w:tabs>
        <w:ind w:firstLine="709"/>
        <w:jc w:val="both"/>
      </w:pPr>
      <w:r>
        <w:rPr>
          <w:rStyle w:val="af4"/>
        </w:rPr>
        <w:t xml:space="preserve">Принудительное изъятие земельного участка из земель </w:t>
      </w:r>
      <w:proofErr w:type="spellStart"/>
      <w:r>
        <w:rPr>
          <w:rStyle w:val="af4"/>
        </w:rPr>
        <w:t>сельскохозяйствен</w:t>
      </w:r>
      <w:proofErr w:type="spellEnd"/>
      <w:r>
        <w:rPr>
          <w:rStyle w:val="af4"/>
        </w:rPr>
        <w:softHyphen/>
      </w:r>
    </w:p>
    <w:p w14:paraId="7DC2E88A" w14:textId="77777777" w:rsidR="00644A65" w:rsidRDefault="00711F77" w:rsidP="00AD6F5B">
      <w:pPr>
        <w:pStyle w:val="16"/>
        <w:ind w:firstLine="709"/>
        <w:jc w:val="both"/>
      </w:pPr>
      <w:proofErr w:type="spellStart"/>
      <w:r>
        <w:rPr>
          <w:rStyle w:val="af4"/>
        </w:rPr>
        <w:t>ного</w:t>
      </w:r>
      <w:proofErr w:type="spellEnd"/>
      <w:r>
        <w:rPr>
          <w:rStyle w:val="af4"/>
        </w:rPr>
        <w:t xml:space="preserve"> назначения у его собственника по основаниям, предусмотренным настоящей статьей, может осуществляться при условии неустранения </w:t>
      </w:r>
      <w:r>
        <w:rPr>
          <w:rStyle w:val="af4"/>
        </w:rPr>
        <w:t>указанных в пунктах 2 и 3 настоящей статьи нарушений после назначения административного наказания.</w:t>
      </w:r>
    </w:p>
    <w:p w14:paraId="39600087" w14:textId="77777777" w:rsidR="00644A65" w:rsidRDefault="00711F77">
      <w:pPr>
        <w:pStyle w:val="16"/>
        <w:numPr>
          <w:ilvl w:val="0"/>
          <w:numId w:val="83"/>
        </w:numPr>
        <w:tabs>
          <w:tab w:val="left" w:pos="1425"/>
        </w:tabs>
        <w:ind w:firstLine="709"/>
        <w:jc w:val="both"/>
      </w:pPr>
      <w:r>
        <w:rPr>
          <w:rStyle w:val="af4"/>
        </w:rPr>
        <w:lastRenderedPageBreak/>
        <w:t xml:space="preserve">Порядок принудительного изъятия земельных участков из земель </w:t>
      </w:r>
      <w:proofErr w:type="spellStart"/>
      <w:r>
        <w:rPr>
          <w:rStyle w:val="af4"/>
        </w:rPr>
        <w:t>сельскохо</w:t>
      </w:r>
      <w:proofErr w:type="spellEnd"/>
      <w:r>
        <w:rPr>
          <w:rStyle w:val="af4"/>
        </w:rPr>
        <w:softHyphen/>
      </w:r>
    </w:p>
    <w:p w14:paraId="33010167" w14:textId="2FEC458F" w:rsidR="00644A65" w:rsidRDefault="00711F77" w:rsidP="00AD6F5B">
      <w:pPr>
        <w:pStyle w:val="16"/>
        <w:ind w:firstLine="709"/>
        <w:jc w:val="both"/>
        <w:rPr>
          <w:rStyle w:val="af4"/>
        </w:rPr>
      </w:pPr>
      <w:bookmarkStart w:id="186" w:name="bookmark145"/>
      <w:proofErr w:type="spellStart"/>
      <w:r>
        <w:rPr>
          <w:rStyle w:val="af4"/>
        </w:rPr>
        <w:t>зяйственного</w:t>
      </w:r>
      <w:proofErr w:type="spellEnd"/>
      <w:r>
        <w:rPr>
          <w:rStyle w:val="af4"/>
        </w:rPr>
        <w:t xml:space="preserve"> назначения и прекращения прав на земельные участки из земель сельскохо</w:t>
      </w:r>
      <w:r>
        <w:rPr>
          <w:rStyle w:val="af4"/>
        </w:rPr>
        <w:softHyphen/>
        <w:t>з</w:t>
      </w:r>
      <w:r>
        <w:rPr>
          <w:rStyle w:val="af4"/>
        </w:rPr>
        <w:t>яйственного назначения при неиспользовании по целевому назначению или использова</w:t>
      </w:r>
      <w:r>
        <w:rPr>
          <w:rStyle w:val="af4"/>
        </w:rPr>
        <w:softHyphen/>
        <w:t>нии с нарушением законодательства Российской Федерации и особенности приобретения прав на такие земельные участки определен статьей 6 Федерального закона от 24.07.2002 г. №101</w:t>
      </w:r>
      <w:r>
        <w:rPr>
          <w:rStyle w:val="af4"/>
        </w:rPr>
        <w:t>-ФЗ «Об обороте земель сельскохозяйственного назначения».</w:t>
      </w:r>
      <w:bookmarkEnd w:id="186"/>
    </w:p>
    <w:p w14:paraId="16354A08" w14:textId="77777777" w:rsidR="00E7181C" w:rsidRDefault="00E7181C" w:rsidP="00AD6F5B">
      <w:pPr>
        <w:pStyle w:val="16"/>
        <w:ind w:firstLine="709"/>
        <w:jc w:val="both"/>
      </w:pPr>
    </w:p>
    <w:p w14:paraId="489F9566" w14:textId="011A5690" w:rsidR="00644A65" w:rsidRPr="009B185F" w:rsidRDefault="00B961DB" w:rsidP="009B185F">
      <w:pPr>
        <w:pStyle w:val="35"/>
        <w:keepNext/>
        <w:keepLines/>
        <w:jc w:val="both"/>
        <w:rPr>
          <w:rStyle w:val="34"/>
          <w:b/>
          <w:bCs/>
        </w:rPr>
      </w:pPr>
      <w:bookmarkStart w:id="187" w:name="_Toc119412109"/>
      <w:r>
        <w:rPr>
          <w:rStyle w:val="34"/>
          <w:b/>
          <w:bCs/>
        </w:rPr>
        <w:t>Статья</w:t>
      </w:r>
      <w:r w:rsidRPr="009B185F">
        <w:rPr>
          <w:rStyle w:val="34"/>
          <w:b/>
          <w:bCs/>
        </w:rPr>
        <w:t xml:space="preserve"> 50. Особенности купли-продажи земельных участков или доли в праве общей собственности на земельный участок из земель сельскохозяйственного назначения</w:t>
      </w:r>
      <w:bookmarkEnd w:id="187"/>
    </w:p>
    <w:p w14:paraId="2D3340C0" w14:textId="77777777" w:rsidR="00644A65" w:rsidRDefault="00711F77">
      <w:pPr>
        <w:pStyle w:val="16"/>
        <w:numPr>
          <w:ilvl w:val="0"/>
          <w:numId w:val="84"/>
        </w:numPr>
        <w:tabs>
          <w:tab w:val="left" w:pos="975"/>
        </w:tabs>
        <w:ind w:firstLine="700"/>
        <w:jc w:val="both"/>
      </w:pPr>
      <w:r>
        <w:rPr>
          <w:rStyle w:val="af4"/>
        </w:rPr>
        <w:t>Мурманская область имеет преимущественное право покупки земельного участка из земель сельскохозяйственног</w:t>
      </w:r>
      <w:r>
        <w:rPr>
          <w:rStyle w:val="af4"/>
        </w:rPr>
        <w:t>о назначения по цене, за которую он продается.</w:t>
      </w:r>
    </w:p>
    <w:p w14:paraId="2247BF4C" w14:textId="77777777" w:rsidR="00644A65" w:rsidRDefault="00711F77" w:rsidP="004407E6">
      <w:pPr>
        <w:pStyle w:val="16"/>
        <w:ind w:firstLine="709"/>
        <w:jc w:val="both"/>
      </w:pPr>
      <w:r>
        <w:rPr>
          <w:rStyle w:val="af4"/>
        </w:rPr>
        <w:t>Решение Правительства Мурманской области о реализации преимущественного права покупки земельного участка должно быть принято в течение месяца со дня поступ</w:t>
      </w:r>
      <w:r>
        <w:rPr>
          <w:rStyle w:val="af4"/>
        </w:rPr>
        <w:softHyphen/>
        <w:t>ления извещения и незамедлительно направлено продавцу</w:t>
      </w:r>
      <w:r>
        <w:rPr>
          <w:rStyle w:val="af4"/>
        </w:rPr>
        <w:t>. Порядок рассмотрения изве</w:t>
      </w:r>
      <w:r>
        <w:rPr>
          <w:rStyle w:val="af4"/>
        </w:rPr>
        <w:softHyphen/>
        <w:t>щений и принятия решений о реализации преимущественного права покупки земельного участка утверждается Правительством Мурманской области.</w:t>
      </w:r>
    </w:p>
    <w:p w14:paraId="35828D45" w14:textId="77777777" w:rsidR="00644A65" w:rsidRDefault="00711F77">
      <w:pPr>
        <w:pStyle w:val="16"/>
        <w:numPr>
          <w:ilvl w:val="0"/>
          <w:numId w:val="84"/>
        </w:numPr>
        <w:tabs>
          <w:tab w:val="left" w:pos="975"/>
        </w:tabs>
        <w:ind w:firstLine="700"/>
        <w:jc w:val="both"/>
      </w:pPr>
      <w:r>
        <w:rPr>
          <w:rStyle w:val="af4"/>
        </w:rPr>
        <w:t>Муниципальное образование, в границах которого расположен земельный уча</w:t>
      </w:r>
      <w:r>
        <w:rPr>
          <w:rStyle w:val="af4"/>
        </w:rPr>
        <w:softHyphen/>
        <w:t>сток из земель сель</w:t>
      </w:r>
      <w:r>
        <w:rPr>
          <w:rStyle w:val="af4"/>
        </w:rPr>
        <w:t>скохозяйственного назначения, имеет преимущественное право его по</w:t>
      </w:r>
      <w:r>
        <w:rPr>
          <w:rStyle w:val="af4"/>
        </w:rPr>
        <w:softHyphen/>
        <w:t>купки по цене, за которую он продается, в случае если Мурманская область в течение де</w:t>
      </w:r>
      <w:r>
        <w:rPr>
          <w:rStyle w:val="af4"/>
        </w:rPr>
        <w:softHyphen/>
        <w:t xml:space="preserve">сяти дней со дня получения извещения о намерении продать земельный участок откажется от покупки либо не </w:t>
      </w:r>
      <w:r>
        <w:rPr>
          <w:rStyle w:val="af4"/>
        </w:rPr>
        <w:t>заявит о намерении приобрести его.</w:t>
      </w:r>
    </w:p>
    <w:p w14:paraId="6C724E8E" w14:textId="77777777" w:rsidR="00644A65" w:rsidRDefault="00711F77">
      <w:pPr>
        <w:pStyle w:val="16"/>
        <w:numPr>
          <w:ilvl w:val="0"/>
          <w:numId w:val="84"/>
        </w:numPr>
        <w:tabs>
          <w:tab w:val="left" w:pos="980"/>
        </w:tabs>
        <w:ind w:firstLine="700"/>
        <w:jc w:val="both"/>
      </w:pPr>
      <w:r>
        <w:rPr>
          <w:rStyle w:val="af4"/>
        </w:rPr>
        <w:t>В случае если Мурманская область или муниципальное образование откажется от покупки либо не уведомит в письменной форме продавца о намерении приобрести прода</w:t>
      </w:r>
      <w:r>
        <w:rPr>
          <w:rStyle w:val="af4"/>
        </w:rPr>
        <w:softHyphen/>
        <w:t>ваемый земельный участок в течение тридцати дней со дня поступл</w:t>
      </w:r>
      <w:r>
        <w:rPr>
          <w:rStyle w:val="af4"/>
        </w:rPr>
        <w:t>ения извещения, про</w:t>
      </w:r>
      <w:r>
        <w:rPr>
          <w:rStyle w:val="af4"/>
        </w:rPr>
        <w:softHyphen/>
        <w:t>давец в течение года вправе продать земельный участок третьему лицу по цене не ниже указанной в извещении цены.</w:t>
      </w:r>
    </w:p>
    <w:p w14:paraId="783C8A27" w14:textId="77777777" w:rsidR="00644A65" w:rsidRDefault="00711F77" w:rsidP="004407E6">
      <w:pPr>
        <w:pStyle w:val="16"/>
        <w:ind w:firstLine="709"/>
        <w:jc w:val="both"/>
      </w:pPr>
      <w:r>
        <w:rPr>
          <w:rStyle w:val="af4"/>
        </w:rPr>
        <w:t>При продаже земельного участка по цене ниже ранее заявленной цены или с изме</w:t>
      </w:r>
      <w:r>
        <w:rPr>
          <w:rStyle w:val="af4"/>
        </w:rPr>
        <w:softHyphen/>
        <w:t>нением других существенных условий договора про</w:t>
      </w:r>
      <w:r>
        <w:rPr>
          <w:rStyle w:val="af4"/>
        </w:rPr>
        <w:t>давец обязан направить новое изве</w:t>
      </w:r>
      <w:r>
        <w:rPr>
          <w:rStyle w:val="af4"/>
        </w:rPr>
        <w:softHyphen/>
        <w:t>щение по правилам, установленным Федеральным законом "Об обороте земель сельскохо</w:t>
      </w:r>
      <w:r>
        <w:rPr>
          <w:rStyle w:val="af4"/>
        </w:rPr>
        <w:softHyphen/>
        <w:t>зяйственного назначения".</w:t>
      </w:r>
    </w:p>
    <w:p w14:paraId="458D0203" w14:textId="77777777" w:rsidR="00644A65" w:rsidRDefault="00711F77">
      <w:pPr>
        <w:pStyle w:val="16"/>
        <w:numPr>
          <w:ilvl w:val="0"/>
          <w:numId w:val="84"/>
        </w:numPr>
        <w:tabs>
          <w:tab w:val="left" w:pos="980"/>
        </w:tabs>
        <w:ind w:firstLine="700"/>
        <w:jc w:val="both"/>
      </w:pPr>
      <w:r>
        <w:rPr>
          <w:rStyle w:val="af4"/>
        </w:rPr>
        <w:t>Положения настоящей статьи распространяются также на сделки купли-продажи доли в праве общей собственности на земе</w:t>
      </w:r>
      <w:r>
        <w:rPr>
          <w:rStyle w:val="af4"/>
        </w:rPr>
        <w:t>льный участок из земель сельскохозяйственно</w:t>
      </w:r>
      <w:r>
        <w:rPr>
          <w:rStyle w:val="af4"/>
        </w:rPr>
        <w:softHyphen/>
        <w:t>го назначения, в случае если остальные участники долевой собственности откажутся от ее покупки или не заявят о намерении приобрести ее.</w:t>
      </w:r>
    </w:p>
    <w:p w14:paraId="4D931311" w14:textId="55803675" w:rsidR="00644A65" w:rsidRDefault="00711F77">
      <w:pPr>
        <w:pStyle w:val="16"/>
        <w:numPr>
          <w:ilvl w:val="0"/>
          <w:numId w:val="84"/>
        </w:numPr>
        <w:tabs>
          <w:tab w:val="left" w:pos="980"/>
        </w:tabs>
        <w:ind w:firstLine="709"/>
        <w:jc w:val="both"/>
        <w:rPr>
          <w:rStyle w:val="af4"/>
        </w:rPr>
      </w:pPr>
      <w:bookmarkStart w:id="188" w:name="bookmark146"/>
      <w:r>
        <w:rPr>
          <w:rStyle w:val="af4"/>
        </w:rPr>
        <w:t>Положения настоящей статьи не распространяются на случаи продажи земельно</w:t>
      </w:r>
      <w:r>
        <w:rPr>
          <w:rStyle w:val="af4"/>
        </w:rPr>
        <w:softHyphen/>
        <w:t>го</w:t>
      </w:r>
      <w:r>
        <w:rPr>
          <w:rStyle w:val="af4"/>
        </w:rPr>
        <w:t xml:space="preserve"> участка из земель сельскохозяйственного назначения с публичных торгов.</w:t>
      </w:r>
      <w:bookmarkEnd w:id="188"/>
    </w:p>
    <w:p w14:paraId="32B5F9D3" w14:textId="77777777" w:rsidR="004407E6" w:rsidRDefault="004407E6" w:rsidP="004407E6">
      <w:pPr>
        <w:pStyle w:val="16"/>
        <w:tabs>
          <w:tab w:val="left" w:pos="980"/>
        </w:tabs>
        <w:ind w:left="709" w:firstLine="0"/>
        <w:jc w:val="both"/>
      </w:pPr>
    </w:p>
    <w:p w14:paraId="1E4F552F" w14:textId="77777777" w:rsidR="00644A65" w:rsidRPr="00B961DB" w:rsidRDefault="00711F77" w:rsidP="00B961DB">
      <w:pPr>
        <w:pStyle w:val="29"/>
        <w:keepNext/>
        <w:keepLines/>
        <w:rPr>
          <w:rStyle w:val="28"/>
          <w:b/>
          <w:bCs/>
        </w:rPr>
      </w:pPr>
      <w:bookmarkStart w:id="189" w:name="_Toc119412110"/>
      <w:r w:rsidRPr="00B961DB">
        <w:rPr>
          <w:rStyle w:val="28"/>
          <w:b/>
          <w:bCs/>
        </w:rPr>
        <w:t>ГЛАВА 5. ВНЕСЕНИЕ ИЗМЕНЕНИЙ В «ПРАВИЛА ЗЕМЛЕПОЛЬЗОВАНИЯ И ЗАСТРОЙКИ». ОТВЕТСТВЕННОСТЬ ЗА НАРУШЕНИЕ</w:t>
      </w:r>
      <w:bookmarkEnd w:id="189"/>
    </w:p>
    <w:p w14:paraId="6483B607" w14:textId="06E9E156" w:rsidR="00644A65" w:rsidRPr="009B185F" w:rsidRDefault="00B961DB" w:rsidP="009B185F">
      <w:pPr>
        <w:pStyle w:val="35"/>
        <w:keepNext/>
        <w:keepLines/>
        <w:jc w:val="both"/>
        <w:rPr>
          <w:rStyle w:val="34"/>
        </w:rPr>
      </w:pPr>
      <w:bookmarkStart w:id="190" w:name="bookmark148"/>
      <w:bookmarkStart w:id="191" w:name="bookmark147"/>
      <w:bookmarkStart w:id="192" w:name="_Toc119074306"/>
      <w:bookmarkStart w:id="193" w:name="_Toc119412111"/>
      <w:r>
        <w:rPr>
          <w:rStyle w:val="34"/>
          <w:b/>
          <w:bCs/>
        </w:rPr>
        <w:t>Статья 51. Порядок внесения изменений в «Правила землепользования и застройки»</w:t>
      </w:r>
      <w:bookmarkEnd w:id="190"/>
      <w:bookmarkEnd w:id="191"/>
      <w:bookmarkEnd w:id="192"/>
      <w:bookmarkEnd w:id="193"/>
    </w:p>
    <w:p w14:paraId="1CCDAA45" w14:textId="77777777" w:rsidR="006A74E4" w:rsidRDefault="00711F77" w:rsidP="006A74E4">
      <w:pPr>
        <w:pStyle w:val="16"/>
        <w:numPr>
          <w:ilvl w:val="0"/>
          <w:numId w:val="85"/>
        </w:numPr>
        <w:tabs>
          <w:tab w:val="left" w:pos="975"/>
        </w:tabs>
        <w:ind w:firstLine="697"/>
        <w:jc w:val="both"/>
        <w:rPr>
          <w:rStyle w:val="af4"/>
        </w:rPr>
      </w:pPr>
      <w:r>
        <w:rPr>
          <w:rStyle w:val="af4"/>
        </w:rPr>
        <w:t>Внесе</w:t>
      </w:r>
      <w:r>
        <w:rPr>
          <w:rStyle w:val="af4"/>
        </w:rPr>
        <w:t>ние изменений в правила землепользования и застройки осуществляется в порядке, предусмотренном статьями 31 и 32 Градостроительного кодекса РФ, с учетом особенностей, установленных статьей 33 Градостроительного кодекса РФ.</w:t>
      </w:r>
    </w:p>
    <w:p w14:paraId="73AF02C7" w14:textId="7D96C9EE" w:rsidR="00644A65" w:rsidRDefault="00711F77" w:rsidP="00842095">
      <w:pPr>
        <w:pStyle w:val="16"/>
        <w:numPr>
          <w:ilvl w:val="0"/>
          <w:numId w:val="85"/>
        </w:numPr>
        <w:tabs>
          <w:tab w:val="left" w:pos="975"/>
        </w:tabs>
        <w:spacing w:after="260"/>
        <w:ind w:firstLine="700"/>
        <w:jc w:val="both"/>
      </w:pPr>
      <w:r>
        <w:rPr>
          <w:rStyle w:val="af4"/>
        </w:rPr>
        <w:t xml:space="preserve">Основаниями для </w:t>
      </w:r>
      <w:r>
        <w:rPr>
          <w:rStyle w:val="af4"/>
        </w:rPr>
        <w:t>рассмотрения администрацией МО ГП Ревда вопроса о внесе</w:t>
      </w:r>
      <w:r>
        <w:rPr>
          <w:rStyle w:val="af4"/>
        </w:rPr>
        <w:softHyphen/>
        <w:t>нии изменений в Правила являются:</w:t>
      </w:r>
    </w:p>
    <w:p w14:paraId="1C0A7E30" w14:textId="77777777" w:rsidR="00644A65" w:rsidRDefault="00711F77">
      <w:pPr>
        <w:pStyle w:val="16"/>
        <w:numPr>
          <w:ilvl w:val="0"/>
          <w:numId w:val="86"/>
        </w:numPr>
        <w:tabs>
          <w:tab w:val="left" w:pos="1009"/>
        </w:tabs>
        <w:ind w:firstLine="700"/>
        <w:jc w:val="both"/>
      </w:pPr>
      <w:r>
        <w:rPr>
          <w:rStyle w:val="af4"/>
        </w:rPr>
        <w:t>несоответствие правил землепользования и застройки генеральному плану посе</w:t>
      </w:r>
      <w:r>
        <w:rPr>
          <w:rStyle w:val="af4"/>
        </w:rPr>
        <w:softHyphen/>
        <w:t>ления, возникшее в результате внесения в генеральный план изменений;</w:t>
      </w:r>
    </w:p>
    <w:p w14:paraId="5997AE82" w14:textId="77777777" w:rsidR="00644A65" w:rsidRDefault="00711F77">
      <w:pPr>
        <w:pStyle w:val="16"/>
        <w:numPr>
          <w:ilvl w:val="0"/>
          <w:numId w:val="86"/>
        </w:numPr>
        <w:tabs>
          <w:tab w:val="left" w:pos="1014"/>
        </w:tabs>
        <w:ind w:firstLine="700"/>
        <w:jc w:val="both"/>
      </w:pPr>
      <w:r>
        <w:rPr>
          <w:rStyle w:val="af4"/>
        </w:rPr>
        <w:lastRenderedPageBreak/>
        <w:t>поступление от уполном</w:t>
      </w:r>
      <w:r>
        <w:rPr>
          <w:rStyle w:val="af4"/>
        </w:rPr>
        <w:t>оченного Правительством Российской Федерации феде</w:t>
      </w:r>
      <w:r>
        <w:rPr>
          <w:rStyle w:val="af4"/>
        </w:rPr>
        <w:softHyphen/>
        <w:t>рального органа исполнительной власти обязательного для исполнения в сроки, установ</w:t>
      </w:r>
      <w:r>
        <w:rPr>
          <w:rStyle w:val="af4"/>
        </w:rPr>
        <w:softHyphen/>
        <w:t>ленные законодательством Российской Федерации, предписания об устранении наруше</w:t>
      </w:r>
      <w:r>
        <w:rPr>
          <w:rStyle w:val="af4"/>
        </w:rPr>
        <w:softHyphen/>
        <w:t>ний ограничений использования объектов нед</w:t>
      </w:r>
      <w:r>
        <w:rPr>
          <w:rStyle w:val="af4"/>
        </w:rPr>
        <w:t xml:space="preserve">вижимости, установленных на </w:t>
      </w:r>
      <w:proofErr w:type="spellStart"/>
      <w:r>
        <w:rPr>
          <w:rStyle w:val="af4"/>
        </w:rPr>
        <w:t>приаэро</w:t>
      </w:r>
      <w:proofErr w:type="spellEnd"/>
      <w:r>
        <w:rPr>
          <w:rStyle w:val="af4"/>
        </w:rPr>
        <w:t xml:space="preserve">- </w:t>
      </w:r>
      <w:proofErr w:type="spellStart"/>
      <w:r>
        <w:rPr>
          <w:rStyle w:val="af4"/>
        </w:rPr>
        <w:t>дромной</w:t>
      </w:r>
      <w:proofErr w:type="spellEnd"/>
      <w:r>
        <w:rPr>
          <w:rStyle w:val="af4"/>
        </w:rPr>
        <w:t xml:space="preserve"> территории, которые допущены в правилах землепользования и застройки посе</w:t>
      </w:r>
      <w:r>
        <w:rPr>
          <w:rStyle w:val="af4"/>
        </w:rPr>
        <w:softHyphen/>
        <w:t>ления;</w:t>
      </w:r>
    </w:p>
    <w:p w14:paraId="2B0E9E79" w14:textId="77777777" w:rsidR="00644A65" w:rsidRDefault="00711F77">
      <w:pPr>
        <w:pStyle w:val="16"/>
        <w:numPr>
          <w:ilvl w:val="0"/>
          <w:numId w:val="86"/>
        </w:numPr>
        <w:tabs>
          <w:tab w:val="left" w:pos="1004"/>
        </w:tabs>
        <w:ind w:firstLine="700"/>
        <w:jc w:val="both"/>
      </w:pPr>
      <w:r>
        <w:rPr>
          <w:rStyle w:val="af4"/>
        </w:rPr>
        <w:t>поступление предложений об изменении границ территориальных зон, измене</w:t>
      </w:r>
      <w:r>
        <w:rPr>
          <w:rStyle w:val="af4"/>
        </w:rPr>
        <w:softHyphen/>
        <w:t>нии градостроительных регламентов;</w:t>
      </w:r>
    </w:p>
    <w:p w14:paraId="6AE25B5A" w14:textId="77777777" w:rsidR="00644A65" w:rsidRDefault="00711F77">
      <w:pPr>
        <w:pStyle w:val="16"/>
        <w:numPr>
          <w:ilvl w:val="0"/>
          <w:numId w:val="86"/>
        </w:numPr>
        <w:tabs>
          <w:tab w:val="left" w:pos="1004"/>
        </w:tabs>
        <w:ind w:firstLine="700"/>
        <w:jc w:val="both"/>
      </w:pPr>
      <w:r>
        <w:rPr>
          <w:rStyle w:val="af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w:t>
      </w:r>
      <w:r>
        <w:rPr>
          <w:rStyle w:val="af4"/>
        </w:rPr>
        <w:softHyphen/>
        <w:t>естре недвижимости о</w:t>
      </w:r>
      <w:r>
        <w:rPr>
          <w:rStyle w:val="af4"/>
        </w:rPr>
        <w:t>писанию местоположения границ указанных зон, территорий;</w:t>
      </w:r>
    </w:p>
    <w:p w14:paraId="08D76BE8" w14:textId="77777777" w:rsidR="00644A65" w:rsidRDefault="00711F77">
      <w:pPr>
        <w:pStyle w:val="16"/>
        <w:numPr>
          <w:ilvl w:val="0"/>
          <w:numId w:val="86"/>
        </w:numPr>
        <w:tabs>
          <w:tab w:val="left" w:pos="1009"/>
        </w:tabs>
        <w:ind w:firstLine="700"/>
        <w:jc w:val="both"/>
      </w:pPr>
      <w:r>
        <w:rPr>
          <w:rStyle w:val="af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w:t>
      </w:r>
      <w:r>
        <w:rPr>
          <w:rStyle w:val="af4"/>
        </w:rPr>
        <w:softHyphen/>
        <w:t>ных полностью или частично в границах зон с о</w:t>
      </w:r>
      <w:r>
        <w:rPr>
          <w:rStyle w:val="af4"/>
        </w:rPr>
        <w:t>собыми условиями использования терри</w:t>
      </w:r>
      <w:r>
        <w:rPr>
          <w:rStyle w:val="af4"/>
        </w:rPr>
        <w:softHyphen/>
        <w:t>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w:t>
      </w:r>
      <w:r>
        <w:rPr>
          <w:rStyle w:val="af4"/>
        </w:rPr>
        <w:t>н, территорий;</w:t>
      </w:r>
    </w:p>
    <w:p w14:paraId="4B535F73" w14:textId="77777777" w:rsidR="00644A65" w:rsidRDefault="00711F77">
      <w:pPr>
        <w:pStyle w:val="16"/>
        <w:numPr>
          <w:ilvl w:val="0"/>
          <w:numId w:val="86"/>
        </w:numPr>
        <w:tabs>
          <w:tab w:val="left" w:pos="898"/>
        </w:tabs>
        <w:ind w:firstLine="560"/>
        <w:jc w:val="both"/>
      </w:pPr>
      <w:r>
        <w:rPr>
          <w:rStyle w:val="af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w:t>
      </w:r>
      <w:r>
        <w:rPr>
          <w:rStyle w:val="af4"/>
        </w:rPr>
        <w:softHyphen/>
        <w:t>ного наследия, территории исторического поселения федерального значения, территор</w:t>
      </w:r>
      <w:r>
        <w:rPr>
          <w:rStyle w:val="af4"/>
        </w:rPr>
        <w:t>ии исторического поселения регионального значения;</w:t>
      </w:r>
    </w:p>
    <w:p w14:paraId="58819325" w14:textId="77777777" w:rsidR="00644A65" w:rsidRDefault="00711F77">
      <w:pPr>
        <w:pStyle w:val="16"/>
        <w:numPr>
          <w:ilvl w:val="0"/>
          <w:numId w:val="86"/>
        </w:numPr>
        <w:tabs>
          <w:tab w:val="left" w:pos="1520"/>
        </w:tabs>
        <w:ind w:firstLine="560"/>
        <w:jc w:val="both"/>
      </w:pPr>
      <w:r>
        <w:rPr>
          <w:rStyle w:val="af4"/>
        </w:rPr>
        <w:t>принятие решения о комплексном развитии территории.</w:t>
      </w:r>
    </w:p>
    <w:p w14:paraId="7DF6E082" w14:textId="77777777" w:rsidR="00644A65" w:rsidRDefault="00711F77">
      <w:pPr>
        <w:pStyle w:val="16"/>
        <w:numPr>
          <w:ilvl w:val="0"/>
          <w:numId w:val="87"/>
        </w:numPr>
        <w:tabs>
          <w:tab w:val="left" w:pos="836"/>
        </w:tabs>
        <w:ind w:firstLine="560"/>
        <w:jc w:val="both"/>
      </w:pPr>
      <w:r>
        <w:rPr>
          <w:rStyle w:val="af4"/>
        </w:rPr>
        <w:t>Предложения о внесении изменений в правила землепользования и застройки в комиссию направляются:</w:t>
      </w:r>
    </w:p>
    <w:p w14:paraId="030FD4EA" w14:textId="77777777" w:rsidR="00644A65" w:rsidRDefault="00711F77">
      <w:pPr>
        <w:pStyle w:val="16"/>
        <w:numPr>
          <w:ilvl w:val="0"/>
          <w:numId w:val="88"/>
        </w:numPr>
        <w:tabs>
          <w:tab w:val="left" w:pos="865"/>
        </w:tabs>
        <w:ind w:firstLine="560"/>
        <w:jc w:val="both"/>
      </w:pPr>
      <w:r>
        <w:rPr>
          <w:rStyle w:val="af4"/>
        </w:rPr>
        <w:t>федеральными органами исполнительной власти в случаях, е</w:t>
      </w:r>
      <w:r>
        <w:rPr>
          <w:rStyle w:val="af4"/>
        </w:rPr>
        <w:t>сли правила земле</w:t>
      </w:r>
      <w:r>
        <w:rPr>
          <w:rStyle w:val="af4"/>
        </w:rPr>
        <w:softHyphen/>
        <w:t>пользования и застройки могут воспрепятствовать функционированию, размещению объ</w:t>
      </w:r>
      <w:r>
        <w:rPr>
          <w:rStyle w:val="af4"/>
        </w:rPr>
        <w:softHyphen/>
        <w:t>ектов капитального строительства федерального значения;</w:t>
      </w:r>
    </w:p>
    <w:p w14:paraId="1167C7E3" w14:textId="77777777" w:rsidR="00644A65" w:rsidRDefault="00711F77">
      <w:pPr>
        <w:pStyle w:val="16"/>
        <w:numPr>
          <w:ilvl w:val="0"/>
          <w:numId w:val="88"/>
        </w:numPr>
        <w:tabs>
          <w:tab w:val="left" w:pos="874"/>
        </w:tabs>
        <w:ind w:firstLine="560"/>
        <w:jc w:val="both"/>
      </w:pPr>
      <w:r>
        <w:rPr>
          <w:rStyle w:val="af4"/>
        </w:rPr>
        <w:t>органами исполнительной власти субъектов Российской Федерации в случаях, ес</w:t>
      </w:r>
      <w:r>
        <w:rPr>
          <w:rStyle w:val="af4"/>
        </w:rPr>
        <w:softHyphen/>
        <w:t>ли правила землепользован</w:t>
      </w:r>
      <w:r>
        <w:rPr>
          <w:rStyle w:val="af4"/>
        </w:rPr>
        <w:t>ия и застройки могут воспрепятствовать функционированию, размещению объектов капитального строительства регионального значения;</w:t>
      </w:r>
    </w:p>
    <w:p w14:paraId="556C0FC1" w14:textId="77777777" w:rsidR="00644A65" w:rsidRDefault="00711F77">
      <w:pPr>
        <w:pStyle w:val="16"/>
        <w:numPr>
          <w:ilvl w:val="0"/>
          <w:numId w:val="88"/>
        </w:numPr>
        <w:tabs>
          <w:tab w:val="left" w:pos="865"/>
        </w:tabs>
        <w:ind w:firstLine="560"/>
        <w:jc w:val="both"/>
      </w:pPr>
      <w:r>
        <w:rPr>
          <w:rStyle w:val="af4"/>
        </w:rPr>
        <w:t>органами местного самоуправления муниципального района в случаях, если пра</w:t>
      </w:r>
      <w:r>
        <w:rPr>
          <w:rStyle w:val="af4"/>
        </w:rPr>
        <w:softHyphen/>
        <w:t>вила землепользования и застройки могут воспрепятство</w:t>
      </w:r>
      <w:r>
        <w:rPr>
          <w:rStyle w:val="af4"/>
        </w:rPr>
        <w:t>вать функционированию, разме</w:t>
      </w:r>
      <w:r>
        <w:rPr>
          <w:rStyle w:val="af4"/>
        </w:rPr>
        <w:softHyphen/>
        <w:t>щению объектов капитального строительства местного значения;</w:t>
      </w:r>
    </w:p>
    <w:p w14:paraId="2DA54A1D" w14:textId="77777777" w:rsidR="00644A65" w:rsidRDefault="00711F77">
      <w:pPr>
        <w:pStyle w:val="16"/>
        <w:numPr>
          <w:ilvl w:val="0"/>
          <w:numId w:val="88"/>
        </w:numPr>
        <w:tabs>
          <w:tab w:val="left" w:pos="865"/>
        </w:tabs>
        <w:ind w:firstLine="560"/>
        <w:jc w:val="both"/>
      </w:pPr>
      <w:r>
        <w:rPr>
          <w:rStyle w:val="af4"/>
        </w:rPr>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Style w:val="af4"/>
        </w:rPr>
        <w:t>территории поселения;</w:t>
      </w:r>
    </w:p>
    <w:p w14:paraId="3918FCB3" w14:textId="77777777" w:rsidR="00644A65" w:rsidRDefault="00711F77">
      <w:pPr>
        <w:pStyle w:val="16"/>
        <w:numPr>
          <w:ilvl w:val="0"/>
          <w:numId w:val="88"/>
        </w:numPr>
        <w:tabs>
          <w:tab w:val="left" w:pos="865"/>
        </w:tabs>
        <w:ind w:firstLine="560"/>
        <w:jc w:val="both"/>
      </w:pPr>
      <w:r>
        <w:rPr>
          <w:rStyle w:val="af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w:t>
      </w:r>
      <w:r>
        <w:rPr>
          <w:rStyle w:val="af4"/>
        </w:rPr>
        <w:t xml:space="preserve">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0EA3216B" w14:textId="77777777" w:rsidR="00644A65" w:rsidRDefault="00711F77">
      <w:pPr>
        <w:pStyle w:val="16"/>
        <w:numPr>
          <w:ilvl w:val="0"/>
          <w:numId w:val="88"/>
        </w:numPr>
        <w:tabs>
          <w:tab w:val="left" w:pos="870"/>
        </w:tabs>
        <w:ind w:firstLine="560"/>
        <w:jc w:val="both"/>
      </w:pPr>
      <w:r>
        <w:rPr>
          <w:rStyle w:val="af4"/>
        </w:rPr>
        <w:t>уполномоченным федеральным органом исполнительной власти или юридическим лицом, созд</w:t>
      </w:r>
      <w:r>
        <w:rPr>
          <w:rStyle w:val="af4"/>
        </w:rPr>
        <w:t>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2345B6CD" w14:textId="77777777" w:rsidR="00644A65" w:rsidRDefault="00711F77">
      <w:pPr>
        <w:pStyle w:val="16"/>
        <w:numPr>
          <w:ilvl w:val="0"/>
          <w:numId w:val="88"/>
        </w:numPr>
        <w:tabs>
          <w:tab w:val="left" w:pos="865"/>
        </w:tabs>
        <w:ind w:firstLine="560"/>
        <w:jc w:val="both"/>
      </w:pPr>
      <w:r>
        <w:rPr>
          <w:rStyle w:val="af4"/>
        </w:rPr>
        <w:t>высшим исполнительным органом государственной власти субъекта Российской Федерации, органом местного самоуправ</w:t>
      </w:r>
      <w:r>
        <w:rPr>
          <w:rStyle w:val="af4"/>
        </w:rPr>
        <w:t>ления, принявшими решение о комплексном раз</w:t>
      </w:r>
      <w:r>
        <w:rPr>
          <w:rStyle w:val="af4"/>
        </w:rPr>
        <w:softHyphen/>
        <w:t xml:space="preserve">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w:t>
      </w:r>
      <w:r>
        <w:rPr>
          <w:rStyle w:val="af4"/>
        </w:rPr>
        <w:t>заключен договор о комплекс</w:t>
      </w:r>
      <w:r>
        <w:rPr>
          <w:rStyle w:val="af4"/>
        </w:rPr>
        <w:softHyphen/>
        <w:t>ном развитии территории в целях реализации решения о комплексном развитии террито</w:t>
      </w:r>
      <w:r>
        <w:rPr>
          <w:rStyle w:val="af4"/>
        </w:rPr>
        <w:softHyphen/>
        <w:t>рии.</w:t>
      </w:r>
    </w:p>
    <w:p w14:paraId="4482A167" w14:textId="77777777" w:rsidR="00644A65" w:rsidRDefault="00711F77">
      <w:pPr>
        <w:pStyle w:val="16"/>
        <w:numPr>
          <w:ilvl w:val="0"/>
          <w:numId w:val="87"/>
        </w:numPr>
        <w:tabs>
          <w:tab w:val="left" w:pos="841"/>
        </w:tabs>
        <w:ind w:firstLine="560"/>
        <w:jc w:val="both"/>
      </w:pPr>
      <w:r>
        <w:rPr>
          <w:rStyle w:val="af4"/>
        </w:rPr>
        <w:t>В случае, если правилами землепользования и застройки не обеспечена в соответ</w:t>
      </w:r>
      <w:r>
        <w:rPr>
          <w:rStyle w:val="af4"/>
        </w:rPr>
        <w:softHyphen/>
        <w:t>ствии с частью 3.1 статьи 31 Градостроительного кодекса РФ возм</w:t>
      </w:r>
      <w:r>
        <w:rPr>
          <w:rStyle w:val="af4"/>
        </w:rPr>
        <w:t xml:space="preserve">ожность размещения на территории поселения, предусмотренных документами территориального планирования </w:t>
      </w:r>
      <w:r>
        <w:rPr>
          <w:rStyle w:val="af4"/>
        </w:rPr>
        <w:lastRenderedPageBreak/>
        <w:t>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w:t>
      </w:r>
      <w:r>
        <w:rPr>
          <w:rStyle w:val="af4"/>
        </w:rPr>
        <w:t>номоченный федеральный орган исполнительной власти, уполномоченный орган исполнительной вла</w:t>
      </w:r>
      <w:r>
        <w:rPr>
          <w:rStyle w:val="af4"/>
        </w:rPr>
        <w:softHyphen/>
        <w:t>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w:t>
      </w:r>
      <w:r>
        <w:rPr>
          <w:rStyle w:val="af4"/>
        </w:rPr>
        <w:t>равила землепользования и застройки в целях обеспечения размещения указанных объ</w:t>
      </w:r>
      <w:r>
        <w:rPr>
          <w:rStyle w:val="af4"/>
        </w:rPr>
        <w:softHyphen/>
        <w:t>ектов.</w:t>
      </w:r>
    </w:p>
    <w:p w14:paraId="6276B878" w14:textId="77777777" w:rsidR="00644A65" w:rsidRDefault="00711F77">
      <w:pPr>
        <w:pStyle w:val="16"/>
        <w:numPr>
          <w:ilvl w:val="0"/>
          <w:numId w:val="87"/>
        </w:numPr>
        <w:tabs>
          <w:tab w:val="left" w:pos="841"/>
        </w:tabs>
        <w:ind w:firstLine="560"/>
        <w:jc w:val="both"/>
      </w:pPr>
      <w:r>
        <w:rPr>
          <w:rStyle w:val="af4"/>
        </w:rPr>
        <w:t>В случае, предусмотренном частью 4 настоящей статьи, глава поселения обеспе</w:t>
      </w:r>
      <w:r>
        <w:rPr>
          <w:rStyle w:val="af4"/>
        </w:rPr>
        <w:softHyphen/>
        <w:t xml:space="preserve">чивают внесение изменений в правила землепользования и застройки в течение тридцати дней со </w:t>
      </w:r>
      <w:r>
        <w:rPr>
          <w:rStyle w:val="af4"/>
        </w:rPr>
        <w:t>дня получения указанного в части 4 настоящей требования.</w:t>
      </w:r>
    </w:p>
    <w:p w14:paraId="7F8FBB71" w14:textId="77777777" w:rsidR="00644A65" w:rsidRDefault="00711F77">
      <w:pPr>
        <w:pStyle w:val="16"/>
        <w:numPr>
          <w:ilvl w:val="0"/>
          <w:numId w:val="87"/>
        </w:numPr>
        <w:tabs>
          <w:tab w:val="left" w:pos="841"/>
        </w:tabs>
        <w:ind w:firstLine="560"/>
        <w:jc w:val="both"/>
      </w:pPr>
      <w:r>
        <w:rPr>
          <w:rStyle w:val="af4"/>
        </w:rPr>
        <w:t>В целях внесения изменений в правила землепользования и застройки в случаях, предусмотренных пунктами 4 - 7 части 2 и частью 4 настоящей статьи, а также в случае однократного изменения видов разрешен</w:t>
      </w:r>
      <w:r>
        <w:rPr>
          <w:rStyle w:val="af4"/>
        </w:rPr>
        <w:t>ного использования, установленных градострои</w:t>
      </w:r>
      <w:r>
        <w:rPr>
          <w:rStyle w:val="af4"/>
        </w:rPr>
        <w:softHyphen/>
        <w:t>тельным регламентом для конкретной территориальной зоны, без изменения ранее уста</w:t>
      </w:r>
      <w:r>
        <w:rPr>
          <w:rStyle w:val="af4"/>
        </w:rPr>
        <w:softHyphen/>
        <w:t>новленных предельных параметров разрешенного строительства, реконструкции объектов капитального строительства и (или) в случае од</w:t>
      </w:r>
      <w:r>
        <w:rPr>
          <w:rStyle w:val="af4"/>
        </w:rPr>
        <w:t>нократного изменения одного или не</w:t>
      </w:r>
      <w:r>
        <w:rPr>
          <w:rStyle w:val="af4"/>
        </w:rPr>
        <w:softHyphen/>
        <w:t>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w:t>
      </w:r>
      <w:r>
        <w:rPr>
          <w:rStyle w:val="af4"/>
        </w:rPr>
        <w:softHyphen/>
        <w:t>кретной территориальной зоны, не более чем на десять процен</w:t>
      </w:r>
      <w:r>
        <w:rPr>
          <w:rStyle w:val="af4"/>
        </w:rPr>
        <w:t>тов проведение обществен</w:t>
      </w:r>
      <w:r>
        <w:rPr>
          <w:rStyle w:val="af4"/>
        </w:rPr>
        <w:softHyphen/>
        <w:t>ных обсуждений или публичных слушаний, опубликование сообщения о принятии реше</w:t>
      </w:r>
      <w:r>
        <w:rPr>
          <w:rStyle w:val="af4"/>
        </w:rPr>
        <w:softHyphen/>
        <w:t xml:space="preserve">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w:t>
      </w:r>
      <w:r>
        <w:rPr>
          <w:rStyle w:val="af4"/>
        </w:rPr>
        <w:t>комиссии не тре</w:t>
      </w:r>
      <w:r>
        <w:rPr>
          <w:rStyle w:val="af4"/>
        </w:rPr>
        <w:softHyphen/>
        <w:t>буются.</w:t>
      </w:r>
    </w:p>
    <w:p w14:paraId="4816D4D0" w14:textId="77777777" w:rsidR="00644A65" w:rsidRDefault="00711F77">
      <w:pPr>
        <w:pStyle w:val="16"/>
        <w:numPr>
          <w:ilvl w:val="0"/>
          <w:numId w:val="87"/>
        </w:numPr>
        <w:tabs>
          <w:tab w:val="left" w:pos="841"/>
        </w:tabs>
        <w:ind w:firstLine="560"/>
        <w:jc w:val="both"/>
      </w:pPr>
      <w:r>
        <w:rPr>
          <w:rStyle w:val="af4"/>
        </w:rPr>
        <w:t>В случае внесения изменений в правила землепользования и застройки в целях ре</w:t>
      </w:r>
      <w:r>
        <w:rPr>
          <w:rStyle w:val="af4"/>
        </w:rPr>
        <w:softHyphen/>
        <w:t>ализации решения о комплексном развитии территории, в том числе в соответствии с ча</w:t>
      </w:r>
      <w:r>
        <w:rPr>
          <w:rStyle w:val="af4"/>
        </w:rPr>
        <w:softHyphen/>
        <w:t>стью 5.2 статьи 30 Градостроительного кодекса РФ, такие изменения долж</w:t>
      </w:r>
      <w:r>
        <w:rPr>
          <w:rStyle w:val="af4"/>
        </w:rPr>
        <w:t>ны быть внесе</w:t>
      </w:r>
      <w:r>
        <w:rPr>
          <w:rStyle w:val="af4"/>
        </w:rPr>
        <w:softHyphen/>
        <w:t>ны в срок не позднее чем девяносто дней со дня утверждения проекта планировки терри</w:t>
      </w:r>
      <w:r>
        <w:rPr>
          <w:rStyle w:val="af4"/>
        </w:rPr>
        <w:softHyphen/>
        <w:t>тории в целях ее комплексного развития.</w:t>
      </w:r>
    </w:p>
    <w:p w14:paraId="2EEF05A8" w14:textId="77777777" w:rsidR="00644A65" w:rsidRDefault="00711F77">
      <w:pPr>
        <w:pStyle w:val="16"/>
        <w:numPr>
          <w:ilvl w:val="0"/>
          <w:numId w:val="87"/>
        </w:numPr>
        <w:tabs>
          <w:tab w:val="left" w:pos="841"/>
        </w:tabs>
        <w:ind w:firstLine="560"/>
        <w:jc w:val="both"/>
      </w:pPr>
      <w:r>
        <w:rPr>
          <w:rStyle w:val="af4"/>
        </w:rPr>
        <w:t>Комиссия в течение двадцати пяти дней со дня поступления предложения о внесе</w:t>
      </w:r>
      <w:r>
        <w:rPr>
          <w:rStyle w:val="af4"/>
        </w:rPr>
        <w:softHyphen/>
        <w:t xml:space="preserve">нии изменения в правила землепользования </w:t>
      </w:r>
      <w:r>
        <w:rPr>
          <w:rStyle w:val="af4"/>
        </w:rPr>
        <w:t>и застройки осуществляет подготовку заклю</w:t>
      </w:r>
      <w:r>
        <w:rPr>
          <w:rStyle w:val="af4"/>
        </w:rPr>
        <w:softHyphen/>
        <w:t>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w:t>
      </w:r>
      <w:r>
        <w:rPr>
          <w:rStyle w:val="af4"/>
        </w:rPr>
        <w:softHyphen/>
        <w:t xml:space="preserve">кого предложения с указанием причин отклонения, и </w:t>
      </w:r>
      <w:r>
        <w:rPr>
          <w:rStyle w:val="af4"/>
        </w:rPr>
        <w:t>направляет это заключение главе администрации МО ГП Ревда.</w:t>
      </w:r>
    </w:p>
    <w:p w14:paraId="22B8CC8F" w14:textId="77777777" w:rsidR="00644A65" w:rsidRDefault="00711F77">
      <w:pPr>
        <w:pStyle w:val="16"/>
        <w:numPr>
          <w:ilvl w:val="0"/>
          <w:numId w:val="87"/>
        </w:numPr>
        <w:tabs>
          <w:tab w:val="left" w:pos="840"/>
        </w:tabs>
        <w:ind w:firstLine="560"/>
        <w:jc w:val="both"/>
      </w:pPr>
      <w:r>
        <w:rPr>
          <w:rStyle w:val="af4"/>
        </w:rPr>
        <w:t>Проект о внесении изменений в правила землепользования и застройки, преду</w:t>
      </w:r>
      <w:r>
        <w:rPr>
          <w:rStyle w:val="af4"/>
        </w:rPr>
        <w:softHyphen/>
        <w:t>сматривающих приведение данных правил в соответствие с ограничениями использования объектов недвижимости, установленными на</w:t>
      </w:r>
      <w:r>
        <w:rPr>
          <w:rStyle w:val="af4"/>
        </w:rPr>
        <w:t xml:space="preserve"> </w:t>
      </w:r>
      <w:proofErr w:type="spellStart"/>
      <w:r>
        <w:rPr>
          <w:rStyle w:val="af4"/>
        </w:rPr>
        <w:t>приаэродромной</w:t>
      </w:r>
      <w:proofErr w:type="spellEnd"/>
      <w:r>
        <w:rPr>
          <w:rStyle w:val="af4"/>
        </w:rPr>
        <w:t xml:space="preserve"> территории, рассмотрению комиссией не подлежит.</w:t>
      </w:r>
    </w:p>
    <w:p w14:paraId="268C4B37" w14:textId="77777777" w:rsidR="00644A65" w:rsidRDefault="00711F77">
      <w:pPr>
        <w:pStyle w:val="16"/>
        <w:numPr>
          <w:ilvl w:val="0"/>
          <w:numId w:val="87"/>
        </w:numPr>
        <w:tabs>
          <w:tab w:val="left" w:pos="956"/>
        </w:tabs>
        <w:ind w:firstLine="560"/>
        <w:jc w:val="both"/>
      </w:pPr>
      <w:r>
        <w:rPr>
          <w:rStyle w:val="af4"/>
        </w:rPr>
        <w:t>Глава администрации МО ГП Ревда с учетом рекомендаций, содержащихся в за</w:t>
      </w:r>
      <w:r>
        <w:rPr>
          <w:rStyle w:val="af4"/>
        </w:rPr>
        <w:softHyphen/>
        <w:t>ключении комиссии, в течение двадцати пяти дней принимает решение о подготовке про</w:t>
      </w:r>
      <w:r>
        <w:rPr>
          <w:rStyle w:val="af4"/>
        </w:rPr>
        <w:softHyphen/>
        <w:t xml:space="preserve">екта о внесении изменения в правила </w:t>
      </w:r>
      <w:r>
        <w:rPr>
          <w:rStyle w:val="af4"/>
        </w:rPr>
        <w:t>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F2E3879" w14:textId="77777777" w:rsidR="00644A65" w:rsidRDefault="00711F77">
      <w:pPr>
        <w:pStyle w:val="16"/>
        <w:numPr>
          <w:ilvl w:val="0"/>
          <w:numId w:val="87"/>
        </w:numPr>
        <w:tabs>
          <w:tab w:val="left" w:pos="956"/>
        </w:tabs>
        <w:ind w:firstLine="560"/>
        <w:jc w:val="both"/>
      </w:pPr>
      <w:r>
        <w:rPr>
          <w:rStyle w:val="af4"/>
        </w:rPr>
        <w:t>В случае, если утверждение изменений в правила землепользования и застройки осущест</w:t>
      </w:r>
      <w:r>
        <w:rPr>
          <w:rStyle w:val="af4"/>
        </w:rPr>
        <w:t>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w:t>
      </w:r>
      <w:r>
        <w:rPr>
          <w:rStyle w:val="af4"/>
        </w:rPr>
        <w:t xml:space="preserve"> проведения заседания, следующего за ближайшим заседанием.</w:t>
      </w:r>
    </w:p>
    <w:p w14:paraId="5B395C56" w14:textId="77777777" w:rsidR="00644A65" w:rsidRDefault="00711F77">
      <w:pPr>
        <w:pStyle w:val="16"/>
        <w:numPr>
          <w:ilvl w:val="0"/>
          <w:numId w:val="87"/>
        </w:numPr>
        <w:tabs>
          <w:tab w:val="left" w:pos="1100"/>
        </w:tabs>
        <w:ind w:firstLine="700"/>
        <w:jc w:val="both"/>
      </w:pPr>
      <w:r>
        <w:rPr>
          <w:rStyle w:val="af4"/>
        </w:rPr>
        <w:t>Глава местной администрации после поступления от уполномоченного Прави</w:t>
      </w:r>
      <w:r>
        <w:rPr>
          <w:rStyle w:val="af4"/>
        </w:rPr>
        <w:softHyphen/>
        <w:t>тельством Российской Федерации федерального органа исполнительной власти предписа</w:t>
      </w:r>
      <w:r>
        <w:rPr>
          <w:rStyle w:val="af4"/>
        </w:rPr>
        <w:softHyphen/>
        <w:t>ния, указанного в пункте 2 части 2 настоящей</w:t>
      </w:r>
      <w:r>
        <w:rPr>
          <w:rStyle w:val="af4"/>
        </w:rPr>
        <w:t xml:space="preserve"> статьи, обязан принять решение о внесении изменений в правила землепользования и застройки. Предписание, указанное в пункте 2 части 2 настоящей статьи, может быть обжаловано главой администрации МО ГП Ревда в </w:t>
      </w:r>
      <w:r>
        <w:rPr>
          <w:rStyle w:val="af4"/>
        </w:rPr>
        <w:lastRenderedPageBreak/>
        <w:t>суд.</w:t>
      </w:r>
    </w:p>
    <w:p w14:paraId="42983C1D" w14:textId="77777777" w:rsidR="00644A65" w:rsidRDefault="00711F77">
      <w:pPr>
        <w:pStyle w:val="16"/>
        <w:numPr>
          <w:ilvl w:val="0"/>
          <w:numId w:val="87"/>
        </w:numPr>
        <w:tabs>
          <w:tab w:val="left" w:pos="1105"/>
        </w:tabs>
        <w:ind w:firstLine="700"/>
        <w:jc w:val="both"/>
      </w:pPr>
      <w:r>
        <w:rPr>
          <w:rStyle w:val="af4"/>
        </w:rPr>
        <w:t xml:space="preserve">Со дня поступления в Администрацию МО ГП </w:t>
      </w:r>
      <w:r>
        <w:rPr>
          <w:rStyle w:val="af4"/>
        </w:rPr>
        <w:t>Ревда уведомления о выявлении самовольной постройки от исполнительного органа государственной власти, должностно</w:t>
      </w:r>
      <w:r>
        <w:rPr>
          <w:rStyle w:val="af4"/>
        </w:rPr>
        <w:softHyphen/>
        <w:t>го лица, государственного учреждения или органа местного самоуправления, указанных в части 2 статьи 55.32 Градостроительного Кодекса, не допуск</w:t>
      </w:r>
      <w:r>
        <w:rPr>
          <w:rStyle w:val="af4"/>
        </w:rPr>
        <w:t>ается внесение в правила землепользования и застройки изменений, предусматривающих установление примени</w:t>
      </w:r>
      <w:r>
        <w:rPr>
          <w:rStyle w:val="af4"/>
        </w:rPr>
        <w:softHyphen/>
        <w:t>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w:t>
      </w:r>
      <w:r>
        <w:rPr>
          <w:rStyle w:val="af4"/>
        </w:rPr>
        <w:t>о строительства, предельных параметров разрешенного строительства, реконструкции объектов капиталь</w:t>
      </w:r>
      <w:r>
        <w:rPr>
          <w:rStyle w:val="af4"/>
        </w:rPr>
        <w:softHyphen/>
        <w:t>ного строительства, которым соответствуют вид разрешенного использования и парамет</w:t>
      </w:r>
      <w:r>
        <w:rPr>
          <w:rStyle w:val="af4"/>
        </w:rPr>
        <w:softHyphen/>
        <w:t>ры такой постройки, до ее сноса или приведения в соответствие с установлен</w:t>
      </w:r>
      <w:r>
        <w:rPr>
          <w:rStyle w:val="af4"/>
        </w:rPr>
        <w:t>ными требо</w:t>
      </w:r>
      <w:r>
        <w:rPr>
          <w:rStyle w:val="af4"/>
        </w:rPr>
        <w:softHyphen/>
        <w:t>ваниями, за исключением случаев, если по результатам рассмотрения данного уведомле</w:t>
      </w:r>
      <w:r>
        <w:rPr>
          <w:rStyle w:val="af4"/>
        </w:rPr>
        <w:softHyphen/>
        <w:t>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w:t>
      </w:r>
      <w:r>
        <w:rPr>
          <w:rStyle w:val="af4"/>
        </w:rPr>
        <w:t>е</w:t>
      </w:r>
      <w:r>
        <w:rPr>
          <w:rStyle w:val="af4"/>
        </w:rPr>
        <w:softHyphen/>
        <w:t xml:space="preserve">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w:t>
      </w:r>
      <w:r>
        <w:rPr>
          <w:rStyle w:val="af4"/>
        </w:rPr>
        <w:t>отказе в удовлетворении исковых требований о сносе самовольной постройки или ее приведении в соответствие с установленными требованиями.</w:t>
      </w:r>
    </w:p>
    <w:p w14:paraId="6546FB73" w14:textId="77777777" w:rsidR="00644A65" w:rsidRDefault="00711F77">
      <w:pPr>
        <w:pStyle w:val="16"/>
        <w:numPr>
          <w:ilvl w:val="0"/>
          <w:numId w:val="87"/>
        </w:numPr>
        <w:tabs>
          <w:tab w:val="left" w:pos="1105"/>
        </w:tabs>
        <w:ind w:firstLine="700"/>
        <w:jc w:val="both"/>
      </w:pPr>
      <w:r>
        <w:rPr>
          <w:rStyle w:val="af4"/>
        </w:rPr>
        <w:t>В случаях, предусмотренных пунктами 3 - 5 части 2 настоящей статьи, исполни</w:t>
      </w:r>
      <w:r>
        <w:rPr>
          <w:rStyle w:val="af4"/>
        </w:rPr>
        <w:softHyphen/>
        <w:t>тельный орган государственной власти или ор</w:t>
      </w:r>
      <w:r>
        <w:rPr>
          <w:rStyle w:val="af4"/>
        </w:rPr>
        <w:t>ган местного самоуправления, уполномо</w:t>
      </w:r>
      <w:r>
        <w:rPr>
          <w:rStyle w:val="af4"/>
        </w:rPr>
        <w:softHyphen/>
        <w:t>ченные на установление зон с особыми условиями использования территорий, границ тер</w:t>
      </w:r>
      <w:r>
        <w:rPr>
          <w:rStyle w:val="af4"/>
        </w:rPr>
        <w:softHyphen/>
        <w:t>риторий объектов культурного наследия, утверждение границ территорий исторических поселений федерального значения, исторических поселе</w:t>
      </w:r>
      <w:r>
        <w:rPr>
          <w:rStyle w:val="af4"/>
        </w:rPr>
        <w:t>ний регионального значения, направляет Главе администрации МО ГП Ревда требование об отображении в правилах землепользования и застройки границ зон с особыми условиями использования террито</w:t>
      </w:r>
      <w:r>
        <w:rPr>
          <w:rStyle w:val="af4"/>
        </w:rPr>
        <w:softHyphen/>
        <w:t>рий, территорий объектов культурного наследия, территорий историче</w:t>
      </w:r>
      <w:r>
        <w:rPr>
          <w:rStyle w:val="af4"/>
        </w:rPr>
        <w:t>ских поселений фе</w:t>
      </w:r>
      <w:r>
        <w:rPr>
          <w:rStyle w:val="af4"/>
        </w:rPr>
        <w:softHyphen/>
        <w:t>дерального значения, территорий исторических поселений регионального значения, уста</w:t>
      </w:r>
      <w:r>
        <w:rPr>
          <w:rStyle w:val="af4"/>
        </w:rPr>
        <w:softHyphen/>
        <w:t>новления ограничений использования земельных участков и объектов капитального стро</w:t>
      </w:r>
      <w:r>
        <w:rPr>
          <w:rStyle w:val="af4"/>
        </w:rPr>
        <w:softHyphen/>
        <w:t>ительства в границах таких зон, территорий.</w:t>
      </w:r>
    </w:p>
    <w:p w14:paraId="6F295F97" w14:textId="77777777" w:rsidR="00644A65" w:rsidRDefault="00711F77">
      <w:pPr>
        <w:pStyle w:val="16"/>
        <w:numPr>
          <w:ilvl w:val="0"/>
          <w:numId w:val="87"/>
        </w:numPr>
        <w:tabs>
          <w:tab w:val="left" w:pos="1105"/>
        </w:tabs>
        <w:ind w:firstLine="700"/>
        <w:jc w:val="both"/>
      </w:pPr>
      <w:r>
        <w:rPr>
          <w:rStyle w:val="af4"/>
        </w:rPr>
        <w:t>В случае поступления требов</w:t>
      </w:r>
      <w:r>
        <w:rPr>
          <w:rStyle w:val="af4"/>
        </w:rPr>
        <w:t>ания, предусмотренного частью 14 настоящей ста</w:t>
      </w:r>
      <w:r>
        <w:rPr>
          <w:rStyle w:val="af4"/>
        </w:rPr>
        <w:softHyphen/>
        <w:t>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w:t>
      </w:r>
      <w:r>
        <w:rPr>
          <w:rStyle w:val="af4"/>
        </w:rPr>
        <w:t>ия либо со дня выявления предусмот</w:t>
      </w:r>
      <w:r>
        <w:rPr>
          <w:rStyle w:val="af4"/>
        </w:rPr>
        <w:softHyphen/>
        <w:t>ренных пунктами 4 - 6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w:t>
      </w:r>
      <w:r>
        <w:rPr>
          <w:rStyle w:val="af4"/>
        </w:rPr>
        <w:t>и путем их уточнения в соот</w:t>
      </w:r>
      <w:r>
        <w:rPr>
          <w:rStyle w:val="af4"/>
        </w:rPr>
        <w:softHyphen/>
        <w:t>ветствии с таким требованием. При этом утверждение изменений в правила землепользо</w:t>
      </w:r>
      <w:r>
        <w:rPr>
          <w:rStyle w:val="af4"/>
        </w:rPr>
        <w:softHyphen/>
        <w:t>вания и застройки в целях их уточнения в соответствии с требованием, предусмотренным частью 14 настоящей статьи, не требуется.</w:t>
      </w:r>
    </w:p>
    <w:p w14:paraId="21450484" w14:textId="1BDE1F15" w:rsidR="00644A65" w:rsidRDefault="00711F77">
      <w:pPr>
        <w:pStyle w:val="16"/>
        <w:numPr>
          <w:ilvl w:val="0"/>
          <w:numId w:val="87"/>
        </w:numPr>
        <w:tabs>
          <w:tab w:val="left" w:pos="1095"/>
        </w:tabs>
        <w:ind w:firstLine="709"/>
        <w:jc w:val="both"/>
        <w:rPr>
          <w:rStyle w:val="af4"/>
        </w:rPr>
      </w:pPr>
      <w:r>
        <w:rPr>
          <w:rStyle w:val="af4"/>
        </w:rPr>
        <w:t xml:space="preserve">Срок </w:t>
      </w:r>
      <w:r>
        <w:rPr>
          <w:rStyle w:val="af4"/>
        </w:rPr>
        <w:t>уточнения правил землепользования и застройки в соответствии с частью 15 настоящей статьи в целях отображения границ зон с особыми условиями использова</w:t>
      </w:r>
      <w:r>
        <w:rPr>
          <w:rStyle w:val="af4"/>
        </w:rPr>
        <w:softHyphen/>
        <w:t>ния территорий, территорий объектов культурного наследия, территорий исторических поселений федерального</w:t>
      </w:r>
      <w:r>
        <w:rPr>
          <w:rStyle w:val="af4"/>
        </w:rPr>
        <w:t xml:space="preserve"> значения, территорий исторических поселений регионального </w:t>
      </w:r>
      <w:bookmarkStart w:id="194" w:name="bookmark150"/>
      <w:r>
        <w:rPr>
          <w:rStyle w:val="af4"/>
        </w:rPr>
        <w:t>значения, установления ограничений использования земельных участков и объектов капи</w:t>
      </w:r>
      <w:r>
        <w:rPr>
          <w:rStyle w:val="af4"/>
        </w:rPr>
        <w:softHyphen/>
        <w:t>тального строительства в границах таких зон, территорий не может превышать шесть ме</w:t>
      </w:r>
      <w:r>
        <w:rPr>
          <w:rStyle w:val="af4"/>
        </w:rPr>
        <w:softHyphen/>
        <w:t>сяцев со дня поступления треб</w:t>
      </w:r>
      <w:r>
        <w:rPr>
          <w:rStyle w:val="af4"/>
        </w:rPr>
        <w:t>ования, предусмотренного частью 14 настоящей статьи, по</w:t>
      </w:r>
      <w:r>
        <w:rPr>
          <w:rStyle w:val="af4"/>
        </w:rPr>
        <w:softHyphen/>
        <w:t>ступления от органа регистрации прав сведений об установлении, изменении или прекра</w:t>
      </w:r>
      <w:r>
        <w:rPr>
          <w:rStyle w:val="af4"/>
        </w:rPr>
        <w:softHyphen/>
        <w:t>щении существования зоны с особыми условиями использования территории, о границах территории объекта культурного нас</w:t>
      </w:r>
      <w:r>
        <w:rPr>
          <w:rStyle w:val="af4"/>
        </w:rPr>
        <w:t>ледия либо со дня выявления предусмотренных пунк</w:t>
      </w:r>
      <w:r>
        <w:rPr>
          <w:rStyle w:val="af4"/>
        </w:rPr>
        <w:softHyphen/>
        <w:t>тами 3 - 5 части 2 настоящей статьи оснований для внесения изменений в правила земле</w:t>
      </w:r>
      <w:r>
        <w:rPr>
          <w:rStyle w:val="af4"/>
        </w:rPr>
        <w:softHyphen/>
        <w:t>пользования и застройки.</w:t>
      </w:r>
      <w:bookmarkEnd w:id="194"/>
    </w:p>
    <w:p w14:paraId="335B34AF" w14:textId="77777777" w:rsidR="00134F64" w:rsidRDefault="00134F64" w:rsidP="00134F64">
      <w:pPr>
        <w:pStyle w:val="16"/>
        <w:tabs>
          <w:tab w:val="left" w:pos="1095"/>
        </w:tabs>
        <w:ind w:left="709" w:firstLine="0"/>
        <w:jc w:val="both"/>
      </w:pPr>
    </w:p>
    <w:p w14:paraId="6FCAFBB7" w14:textId="77777777" w:rsidR="00644A65" w:rsidRPr="00CA1464" w:rsidRDefault="00711F77">
      <w:pPr>
        <w:pStyle w:val="35"/>
        <w:keepNext/>
        <w:keepLines/>
        <w:jc w:val="both"/>
        <w:rPr>
          <w:rStyle w:val="34"/>
        </w:rPr>
      </w:pPr>
      <w:bookmarkStart w:id="195" w:name="bookmark151"/>
      <w:bookmarkStart w:id="196" w:name="_Toc119074307"/>
      <w:bookmarkStart w:id="197" w:name="_Toc119412112"/>
      <w:r>
        <w:rPr>
          <w:rStyle w:val="34"/>
          <w:b/>
          <w:bCs/>
        </w:rPr>
        <w:lastRenderedPageBreak/>
        <w:t>Статья 52. Ответственность за нарушение Правил</w:t>
      </w:r>
      <w:bookmarkEnd w:id="195"/>
      <w:bookmarkEnd w:id="196"/>
      <w:bookmarkEnd w:id="197"/>
    </w:p>
    <w:p w14:paraId="59278B6C" w14:textId="00DC588A" w:rsidR="00644A65" w:rsidRDefault="00711F77" w:rsidP="00134F64">
      <w:pPr>
        <w:pStyle w:val="16"/>
        <w:ind w:firstLine="709"/>
        <w:jc w:val="both"/>
        <w:rPr>
          <w:rStyle w:val="af4"/>
        </w:rPr>
      </w:pPr>
      <w:bookmarkStart w:id="198" w:name="bookmark153"/>
      <w:r>
        <w:rPr>
          <w:rStyle w:val="af4"/>
        </w:rPr>
        <w:t>За нарушение настоящих «Правил» физические и юрид</w:t>
      </w:r>
      <w:r>
        <w:rPr>
          <w:rStyle w:val="af4"/>
        </w:rPr>
        <w:t>ические лица, а также долж</w:t>
      </w:r>
      <w:r>
        <w:rPr>
          <w:rStyle w:val="af4"/>
        </w:rPr>
        <w:softHyphen/>
        <w:t>ностные лица, несут ответственность в соответствии с законодательством Российской Фе</w:t>
      </w:r>
      <w:r>
        <w:rPr>
          <w:rStyle w:val="af4"/>
        </w:rPr>
        <w:softHyphen/>
        <w:t>дерации, Мурманской области, муниципальными правовыми актами.</w:t>
      </w:r>
      <w:bookmarkEnd w:id="198"/>
    </w:p>
    <w:p w14:paraId="203D6141" w14:textId="77777777" w:rsidR="00134F64" w:rsidRDefault="00134F64" w:rsidP="00134F64">
      <w:pPr>
        <w:pStyle w:val="16"/>
        <w:ind w:firstLine="709"/>
        <w:jc w:val="both"/>
      </w:pPr>
    </w:p>
    <w:p w14:paraId="5D1C9675" w14:textId="489A50B5" w:rsidR="00644A65" w:rsidRPr="00B961DB" w:rsidRDefault="00711F77" w:rsidP="00B961DB">
      <w:pPr>
        <w:pStyle w:val="29"/>
        <w:keepNext/>
        <w:keepLines/>
        <w:rPr>
          <w:rStyle w:val="28"/>
          <w:b/>
          <w:bCs/>
        </w:rPr>
      </w:pPr>
      <w:bookmarkStart w:id="199" w:name="_Toc119412113"/>
      <w:r w:rsidRPr="00B961DB">
        <w:rPr>
          <w:rStyle w:val="28"/>
          <w:b/>
          <w:bCs/>
        </w:rPr>
        <w:t>ГЛАВА 6. ОБЩЕСТВЕННЫЕ ОБСУЖДЕНИЯ</w:t>
      </w:r>
      <w:r w:rsidR="00134F64">
        <w:rPr>
          <w:rStyle w:val="28"/>
          <w:b/>
          <w:bCs/>
        </w:rPr>
        <w:t xml:space="preserve"> </w:t>
      </w:r>
      <w:r w:rsidRPr="00B961DB">
        <w:rPr>
          <w:rStyle w:val="28"/>
          <w:b/>
          <w:bCs/>
        </w:rPr>
        <w:t>И (ИЛИ) ПУБЛИЧНЫЕ СЛУШАНИЯ</w:t>
      </w:r>
      <w:bookmarkEnd w:id="199"/>
    </w:p>
    <w:p w14:paraId="2CC4F9BF" w14:textId="5433FA39" w:rsidR="00644A65" w:rsidRPr="00CA1464" w:rsidRDefault="00711F77" w:rsidP="00CA1464">
      <w:pPr>
        <w:pStyle w:val="35"/>
        <w:keepNext/>
        <w:keepLines/>
        <w:jc w:val="both"/>
        <w:rPr>
          <w:rStyle w:val="34"/>
          <w:b/>
          <w:bCs/>
        </w:rPr>
      </w:pPr>
      <w:bookmarkStart w:id="200" w:name="bookmark154"/>
      <w:bookmarkStart w:id="201" w:name="_Toc119412114"/>
      <w:r w:rsidRPr="00CA1464">
        <w:rPr>
          <w:rStyle w:val="34"/>
          <w:b/>
          <w:bCs/>
        </w:rPr>
        <w:t>Статья 53. Проведение</w:t>
      </w:r>
      <w:r w:rsidRPr="00CA1464">
        <w:rPr>
          <w:rStyle w:val="34"/>
          <w:b/>
          <w:bCs/>
        </w:rPr>
        <w:t xml:space="preserve"> общественных обсуждений и (или) публичных слушаний по вопросам землепользования и застройки</w:t>
      </w:r>
      <w:bookmarkEnd w:id="200"/>
      <w:bookmarkEnd w:id="201"/>
    </w:p>
    <w:p w14:paraId="1BADD5CD" w14:textId="77777777" w:rsidR="00644A65" w:rsidRDefault="00711F77">
      <w:pPr>
        <w:pStyle w:val="16"/>
        <w:numPr>
          <w:ilvl w:val="0"/>
          <w:numId w:val="89"/>
        </w:numPr>
        <w:tabs>
          <w:tab w:val="left" w:pos="980"/>
        </w:tabs>
        <w:ind w:firstLine="700"/>
        <w:jc w:val="both"/>
      </w:pPr>
      <w:r>
        <w:rPr>
          <w:rStyle w:val="af4"/>
        </w:rPr>
        <w:t>Общественные обсуждения и (или) публичные слушания по вопросам землеполь</w:t>
      </w:r>
      <w:r>
        <w:rPr>
          <w:rStyle w:val="af4"/>
        </w:rPr>
        <w:softHyphen/>
        <w:t>зования и застройки проводятся в целях соблюдения прав человека на благоприятные условия ж</w:t>
      </w:r>
      <w:r>
        <w:rPr>
          <w:rStyle w:val="af4"/>
        </w:rPr>
        <w:t>изнедеятельности, прав и законных интересов правообладателей земельных участков и объектов капитального строительства.</w:t>
      </w:r>
    </w:p>
    <w:p w14:paraId="76EFE2E6" w14:textId="77777777" w:rsidR="00644A65" w:rsidRDefault="00711F77">
      <w:pPr>
        <w:pStyle w:val="16"/>
        <w:numPr>
          <w:ilvl w:val="0"/>
          <w:numId w:val="89"/>
        </w:numPr>
        <w:tabs>
          <w:tab w:val="left" w:pos="975"/>
        </w:tabs>
        <w:ind w:firstLine="700"/>
        <w:jc w:val="both"/>
      </w:pPr>
      <w:r>
        <w:rPr>
          <w:rStyle w:val="af4"/>
        </w:rPr>
        <w:t>Публичные слушания по проекту правил землепользования и застройки прово</w:t>
      </w:r>
      <w:r>
        <w:rPr>
          <w:rStyle w:val="af4"/>
        </w:rPr>
        <w:softHyphen/>
        <w:t>дятся Комиссией по землепользованию и застройки.</w:t>
      </w:r>
    </w:p>
    <w:p w14:paraId="6BE0920E" w14:textId="77777777" w:rsidR="00644A65" w:rsidRDefault="00711F77">
      <w:pPr>
        <w:pStyle w:val="16"/>
        <w:numPr>
          <w:ilvl w:val="0"/>
          <w:numId w:val="89"/>
        </w:numPr>
        <w:tabs>
          <w:tab w:val="left" w:pos="970"/>
        </w:tabs>
        <w:ind w:firstLine="700"/>
        <w:jc w:val="both"/>
      </w:pPr>
      <w:r>
        <w:rPr>
          <w:rStyle w:val="af4"/>
        </w:rPr>
        <w:t xml:space="preserve">Порядок </w:t>
      </w:r>
      <w:r>
        <w:rPr>
          <w:rStyle w:val="af4"/>
        </w:rPr>
        <w:t>организации и проведения публичных слушаний определяется статьей 5.1.Градостроительного кодекса и настоящей статьей.</w:t>
      </w:r>
    </w:p>
    <w:p w14:paraId="215010B5" w14:textId="77777777" w:rsidR="00644A65" w:rsidRDefault="00711F77">
      <w:pPr>
        <w:pStyle w:val="16"/>
        <w:numPr>
          <w:ilvl w:val="0"/>
          <w:numId w:val="89"/>
        </w:numPr>
        <w:tabs>
          <w:tab w:val="left" w:pos="975"/>
        </w:tabs>
        <w:ind w:firstLine="700"/>
        <w:jc w:val="both"/>
      </w:pPr>
      <w:r>
        <w:rPr>
          <w:rStyle w:val="af4"/>
        </w:rPr>
        <w:t xml:space="preserve">Срок проведения общественных обсуждений, публичных слушаний по проекту правил землепользования и застройки составляет не менее одного и не </w:t>
      </w:r>
      <w:r>
        <w:rPr>
          <w:rStyle w:val="af4"/>
        </w:rPr>
        <w:t>более трех месяцев со дня опубликования такого проекта.</w:t>
      </w:r>
    </w:p>
    <w:p w14:paraId="179DBFB5" w14:textId="77777777" w:rsidR="00644A65" w:rsidRDefault="00711F77">
      <w:pPr>
        <w:pStyle w:val="16"/>
        <w:numPr>
          <w:ilvl w:val="1"/>
          <w:numId w:val="89"/>
        </w:numPr>
        <w:tabs>
          <w:tab w:val="left" w:pos="1158"/>
        </w:tabs>
        <w:ind w:firstLine="700"/>
        <w:jc w:val="both"/>
      </w:pPr>
      <w:r>
        <w:rPr>
          <w:rStyle w:val="af4"/>
        </w:rPr>
        <w:t>В случае подготовки правил землепользования и застройки применительно к части территории муниципального образования, а также в случае подготовки изменений в правила землепользования и застройки в част</w:t>
      </w:r>
      <w:r>
        <w:rPr>
          <w:rStyle w:val="af4"/>
        </w:rPr>
        <w:t>и внесения изменений в градостроительный регламент, установленный для конкретной территориальной зоны, а также в случае подго</w:t>
      </w:r>
      <w:r>
        <w:rPr>
          <w:rStyle w:val="af4"/>
        </w:rPr>
        <w:softHyphen/>
        <w:t>товки изменений в правила землепользования и застройки в связи с принятием решения о комплексном развитии территории, срок проведе</w:t>
      </w:r>
      <w:r>
        <w:rPr>
          <w:rStyle w:val="af4"/>
        </w:rPr>
        <w:t>ния общественных обсуждений, публич</w:t>
      </w:r>
      <w:r>
        <w:rPr>
          <w:rStyle w:val="af4"/>
        </w:rPr>
        <w:softHyphen/>
        <w:t>ных слушаний не может быть более чем один месяц.</w:t>
      </w:r>
    </w:p>
    <w:p w14:paraId="19D02EF7" w14:textId="77777777" w:rsidR="00644A65" w:rsidRDefault="00711F77">
      <w:pPr>
        <w:pStyle w:val="16"/>
        <w:numPr>
          <w:ilvl w:val="1"/>
          <w:numId w:val="89"/>
        </w:numPr>
        <w:tabs>
          <w:tab w:val="left" w:pos="1167"/>
        </w:tabs>
        <w:ind w:firstLine="700"/>
        <w:jc w:val="both"/>
      </w:pPr>
      <w:r>
        <w:rPr>
          <w:rStyle w:val="af4"/>
        </w:rPr>
        <w:t xml:space="preserve">Срок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w:t>
      </w:r>
      <w:r>
        <w:rPr>
          <w:rStyle w:val="af4"/>
        </w:rPr>
        <w:t>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с момента опо</w:t>
      </w:r>
      <w:r>
        <w:rPr>
          <w:rStyle w:val="af4"/>
        </w:rPr>
        <w:softHyphen/>
        <w:t>вещения жителей му</w:t>
      </w:r>
      <w:r>
        <w:rPr>
          <w:rStyle w:val="af4"/>
        </w:rPr>
        <w:t>ниципального образования о времени и месте их проведения до дня опубликования заключения о результатах общественных обсуждений, публичных слуша</w:t>
      </w:r>
      <w:r>
        <w:rPr>
          <w:rStyle w:val="af4"/>
        </w:rPr>
        <w:softHyphen/>
        <w:t>ний.</w:t>
      </w:r>
    </w:p>
    <w:p w14:paraId="62A673A6" w14:textId="77777777" w:rsidR="00644A65" w:rsidRDefault="00711F77">
      <w:pPr>
        <w:pStyle w:val="16"/>
        <w:numPr>
          <w:ilvl w:val="1"/>
          <w:numId w:val="89"/>
        </w:numPr>
        <w:tabs>
          <w:tab w:val="left" w:pos="1162"/>
        </w:tabs>
        <w:ind w:firstLine="700"/>
        <w:jc w:val="both"/>
      </w:pPr>
      <w:r>
        <w:rPr>
          <w:rStyle w:val="af4"/>
        </w:rPr>
        <w:t>Срок проведения общественных обсуждений, публичных слушаний по проек</w:t>
      </w:r>
      <w:r>
        <w:rPr>
          <w:rStyle w:val="af4"/>
        </w:rPr>
        <w:softHyphen/>
        <w:t>там планировки территории и проектам м</w:t>
      </w:r>
      <w:r>
        <w:rPr>
          <w:rStyle w:val="af4"/>
        </w:rPr>
        <w:t xml:space="preserve">ежевания территории, подготовленных в составе документации по планировке территории на основании решения главы муниципального образования, со дня оповещения жителей муниципального образования о времени и месте их проведения до дня опубликования заключения </w:t>
      </w:r>
      <w:r>
        <w:rPr>
          <w:rStyle w:val="af4"/>
        </w:rPr>
        <w:t>о результатах общественных обсужде</w:t>
      </w:r>
      <w:r>
        <w:rPr>
          <w:rStyle w:val="af4"/>
        </w:rPr>
        <w:softHyphen/>
        <w:t>ний, публичных слушаний не может быть менее одного месяца и более трех месяцев.</w:t>
      </w:r>
    </w:p>
    <w:p w14:paraId="26AF90CE" w14:textId="77777777" w:rsidR="00644A65" w:rsidRDefault="00711F77">
      <w:pPr>
        <w:pStyle w:val="16"/>
        <w:numPr>
          <w:ilvl w:val="0"/>
          <w:numId w:val="89"/>
        </w:numPr>
        <w:tabs>
          <w:tab w:val="left" w:pos="970"/>
        </w:tabs>
        <w:ind w:firstLine="700"/>
        <w:jc w:val="both"/>
      </w:pPr>
      <w:r>
        <w:rPr>
          <w:rStyle w:val="af4"/>
        </w:rPr>
        <w:t>Участниками общественных обсуждений или публичных слушаний по проектам правил землепользования и застройки, проектам планировки территории, п</w:t>
      </w:r>
      <w:r>
        <w:rPr>
          <w:rStyle w:val="af4"/>
        </w:rPr>
        <w:t>роектам меже</w:t>
      </w:r>
      <w:r>
        <w:rPr>
          <w:rStyle w:val="af4"/>
        </w:rPr>
        <w:softHyphen/>
        <w:t>вания территории, проектам правил благоустройства территорий, проектам, предусматри</w:t>
      </w:r>
      <w:r>
        <w:rPr>
          <w:rStyle w:val="af4"/>
        </w:rPr>
        <w:softHyphen/>
        <w:t>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w:t>
      </w:r>
      <w:r>
        <w:rPr>
          <w:rStyle w:val="af4"/>
        </w:rPr>
        <w:t xml:space="preserve">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852FF16" w14:textId="77777777" w:rsidR="00644A65" w:rsidRDefault="00711F77">
      <w:pPr>
        <w:pStyle w:val="16"/>
        <w:numPr>
          <w:ilvl w:val="0"/>
          <w:numId w:val="89"/>
        </w:numPr>
        <w:tabs>
          <w:tab w:val="left" w:pos="985"/>
        </w:tabs>
        <w:ind w:firstLine="700"/>
        <w:jc w:val="both"/>
      </w:pPr>
      <w:r>
        <w:rPr>
          <w:rStyle w:val="af4"/>
        </w:rPr>
        <w:t xml:space="preserve">Участниками общественных обсуждений или публичных слушаний по проектам </w:t>
      </w:r>
      <w:r>
        <w:rPr>
          <w:rStyle w:val="af4"/>
        </w:rPr>
        <w:lastRenderedPageBreak/>
        <w:t>решений о предоставлении разрешения на условно разрешенный вид использования зе</w:t>
      </w:r>
      <w:r>
        <w:rPr>
          <w:rStyle w:val="af4"/>
        </w:rPr>
        <w:softHyphen/>
        <w:t>мельного участка или объекта капитального строительства, проектам решений о предо</w:t>
      </w:r>
      <w:r>
        <w:rPr>
          <w:rStyle w:val="af4"/>
        </w:rPr>
        <w:softHyphen/>
        <w:t>ставлении разрешения н</w:t>
      </w:r>
      <w:r>
        <w:rPr>
          <w:rStyle w:val="af4"/>
        </w:rPr>
        <w:t>а отклонение от предельных параметров разрешенного строитель</w:t>
      </w:r>
      <w:r>
        <w:rPr>
          <w:rStyle w:val="af4"/>
        </w:rPr>
        <w:softHyphen/>
        <w:t>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w:t>
      </w:r>
      <w:r>
        <w:rPr>
          <w:rStyle w:val="af4"/>
        </w:rPr>
        <w:softHyphen/>
        <w:t>ный участок или объект капит</w:t>
      </w:r>
      <w:r>
        <w:rPr>
          <w:rStyle w:val="af4"/>
        </w:rPr>
        <w:t xml:space="preserve">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w:t>
      </w:r>
      <w:r>
        <w:rPr>
          <w:rStyle w:val="af4"/>
        </w:rPr>
        <w:t>границах земельных участков, прилегающих к зе</w:t>
      </w:r>
      <w:r>
        <w:rPr>
          <w:rStyle w:val="af4"/>
        </w:rPr>
        <w:softHyphen/>
        <w:t>мельному участку, в отношении которого подготовлены данные проекты, правообладате</w:t>
      </w:r>
      <w:r>
        <w:rPr>
          <w:rStyle w:val="af4"/>
        </w:rPr>
        <w:softHyphen/>
        <w:t>ли таких земельных участков или расположенных на них объектов капитального строи</w:t>
      </w:r>
      <w:r>
        <w:rPr>
          <w:rStyle w:val="af4"/>
        </w:rPr>
        <w:softHyphen/>
        <w:t>тельства, правообладатели помещений, являющихся</w:t>
      </w:r>
      <w:r>
        <w:rPr>
          <w:rStyle w:val="af4"/>
        </w:rPr>
        <w:t xml:space="preserve"> частью объекта капитального строи</w:t>
      </w:r>
      <w:r>
        <w:rPr>
          <w:rStyle w:val="af4"/>
        </w:rPr>
        <w:softHyphen/>
        <w:t>тельства, в отношении которого подготовлены данные проекты, а в случае, предусмотрен</w:t>
      </w:r>
      <w:r>
        <w:rPr>
          <w:rStyle w:val="af4"/>
        </w:rPr>
        <w:softHyphen/>
        <w:t>ном частью 3 статьи 39 Градостроительного Кодекса, также правообладатели земельных участков и объектов капитального строительства, подве</w:t>
      </w:r>
      <w:r>
        <w:rPr>
          <w:rStyle w:val="af4"/>
        </w:rPr>
        <w:t>рженных риску негативного воз</w:t>
      </w:r>
      <w:r>
        <w:rPr>
          <w:rStyle w:val="af4"/>
        </w:rPr>
        <w:softHyphen/>
        <w:t>действия на окружающую среду в результате реализации данных проектов.</w:t>
      </w:r>
    </w:p>
    <w:p w14:paraId="6310B712" w14:textId="77777777" w:rsidR="00644A65" w:rsidRDefault="00711F77">
      <w:pPr>
        <w:pStyle w:val="16"/>
        <w:numPr>
          <w:ilvl w:val="0"/>
          <w:numId w:val="89"/>
        </w:numPr>
        <w:tabs>
          <w:tab w:val="left" w:pos="1626"/>
        </w:tabs>
        <w:ind w:firstLine="700"/>
        <w:jc w:val="both"/>
      </w:pPr>
      <w:r>
        <w:rPr>
          <w:rStyle w:val="af4"/>
        </w:rPr>
        <w:t>Процедура проведения общественных обсуждений состоит из следующих этапов:</w:t>
      </w:r>
    </w:p>
    <w:p w14:paraId="134C23B4" w14:textId="77777777" w:rsidR="00644A65" w:rsidRDefault="00711F77">
      <w:pPr>
        <w:pStyle w:val="16"/>
        <w:numPr>
          <w:ilvl w:val="0"/>
          <w:numId w:val="90"/>
        </w:numPr>
        <w:tabs>
          <w:tab w:val="left" w:pos="1003"/>
        </w:tabs>
        <w:ind w:firstLine="700"/>
        <w:jc w:val="both"/>
      </w:pPr>
      <w:r>
        <w:rPr>
          <w:rStyle w:val="af4"/>
        </w:rPr>
        <w:t>оповещение о начале общественных обсуждений;</w:t>
      </w:r>
    </w:p>
    <w:p w14:paraId="6B027506" w14:textId="77777777" w:rsidR="00644A65" w:rsidRDefault="00711F77">
      <w:pPr>
        <w:pStyle w:val="16"/>
        <w:numPr>
          <w:ilvl w:val="0"/>
          <w:numId w:val="90"/>
        </w:numPr>
        <w:tabs>
          <w:tab w:val="left" w:pos="1009"/>
        </w:tabs>
        <w:ind w:firstLine="700"/>
        <w:jc w:val="both"/>
      </w:pPr>
      <w:r>
        <w:rPr>
          <w:rStyle w:val="af4"/>
        </w:rPr>
        <w:t>размещение проекта, подлежащего рассм</w:t>
      </w:r>
      <w:r>
        <w:rPr>
          <w:rStyle w:val="af4"/>
        </w:rPr>
        <w:t>отрению на общественных обсуждени</w:t>
      </w:r>
      <w:r>
        <w:rPr>
          <w:rStyle w:val="af4"/>
        </w:rPr>
        <w:softHyphen/>
        <w:t>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w:t>
      </w:r>
      <w:r>
        <w:rPr>
          <w:rStyle w:val="af4"/>
        </w:rPr>
        <w:softHyphen/>
        <w:t>лее в настоящей статье - официальный сайт) и (или) в госуд</w:t>
      </w:r>
      <w:r>
        <w:rPr>
          <w:rStyle w:val="af4"/>
        </w:rPr>
        <w:t>арственной или муниципаль</w:t>
      </w:r>
      <w:r>
        <w:rPr>
          <w:rStyle w:val="af4"/>
        </w:rPr>
        <w:softHyphen/>
        <w:t>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w:t>
      </w:r>
      <w:r>
        <w:rPr>
          <w:rStyle w:val="af4"/>
        </w:rPr>
        <w:t>ципальных услуг (далее в настоящей статье - информационные системы) и открытие экспозиции или экспозиций такого проекта;</w:t>
      </w:r>
    </w:p>
    <w:p w14:paraId="58504FB4" w14:textId="77777777" w:rsidR="00644A65" w:rsidRDefault="00711F77">
      <w:pPr>
        <w:pStyle w:val="16"/>
        <w:numPr>
          <w:ilvl w:val="0"/>
          <w:numId w:val="90"/>
        </w:numPr>
        <w:tabs>
          <w:tab w:val="left" w:pos="1004"/>
        </w:tabs>
        <w:ind w:firstLine="700"/>
        <w:jc w:val="both"/>
      </w:pPr>
      <w:r>
        <w:rPr>
          <w:rStyle w:val="af4"/>
        </w:rPr>
        <w:t>проведение экспозиции или экспозиций проекта, подлежащего рассмотрению на общественных обсуждениях;</w:t>
      </w:r>
    </w:p>
    <w:p w14:paraId="1C0E9538" w14:textId="77777777" w:rsidR="00644A65" w:rsidRDefault="00711F77">
      <w:pPr>
        <w:pStyle w:val="16"/>
        <w:numPr>
          <w:ilvl w:val="0"/>
          <w:numId w:val="90"/>
        </w:numPr>
        <w:tabs>
          <w:tab w:val="left" w:pos="1027"/>
        </w:tabs>
        <w:ind w:firstLine="700"/>
        <w:jc w:val="both"/>
      </w:pPr>
      <w:r>
        <w:rPr>
          <w:rStyle w:val="af4"/>
        </w:rPr>
        <w:t>подготовка и оформление протокола о</w:t>
      </w:r>
      <w:r>
        <w:rPr>
          <w:rStyle w:val="af4"/>
        </w:rPr>
        <w:t>бщественных обсуждений;</w:t>
      </w:r>
    </w:p>
    <w:p w14:paraId="767F3D3D" w14:textId="77777777" w:rsidR="00644A65" w:rsidRDefault="00711F77">
      <w:pPr>
        <w:pStyle w:val="16"/>
        <w:numPr>
          <w:ilvl w:val="0"/>
          <w:numId w:val="90"/>
        </w:numPr>
        <w:tabs>
          <w:tab w:val="left" w:pos="1004"/>
        </w:tabs>
        <w:ind w:firstLine="700"/>
        <w:jc w:val="both"/>
      </w:pPr>
      <w:r>
        <w:rPr>
          <w:rStyle w:val="af4"/>
        </w:rPr>
        <w:t>подготовка и опубликование заключения о результатах общественных обсужде</w:t>
      </w:r>
      <w:r>
        <w:rPr>
          <w:rStyle w:val="af4"/>
        </w:rPr>
        <w:softHyphen/>
        <w:t>ний.</w:t>
      </w:r>
    </w:p>
    <w:p w14:paraId="0A5D3A56" w14:textId="77777777" w:rsidR="00644A65" w:rsidRDefault="00711F77">
      <w:pPr>
        <w:pStyle w:val="16"/>
        <w:numPr>
          <w:ilvl w:val="0"/>
          <w:numId w:val="89"/>
        </w:numPr>
        <w:tabs>
          <w:tab w:val="left" w:pos="1626"/>
        </w:tabs>
        <w:ind w:firstLine="700"/>
        <w:jc w:val="both"/>
      </w:pPr>
      <w:r>
        <w:rPr>
          <w:rStyle w:val="af4"/>
        </w:rPr>
        <w:t>Процедура проведения публичных слушаний состоит из следующих этапов:</w:t>
      </w:r>
    </w:p>
    <w:p w14:paraId="35939B62" w14:textId="77777777" w:rsidR="00644A65" w:rsidRDefault="00711F77">
      <w:pPr>
        <w:pStyle w:val="16"/>
        <w:numPr>
          <w:ilvl w:val="0"/>
          <w:numId w:val="91"/>
        </w:numPr>
        <w:tabs>
          <w:tab w:val="left" w:pos="1003"/>
        </w:tabs>
        <w:ind w:firstLine="700"/>
        <w:jc w:val="both"/>
      </w:pPr>
      <w:r>
        <w:rPr>
          <w:rStyle w:val="af4"/>
        </w:rPr>
        <w:t>оповещение о начале публичных слушаний;</w:t>
      </w:r>
    </w:p>
    <w:p w14:paraId="7ABCC388" w14:textId="77777777" w:rsidR="00644A65" w:rsidRDefault="00711F77">
      <w:pPr>
        <w:pStyle w:val="16"/>
        <w:numPr>
          <w:ilvl w:val="0"/>
          <w:numId w:val="91"/>
        </w:numPr>
        <w:tabs>
          <w:tab w:val="left" w:pos="1009"/>
        </w:tabs>
        <w:ind w:firstLine="700"/>
        <w:jc w:val="both"/>
      </w:pPr>
      <w:r>
        <w:rPr>
          <w:rStyle w:val="af4"/>
        </w:rPr>
        <w:t xml:space="preserve">размещение проекта, подлежащего </w:t>
      </w:r>
      <w:r>
        <w:rPr>
          <w:rStyle w:val="af4"/>
        </w:rPr>
        <w:t>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6A63CCE" w14:textId="77777777" w:rsidR="00644A65" w:rsidRDefault="00711F77">
      <w:pPr>
        <w:pStyle w:val="16"/>
        <w:numPr>
          <w:ilvl w:val="0"/>
          <w:numId w:val="91"/>
        </w:numPr>
        <w:tabs>
          <w:tab w:val="left" w:pos="1004"/>
        </w:tabs>
        <w:ind w:firstLine="700"/>
        <w:jc w:val="both"/>
      </w:pPr>
      <w:r>
        <w:rPr>
          <w:rStyle w:val="af4"/>
        </w:rPr>
        <w:t>проведение экспозиции или экспозиций проекта, подлежащего рассмотрению на публичных слушаниях;</w:t>
      </w:r>
    </w:p>
    <w:p w14:paraId="2277832E" w14:textId="77777777" w:rsidR="00644A65" w:rsidRDefault="00711F77">
      <w:pPr>
        <w:pStyle w:val="16"/>
        <w:numPr>
          <w:ilvl w:val="0"/>
          <w:numId w:val="91"/>
        </w:numPr>
        <w:tabs>
          <w:tab w:val="left" w:pos="1027"/>
        </w:tabs>
        <w:ind w:firstLine="700"/>
        <w:jc w:val="both"/>
      </w:pPr>
      <w:r>
        <w:rPr>
          <w:rStyle w:val="af4"/>
        </w:rPr>
        <w:t>проведение собр</w:t>
      </w:r>
      <w:r>
        <w:rPr>
          <w:rStyle w:val="af4"/>
        </w:rPr>
        <w:t>ания или собраний участников публичных слушаний;</w:t>
      </w:r>
    </w:p>
    <w:p w14:paraId="5DF0351B" w14:textId="77777777" w:rsidR="00644A65" w:rsidRDefault="00711F77">
      <w:pPr>
        <w:pStyle w:val="16"/>
        <w:numPr>
          <w:ilvl w:val="0"/>
          <w:numId w:val="91"/>
        </w:numPr>
        <w:tabs>
          <w:tab w:val="left" w:pos="1022"/>
        </w:tabs>
        <w:ind w:firstLine="700"/>
        <w:jc w:val="both"/>
      </w:pPr>
      <w:r>
        <w:rPr>
          <w:rStyle w:val="af4"/>
        </w:rPr>
        <w:t>подготовка и оформление протокола публичных слушаний;</w:t>
      </w:r>
    </w:p>
    <w:p w14:paraId="63322BE4" w14:textId="77777777" w:rsidR="00644A65" w:rsidRDefault="00711F77">
      <w:pPr>
        <w:pStyle w:val="16"/>
        <w:numPr>
          <w:ilvl w:val="0"/>
          <w:numId w:val="91"/>
        </w:numPr>
        <w:tabs>
          <w:tab w:val="left" w:pos="1022"/>
        </w:tabs>
        <w:ind w:firstLine="700"/>
        <w:jc w:val="both"/>
      </w:pPr>
      <w:r>
        <w:rPr>
          <w:rStyle w:val="af4"/>
        </w:rPr>
        <w:t>подготовка и опубликование заключения о результатах публичных слушаний.</w:t>
      </w:r>
    </w:p>
    <w:p w14:paraId="16CAB6ED" w14:textId="77777777" w:rsidR="00644A65" w:rsidRDefault="00711F77">
      <w:pPr>
        <w:pStyle w:val="16"/>
        <w:numPr>
          <w:ilvl w:val="0"/>
          <w:numId w:val="89"/>
        </w:numPr>
        <w:tabs>
          <w:tab w:val="left" w:pos="970"/>
        </w:tabs>
        <w:ind w:firstLine="700"/>
        <w:jc w:val="both"/>
      </w:pPr>
      <w:r>
        <w:rPr>
          <w:rStyle w:val="af4"/>
        </w:rPr>
        <w:t>Комиссия по землепользованию и застройке Администрации МО ГП Ревда (далее также -</w:t>
      </w:r>
      <w:r>
        <w:rPr>
          <w:rStyle w:val="af4"/>
        </w:rPr>
        <w:t xml:space="preserve"> Комиссия) осуществляет проверку документации по планировке территории на соответствие требованиям. По результатам проверки комиссия принимает соответствующее решение о направлении документации по планировке территории главе МО ГП Ревда.</w:t>
      </w:r>
    </w:p>
    <w:p w14:paraId="79D8678E" w14:textId="77777777" w:rsidR="00644A65" w:rsidRDefault="00711F77">
      <w:pPr>
        <w:pStyle w:val="16"/>
        <w:ind w:firstLine="700"/>
        <w:jc w:val="both"/>
      </w:pPr>
      <w:r>
        <w:rPr>
          <w:rStyle w:val="af4"/>
        </w:rPr>
        <w:t>Комиссия в течение</w:t>
      </w:r>
      <w:r>
        <w:rPr>
          <w:rStyle w:val="af4"/>
        </w:rPr>
        <w:t xml:space="preserve"> семи дней со дня поступления документации обеспечивает информирование граждан путем публикации оповещения в местной прессе или путем распространения его иным способом.</w:t>
      </w:r>
    </w:p>
    <w:p w14:paraId="7E099B08" w14:textId="77777777" w:rsidR="00644A65" w:rsidRDefault="00711F77">
      <w:pPr>
        <w:pStyle w:val="16"/>
        <w:ind w:firstLine="700"/>
        <w:jc w:val="both"/>
      </w:pPr>
      <w:r>
        <w:rPr>
          <w:rStyle w:val="af4"/>
        </w:rPr>
        <w:t>Оповещение о начале общественных обсуждений или публичных слушаний должно содержать:</w:t>
      </w:r>
    </w:p>
    <w:p w14:paraId="518D8A33" w14:textId="77777777" w:rsidR="00644A65" w:rsidRDefault="00711F77">
      <w:pPr>
        <w:pStyle w:val="16"/>
        <w:numPr>
          <w:ilvl w:val="0"/>
          <w:numId w:val="92"/>
        </w:numPr>
        <w:tabs>
          <w:tab w:val="left" w:pos="1120"/>
        </w:tabs>
        <w:ind w:firstLine="700"/>
        <w:jc w:val="both"/>
      </w:pPr>
      <w:r>
        <w:rPr>
          <w:rStyle w:val="af4"/>
        </w:rPr>
        <w:t>ин</w:t>
      </w:r>
      <w:r>
        <w:rPr>
          <w:rStyle w:val="af4"/>
        </w:rPr>
        <w:t xml:space="preserve">формацию о проекте, подлежащем рассмотрению на общественных обсуждениях или публичных слушаниях, и перечень информационных материалов к такому </w:t>
      </w:r>
      <w:r>
        <w:rPr>
          <w:rStyle w:val="af4"/>
        </w:rPr>
        <w:lastRenderedPageBreak/>
        <w:t>проекту;</w:t>
      </w:r>
    </w:p>
    <w:p w14:paraId="3DFBAFF4" w14:textId="77777777" w:rsidR="00644A65" w:rsidRDefault="00711F77">
      <w:pPr>
        <w:pStyle w:val="16"/>
        <w:numPr>
          <w:ilvl w:val="0"/>
          <w:numId w:val="92"/>
        </w:numPr>
        <w:tabs>
          <w:tab w:val="left" w:pos="1120"/>
        </w:tabs>
        <w:ind w:firstLine="700"/>
        <w:jc w:val="both"/>
      </w:pPr>
      <w:r>
        <w:rPr>
          <w:rStyle w:val="af4"/>
        </w:rPr>
        <w:t>информацию о порядке и сроках проведения общественных обсуждений или публичных слушаний по проекту, подл</w:t>
      </w:r>
      <w:r>
        <w:rPr>
          <w:rStyle w:val="af4"/>
        </w:rPr>
        <w:t>ежащему рассмотрению на общественных обсуждениях или публичных слушаниях;</w:t>
      </w:r>
    </w:p>
    <w:p w14:paraId="7B99ECEB" w14:textId="77777777" w:rsidR="00644A65" w:rsidRDefault="00711F77">
      <w:pPr>
        <w:pStyle w:val="16"/>
        <w:numPr>
          <w:ilvl w:val="0"/>
          <w:numId w:val="92"/>
        </w:numPr>
        <w:tabs>
          <w:tab w:val="left" w:pos="1120"/>
        </w:tabs>
        <w:ind w:firstLine="700"/>
        <w:jc w:val="both"/>
      </w:pPr>
      <w:r>
        <w:rPr>
          <w:rStyle w:val="af4"/>
        </w:rPr>
        <w:t xml:space="preserve">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w:t>
      </w:r>
      <w:r>
        <w:rPr>
          <w:rStyle w:val="af4"/>
        </w:rPr>
        <w:t>экспозиций такого проекта, о днях и часах, в которые возможно посещение указанных экспозиции или экспозиций;</w:t>
      </w:r>
    </w:p>
    <w:p w14:paraId="5B22E5EF" w14:textId="77777777" w:rsidR="00644A65" w:rsidRDefault="00711F77">
      <w:pPr>
        <w:pStyle w:val="16"/>
        <w:numPr>
          <w:ilvl w:val="0"/>
          <w:numId w:val="92"/>
        </w:numPr>
        <w:tabs>
          <w:tab w:val="left" w:pos="1120"/>
        </w:tabs>
        <w:ind w:firstLine="700"/>
        <w:jc w:val="both"/>
      </w:pPr>
      <w:r>
        <w:rPr>
          <w:rStyle w:val="af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w:t>
      </w:r>
      <w:r>
        <w:rPr>
          <w:rStyle w:val="af4"/>
        </w:rPr>
        <w:t>, подлежащего рассмотрению на общественных обсуждениях или публичных слушаниях.</w:t>
      </w:r>
    </w:p>
    <w:p w14:paraId="64DBF7AF" w14:textId="77777777" w:rsidR="00644A65" w:rsidRDefault="00711F77">
      <w:pPr>
        <w:pStyle w:val="16"/>
        <w:numPr>
          <w:ilvl w:val="0"/>
          <w:numId w:val="93"/>
        </w:numPr>
        <w:tabs>
          <w:tab w:val="left" w:pos="1120"/>
        </w:tabs>
        <w:ind w:firstLine="700"/>
        <w:jc w:val="both"/>
      </w:pPr>
      <w:r>
        <w:rPr>
          <w:rStyle w:val="af4"/>
        </w:rPr>
        <w:t xml:space="preserve">Во время проведения публичного слушания ведется протокол. Участники публичных слушаний вправе представить в Комиссию свои предложения и замечания, касающиеся </w:t>
      </w:r>
      <w:r>
        <w:rPr>
          <w:rStyle w:val="af4"/>
        </w:rPr>
        <w:t>обсуждаемого вопроса для включения их протокол слушаний. По итогам обсуждений Комиссия готовит заключение, которое вместе с материалами и протоколами публичных слушаний передается Главе Администрации поселения для принятия окончательного решения.</w:t>
      </w:r>
    </w:p>
    <w:p w14:paraId="65B9EA0F" w14:textId="77777777" w:rsidR="00644A65" w:rsidRDefault="00711F77">
      <w:pPr>
        <w:pStyle w:val="16"/>
        <w:numPr>
          <w:ilvl w:val="0"/>
          <w:numId w:val="93"/>
        </w:numPr>
        <w:tabs>
          <w:tab w:val="left" w:pos="1120"/>
        </w:tabs>
        <w:ind w:firstLine="700"/>
        <w:jc w:val="both"/>
      </w:pPr>
      <w:r>
        <w:rPr>
          <w:rStyle w:val="af4"/>
        </w:rPr>
        <w:t>Глава Адм</w:t>
      </w:r>
      <w:r>
        <w:rPr>
          <w:rStyle w:val="af4"/>
        </w:rPr>
        <w:t xml:space="preserve">инистрации поселения </w:t>
      </w:r>
      <w:r>
        <w:rPr>
          <w:rStyle w:val="af4"/>
          <w:color w:val="403152"/>
        </w:rPr>
        <w:t xml:space="preserve">в течение десяти дней после представления ему проекта правил землепользования и застройки </w:t>
      </w:r>
      <w:r>
        <w:rPr>
          <w:rStyle w:val="af4"/>
        </w:rPr>
        <w:t>с учетом протокола публичных слушаний и заключения о результатах публичных слушаний может принять решение о:</w:t>
      </w:r>
    </w:p>
    <w:p w14:paraId="28553A76" w14:textId="77777777" w:rsidR="00644A65" w:rsidRPr="00134F64"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4F64">
        <w:rPr>
          <w:rFonts w:ascii="Times New Roman" w:eastAsia="Times New Roman" w:hAnsi="Times New Roman" w:cs="Times New Roman"/>
          <w:bCs/>
          <w:color w:val="auto"/>
          <w:spacing w:val="-1"/>
          <w:lang w:bidi="ar-SA"/>
        </w:rPr>
        <w:t>утверждение документации по планиров</w:t>
      </w:r>
      <w:r w:rsidRPr="00134F64">
        <w:rPr>
          <w:rFonts w:ascii="Times New Roman" w:eastAsia="Times New Roman" w:hAnsi="Times New Roman" w:cs="Times New Roman"/>
          <w:bCs/>
          <w:color w:val="auto"/>
          <w:spacing w:val="-1"/>
          <w:lang w:bidi="ar-SA"/>
        </w:rPr>
        <w:t>ке территории;</w:t>
      </w:r>
    </w:p>
    <w:p w14:paraId="68B081C1" w14:textId="77777777" w:rsidR="00644A65" w:rsidRPr="00134F64"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4F64">
        <w:rPr>
          <w:rFonts w:ascii="Times New Roman" w:eastAsia="Times New Roman" w:hAnsi="Times New Roman" w:cs="Times New Roman"/>
          <w:bCs/>
          <w:color w:val="auto"/>
          <w:spacing w:val="-1"/>
          <w:lang w:bidi="ar-SA"/>
        </w:rPr>
        <w:t>доработке документации по планировке территории с учетом рекомендаций Комиссии;</w:t>
      </w:r>
    </w:p>
    <w:p w14:paraId="566EAE7D" w14:textId="77777777" w:rsidR="00644A65" w:rsidRPr="00134F64"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4F64">
        <w:rPr>
          <w:rFonts w:ascii="Times New Roman" w:eastAsia="Times New Roman" w:hAnsi="Times New Roman" w:cs="Times New Roman"/>
          <w:bCs/>
          <w:color w:val="auto"/>
          <w:spacing w:val="-1"/>
          <w:lang w:bidi="ar-SA"/>
        </w:rPr>
        <w:t>отклонение документации по планировке территории.</w:t>
      </w:r>
    </w:p>
    <w:p w14:paraId="6F28E865" w14:textId="77777777" w:rsidR="00644A65" w:rsidRDefault="00711F77">
      <w:pPr>
        <w:pStyle w:val="16"/>
        <w:numPr>
          <w:ilvl w:val="0"/>
          <w:numId w:val="93"/>
        </w:numPr>
        <w:tabs>
          <w:tab w:val="left" w:pos="1120"/>
        </w:tabs>
        <w:spacing w:after="540"/>
        <w:ind w:firstLine="700"/>
        <w:jc w:val="both"/>
      </w:pPr>
      <w:r>
        <w:rPr>
          <w:rStyle w:val="af4"/>
        </w:rPr>
        <w:t>Заключение о результатах общественных обсуждений или публичных слушаний подлежит опубликованию в порядке, устан</w:t>
      </w:r>
      <w:r>
        <w:rPr>
          <w:rStyle w:val="af4"/>
        </w:rPr>
        <w:t>овленном для официального опубликования муниципальных правовых актов, иной официальной информации, и размещается на офи</w:t>
      </w:r>
      <w:r>
        <w:rPr>
          <w:rStyle w:val="af4"/>
        </w:rPr>
        <w:softHyphen/>
        <w:t>циальном сайте и (или) в информационных системах.</w:t>
      </w:r>
    </w:p>
    <w:p w14:paraId="4F3C811D" w14:textId="5F320EFF" w:rsidR="00CA1464" w:rsidRPr="00B961DB" w:rsidRDefault="00711F77" w:rsidP="00B961DB">
      <w:pPr>
        <w:pStyle w:val="29"/>
        <w:keepNext/>
        <w:keepLines/>
        <w:rPr>
          <w:rStyle w:val="28"/>
          <w:b/>
          <w:bCs/>
        </w:rPr>
      </w:pPr>
      <w:bookmarkStart w:id="202" w:name="_Toc119412115"/>
      <w:r w:rsidRPr="00B961DB">
        <w:rPr>
          <w:rStyle w:val="28"/>
          <w:b/>
          <w:bCs/>
        </w:rPr>
        <w:t>ГЛАВА 7. ЗЕМЕЛЬНЫЕ УЧАСТКИ И ОБЪЕКТЫ, НЕ СООТВЕТСТВУЮЩИЕ ГРАДОСТРОИТЕЛЬНОМУ РЕГЛАМЕНТУ</w:t>
      </w:r>
      <w:r w:rsidRPr="00B961DB">
        <w:rPr>
          <w:rStyle w:val="28"/>
          <w:b/>
          <w:bCs/>
        </w:rPr>
        <w:t>. ОТКЛОНЕНИЕ ОТ «ПРАВИЛ ЗЕМЛЕПОЛЬЗОВАНИЯ И ЗАСТРОЙКИ»</w:t>
      </w:r>
      <w:bookmarkEnd w:id="202"/>
    </w:p>
    <w:p w14:paraId="0F68559E" w14:textId="14926515" w:rsidR="00644A65" w:rsidRPr="00CA1464" w:rsidRDefault="00711F77" w:rsidP="00CA1464">
      <w:pPr>
        <w:pStyle w:val="35"/>
        <w:keepNext/>
        <w:keepLines/>
        <w:jc w:val="both"/>
        <w:rPr>
          <w:rStyle w:val="34"/>
          <w:b/>
          <w:bCs/>
        </w:rPr>
      </w:pPr>
      <w:bookmarkStart w:id="203" w:name="_Toc119412116"/>
      <w:r w:rsidRPr="00CA1464">
        <w:rPr>
          <w:rStyle w:val="34"/>
          <w:b/>
          <w:bCs/>
        </w:rPr>
        <w:t>Статья 54. Определение понятия «несоответствие регламенту»</w:t>
      </w:r>
      <w:bookmarkEnd w:id="203"/>
    </w:p>
    <w:p w14:paraId="30A949AB" w14:textId="77777777" w:rsidR="00644A65" w:rsidRDefault="00711F77" w:rsidP="00134F64">
      <w:pPr>
        <w:pStyle w:val="16"/>
        <w:ind w:firstLine="709"/>
        <w:jc w:val="both"/>
      </w:pPr>
      <w:bookmarkStart w:id="204" w:name="bookmark156"/>
      <w:r>
        <w:rPr>
          <w:rStyle w:val="af4"/>
        </w:rPr>
        <w:t>Объекты недвижимости, существовавшие до вступления в силу настоящих «Пра</w:t>
      </w:r>
      <w:r>
        <w:rPr>
          <w:rStyle w:val="af4"/>
        </w:rPr>
        <w:softHyphen/>
        <w:t xml:space="preserve">вил», являются не соответствующими регламенту в случаях, когда эти </w:t>
      </w:r>
      <w:r>
        <w:rPr>
          <w:rStyle w:val="af4"/>
        </w:rPr>
        <w:t>объекты:</w:t>
      </w:r>
      <w:bookmarkEnd w:id="204"/>
    </w:p>
    <w:p w14:paraId="697BF298" w14:textId="77777777" w:rsidR="00644A65" w:rsidRPr="00134F64"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4F64">
        <w:rPr>
          <w:rFonts w:ascii="Times New Roman" w:eastAsia="Times New Roman" w:hAnsi="Times New Roman" w:cs="Times New Roman"/>
          <w:bCs/>
          <w:color w:val="auto"/>
          <w:spacing w:val="-1"/>
          <w:lang w:bidi="ar-SA"/>
        </w:rPr>
        <w:t>расположены в пределах красных линий, установленных утвержденной градо</w:t>
      </w:r>
      <w:r w:rsidRPr="00134F64">
        <w:rPr>
          <w:rFonts w:ascii="Times New Roman" w:eastAsia="Times New Roman" w:hAnsi="Times New Roman" w:cs="Times New Roman"/>
          <w:bCs/>
          <w:color w:val="auto"/>
          <w:spacing w:val="-1"/>
          <w:lang w:bidi="ar-SA"/>
        </w:rPr>
        <w:softHyphen/>
        <w:t>строительной документацией для трассировки и реконструкции улиц, проездов и инже</w:t>
      </w:r>
      <w:r w:rsidRPr="00134F64">
        <w:rPr>
          <w:rFonts w:ascii="Times New Roman" w:eastAsia="Times New Roman" w:hAnsi="Times New Roman" w:cs="Times New Roman"/>
          <w:bCs/>
          <w:color w:val="auto"/>
          <w:spacing w:val="-1"/>
          <w:lang w:bidi="ar-SA"/>
        </w:rPr>
        <w:softHyphen/>
        <w:t>нерно-технических коммуникаций;</w:t>
      </w:r>
    </w:p>
    <w:p w14:paraId="5316AA61" w14:textId="77777777" w:rsidR="00644A65" w:rsidRPr="00134F64"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4F64">
        <w:rPr>
          <w:rFonts w:ascii="Times New Roman" w:eastAsia="Times New Roman" w:hAnsi="Times New Roman" w:cs="Times New Roman"/>
          <w:bCs/>
          <w:color w:val="auto"/>
          <w:spacing w:val="-1"/>
          <w:lang w:bidi="ar-SA"/>
        </w:rPr>
        <w:t>имеют виды использования, не разрешенные целевым регламентом дл</w:t>
      </w:r>
      <w:r w:rsidRPr="00134F64">
        <w:rPr>
          <w:rFonts w:ascii="Times New Roman" w:eastAsia="Times New Roman" w:hAnsi="Times New Roman" w:cs="Times New Roman"/>
          <w:bCs/>
          <w:color w:val="auto"/>
          <w:spacing w:val="-1"/>
          <w:lang w:bidi="ar-SA"/>
        </w:rPr>
        <w:t>я соответ</w:t>
      </w:r>
      <w:r w:rsidRPr="00134F64">
        <w:rPr>
          <w:rFonts w:ascii="Times New Roman" w:eastAsia="Times New Roman" w:hAnsi="Times New Roman" w:cs="Times New Roman"/>
          <w:bCs/>
          <w:color w:val="auto"/>
          <w:spacing w:val="-1"/>
          <w:lang w:bidi="ar-SA"/>
        </w:rPr>
        <w:softHyphen/>
        <w:t>ствующей территориальной зоны;</w:t>
      </w:r>
    </w:p>
    <w:p w14:paraId="27931A11" w14:textId="77777777" w:rsidR="00644A65" w:rsidRPr="00134F64"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4F64">
        <w:rPr>
          <w:rFonts w:ascii="Times New Roman" w:eastAsia="Times New Roman" w:hAnsi="Times New Roman" w:cs="Times New Roman"/>
          <w:bCs/>
          <w:color w:val="auto"/>
          <w:spacing w:val="-1"/>
          <w:lang w:bidi="ar-SA"/>
        </w:rPr>
        <w:t>имеют параметры, нарушающие требования охраны объектов культурного насле</w:t>
      </w:r>
      <w:r w:rsidRPr="00134F64">
        <w:rPr>
          <w:rFonts w:ascii="Times New Roman" w:eastAsia="Times New Roman" w:hAnsi="Times New Roman" w:cs="Times New Roman"/>
          <w:bCs/>
          <w:color w:val="auto"/>
          <w:spacing w:val="-1"/>
          <w:lang w:bidi="ar-SA"/>
        </w:rPr>
        <w:softHyphen/>
        <w:t>дия и природного ландшафта;</w:t>
      </w:r>
    </w:p>
    <w:p w14:paraId="515BB4F3" w14:textId="77777777" w:rsidR="00644A65" w:rsidRPr="00134F64"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4F64">
        <w:rPr>
          <w:rFonts w:ascii="Times New Roman" w:eastAsia="Times New Roman" w:hAnsi="Times New Roman" w:cs="Times New Roman"/>
          <w:bCs/>
          <w:color w:val="auto"/>
          <w:spacing w:val="-1"/>
          <w:lang w:bidi="ar-SA"/>
        </w:rPr>
        <w:t>имеют санитарно-защитные зоны, распространяющиеся за границы расположения объекта;</w:t>
      </w:r>
    </w:p>
    <w:p w14:paraId="46399FA6" w14:textId="77777777" w:rsidR="00644A65" w:rsidRPr="00134F64"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134F64">
        <w:rPr>
          <w:rFonts w:ascii="Times New Roman" w:eastAsia="Times New Roman" w:hAnsi="Times New Roman" w:cs="Times New Roman"/>
          <w:bCs/>
          <w:color w:val="auto"/>
          <w:spacing w:val="-1"/>
          <w:lang w:bidi="ar-SA"/>
        </w:rPr>
        <w:t>наносят несоразмерный вред влад</w:t>
      </w:r>
      <w:r w:rsidRPr="00134F64">
        <w:rPr>
          <w:rFonts w:ascii="Times New Roman" w:eastAsia="Times New Roman" w:hAnsi="Times New Roman" w:cs="Times New Roman"/>
          <w:bCs/>
          <w:color w:val="auto"/>
          <w:spacing w:val="-1"/>
          <w:lang w:bidi="ar-SA"/>
        </w:rPr>
        <w:t>ельцам иных объектов недвижимости.</w:t>
      </w:r>
    </w:p>
    <w:p w14:paraId="2BAE8730" w14:textId="12D02450" w:rsidR="00644A65" w:rsidRDefault="00711F77" w:rsidP="00134F64">
      <w:pPr>
        <w:pStyle w:val="16"/>
        <w:ind w:firstLine="709"/>
        <w:jc w:val="both"/>
        <w:rPr>
          <w:rStyle w:val="af4"/>
        </w:rPr>
      </w:pPr>
      <w:bookmarkStart w:id="205" w:name="bookmark157"/>
      <w:r>
        <w:rPr>
          <w:rStyle w:val="af4"/>
        </w:rPr>
        <w:t>Статус несоответствия придается объекту Постановлением Главы поселения по представлению Комиссии по землепользованию и застройке или соответствующих надзорных органов.</w:t>
      </w:r>
      <w:bookmarkEnd w:id="205"/>
    </w:p>
    <w:p w14:paraId="560DD94B" w14:textId="77777777" w:rsidR="00134F64" w:rsidRDefault="00134F64" w:rsidP="00134F64">
      <w:pPr>
        <w:pStyle w:val="16"/>
        <w:ind w:firstLine="709"/>
        <w:jc w:val="both"/>
      </w:pPr>
    </w:p>
    <w:p w14:paraId="6184F4C8" w14:textId="77777777" w:rsidR="00644A65" w:rsidRPr="00CA1464" w:rsidRDefault="00711F77">
      <w:pPr>
        <w:pStyle w:val="35"/>
        <w:keepNext/>
        <w:keepLines/>
        <w:jc w:val="both"/>
        <w:rPr>
          <w:rStyle w:val="34"/>
        </w:rPr>
      </w:pPr>
      <w:bookmarkStart w:id="206" w:name="_Toc119074308"/>
      <w:bookmarkStart w:id="207" w:name="_Toc119412117"/>
      <w:r>
        <w:rPr>
          <w:rStyle w:val="34"/>
          <w:b/>
          <w:bCs/>
        </w:rPr>
        <w:lastRenderedPageBreak/>
        <w:t>Статья 55. Использование и строительные изменения об</w:t>
      </w:r>
      <w:r>
        <w:rPr>
          <w:rStyle w:val="34"/>
          <w:b/>
          <w:bCs/>
        </w:rPr>
        <w:t>ъектов, не соответствующих регламенту</w:t>
      </w:r>
      <w:bookmarkEnd w:id="206"/>
      <w:bookmarkEnd w:id="207"/>
    </w:p>
    <w:p w14:paraId="44AF8D46" w14:textId="77777777" w:rsidR="00644A65" w:rsidRDefault="00711F77" w:rsidP="00BE6628">
      <w:pPr>
        <w:pStyle w:val="16"/>
        <w:ind w:firstLine="709"/>
        <w:jc w:val="both"/>
      </w:pPr>
      <w:r>
        <w:rPr>
          <w:rStyle w:val="af4"/>
        </w:rPr>
        <w:t xml:space="preserve">Использование объектов, не соответствующих регламенту, может продолжаться без установления срока приведения их в соответствие с настоящими Правилами. Исключение составляют объекты, не соответствующие </w:t>
      </w:r>
      <w:r>
        <w:rPr>
          <w:rStyle w:val="af4"/>
        </w:rPr>
        <w:t>одновременно и Правилам, и государственным нормативно-техническим стандартам, в результате чего их дальнейшее существование (использование) представляет опасность для жизни и здоровья людей или сохранности природной и историко-культурной среды.</w:t>
      </w:r>
    </w:p>
    <w:p w14:paraId="1DCB907F" w14:textId="77777777" w:rsidR="00644A65" w:rsidRDefault="00711F77" w:rsidP="00BE6628">
      <w:pPr>
        <w:pStyle w:val="16"/>
        <w:ind w:firstLine="709"/>
        <w:jc w:val="both"/>
      </w:pPr>
      <w:r>
        <w:rPr>
          <w:rStyle w:val="af4"/>
        </w:rPr>
        <w:t>Постановлен</w:t>
      </w:r>
      <w:r>
        <w:rPr>
          <w:rStyle w:val="af4"/>
        </w:rPr>
        <w:t>ием Главы Администрации МО ГП Ревда устанавливается срок приве</w:t>
      </w:r>
      <w:r>
        <w:rPr>
          <w:rStyle w:val="af4"/>
        </w:rPr>
        <w:softHyphen/>
        <w:t>дения этих объектов в соответствие с Правилами и государственными стандартами.</w:t>
      </w:r>
    </w:p>
    <w:p w14:paraId="2573185A" w14:textId="77777777" w:rsidR="00644A65" w:rsidRDefault="00711F77" w:rsidP="00BE6628">
      <w:pPr>
        <w:pStyle w:val="16"/>
        <w:spacing w:after="260"/>
        <w:ind w:firstLine="709"/>
        <w:jc w:val="both"/>
      </w:pPr>
      <w:bookmarkStart w:id="208" w:name="bookmark160"/>
      <w:r>
        <w:rPr>
          <w:rStyle w:val="af4"/>
        </w:rPr>
        <w:t>Все изменения не соответствующих регламенту объектов в части изменения видов и интенсивности использования, строит</w:t>
      </w:r>
      <w:r>
        <w:rPr>
          <w:rStyle w:val="af4"/>
        </w:rPr>
        <w:t>ельных параметров могут производиться только в направлении приведения их в соответствие с Правилами и при условии, что производи</w:t>
      </w:r>
      <w:r>
        <w:rPr>
          <w:rStyle w:val="af4"/>
        </w:rPr>
        <w:softHyphen/>
        <w:t>мые действия при этом не увеличат степень несоответствия.</w:t>
      </w:r>
      <w:bookmarkEnd w:id="208"/>
    </w:p>
    <w:p w14:paraId="4B7A01B9" w14:textId="77777777" w:rsidR="00644A65" w:rsidRPr="00CA1464" w:rsidRDefault="00711F77">
      <w:pPr>
        <w:pStyle w:val="35"/>
        <w:keepNext/>
        <w:keepLines/>
        <w:jc w:val="both"/>
        <w:rPr>
          <w:rStyle w:val="34"/>
        </w:rPr>
      </w:pPr>
      <w:bookmarkStart w:id="209" w:name="_Toc119074309"/>
      <w:bookmarkStart w:id="210" w:name="_Toc119412118"/>
      <w:r>
        <w:rPr>
          <w:rStyle w:val="34"/>
          <w:b/>
          <w:bCs/>
        </w:rPr>
        <w:t>Статья 56. Отклонение от предельных параметров разрешенного строитель</w:t>
      </w:r>
      <w:r>
        <w:rPr>
          <w:rStyle w:val="34"/>
          <w:b/>
          <w:bCs/>
        </w:rPr>
        <w:t>ства, реконструкции объектов капитального строительства</w:t>
      </w:r>
      <w:bookmarkEnd w:id="209"/>
      <w:bookmarkEnd w:id="210"/>
    </w:p>
    <w:p w14:paraId="22A0E58F" w14:textId="77777777" w:rsidR="00644A65" w:rsidRDefault="00711F77">
      <w:pPr>
        <w:pStyle w:val="16"/>
        <w:numPr>
          <w:ilvl w:val="0"/>
          <w:numId w:val="94"/>
        </w:numPr>
        <w:tabs>
          <w:tab w:val="left" w:pos="1287"/>
        </w:tabs>
        <w:ind w:firstLine="709"/>
        <w:jc w:val="both"/>
      </w:pPr>
      <w:r>
        <w:rPr>
          <w:rStyle w:val="af4"/>
        </w:rPr>
        <w:t>Правообладатели земельных участков, размеры которых меньше установлен</w:t>
      </w:r>
      <w:r>
        <w:rPr>
          <w:rStyle w:val="af4"/>
        </w:rPr>
        <w:softHyphen/>
        <w:t>ных градостроительным регламентом минимальных размеров земельных участков либо конфигурация, инженерно-геологические или иные хара</w:t>
      </w:r>
      <w:r>
        <w:rPr>
          <w:rStyle w:val="af4"/>
        </w:rPr>
        <w:t>ктеристики которых неблагопри</w:t>
      </w:r>
      <w:r>
        <w:rPr>
          <w:rStyle w:val="af4"/>
        </w:rPr>
        <w:softHyphen/>
        <w:t>ятны для застройки, вправе обратиться за разрешениями на отклонение от предельных па</w:t>
      </w:r>
      <w:r>
        <w:rPr>
          <w:rStyle w:val="af4"/>
        </w:rPr>
        <w:softHyphen/>
        <w:t>раметров разрешенного строительства, реконструкции объектов капитального строитель</w:t>
      </w:r>
      <w:r>
        <w:rPr>
          <w:rStyle w:val="af4"/>
        </w:rPr>
        <w:softHyphen/>
        <w:t>ства.</w:t>
      </w:r>
    </w:p>
    <w:p w14:paraId="11936024" w14:textId="77777777" w:rsidR="00644A65" w:rsidRDefault="00711F77">
      <w:pPr>
        <w:pStyle w:val="16"/>
        <w:numPr>
          <w:ilvl w:val="1"/>
          <w:numId w:val="94"/>
        </w:numPr>
        <w:tabs>
          <w:tab w:val="left" w:pos="1220"/>
        </w:tabs>
        <w:ind w:firstLine="709"/>
        <w:jc w:val="both"/>
      </w:pPr>
      <w:r>
        <w:rPr>
          <w:rStyle w:val="af4"/>
        </w:rPr>
        <w:t>Правообладатели земельных участков вправе обратиться</w:t>
      </w:r>
      <w:r>
        <w:rPr>
          <w:rStyle w:val="af4"/>
        </w:rPr>
        <w:t xml:space="preserve"> за разрешениями на отклонение от предельных параметров разрешенного строительства, реконструкции объ</w:t>
      </w:r>
      <w:r>
        <w:rPr>
          <w:rStyle w:val="af4"/>
        </w:rPr>
        <w:softHyphen/>
        <w:t>ектов капитального строительства, если такое отклонение необходимо в целях однократ</w:t>
      </w:r>
      <w:r>
        <w:rPr>
          <w:rStyle w:val="af4"/>
        </w:rPr>
        <w:softHyphen/>
        <w:t>ного изменения одного или нескольких предельных параметров разрешенног</w:t>
      </w:r>
      <w:r>
        <w:rPr>
          <w:rStyle w:val="af4"/>
        </w:rPr>
        <w:t>о строитель</w:t>
      </w:r>
      <w:r>
        <w:rPr>
          <w:rStyle w:val="af4"/>
        </w:rPr>
        <w:softHyphen/>
        <w:t>ства, реконструкции объектов капитального строительства, установленных градострои</w:t>
      </w:r>
      <w:r>
        <w:rPr>
          <w:rStyle w:val="af4"/>
        </w:rPr>
        <w:softHyphen/>
        <w:t>тельным регламентом для конкретной территориальной зоны, не более чем на десять про</w:t>
      </w:r>
      <w:r>
        <w:rPr>
          <w:rStyle w:val="af4"/>
        </w:rPr>
        <w:softHyphen/>
        <w:t>центов.</w:t>
      </w:r>
    </w:p>
    <w:p w14:paraId="5DDBF99A" w14:textId="77777777" w:rsidR="00644A65" w:rsidRDefault="00711F77">
      <w:pPr>
        <w:pStyle w:val="16"/>
        <w:numPr>
          <w:ilvl w:val="0"/>
          <w:numId w:val="94"/>
        </w:numPr>
        <w:tabs>
          <w:tab w:val="left" w:pos="1220"/>
        </w:tabs>
        <w:ind w:firstLine="709"/>
        <w:jc w:val="both"/>
      </w:pPr>
      <w:r>
        <w:rPr>
          <w:rStyle w:val="af4"/>
        </w:rPr>
        <w:t>Отклонение от предельных параметров разрешенного строительства, рекон</w:t>
      </w:r>
      <w:r>
        <w:rPr>
          <w:rStyle w:val="af4"/>
        </w:rPr>
        <w:softHyphen/>
      </w:r>
      <w:r>
        <w:rPr>
          <w:rStyle w:val="af4"/>
        </w:rPr>
        <w:t>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5B036F72" w14:textId="77777777" w:rsidR="00644A65" w:rsidRDefault="00711F77">
      <w:pPr>
        <w:pStyle w:val="16"/>
        <w:numPr>
          <w:ilvl w:val="0"/>
          <w:numId w:val="94"/>
        </w:numPr>
        <w:tabs>
          <w:tab w:val="left" w:pos="1220"/>
        </w:tabs>
        <w:ind w:firstLine="709"/>
        <w:jc w:val="both"/>
      </w:pPr>
      <w:r>
        <w:rPr>
          <w:rStyle w:val="af4"/>
        </w:rPr>
        <w:t>Заинтересованное в получении разрешения на отклонение от предельных пара</w:t>
      </w:r>
      <w:r>
        <w:rPr>
          <w:rStyle w:val="af4"/>
        </w:rPr>
        <w:softHyphen/>
        <w:t>метров разрешенного строительства, реконс</w:t>
      </w:r>
      <w:r>
        <w:rPr>
          <w:rStyle w:val="af4"/>
        </w:rPr>
        <w:t>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w:t>
      </w:r>
      <w:r>
        <w:rPr>
          <w:rStyle w:val="af4"/>
        </w:rPr>
        <w:t>о строительства может быть направ</w:t>
      </w:r>
      <w:r>
        <w:rPr>
          <w:rStyle w:val="af4"/>
        </w:rPr>
        <w:softHyphen/>
        <w:t>лено в форме электронного документа, подписанного электронной подписью.</w:t>
      </w:r>
    </w:p>
    <w:p w14:paraId="2DD754D6" w14:textId="77777777" w:rsidR="00644A65" w:rsidRDefault="00711F77">
      <w:pPr>
        <w:pStyle w:val="16"/>
        <w:numPr>
          <w:ilvl w:val="0"/>
          <w:numId w:val="94"/>
        </w:numPr>
        <w:tabs>
          <w:tab w:val="left" w:pos="1248"/>
        </w:tabs>
        <w:ind w:firstLine="709"/>
        <w:jc w:val="both"/>
      </w:pPr>
      <w:r>
        <w:rPr>
          <w:rStyle w:val="af4"/>
        </w:rPr>
        <w:t>Проект решения о предоставлении разрешения на отклонение от предельных па</w:t>
      </w:r>
      <w:r>
        <w:rPr>
          <w:rStyle w:val="af4"/>
        </w:rPr>
        <w:softHyphen/>
        <w:t>раметров разрешенного строительства, реконструкции объектов капитального стр</w:t>
      </w:r>
      <w:r>
        <w:rPr>
          <w:rStyle w:val="af4"/>
        </w:rPr>
        <w:t>оитель</w:t>
      </w:r>
      <w:r>
        <w:rPr>
          <w:rStyle w:val="af4"/>
        </w:rPr>
        <w:softHyphen/>
        <w:t>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w:t>
      </w:r>
      <w:r>
        <w:rPr>
          <w:rStyle w:val="af4"/>
        </w:rPr>
        <w:softHyphen/>
        <w:t>ниях или публичных слушаниях, проводимых в порядке, установленном статьей 5.1 Гра</w:t>
      </w:r>
      <w:r>
        <w:rPr>
          <w:rStyle w:val="af4"/>
        </w:rPr>
        <w:softHyphen/>
        <w:t>достроительного Кодекса, с учетом положений статьи 39 Градостроительного Кодекса, за исключением случая, указанного в части 1.1 настоящей статьи.</w:t>
      </w:r>
    </w:p>
    <w:p w14:paraId="38DE6937" w14:textId="77777777" w:rsidR="00644A65" w:rsidRDefault="00711F77">
      <w:pPr>
        <w:pStyle w:val="16"/>
        <w:numPr>
          <w:ilvl w:val="0"/>
          <w:numId w:val="94"/>
        </w:numPr>
        <w:tabs>
          <w:tab w:val="left" w:pos="1248"/>
        </w:tabs>
        <w:ind w:firstLine="709"/>
        <w:jc w:val="both"/>
      </w:pPr>
      <w:r>
        <w:rPr>
          <w:rStyle w:val="af4"/>
        </w:rPr>
        <w:t>На основании заключения о результатах общественных обсуждений или публич</w:t>
      </w:r>
      <w:r>
        <w:rPr>
          <w:rStyle w:val="af4"/>
        </w:rPr>
        <w:softHyphen/>
        <w:t>ных слушаний по проекту решения о пр</w:t>
      </w:r>
      <w:r>
        <w:rPr>
          <w:rStyle w:val="af4"/>
        </w:rPr>
        <w:t>едоставлении разрешения на отклонение от пре</w:t>
      </w:r>
      <w:r>
        <w:rPr>
          <w:rStyle w:val="af4"/>
        </w:rPr>
        <w:softHyphen/>
        <w:t>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w:t>
      </w:r>
      <w:r>
        <w:rPr>
          <w:rStyle w:val="af4"/>
        </w:rPr>
        <w:softHyphen/>
        <w:t>суждений или слушаний осуществляет подготовку</w:t>
      </w:r>
      <w:r>
        <w:rPr>
          <w:rStyle w:val="af4"/>
        </w:rPr>
        <w:t xml:space="preserve"> рекомендаций о предоставлении такого разрешения или об отказе в предоставлении такого разрешения с указанием причин при</w:t>
      </w:r>
      <w:r>
        <w:rPr>
          <w:rStyle w:val="af4"/>
        </w:rPr>
        <w:softHyphen/>
        <w:t>нятого решения и направляет указанные рекомендации Главе Администрации МО ГП Ревда.</w:t>
      </w:r>
    </w:p>
    <w:p w14:paraId="477723CB" w14:textId="77777777" w:rsidR="00644A65" w:rsidRDefault="00711F77">
      <w:pPr>
        <w:pStyle w:val="16"/>
        <w:numPr>
          <w:ilvl w:val="0"/>
          <w:numId w:val="94"/>
        </w:numPr>
        <w:tabs>
          <w:tab w:val="left" w:pos="1248"/>
        </w:tabs>
        <w:ind w:firstLine="709"/>
        <w:jc w:val="both"/>
      </w:pPr>
      <w:r>
        <w:rPr>
          <w:rStyle w:val="af4"/>
        </w:rPr>
        <w:t>Глава Администрации МО ГП Ревда в течение семи дней</w:t>
      </w:r>
      <w:r>
        <w:rPr>
          <w:rStyle w:val="af4"/>
        </w:rPr>
        <w:t xml:space="preserve"> со дня поступления </w:t>
      </w:r>
      <w:r>
        <w:rPr>
          <w:rStyle w:val="af4"/>
        </w:rPr>
        <w:lastRenderedPageBreak/>
        <w:t>указанных в части 5 настоящей статьи рекомендаций принимает решение о предоставле</w:t>
      </w:r>
      <w:r>
        <w:rPr>
          <w:rStyle w:val="af4"/>
        </w:rPr>
        <w:softHyphen/>
        <w:t>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w:t>
      </w:r>
      <w:r>
        <w:rPr>
          <w:rStyle w:val="af4"/>
        </w:rPr>
        <w:t>тавлении та</w:t>
      </w:r>
      <w:r>
        <w:rPr>
          <w:rStyle w:val="af4"/>
        </w:rPr>
        <w:softHyphen/>
        <w:t>кого разрешения с указанием причин принятого решения.</w:t>
      </w:r>
    </w:p>
    <w:p w14:paraId="40A50128" w14:textId="77777777" w:rsidR="00644A65" w:rsidRDefault="00711F77">
      <w:pPr>
        <w:pStyle w:val="16"/>
        <w:numPr>
          <w:ilvl w:val="0"/>
          <w:numId w:val="94"/>
        </w:numPr>
        <w:tabs>
          <w:tab w:val="left" w:pos="1248"/>
        </w:tabs>
        <w:ind w:firstLine="709"/>
        <w:jc w:val="both"/>
      </w:pPr>
      <w:r>
        <w:rPr>
          <w:rStyle w:val="af4"/>
        </w:rPr>
        <w:t>Физическое или юридическое лицо вправе оспорить в судебном порядке реше</w:t>
      </w:r>
      <w:r>
        <w:rPr>
          <w:rStyle w:val="af4"/>
        </w:rPr>
        <w:softHyphen/>
        <w:t>ние о предоставлении разрешения на отклонение от предельных параметров разрешенного строительства, реконструкции объек</w:t>
      </w:r>
      <w:r>
        <w:rPr>
          <w:rStyle w:val="af4"/>
        </w:rPr>
        <w:t>тов капитального строительства или об отказе в предоставлении такого разрешения.</w:t>
      </w:r>
    </w:p>
    <w:p w14:paraId="63E265EE" w14:textId="77777777" w:rsidR="00644A65" w:rsidRDefault="00711F77">
      <w:pPr>
        <w:pStyle w:val="16"/>
        <w:numPr>
          <w:ilvl w:val="0"/>
          <w:numId w:val="94"/>
        </w:numPr>
        <w:tabs>
          <w:tab w:val="left" w:pos="1248"/>
        </w:tabs>
        <w:ind w:firstLine="709"/>
        <w:jc w:val="both"/>
        <w:rPr>
          <w:rStyle w:val="af4"/>
        </w:rPr>
      </w:pPr>
      <w:r>
        <w:rPr>
          <w:rStyle w:val="af4"/>
        </w:rPr>
        <w:t>Предоставление разрешения на отклонение от предельных параметров разре</w:t>
      </w:r>
      <w:r>
        <w:rPr>
          <w:rStyle w:val="af4"/>
        </w:rPr>
        <w:softHyphen/>
        <w:t>шенного строительства, реконструкции объектов капитального строительства не допуска</w:t>
      </w:r>
      <w:r>
        <w:rPr>
          <w:rStyle w:val="af4"/>
        </w:rPr>
        <w:softHyphen/>
        <w:t>ется, если такое отк</w:t>
      </w:r>
      <w:r>
        <w:rPr>
          <w:rStyle w:val="af4"/>
        </w:rPr>
        <w:t>лонение не соответствует ограничениям использования объектов не</w:t>
      </w:r>
      <w:r>
        <w:rPr>
          <w:rStyle w:val="af4"/>
        </w:rPr>
        <w:softHyphen/>
        <w:t xml:space="preserve">движимости, установленным на </w:t>
      </w:r>
      <w:proofErr w:type="spellStart"/>
      <w:r>
        <w:rPr>
          <w:rStyle w:val="af4"/>
        </w:rPr>
        <w:t>приаэродромной</w:t>
      </w:r>
      <w:proofErr w:type="spellEnd"/>
      <w:r>
        <w:rPr>
          <w:rStyle w:val="af4"/>
        </w:rPr>
        <w:t xml:space="preserve"> территории.</w:t>
      </w:r>
    </w:p>
    <w:p w14:paraId="6D1B816D" w14:textId="77777777" w:rsidR="00BE6628" w:rsidRDefault="00BE6628" w:rsidP="00BE6628">
      <w:pPr>
        <w:pStyle w:val="16"/>
        <w:tabs>
          <w:tab w:val="left" w:pos="1248"/>
        </w:tabs>
        <w:jc w:val="both"/>
        <w:rPr>
          <w:rStyle w:val="af4"/>
        </w:rPr>
      </w:pPr>
    </w:p>
    <w:p w14:paraId="152A3047" w14:textId="24BFCCAB" w:rsidR="00BE6628" w:rsidRDefault="00BE6628" w:rsidP="00BE6628">
      <w:pPr>
        <w:pStyle w:val="16"/>
        <w:tabs>
          <w:tab w:val="left" w:pos="1248"/>
        </w:tabs>
        <w:jc w:val="both"/>
        <w:sectPr w:rsidR="00BE6628" w:rsidSect="00637620">
          <w:pgSz w:w="11900" w:h="16840"/>
          <w:pgMar w:top="861" w:right="799" w:bottom="1273" w:left="1655" w:header="433" w:footer="261" w:gutter="0"/>
          <w:cols w:space="720"/>
          <w:noEndnote/>
          <w:docGrid w:linePitch="360"/>
        </w:sectPr>
      </w:pPr>
    </w:p>
    <w:p w14:paraId="0E8AD7FB" w14:textId="076092FC" w:rsidR="00644A65" w:rsidRDefault="00711F77">
      <w:pPr>
        <w:pStyle w:val="29"/>
        <w:keepNext/>
        <w:keepLines/>
        <w:spacing w:before="180"/>
      </w:pPr>
      <w:bookmarkStart w:id="211" w:name="bookmark163"/>
      <w:bookmarkStart w:id="212" w:name="_Toc119074310"/>
      <w:bookmarkStart w:id="213" w:name="_Toc119412119"/>
      <w:r w:rsidRPr="00637620">
        <w:rPr>
          <w:rStyle w:val="28"/>
          <w:b/>
          <w:bCs/>
        </w:rPr>
        <w:lastRenderedPageBreak/>
        <w:t>ИНФОРМАЦИОННЫЕ ИСТОЧНИКИ РЕГЛАМЕНТОВ (СВОДНЫЙ</w:t>
      </w:r>
      <w:r w:rsidR="00BE6628" w:rsidRPr="00637620">
        <w:rPr>
          <w:rStyle w:val="28"/>
          <w:b/>
          <w:bCs/>
        </w:rPr>
        <w:t xml:space="preserve"> </w:t>
      </w:r>
      <w:r w:rsidRPr="00637620">
        <w:rPr>
          <w:rStyle w:val="28"/>
          <w:b/>
          <w:bCs/>
        </w:rPr>
        <w:t>ПЕРЕЧЕНЬ ДОКУМЕНТОВ ВСЕХ УРОВНЕЙ)</w:t>
      </w:r>
      <w:bookmarkEnd w:id="211"/>
      <w:bookmarkEnd w:id="212"/>
      <w:bookmarkEnd w:id="213"/>
    </w:p>
    <w:p w14:paraId="7F8C76E5" w14:textId="77777777" w:rsidR="00644A65" w:rsidRDefault="00711F77">
      <w:pPr>
        <w:pStyle w:val="16"/>
        <w:ind w:firstLine="0"/>
        <w:jc w:val="center"/>
      </w:pPr>
      <w:r>
        <w:rPr>
          <w:rStyle w:val="af4"/>
          <w:b/>
          <w:bCs/>
        </w:rPr>
        <w:t xml:space="preserve">ДОКУМЕНТЫ </w:t>
      </w:r>
      <w:r>
        <w:rPr>
          <w:rStyle w:val="af4"/>
          <w:b/>
          <w:bCs/>
        </w:rPr>
        <w:t>ФЕДЕРАЛЬНОГО УРОВНЯ</w:t>
      </w:r>
    </w:p>
    <w:p w14:paraId="4ABA30AB" w14:textId="77777777" w:rsidR="00644A65" w:rsidRPr="00BE6628" w:rsidRDefault="00711F77">
      <w:pPr>
        <w:pStyle w:val="16"/>
        <w:ind w:firstLine="700"/>
        <w:jc w:val="both"/>
      </w:pPr>
      <w:r w:rsidRPr="00BE6628">
        <w:rPr>
          <w:rStyle w:val="af4"/>
          <w:b/>
          <w:bCs/>
        </w:rPr>
        <w:t>Кодексы</w:t>
      </w:r>
    </w:p>
    <w:p w14:paraId="63E9E52A"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Градостроительный Кодекс РФ;</w:t>
      </w:r>
    </w:p>
    <w:p w14:paraId="1F095C51"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Земельный Кодекс РФ;</w:t>
      </w:r>
    </w:p>
    <w:p w14:paraId="45276405"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Жилищный Кодекс РФ;</w:t>
      </w:r>
    </w:p>
    <w:p w14:paraId="1334F06E"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Водный Кодекс РФ;</w:t>
      </w:r>
    </w:p>
    <w:p w14:paraId="70F872EA"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Лесной Кодекс РФ №.</w:t>
      </w:r>
    </w:p>
    <w:p w14:paraId="065D7BBD" w14:textId="77777777" w:rsidR="00644A65" w:rsidRPr="00BE6628" w:rsidRDefault="00711F77">
      <w:pPr>
        <w:pStyle w:val="16"/>
        <w:ind w:firstLine="700"/>
        <w:jc w:val="both"/>
      </w:pPr>
      <w:r w:rsidRPr="00BE6628">
        <w:rPr>
          <w:rStyle w:val="af4"/>
          <w:b/>
          <w:bCs/>
        </w:rPr>
        <w:t>Федеральные Законы</w:t>
      </w:r>
    </w:p>
    <w:p w14:paraId="4B60B789"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Style w:val="af4"/>
          <w:rFonts w:eastAsia="Microsoft Sans Serif"/>
        </w:rPr>
        <w:t>«</w:t>
      </w:r>
      <w:r w:rsidRPr="00BE6628">
        <w:rPr>
          <w:rFonts w:ascii="Times New Roman" w:eastAsia="Times New Roman" w:hAnsi="Times New Roman" w:cs="Times New Roman"/>
          <w:bCs/>
          <w:color w:val="auto"/>
          <w:spacing w:val="-1"/>
          <w:lang w:bidi="ar-SA"/>
        </w:rPr>
        <w:t>Об общих принципах организации местного самоуправления в Российской Феде</w:t>
      </w:r>
      <w:r w:rsidRPr="00BE6628">
        <w:rPr>
          <w:rFonts w:ascii="Times New Roman" w:eastAsia="Times New Roman" w:hAnsi="Times New Roman" w:cs="Times New Roman"/>
          <w:bCs/>
          <w:color w:val="auto"/>
          <w:spacing w:val="-1"/>
          <w:lang w:bidi="ar-SA"/>
        </w:rPr>
        <w:softHyphen/>
        <w:t xml:space="preserve">рации» № 131-ФЗ от 6.10.03 </w:t>
      </w:r>
      <w:r w:rsidRPr="00BE6628">
        <w:rPr>
          <w:rFonts w:ascii="Times New Roman" w:eastAsia="Times New Roman" w:hAnsi="Times New Roman" w:cs="Times New Roman"/>
          <w:bCs/>
          <w:color w:val="auto"/>
          <w:spacing w:val="-1"/>
          <w:lang w:bidi="ar-SA"/>
        </w:rPr>
        <w:t>г.;</w:t>
      </w:r>
    </w:p>
    <w:p w14:paraId="586DCD3F"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«Об архитектурной деятельности в Российской Федерации» № 169-ФЗ от 17.11.95;</w:t>
      </w:r>
    </w:p>
    <w:p w14:paraId="0767D8DC"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«Об особо охраняемых природных территориях» № 33-Ф3 от 14.03.95;</w:t>
      </w:r>
    </w:p>
    <w:p w14:paraId="35F723C6"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«Об объектах культурного наследия (памятники истории и культуры) народов Российской Федерации» № 73-Ф3 от 14.0</w:t>
      </w:r>
      <w:r w:rsidRPr="00BE6628">
        <w:rPr>
          <w:rFonts w:ascii="Times New Roman" w:eastAsia="Times New Roman" w:hAnsi="Times New Roman" w:cs="Times New Roman"/>
          <w:bCs/>
          <w:color w:val="auto"/>
          <w:spacing w:val="-1"/>
          <w:lang w:bidi="ar-SA"/>
        </w:rPr>
        <w:t>6.02;</w:t>
      </w:r>
    </w:p>
    <w:p w14:paraId="65243114"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«О переводе земель или земельных участков из одной категории в другую» № 172-ФЗ от 21.12.04.</w:t>
      </w:r>
    </w:p>
    <w:p w14:paraId="387BB76A" w14:textId="77777777" w:rsidR="00644A65" w:rsidRPr="00BE6628" w:rsidRDefault="00711F77">
      <w:pPr>
        <w:pStyle w:val="16"/>
        <w:ind w:firstLine="700"/>
        <w:jc w:val="both"/>
      </w:pPr>
      <w:r w:rsidRPr="00BE6628">
        <w:rPr>
          <w:rStyle w:val="af4"/>
          <w:b/>
          <w:bCs/>
        </w:rPr>
        <w:t>Указы Президента РФ, Постановления Правительства и ведомственные руководящие документы</w:t>
      </w:r>
    </w:p>
    <w:p w14:paraId="7D382D9A"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Указ Президента № 727 от 27.06.98 «О придорожных полосах федеральных а</w:t>
      </w:r>
      <w:r w:rsidRPr="00BE6628">
        <w:rPr>
          <w:rFonts w:ascii="Times New Roman" w:eastAsia="Times New Roman" w:hAnsi="Times New Roman" w:cs="Times New Roman"/>
          <w:bCs/>
          <w:color w:val="auto"/>
          <w:spacing w:val="-1"/>
          <w:lang w:bidi="ar-SA"/>
        </w:rPr>
        <w:t>вто</w:t>
      </w:r>
      <w:r w:rsidRPr="00BE6628">
        <w:rPr>
          <w:rFonts w:ascii="Times New Roman" w:eastAsia="Times New Roman" w:hAnsi="Times New Roman" w:cs="Times New Roman"/>
          <w:bCs/>
          <w:color w:val="auto"/>
          <w:spacing w:val="-1"/>
          <w:lang w:bidi="ar-SA"/>
        </w:rPr>
        <w:softHyphen/>
        <w:t>мобильных дорог общего пользования»;</w:t>
      </w:r>
    </w:p>
    <w:p w14:paraId="6F3A73D0" w14:textId="77777777" w:rsidR="00644A65" w:rsidRPr="00BE6628" w:rsidRDefault="00711F77">
      <w:pPr>
        <w:pStyle w:val="16"/>
        <w:ind w:firstLine="700"/>
        <w:jc w:val="both"/>
      </w:pPr>
      <w:r w:rsidRPr="00BE6628">
        <w:rPr>
          <w:rStyle w:val="af4"/>
          <w:b/>
          <w:bCs/>
        </w:rPr>
        <w:t>Приказы</w:t>
      </w:r>
    </w:p>
    <w:p w14:paraId="3079F0F8"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Приказ Минстроя России от 25.04.2017 N 741 «Об утверждении формы градо</w:t>
      </w:r>
      <w:r w:rsidRPr="00BE6628">
        <w:rPr>
          <w:rFonts w:ascii="Times New Roman" w:eastAsia="Times New Roman" w:hAnsi="Times New Roman" w:cs="Times New Roman"/>
          <w:bCs/>
          <w:color w:val="auto"/>
          <w:spacing w:val="-1"/>
          <w:lang w:bidi="ar-SA"/>
        </w:rPr>
        <w:softHyphen/>
        <w:t>строительного плана земельного участка и порядка ее заполнения».</w:t>
      </w:r>
    </w:p>
    <w:p w14:paraId="511E1E0E" w14:textId="77777777" w:rsidR="00644A65" w:rsidRPr="00BE6628" w:rsidRDefault="00711F77">
      <w:pPr>
        <w:pStyle w:val="16"/>
        <w:ind w:firstLine="700"/>
        <w:jc w:val="both"/>
      </w:pPr>
      <w:r w:rsidRPr="00BE6628">
        <w:rPr>
          <w:rStyle w:val="af4"/>
          <w:b/>
          <w:bCs/>
        </w:rPr>
        <w:t>Строительные нормы и правила (СНиП)</w:t>
      </w:r>
    </w:p>
    <w:p w14:paraId="0B73CF43"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СНиП 3.05.03-85 Тепловые сети;</w:t>
      </w:r>
    </w:p>
    <w:p w14:paraId="74E2FE73"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СНиП</w:t>
      </w:r>
      <w:r w:rsidRPr="00BE6628">
        <w:rPr>
          <w:rFonts w:ascii="Times New Roman" w:eastAsia="Times New Roman" w:hAnsi="Times New Roman" w:cs="Times New Roman"/>
          <w:bCs/>
          <w:color w:val="auto"/>
          <w:spacing w:val="-1"/>
          <w:lang w:bidi="ar-SA"/>
        </w:rPr>
        <w:t xml:space="preserve"> 14-01-96 «Основные положения создания и ведения государственного гра</w:t>
      </w:r>
      <w:r w:rsidRPr="00BE6628">
        <w:rPr>
          <w:rFonts w:ascii="Times New Roman" w:eastAsia="Times New Roman" w:hAnsi="Times New Roman" w:cs="Times New Roman"/>
          <w:bCs/>
          <w:color w:val="auto"/>
          <w:spacing w:val="-1"/>
          <w:lang w:bidi="ar-SA"/>
        </w:rPr>
        <w:softHyphen/>
        <w:t>достроительного кадастра».</w:t>
      </w:r>
    </w:p>
    <w:p w14:paraId="43487C0F" w14:textId="77777777" w:rsidR="00644A65" w:rsidRPr="00BE6628" w:rsidRDefault="00711F77">
      <w:pPr>
        <w:pStyle w:val="16"/>
        <w:ind w:firstLine="700"/>
        <w:jc w:val="both"/>
      </w:pPr>
      <w:r w:rsidRPr="00BE6628">
        <w:rPr>
          <w:rStyle w:val="af4"/>
          <w:b/>
          <w:bCs/>
        </w:rPr>
        <w:t>Санитарные правила и нормы (СанПиН)</w:t>
      </w:r>
    </w:p>
    <w:p w14:paraId="4ECC3612"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СанПиН 2.2.1/2.1.1.1200-03 «Санитарно-защитные зоны и санитарная классифи</w:t>
      </w:r>
      <w:r w:rsidRPr="00BE6628">
        <w:rPr>
          <w:rFonts w:ascii="Times New Roman" w:eastAsia="Times New Roman" w:hAnsi="Times New Roman" w:cs="Times New Roman"/>
          <w:bCs/>
          <w:color w:val="auto"/>
          <w:spacing w:val="-1"/>
          <w:lang w:bidi="ar-SA"/>
        </w:rPr>
        <w:softHyphen/>
        <w:t>кация предприятий, сооружений и иных объектов» (н</w:t>
      </w:r>
      <w:r w:rsidRPr="00BE6628">
        <w:rPr>
          <w:rFonts w:ascii="Times New Roman" w:eastAsia="Times New Roman" w:hAnsi="Times New Roman" w:cs="Times New Roman"/>
          <w:bCs/>
          <w:color w:val="auto"/>
          <w:spacing w:val="-1"/>
          <w:lang w:bidi="ar-SA"/>
        </w:rPr>
        <w:t>овая редакция);</w:t>
      </w:r>
    </w:p>
    <w:p w14:paraId="0B433C97"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СанПиН 2.1.4.1110-02 «Зоны санитарной охраны источников водоснабжения и во</w:t>
      </w:r>
      <w:r w:rsidRPr="00BE6628">
        <w:rPr>
          <w:rFonts w:ascii="Times New Roman" w:eastAsia="Times New Roman" w:hAnsi="Times New Roman" w:cs="Times New Roman"/>
          <w:bCs/>
          <w:color w:val="auto"/>
          <w:spacing w:val="-1"/>
          <w:lang w:bidi="ar-SA"/>
        </w:rPr>
        <w:softHyphen/>
        <w:t>допроводов питьевого назначения»;</w:t>
      </w:r>
    </w:p>
    <w:p w14:paraId="2D781D7C" w14:textId="77777777" w:rsidR="00644A65" w:rsidRPr="00BE6628" w:rsidRDefault="00711F77">
      <w:pPr>
        <w:pStyle w:val="16"/>
        <w:ind w:firstLine="700"/>
        <w:jc w:val="both"/>
      </w:pPr>
      <w:r w:rsidRPr="00BE6628">
        <w:rPr>
          <w:rStyle w:val="af4"/>
          <w:b/>
          <w:bCs/>
        </w:rPr>
        <w:t>Свод правил по проектированию и строительству (СП)</w:t>
      </w:r>
    </w:p>
    <w:p w14:paraId="740FF376"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СП-30-102-99 «Планировка и застройка территорий малоэтажного жилищного строитель</w:t>
      </w:r>
      <w:r w:rsidRPr="00BE6628">
        <w:rPr>
          <w:rFonts w:ascii="Times New Roman" w:eastAsia="Times New Roman" w:hAnsi="Times New Roman" w:cs="Times New Roman"/>
          <w:bCs/>
          <w:color w:val="auto"/>
          <w:spacing w:val="-1"/>
          <w:lang w:bidi="ar-SA"/>
        </w:rPr>
        <w:t>ства».</w:t>
      </w:r>
    </w:p>
    <w:p w14:paraId="22FBF8C5"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СП 42.13330.2016 «Планировка и застройка городских и сельских поселений»;</w:t>
      </w:r>
    </w:p>
    <w:p w14:paraId="37835DA2"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СП 53.13330.2019 «Планировка и застройка территорий садоводческих (дачных) объединений граждан, зданий и сооружений»;</w:t>
      </w:r>
    </w:p>
    <w:p w14:paraId="45ABCEF1"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 xml:space="preserve">СП 52.13330.2016 «Естественное и </w:t>
      </w:r>
      <w:r w:rsidRPr="00BE6628">
        <w:rPr>
          <w:rFonts w:ascii="Times New Roman" w:eastAsia="Times New Roman" w:hAnsi="Times New Roman" w:cs="Times New Roman"/>
          <w:bCs/>
          <w:color w:val="auto"/>
          <w:spacing w:val="-1"/>
          <w:lang w:bidi="ar-SA"/>
        </w:rPr>
        <w:t>искусственное освещение»;</w:t>
      </w:r>
    </w:p>
    <w:p w14:paraId="6B2ECB24"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СП 31.13330.2012 «Водоснабжение. Наружные сети и сооружения»;</w:t>
      </w:r>
    </w:p>
    <w:p w14:paraId="7D340AE0"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СП 32.13330.2018 «Канализация, наружные сети и сооружения»;</w:t>
      </w:r>
    </w:p>
    <w:p w14:paraId="50923BAB"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СП 60.13330.2020 Отопление, вентиляция и кондиционирование воздуха;</w:t>
      </w:r>
    </w:p>
    <w:p w14:paraId="1507F88C"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 xml:space="preserve">СП 104.13330.2016 «Инженерная </w:t>
      </w:r>
      <w:r w:rsidRPr="00BE6628">
        <w:rPr>
          <w:rFonts w:ascii="Times New Roman" w:eastAsia="Times New Roman" w:hAnsi="Times New Roman" w:cs="Times New Roman"/>
          <w:bCs/>
          <w:color w:val="auto"/>
          <w:spacing w:val="-1"/>
          <w:lang w:bidi="ar-SA"/>
        </w:rPr>
        <w:t>защита территорий от затопления и подтопле</w:t>
      </w:r>
      <w:r w:rsidRPr="00BE6628">
        <w:rPr>
          <w:rFonts w:ascii="Times New Roman" w:eastAsia="Times New Roman" w:hAnsi="Times New Roman" w:cs="Times New Roman"/>
          <w:bCs/>
          <w:color w:val="auto"/>
          <w:spacing w:val="-1"/>
          <w:lang w:bidi="ar-SA"/>
        </w:rPr>
        <w:softHyphen/>
        <w:t>ния»;</w:t>
      </w:r>
    </w:p>
    <w:p w14:paraId="6DD6DC23"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СП 116.13330.2012 «Инженерная защита территорий, зданий и сооружений от опасных геологических процессов»;</w:t>
      </w:r>
    </w:p>
    <w:p w14:paraId="66C81D47"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lastRenderedPageBreak/>
        <w:t>СП 119.13330.2017 «Железные дороги колеи 1520 мм»;</w:t>
      </w:r>
    </w:p>
    <w:p w14:paraId="261822A8"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СП 34.13330.2012 «Автомобильные дороги»;</w:t>
      </w:r>
    </w:p>
    <w:p w14:paraId="06F65629" w14:textId="0998FB46" w:rsidR="00644A65"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СП 51.133</w:t>
      </w:r>
      <w:r w:rsidRPr="00BE6628">
        <w:rPr>
          <w:rFonts w:ascii="Times New Roman" w:eastAsia="Times New Roman" w:hAnsi="Times New Roman" w:cs="Times New Roman"/>
          <w:bCs/>
          <w:color w:val="auto"/>
          <w:spacing w:val="-1"/>
          <w:lang w:bidi="ar-SA"/>
        </w:rPr>
        <w:t>30.2011 «Защита от шума»</w:t>
      </w:r>
      <w:r w:rsidR="00BE6628">
        <w:rPr>
          <w:rFonts w:ascii="Times New Roman" w:eastAsia="Times New Roman" w:hAnsi="Times New Roman" w:cs="Times New Roman"/>
          <w:bCs/>
          <w:color w:val="auto"/>
          <w:spacing w:val="-1"/>
          <w:lang w:bidi="ar-SA"/>
        </w:rPr>
        <w:t>.</w:t>
      </w:r>
    </w:p>
    <w:p w14:paraId="4CEC5231" w14:textId="77777777" w:rsidR="00BE6628" w:rsidRPr="00BE6628" w:rsidRDefault="00BE6628" w:rsidP="00BE6628">
      <w:pPr>
        <w:widowControl/>
        <w:ind w:left="709"/>
        <w:jc w:val="both"/>
        <w:rPr>
          <w:rFonts w:ascii="Times New Roman" w:eastAsia="Times New Roman" w:hAnsi="Times New Roman" w:cs="Times New Roman"/>
          <w:bCs/>
          <w:color w:val="auto"/>
          <w:spacing w:val="-1"/>
          <w:lang w:bidi="ar-SA"/>
        </w:rPr>
      </w:pPr>
    </w:p>
    <w:p w14:paraId="33540F2E" w14:textId="77777777" w:rsidR="00644A65" w:rsidRDefault="00711F77">
      <w:pPr>
        <w:pStyle w:val="35"/>
        <w:keepNext/>
        <w:keepLines/>
        <w:ind w:firstLine="0"/>
        <w:jc w:val="center"/>
      </w:pPr>
      <w:bookmarkStart w:id="214" w:name="bookmark165"/>
      <w:bookmarkStart w:id="215" w:name="_Toc119074311"/>
      <w:bookmarkStart w:id="216" w:name="_Toc119412120"/>
      <w:r>
        <w:rPr>
          <w:rStyle w:val="34"/>
          <w:b/>
          <w:bCs/>
        </w:rPr>
        <w:t>ДОКУМЕНТЫ УРОВНЯ СУБЪЕКТА РФ</w:t>
      </w:r>
      <w:bookmarkEnd w:id="214"/>
      <w:bookmarkEnd w:id="215"/>
      <w:bookmarkEnd w:id="216"/>
    </w:p>
    <w:p w14:paraId="3AD71899"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Закон Мурманской области от 27.12.2019 N 2459-01-ЗМО "О перераспределении отдельных полномочий в области градостроительной деятельности и в области земельных отношений между органами местного самоупра</w:t>
      </w:r>
      <w:r w:rsidRPr="00BE6628">
        <w:rPr>
          <w:rFonts w:ascii="Times New Roman" w:eastAsia="Times New Roman" w:hAnsi="Times New Roman" w:cs="Times New Roman"/>
          <w:bCs/>
          <w:color w:val="auto"/>
          <w:spacing w:val="-1"/>
          <w:lang w:bidi="ar-SA"/>
        </w:rPr>
        <w:t>вления муниципальных образований Мур</w:t>
      </w:r>
      <w:r w:rsidRPr="00BE6628">
        <w:rPr>
          <w:rFonts w:ascii="Times New Roman" w:eastAsia="Times New Roman" w:hAnsi="Times New Roman" w:cs="Times New Roman"/>
          <w:bCs/>
          <w:color w:val="auto"/>
          <w:spacing w:val="-1"/>
          <w:lang w:bidi="ar-SA"/>
        </w:rPr>
        <w:softHyphen/>
        <w:t>манской области и органами государственной власти Мурманской области"</w:t>
      </w:r>
    </w:p>
    <w:p w14:paraId="68D78AF5"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Закон Мурманской области от 31.12.2003 N 462-01-ЗМО "Об основах регулирова</w:t>
      </w:r>
      <w:r w:rsidRPr="00BE6628">
        <w:rPr>
          <w:rFonts w:ascii="Times New Roman" w:eastAsia="Times New Roman" w:hAnsi="Times New Roman" w:cs="Times New Roman"/>
          <w:bCs/>
          <w:color w:val="auto"/>
          <w:spacing w:val="-1"/>
          <w:lang w:bidi="ar-SA"/>
        </w:rPr>
        <w:softHyphen/>
        <w:t>ния земельных отношений в Мурманской области" (вместе с "Порядком бесплатн</w:t>
      </w:r>
      <w:r w:rsidRPr="00BE6628">
        <w:rPr>
          <w:rFonts w:ascii="Times New Roman" w:eastAsia="Times New Roman" w:hAnsi="Times New Roman" w:cs="Times New Roman"/>
          <w:bCs/>
          <w:color w:val="auto"/>
          <w:spacing w:val="-1"/>
          <w:lang w:bidi="ar-SA"/>
        </w:rPr>
        <w:t>ого предоставления земельных участков в собственность отдельным категориям граждан", "Порядком бесплатного предоставления земельных участков в собственность многодет</w:t>
      </w:r>
      <w:r w:rsidRPr="00BE6628">
        <w:rPr>
          <w:rFonts w:ascii="Times New Roman" w:eastAsia="Times New Roman" w:hAnsi="Times New Roman" w:cs="Times New Roman"/>
          <w:bCs/>
          <w:color w:val="auto"/>
          <w:spacing w:val="-1"/>
          <w:lang w:bidi="ar-SA"/>
        </w:rPr>
        <w:softHyphen/>
        <w:t>ным семьям")</w:t>
      </w:r>
    </w:p>
    <w:p w14:paraId="2FFACFFE" w14:textId="265236BA" w:rsidR="00644A65"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Закон Мурманской области от 06.11.2018 N 2304-01-ЗМО "О градостроительной дея</w:t>
      </w:r>
      <w:r w:rsidRPr="00BE6628">
        <w:rPr>
          <w:rFonts w:ascii="Times New Roman" w:eastAsia="Times New Roman" w:hAnsi="Times New Roman" w:cs="Times New Roman"/>
          <w:bCs/>
          <w:color w:val="auto"/>
          <w:spacing w:val="-1"/>
          <w:lang w:bidi="ar-SA"/>
        </w:rPr>
        <w:t>тельности на территории Мурманской области"</w:t>
      </w:r>
    </w:p>
    <w:p w14:paraId="3B0A43C7" w14:textId="77777777" w:rsidR="00BE6628" w:rsidRPr="00BE6628" w:rsidRDefault="00BE6628" w:rsidP="00BE6628">
      <w:pPr>
        <w:widowControl/>
        <w:ind w:left="709"/>
        <w:jc w:val="both"/>
        <w:rPr>
          <w:rFonts w:ascii="Times New Roman" w:eastAsia="Times New Roman" w:hAnsi="Times New Roman" w:cs="Times New Roman"/>
          <w:bCs/>
          <w:color w:val="auto"/>
          <w:spacing w:val="-1"/>
          <w:lang w:bidi="ar-SA"/>
        </w:rPr>
      </w:pPr>
    </w:p>
    <w:p w14:paraId="440A07D5" w14:textId="77777777" w:rsidR="00644A65" w:rsidRPr="00BE6628" w:rsidRDefault="00711F77">
      <w:pPr>
        <w:pStyle w:val="35"/>
        <w:keepNext/>
        <w:keepLines/>
        <w:ind w:firstLine="0"/>
        <w:jc w:val="center"/>
      </w:pPr>
      <w:bookmarkStart w:id="217" w:name="bookmark167"/>
      <w:bookmarkStart w:id="218" w:name="_Toc119074312"/>
      <w:bookmarkStart w:id="219" w:name="_Toc119412121"/>
      <w:r w:rsidRPr="00BE6628">
        <w:rPr>
          <w:rStyle w:val="34"/>
          <w:b/>
          <w:bCs/>
        </w:rPr>
        <w:t>ДОКУМЕНТЫ УРОВНЯ МУНИЦИПАЛЬНОГО ОБРАЗОВАНИЯ</w:t>
      </w:r>
      <w:bookmarkEnd w:id="217"/>
      <w:bookmarkEnd w:id="218"/>
      <w:bookmarkEnd w:id="219"/>
    </w:p>
    <w:p w14:paraId="4FDB57EF"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Устав городского поселения Ревда Ловозерского района Мурманской области;</w:t>
      </w:r>
    </w:p>
    <w:p w14:paraId="2CC958B2"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Решение Совета депутатов № 80-04 от 24.12.2020 г. «Об утверждении Положения о порядке организа</w:t>
      </w:r>
      <w:r w:rsidRPr="00BE6628">
        <w:rPr>
          <w:rFonts w:ascii="Times New Roman" w:eastAsia="Times New Roman" w:hAnsi="Times New Roman" w:cs="Times New Roman"/>
          <w:bCs/>
          <w:color w:val="auto"/>
          <w:spacing w:val="-1"/>
          <w:lang w:bidi="ar-SA"/>
        </w:rPr>
        <w:t>ции и проведении общественных обсуждений, публичных слушаний по вопросам градостроительной деятельности на территории МО ГП Ревда Ловозерского района.»;</w:t>
      </w:r>
    </w:p>
    <w:p w14:paraId="435C7B95"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Постановление Администрации муниципального образования городское поселе</w:t>
      </w:r>
      <w:r w:rsidRPr="00BE6628">
        <w:rPr>
          <w:rFonts w:ascii="Times New Roman" w:eastAsia="Times New Roman" w:hAnsi="Times New Roman" w:cs="Times New Roman"/>
          <w:bCs/>
          <w:color w:val="auto"/>
          <w:spacing w:val="-1"/>
          <w:lang w:bidi="ar-SA"/>
        </w:rPr>
        <w:softHyphen/>
        <w:t>ние Ревда Ловозерского района М</w:t>
      </w:r>
      <w:r w:rsidRPr="00BE6628">
        <w:rPr>
          <w:rFonts w:ascii="Times New Roman" w:eastAsia="Times New Roman" w:hAnsi="Times New Roman" w:cs="Times New Roman"/>
          <w:bCs/>
          <w:color w:val="auto"/>
          <w:spacing w:val="-1"/>
          <w:lang w:bidi="ar-SA"/>
        </w:rPr>
        <w:t>урманской области «О подготовке проекта Правил зем</w:t>
      </w:r>
      <w:r w:rsidRPr="00BE6628">
        <w:rPr>
          <w:rFonts w:ascii="Times New Roman" w:eastAsia="Times New Roman" w:hAnsi="Times New Roman" w:cs="Times New Roman"/>
          <w:bCs/>
          <w:color w:val="auto"/>
          <w:spacing w:val="-1"/>
          <w:lang w:bidi="ar-SA"/>
        </w:rPr>
        <w:softHyphen/>
        <w:t>лепользования и застройки муниципального образования городское поселение Ревда и пгт. Ревда Ловозерского района Мурманской области» от 30.09.2009г. N 364;</w:t>
      </w:r>
    </w:p>
    <w:p w14:paraId="4DFDD194" w14:textId="4FD1440B" w:rsidR="00644A65"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 xml:space="preserve">«Генеральный план МО городское поселение Ревда и </w:t>
      </w:r>
      <w:proofErr w:type="spellStart"/>
      <w:r w:rsidRPr="00BE6628">
        <w:rPr>
          <w:rFonts w:ascii="Times New Roman" w:eastAsia="Times New Roman" w:hAnsi="Times New Roman" w:cs="Times New Roman"/>
          <w:bCs/>
          <w:color w:val="auto"/>
          <w:spacing w:val="-1"/>
          <w:lang w:bidi="ar-SA"/>
        </w:rPr>
        <w:t>п</w:t>
      </w:r>
      <w:r w:rsidRPr="00BE6628">
        <w:rPr>
          <w:rFonts w:ascii="Times New Roman" w:eastAsia="Times New Roman" w:hAnsi="Times New Roman" w:cs="Times New Roman"/>
          <w:bCs/>
          <w:color w:val="auto"/>
          <w:spacing w:val="-1"/>
          <w:lang w:bidi="ar-SA"/>
        </w:rPr>
        <w:t>.г.т</w:t>
      </w:r>
      <w:proofErr w:type="spellEnd"/>
      <w:r w:rsidRPr="00BE6628">
        <w:rPr>
          <w:rFonts w:ascii="Times New Roman" w:eastAsia="Times New Roman" w:hAnsi="Times New Roman" w:cs="Times New Roman"/>
          <w:bCs/>
          <w:color w:val="auto"/>
          <w:spacing w:val="-1"/>
          <w:lang w:bidi="ar-SA"/>
        </w:rPr>
        <w:t>. Ревда Ловозерского района Мурманской области»</w:t>
      </w:r>
    </w:p>
    <w:p w14:paraId="2A2C2F91" w14:textId="77777777" w:rsidR="00BE6628" w:rsidRPr="00BE6628" w:rsidRDefault="00BE6628" w:rsidP="00BE6628">
      <w:pPr>
        <w:widowControl/>
        <w:ind w:left="709"/>
        <w:jc w:val="both"/>
        <w:rPr>
          <w:rFonts w:ascii="Times New Roman" w:eastAsia="Times New Roman" w:hAnsi="Times New Roman" w:cs="Times New Roman"/>
          <w:bCs/>
          <w:color w:val="auto"/>
          <w:spacing w:val="-1"/>
          <w:lang w:bidi="ar-SA"/>
        </w:rPr>
      </w:pPr>
    </w:p>
    <w:p w14:paraId="1D5DFB6D" w14:textId="77777777" w:rsidR="00644A65" w:rsidRPr="00BE6628" w:rsidRDefault="00711F77" w:rsidP="00BE6628">
      <w:pPr>
        <w:pStyle w:val="16"/>
        <w:ind w:firstLine="880"/>
        <w:jc w:val="center"/>
      </w:pPr>
      <w:r w:rsidRPr="00BE6628">
        <w:rPr>
          <w:rStyle w:val="af4"/>
          <w:b/>
          <w:bCs/>
        </w:rPr>
        <w:t>НОРМАТИВНО-РЕКОМЕНДАТЕЛЬНЫЕ ДОКУМЕНТЫ</w:t>
      </w:r>
    </w:p>
    <w:p w14:paraId="39834436" w14:textId="77777777" w:rsidR="00644A65" w:rsidRPr="00BE6628" w:rsidRDefault="00711F77">
      <w:pPr>
        <w:pStyle w:val="16"/>
        <w:ind w:firstLine="880"/>
        <w:jc w:val="both"/>
      </w:pPr>
      <w:r w:rsidRPr="00BE6628">
        <w:rPr>
          <w:rStyle w:val="af4"/>
          <w:b/>
          <w:bCs/>
        </w:rPr>
        <w:t>Нормативно-рекомендательные документы Госстроя России</w:t>
      </w:r>
    </w:p>
    <w:p w14:paraId="7BDCAD9F"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МДС 30-1.99 «Методические рекомендации по разработке схем зонирования тер</w:t>
      </w:r>
      <w:r w:rsidRPr="00BE6628">
        <w:rPr>
          <w:rFonts w:ascii="Times New Roman" w:eastAsia="Times New Roman" w:hAnsi="Times New Roman" w:cs="Times New Roman"/>
          <w:bCs/>
          <w:color w:val="auto"/>
          <w:spacing w:val="-1"/>
          <w:lang w:bidi="ar-SA"/>
        </w:rPr>
        <w:softHyphen/>
        <w:t>ритории города»;</w:t>
      </w:r>
    </w:p>
    <w:p w14:paraId="5BFD9D14"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Постановление правительства Российской Федерации от 2 сентября 2009 года N 717 «О нормах отвода земель для размещения автомобильных дорог и (или) объектов до</w:t>
      </w:r>
      <w:r w:rsidRPr="00BE6628">
        <w:rPr>
          <w:rFonts w:ascii="Times New Roman" w:eastAsia="Times New Roman" w:hAnsi="Times New Roman" w:cs="Times New Roman"/>
          <w:bCs/>
          <w:color w:val="auto"/>
          <w:spacing w:val="-1"/>
          <w:lang w:bidi="ar-SA"/>
        </w:rPr>
        <w:softHyphen/>
        <w:t>рожного сервиса»;</w:t>
      </w:r>
    </w:p>
    <w:p w14:paraId="2B7FECE5" w14:textId="77777777" w:rsidR="00644A65" w:rsidRPr="00BE6628" w:rsidRDefault="00711F77">
      <w:pPr>
        <w:pStyle w:val="16"/>
        <w:ind w:firstLine="880"/>
        <w:jc w:val="both"/>
      </w:pPr>
      <w:r w:rsidRPr="00BE6628">
        <w:rPr>
          <w:rStyle w:val="af4"/>
          <w:b/>
          <w:bCs/>
        </w:rPr>
        <w:t>Инструкции, справочники, рекомендации</w:t>
      </w:r>
    </w:p>
    <w:p w14:paraId="65AFE4DB" w14:textId="77777777" w:rsidR="00644A65" w:rsidRPr="00BE6628" w:rsidRDefault="00711F77">
      <w:pPr>
        <w:widowControl/>
        <w:numPr>
          <w:ilvl w:val="0"/>
          <w:numId w:val="96"/>
        </w:numPr>
        <w:ind w:left="0" w:firstLine="709"/>
        <w:jc w:val="both"/>
        <w:rPr>
          <w:rFonts w:ascii="Times New Roman" w:eastAsia="Times New Roman" w:hAnsi="Times New Roman" w:cs="Times New Roman"/>
          <w:bCs/>
          <w:color w:val="auto"/>
          <w:spacing w:val="-1"/>
          <w:lang w:bidi="ar-SA"/>
        </w:rPr>
      </w:pPr>
      <w:r w:rsidRPr="00BE6628">
        <w:rPr>
          <w:rFonts w:ascii="Times New Roman" w:eastAsia="Times New Roman" w:hAnsi="Times New Roman" w:cs="Times New Roman"/>
          <w:bCs/>
          <w:color w:val="auto"/>
          <w:spacing w:val="-1"/>
          <w:lang w:bidi="ar-SA"/>
        </w:rPr>
        <w:t>Справочник проектировщика. «Градостроитель</w:t>
      </w:r>
      <w:r w:rsidRPr="00BE6628">
        <w:rPr>
          <w:rFonts w:ascii="Times New Roman" w:eastAsia="Times New Roman" w:hAnsi="Times New Roman" w:cs="Times New Roman"/>
          <w:bCs/>
          <w:color w:val="auto"/>
          <w:spacing w:val="-1"/>
          <w:lang w:bidi="ar-SA"/>
        </w:rPr>
        <w:t>ство». М., 1978;</w:t>
      </w:r>
    </w:p>
    <w:p w14:paraId="7EC85E95" w14:textId="77777777" w:rsidR="00BE6628" w:rsidRPr="00BE6628" w:rsidRDefault="00711F77">
      <w:pPr>
        <w:widowControl/>
        <w:numPr>
          <w:ilvl w:val="0"/>
          <w:numId w:val="96"/>
        </w:numPr>
        <w:ind w:left="0" w:firstLine="709"/>
        <w:jc w:val="both"/>
        <w:rPr>
          <w:rFonts w:ascii="Times New Roman" w:hAnsi="Times New Roman" w:cs="Times New Roman"/>
        </w:rPr>
      </w:pPr>
      <w:r w:rsidRPr="00BE6628">
        <w:rPr>
          <w:rFonts w:ascii="Times New Roman" w:eastAsia="Times New Roman" w:hAnsi="Times New Roman" w:cs="Times New Roman"/>
          <w:bCs/>
          <w:color w:val="auto"/>
          <w:spacing w:val="-1"/>
          <w:lang w:bidi="ar-SA"/>
        </w:rPr>
        <w:t>Справочное пособие «Ограничения (обременения) прав на использование земель</w:t>
      </w:r>
      <w:r w:rsidRPr="00BE6628">
        <w:rPr>
          <w:rFonts w:ascii="Times New Roman" w:eastAsia="Times New Roman" w:hAnsi="Times New Roman" w:cs="Times New Roman"/>
          <w:bCs/>
          <w:color w:val="auto"/>
          <w:spacing w:val="-1"/>
          <w:lang w:bidi="ar-SA"/>
        </w:rPr>
        <w:softHyphen/>
        <w:t>ных участков».</w:t>
      </w:r>
    </w:p>
    <w:p w14:paraId="67E1784E" w14:textId="77777777" w:rsidR="00BE6628" w:rsidRDefault="00711F77">
      <w:pPr>
        <w:widowControl/>
        <w:numPr>
          <w:ilvl w:val="0"/>
          <w:numId w:val="96"/>
        </w:numPr>
        <w:ind w:left="0" w:firstLine="709"/>
        <w:jc w:val="both"/>
        <w:rPr>
          <w:rFonts w:ascii="Times New Roman" w:hAnsi="Times New Roman" w:cs="Times New Roman"/>
        </w:rPr>
        <w:sectPr w:rsidR="00BE6628" w:rsidSect="00637620">
          <w:pgSz w:w="11900" w:h="16840"/>
          <w:pgMar w:top="1153" w:right="635" w:bottom="1345" w:left="1491" w:header="725" w:footer="306" w:gutter="0"/>
          <w:cols w:space="720"/>
          <w:noEndnote/>
          <w:docGrid w:linePitch="360"/>
        </w:sectPr>
      </w:pPr>
      <w:r w:rsidRPr="00BE6628">
        <w:rPr>
          <w:rFonts w:ascii="Times New Roman" w:hAnsi="Times New Roman" w:cs="Times New Roman"/>
        </w:rPr>
        <w:br w:type="page"/>
      </w:r>
    </w:p>
    <w:p w14:paraId="137FDB54" w14:textId="0E2DD3A7" w:rsidR="00644A65" w:rsidRPr="00A64722" w:rsidRDefault="00A64722" w:rsidP="00A64722">
      <w:pPr>
        <w:pStyle w:val="29"/>
        <w:keepNext/>
        <w:keepLines/>
        <w:rPr>
          <w:rStyle w:val="28"/>
        </w:rPr>
      </w:pPr>
      <w:bookmarkStart w:id="220" w:name="_Toc119074313"/>
      <w:bookmarkStart w:id="221" w:name="_Toc119412122"/>
      <w:r w:rsidRPr="00A64722">
        <w:rPr>
          <w:rStyle w:val="28"/>
          <w:b/>
          <w:bCs/>
        </w:rPr>
        <w:lastRenderedPageBreak/>
        <w:t>ЧАСТЬ 2. РЕГУЛИРОВАНИЕ ЗЕМЛЕПОЛЬЗОВАНИЯ И ЗАСТРОЙКИ НА ОСНОВЕ</w:t>
      </w:r>
      <w:r w:rsidRPr="00A64722">
        <w:rPr>
          <w:rStyle w:val="28"/>
          <w:b/>
          <w:bCs/>
        </w:rPr>
        <w:br/>
        <w:t>ГРАДОСТРОИТЕЛЬНОГО ЗОНИРОВАНИЯ</w:t>
      </w:r>
      <w:bookmarkEnd w:id="220"/>
      <w:bookmarkEnd w:id="221"/>
    </w:p>
    <w:p w14:paraId="2B0DE8E1" w14:textId="77777777" w:rsidR="00644A65" w:rsidRDefault="00711F77" w:rsidP="00A64722">
      <w:pPr>
        <w:pStyle w:val="29"/>
        <w:keepNext/>
        <w:keepLines/>
      </w:pPr>
      <w:bookmarkStart w:id="222" w:name="_Toc119074314"/>
      <w:bookmarkStart w:id="223" w:name="_Toc119412123"/>
      <w:r w:rsidRPr="00A64722">
        <w:rPr>
          <w:rStyle w:val="28"/>
          <w:b/>
          <w:bCs/>
        </w:rPr>
        <w:t>ГЛАВА 8. ГРАДОСТРОИТЕЛЬНОЕ ЗОН</w:t>
      </w:r>
      <w:r w:rsidRPr="00A64722">
        <w:rPr>
          <w:rStyle w:val="28"/>
          <w:b/>
          <w:bCs/>
        </w:rPr>
        <w:t>ИРОВАНИЕ ТЕРРИТОРИИ</w:t>
      </w:r>
      <w:bookmarkEnd w:id="222"/>
      <w:bookmarkEnd w:id="223"/>
    </w:p>
    <w:p w14:paraId="4FABBE87" w14:textId="77777777" w:rsidR="00644A65" w:rsidRPr="00CA1464" w:rsidRDefault="00711F77" w:rsidP="00CA1464">
      <w:pPr>
        <w:pStyle w:val="35"/>
        <w:keepNext/>
        <w:keepLines/>
        <w:jc w:val="both"/>
        <w:rPr>
          <w:rStyle w:val="34"/>
        </w:rPr>
      </w:pPr>
      <w:bookmarkStart w:id="224" w:name="_Toc119074315"/>
      <w:bookmarkStart w:id="225" w:name="_Toc119412124"/>
      <w:r>
        <w:rPr>
          <w:rStyle w:val="34"/>
          <w:b/>
          <w:bCs/>
        </w:rPr>
        <w:t>Статья 57. Установление территориальных зон</w:t>
      </w:r>
      <w:bookmarkEnd w:id="224"/>
      <w:bookmarkEnd w:id="225"/>
    </w:p>
    <w:p w14:paraId="0AB92321" w14:textId="77777777" w:rsidR="00644A65" w:rsidRDefault="00711F77" w:rsidP="00A64722">
      <w:pPr>
        <w:pStyle w:val="16"/>
        <w:ind w:firstLine="709"/>
        <w:jc w:val="both"/>
      </w:pPr>
      <w:r>
        <w:rPr>
          <w:rStyle w:val="af4"/>
        </w:rPr>
        <w:t>На карте градостроительного зонирования территории МО ГП Ревда выделены территориальные зоны. Границы территориальных зон отвечают требованию принадлежности каждого земельного участка только к</w:t>
      </w:r>
      <w:r>
        <w:rPr>
          <w:rStyle w:val="af4"/>
        </w:rPr>
        <w:t xml:space="preserve"> одной территориальной зоне.</w:t>
      </w:r>
    </w:p>
    <w:p w14:paraId="7B85538B" w14:textId="07E2F464" w:rsidR="00644A65" w:rsidRDefault="00711F77" w:rsidP="00A64722">
      <w:pPr>
        <w:pStyle w:val="16"/>
        <w:ind w:firstLine="709"/>
        <w:jc w:val="both"/>
        <w:rPr>
          <w:rStyle w:val="af4"/>
        </w:rPr>
      </w:pPr>
      <w:r>
        <w:rPr>
          <w:rStyle w:val="af4"/>
        </w:rPr>
        <w:t>Порядок установления территориальных зон определен статьей 34 Градостроительного кодекса РФ. На карте градостроительного зонирования установлены следующие виды территориальных зон.</w:t>
      </w:r>
    </w:p>
    <w:p w14:paraId="28C64951" w14:textId="77777777" w:rsidR="00A64722" w:rsidRDefault="00A64722" w:rsidP="00A64722">
      <w:pPr>
        <w:pStyle w:val="16"/>
        <w:ind w:firstLine="709"/>
        <w:jc w:val="both"/>
      </w:pPr>
    </w:p>
    <w:p w14:paraId="44E3024B" w14:textId="5DC2ABCF" w:rsidR="00644A65" w:rsidRDefault="00711F77" w:rsidP="001E0848">
      <w:pPr>
        <w:pStyle w:val="af"/>
        <w:ind w:firstLine="709"/>
        <w:jc w:val="center"/>
        <w:rPr>
          <w:rStyle w:val="ae"/>
          <w:b/>
          <w:bCs/>
        </w:rPr>
      </w:pPr>
      <w:r>
        <w:rPr>
          <w:rStyle w:val="ae"/>
          <w:b/>
          <w:bCs/>
        </w:rPr>
        <w:t>ТЕРРИТОРИАЛЬНЫЕ ЗОНЫ И ИХ КОДОВОЕ ОБОЗНАЧЕНИЕ</w:t>
      </w:r>
    </w:p>
    <w:tbl>
      <w:tblPr>
        <w:tblW w:w="5000" w:type="pct"/>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1E0" w:firstRow="1" w:lastRow="1" w:firstColumn="1" w:lastColumn="1" w:noHBand="0" w:noVBand="0"/>
      </w:tblPr>
      <w:tblGrid>
        <w:gridCol w:w="2989"/>
        <w:gridCol w:w="5497"/>
        <w:gridCol w:w="1268"/>
      </w:tblGrid>
      <w:tr w:rsidR="001E0848" w:rsidRPr="001E0848" w14:paraId="1460B3F9" w14:textId="77777777" w:rsidTr="00DD590F">
        <w:trPr>
          <w:trHeight w:val="25"/>
          <w:tblHeader/>
        </w:trPr>
        <w:tc>
          <w:tcPr>
            <w:tcW w:w="1532" w:type="pct"/>
            <w:shd w:val="clear" w:color="auto" w:fill="auto"/>
            <w:tcMar>
              <w:left w:w="98" w:type="dxa"/>
            </w:tcMar>
            <w:vAlign w:val="center"/>
          </w:tcPr>
          <w:p w14:paraId="14B49AA1" w14:textId="77777777" w:rsidR="001E0848" w:rsidRPr="001E0848" w:rsidRDefault="001E0848" w:rsidP="001E0848">
            <w:pPr>
              <w:widowControl/>
              <w:jc w:val="center"/>
              <w:rPr>
                <w:rFonts w:ascii="Times New Roman" w:eastAsia="Times New Roman" w:hAnsi="Times New Roman" w:cs="Times New Roman"/>
                <w:b/>
                <w:sz w:val="20"/>
                <w:szCs w:val="20"/>
                <w:lang w:bidi="ar-SA"/>
              </w:rPr>
            </w:pPr>
            <w:bookmarkStart w:id="226" w:name="_Hlk99454166"/>
            <w:r w:rsidRPr="001E0848">
              <w:rPr>
                <w:rFonts w:ascii="Times New Roman" w:eastAsia="Times New Roman" w:hAnsi="Times New Roman" w:cs="Times New Roman"/>
                <w:b/>
                <w:sz w:val="20"/>
                <w:szCs w:val="20"/>
                <w:lang w:bidi="ar-SA"/>
              </w:rPr>
              <w:t>Виды зон</w:t>
            </w:r>
          </w:p>
        </w:tc>
        <w:tc>
          <w:tcPr>
            <w:tcW w:w="2818" w:type="pct"/>
            <w:shd w:val="clear" w:color="auto" w:fill="auto"/>
            <w:tcMar>
              <w:left w:w="98" w:type="dxa"/>
            </w:tcMar>
            <w:vAlign w:val="center"/>
          </w:tcPr>
          <w:p w14:paraId="6F9CDDF0" w14:textId="77777777" w:rsidR="001E0848" w:rsidRPr="001E0848" w:rsidRDefault="001E0848" w:rsidP="001E0848">
            <w:pPr>
              <w:widowControl/>
              <w:jc w:val="center"/>
              <w:rPr>
                <w:rFonts w:ascii="Times New Roman" w:eastAsia="Times New Roman" w:hAnsi="Times New Roman" w:cs="Times New Roman"/>
                <w:b/>
                <w:sz w:val="20"/>
                <w:szCs w:val="20"/>
                <w:lang w:bidi="ar-SA"/>
              </w:rPr>
            </w:pPr>
            <w:r w:rsidRPr="001E0848">
              <w:rPr>
                <w:rFonts w:ascii="Times New Roman" w:eastAsia="Times New Roman" w:hAnsi="Times New Roman" w:cs="Times New Roman"/>
                <w:b/>
                <w:sz w:val="20"/>
                <w:szCs w:val="20"/>
                <w:lang w:bidi="ar-SA"/>
              </w:rPr>
              <w:t>Наименование зоны</w:t>
            </w:r>
          </w:p>
        </w:tc>
        <w:tc>
          <w:tcPr>
            <w:tcW w:w="650" w:type="pct"/>
            <w:shd w:val="clear" w:color="auto" w:fill="auto"/>
            <w:vAlign w:val="center"/>
          </w:tcPr>
          <w:p w14:paraId="6FFB3D04" w14:textId="77777777" w:rsidR="001E0848" w:rsidRPr="001E0848" w:rsidRDefault="001E0848" w:rsidP="001E0848">
            <w:pPr>
              <w:widowControl/>
              <w:jc w:val="center"/>
              <w:rPr>
                <w:rFonts w:ascii="Times New Roman" w:eastAsia="Times New Roman" w:hAnsi="Times New Roman" w:cs="Times New Roman"/>
                <w:b/>
                <w:sz w:val="20"/>
                <w:szCs w:val="20"/>
                <w:lang w:bidi="ar-SA"/>
              </w:rPr>
            </w:pPr>
            <w:r w:rsidRPr="001E0848">
              <w:rPr>
                <w:rFonts w:ascii="Times New Roman" w:eastAsia="Times New Roman" w:hAnsi="Times New Roman" w:cs="Times New Roman"/>
                <w:b/>
                <w:sz w:val="20"/>
                <w:szCs w:val="20"/>
                <w:lang w:bidi="ar-SA"/>
              </w:rPr>
              <w:t>Индекс</w:t>
            </w:r>
          </w:p>
        </w:tc>
      </w:tr>
      <w:tr w:rsidR="001E0848" w:rsidRPr="001E0848" w14:paraId="0ACC3DBD" w14:textId="77777777" w:rsidTr="00DD590F">
        <w:trPr>
          <w:trHeight w:val="55"/>
        </w:trPr>
        <w:tc>
          <w:tcPr>
            <w:tcW w:w="1532" w:type="pct"/>
            <w:vMerge w:val="restart"/>
            <w:shd w:val="clear" w:color="auto" w:fill="auto"/>
            <w:tcMar>
              <w:left w:w="98" w:type="dxa"/>
            </w:tcMar>
            <w:vAlign w:val="center"/>
          </w:tcPr>
          <w:p w14:paraId="180626AE" w14:textId="77777777" w:rsidR="001E0848" w:rsidRPr="0052196D" w:rsidRDefault="001E0848" w:rsidP="001E0848">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Жилые зоны</w:t>
            </w:r>
          </w:p>
          <w:p w14:paraId="5CE51220" w14:textId="3F06A698" w:rsidR="0052196D" w:rsidRPr="0052196D" w:rsidRDefault="0052196D" w:rsidP="001E0848">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Ж</w:t>
            </w:r>
          </w:p>
        </w:tc>
        <w:tc>
          <w:tcPr>
            <w:tcW w:w="2818" w:type="pct"/>
            <w:shd w:val="clear" w:color="auto" w:fill="auto"/>
            <w:tcMar>
              <w:left w:w="98" w:type="dxa"/>
            </w:tcMar>
          </w:tcPr>
          <w:p w14:paraId="5AF53814" w14:textId="77777777" w:rsidR="001E0848" w:rsidRPr="001E0848" w:rsidRDefault="001E0848" w:rsidP="001E0848">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 xml:space="preserve">Многоэтажная и </w:t>
            </w:r>
            <w:proofErr w:type="spellStart"/>
            <w:r w:rsidRPr="001E0848">
              <w:rPr>
                <w:rFonts w:ascii="Times New Roman" w:eastAsia="Times New Roman" w:hAnsi="Times New Roman" w:cs="Times New Roman"/>
                <w:sz w:val="20"/>
                <w:szCs w:val="20"/>
                <w:lang w:bidi="ar-SA"/>
              </w:rPr>
              <w:t>среднеэтажная</w:t>
            </w:r>
            <w:proofErr w:type="spellEnd"/>
            <w:r w:rsidRPr="001E0848">
              <w:rPr>
                <w:rFonts w:ascii="Times New Roman" w:eastAsia="Times New Roman" w:hAnsi="Times New Roman" w:cs="Times New Roman"/>
                <w:sz w:val="20"/>
                <w:szCs w:val="20"/>
                <w:lang w:bidi="ar-SA"/>
              </w:rPr>
              <w:t xml:space="preserve"> жилая застройка</w:t>
            </w:r>
          </w:p>
        </w:tc>
        <w:tc>
          <w:tcPr>
            <w:tcW w:w="650" w:type="pct"/>
          </w:tcPr>
          <w:p w14:paraId="0C754B09" w14:textId="77777777" w:rsidR="001E0848" w:rsidRPr="001E0848" w:rsidRDefault="001E0848" w:rsidP="001E0848">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Ж1</w:t>
            </w:r>
          </w:p>
        </w:tc>
      </w:tr>
      <w:tr w:rsidR="001E0848" w:rsidRPr="001E0848" w14:paraId="0B7AACA2" w14:textId="77777777" w:rsidTr="00DD590F">
        <w:trPr>
          <w:trHeight w:val="55"/>
        </w:trPr>
        <w:tc>
          <w:tcPr>
            <w:tcW w:w="1532" w:type="pct"/>
            <w:vMerge/>
            <w:shd w:val="clear" w:color="auto" w:fill="auto"/>
            <w:tcMar>
              <w:left w:w="98" w:type="dxa"/>
            </w:tcMar>
            <w:vAlign w:val="center"/>
          </w:tcPr>
          <w:p w14:paraId="5869283E" w14:textId="77777777" w:rsidR="001E0848" w:rsidRPr="0052196D" w:rsidRDefault="001E0848" w:rsidP="001E0848">
            <w:pPr>
              <w:widowControl/>
              <w:jc w:val="center"/>
              <w:rPr>
                <w:rFonts w:ascii="Times New Roman" w:eastAsia="Times New Roman" w:hAnsi="Times New Roman" w:cs="Times New Roman"/>
                <w:b/>
                <w:sz w:val="20"/>
                <w:szCs w:val="20"/>
                <w:lang w:bidi="ar-SA"/>
              </w:rPr>
            </w:pPr>
          </w:p>
        </w:tc>
        <w:tc>
          <w:tcPr>
            <w:tcW w:w="2818" w:type="pct"/>
            <w:shd w:val="clear" w:color="auto" w:fill="auto"/>
            <w:tcMar>
              <w:left w:w="98" w:type="dxa"/>
            </w:tcMar>
          </w:tcPr>
          <w:p w14:paraId="5539AF49" w14:textId="77777777" w:rsidR="001E0848" w:rsidRPr="001E0848" w:rsidRDefault="001E0848" w:rsidP="001E0848">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Малоэтажная многоквартирная жилая застройка</w:t>
            </w:r>
          </w:p>
        </w:tc>
        <w:tc>
          <w:tcPr>
            <w:tcW w:w="650" w:type="pct"/>
          </w:tcPr>
          <w:p w14:paraId="2106586A" w14:textId="77777777" w:rsidR="001E0848" w:rsidRPr="001E0848" w:rsidRDefault="001E0848" w:rsidP="001E0848">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Ж2</w:t>
            </w:r>
          </w:p>
        </w:tc>
      </w:tr>
      <w:tr w:rsidR="001E0848" w:rsidRPr="001E0848" w14:paraId="43007318" w14:textId="77777777" w:rsidTr="00DD590F">
        <w:trPr>
          <w:trHeight w:val="55"/>
        </w:trPr>
        <w:tc>
          <w:tcPr>
            <w:tcW w:w="1532" w:type="pct"/>
            <w:vMerge/>
            <w:shd w:val="clear" w:color="auto" w:fill="auto"/>
            <w:tcMar>
              <w:left w:w="98" w:type="dxa"/>
            </w:tcMar>
            <w:vAlign w:val="center"/>
          </w:tcPr>
          <w:p w14:paraId="7C3D7952" w14:textId="77777777" w:rsidR="001E0848" w:rsidRPr="0052196D" w:rsidRDefault="001E0848" w:rsidP="001E0848">
            <w:pPr>
              <w:widowControl/>
              <w:jc w:val="center"/>
              <w:rPr>
                <w:rFonts w:ascii="Times New Roman" w:eastAsia="Times New Roman" w:hAnsi="Times New Roman" w:cs="Times New Roman"/>
                <w:b/>
                <w:sz w:val="20"/>
                <w:szCs w:val="20"/>
                <w:lang w:bidi="ar-SA"/>
              </w:rPr>
            </w:pPr>
            <w:bookmarkStart w:id="227" w:name="_Hlk109640661"/>
          </w:p>
        </w:tc>
        <w:tc>
          <w:tcPr>
            <w:tcW w:w="2818" w:type="pct"/>
            <w:shd w:val="clear" w:color="auto" w:fill="auto"/>
            <w:tcMar>
              <w:left w:w="98" w:type="dxa"/>
            </w:tcMar>
          </w:tcPr>
          <w:p w14:paraId="5D644103" w14:textId="77777777" w:rsidR="001E0848" w:rsidRPr="001E0848" w:rsidRDefault="001E0848" w:rsidP="001E0848">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Индивидуальная жилая застройка усадебного типа</w:t>
            </w:r>
          </w:p>
        </w:tc>
        <w:tc>
          <w:tcPr>
            <w:tcW w:w="650" w:type="pct"/>
          </w:tcPr>
          <w:p w14:paraId="6A1F049A" w14:textId="77777777" w:rsidR="001E0848" w:rsidRPr="001E0848" w:rsidRDefault="001E0848" w:rsidP="001E0848">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Ж3</w:t>
            </w:r>
          </w:p>
        </w:tc>
      </w:tr>
      <w:bookmarkEnd w:id="227"/>
      <w:tr w:rsidR="001E0848" w:rsidRPr="001E0848" w14:paraId="6BBE7009" w14:textId="77777777" w:rsidTr="00DD590F">
        <w:trPr>
          <w:trHeight w:val="127"/>
        </w:trPr>
        <w:tc>
          <w:tcPr>
            <w:tcW w:w="1532" w:type="pct"/>
            <w:vMerge w:val="restart"/>
            <w:shd w:val="clear" w:color="auto" w:fill="auto"/>
            <w:tcMar>
              <w:left w:w="98" w:type="dxa"/>
            </w:tcMar>
            <w:vAlign w:val="center"/>
          </w:tcPr>
          <w:p w14:paraId="00D216EF" w14:textId="77777777" w:rsidR="001E0848" w:rsidRPr="0052196D" w:rsidRDefault="001E0848" w:rsidP="001E0848">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Общественно-деловые зоны</w:t>
            </w:r>
          </w:p>
          <w:p w14:paraId="034C2FD2" w14:textId="58AF9393" w:rsidR="0052196D" w:rsidRPr="0052196D" w:rsidRDefault="0052196D" w:rsidP="001E0848">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ОД</w:t>
            </w:r>
          </w:p>
        </w:tc>
        <w:tc>
          <w:tcPr>
            <w:tcW w:w="2818" w:type="pct"/>
            <w:shd w:val="clear" w:color="auto" w:fill="auto"/>
            <w:tcMar>
              <w:left w:w="98" w:type="dxa"/>
            </w:tcMar>
            <w:vAlign w:val="center"/>
          </w:tcPr>
          <w:p w14:paraId="1CD34570" w14:textId="77777777" w:rsidR="001E0848" w:rsidRPr="001E0848" w:rsidRDefault="001E0848" w:rsidP="001E0848">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Многофункциональные центры обслуживания и общественно-деловой активности</w:t>
            </w:r>
          </w:p>
        </w:tc>
        <w:tc>
          <w:tcPr>
            <w:tcW w:w="650" w:type="pct"/>
            <w:shd w:val="clear" w:color="auto" w:fill="auto"/>
            <w:vAlign w:val="center"/>
          </w:tcPr>
          <w:p w14:paraId="701B8B5D" w14:textId="77777777" w:rsidR="001E0848" w:rsidRPr="001E0848" w:rsidRDefault="001E0848" w:rsidP="001E0848">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ОД1</w:t>
            </w:r>
          </w:p>
        </w:tc>
      </w:tr>
      <w:tr w:rsidR="001E0848" w:rsidRPr="001E0848" w14:paraId="19F33783" w14:textId="77777777" w:rsidTr="00DD590F">
        <w:trPr>
          <w:trHeight w:val="127"/>
        </w:trPr>
        <w:tc>
          <w:tcPr>
            <w:tcW w:w="1532" w:type="pct"/>
            <w:vMerge/>
            <w:shd w:val="clear" w:color="auto" w:fill="auto"/>
            <w:tcMar>
              <w:left w:w="98" w:type="dxa"/>
            </w:tcMar>
            <w:vAlign w:val="center"/>
          </w:tcPr>
          <w:p w14:paraId="03DCEFDA" w14:textId="77777777" w:rsidR="001E0848" w:rsidRPr="001E0848" w:rsidRDefault="001E0848" w:rsidP="001E0848">
            <w:pPr>
              <w:widowControl/>
              <w:jc w:val="center"/>
              <w:rPr>
                <w:rFonts w:ascii="Times New Roman" w:eastAsia="Times New Roman" w:hAnsi="Times New Roman" w:cs="Times New Roman"/>
                <w:b/>
                <w:sz w:val="20"/>
                <w:szCs w:val="20"/>
                <w:lang w:bidi="ar-SA"/>
              </w:rPr>
            </w:pPr>
          </w:p>
        </w:tc>
        <w:tc>
          <w:tcPr>
            <w:tcW w:w="2818" w:type="pct"/>
            <w:shd w:val="clear" w:color="auto" w:fill="auto"/>
            <w:tcMar>
              <w:left w:w="98" w:type="dxa"/>
            </w:tcMar>
            <w:vAlign w:val="center"/>
          </w:tcPr>
          <w:p w14:paraId="4DEA24EF" w14:textId="77777777" w:rsidR="001E0848" w:rsidRPr="001E0848" w:rsidRDefault="001E0848" w:rsidP="001E0848">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Торговые комплексы, рынки</w:t>
            </w:r>
          </w:p>
        </w:tc>
        <w:tc>
          <w:tcPr>
            <w:tcW w:w="650" w:type="pct"/>
            <w:shd w:val="clear" w:color="auto" w:fill="auto"/>
            <w:vAlign w:val="center"/>
          </w:tcPr>
          <w:p w14:paraId="2A97BB25" w14:textId="77777777" w:rsidR="001E0848" w:rsidRPr="001E0848" w:rsidRDefault="001E0848" w:rsidP="001E0848">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ОД2</w:t>
            </w:r>
          </w:p>
        </w:tc>
      </w:tr>
      <w:tr w:rsidR="001E0848" w:rsidRPr="001E0848" w14:paraId="32A207C9" w14:textId="77777777" w:rsidTr="00DD590F">
        <w:trPr>
          <w:trHeight w:val="127"/>
        </w:trPr>
        <w:tc>
          <w:tcPr>
            <w:tcW w:w="1532" w:type="pct"/>
            <w:vMerge/>
            <w:shd w:val="clear" w:color="auto" w:fill="auto"/>
            <w:tcMar>
              <w:left w:w="98" w:type="dxa"/>
            </w:tcMar>
            <w:vAlign w:val="center"/>
          </w:tcPr>
          <w:p w14:paraId="22A5517E" w14:textId="77777777" w:rsidR="001E0848" w:rsidRPr="001E0848" w:rsidRDefault="001E0848" w:rsidP="001E0848">
            <w:pPr>
              <w:widowControl/>
              <w:jc w:val="center"/>
              <w:rPr>
                <w:rFonts w:ascii="Times New Roman" w:eastAsia="Times New Roman" w:hAnsi="Times New Roman" w:cs="Times New Roman"/>
                <w:b/>
                <w:sz w:val="20"/>
                <w:szCs w:val="20"/>
                <w:lang w:bidi="ar-SA"/>
              </w:rPr>
            </w:pPr>
          </w:p>
        </w:tc>
        <w:tc>
          <w:tcPr>
            <w:tcW w:w="2818" w:type="pct"/>
            <w:shd w:val="clear" w:color="auto" w:fill="auto"/>
            <w:tcMar>
              <w:left w:w="98" w:type="dxa"/>
            </w:tcMar>
            <w:vAlign w:val="center"/>
          </w:tcPr>
          <w:p w14:paraId="3B340B64" w14:textId="77777777" w:rsidR="001E0848" w:rsidRPr="001E0848" w:rsidRDefault="001E0848" w:rsidP="001E0848">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Больницы и другие стационарные учреждения здравоохранения</w:t>
            </w:r>
          </w:p>
        </w:tc>
        <w:tc>
          <w:tcPr>
            <w:tcW w:w="650" w:type="pct"/>
            <w:shd w:val="clear" w:color="auto" w:fill="auto"/>
            <w:vAlign w:val="center"/>
          </w:tcPr>
          <w:p w14:paraId="56A5D325" w14:textId="77777777" w:rsidR="001E0848" w:rsidRPr="001E0848" w:rsidRDefault="001E0848" w:rsidP="001E0848">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ОД3</w:t>
            </w:r>
          </w:p>
        </w:tc>
      </w:tr>
      <w:tr w:rsidR="001E0848" w:rsidRPr="001E0848" w14:paraId="08DED358" w14:textId="77777777" w:rsidTr="00DD590F">
        <w:trPr>
          <w:trHeight w:val="127"/>
        </w:trPr>
        <w:tc>
          <w:tcPr>
            <w:tcW w:w="1532" w:type="pct"/>
            <w:vMerge/>
            <w:shd w:val="clear" w:color="auto" w:fill="auto"/>
            <w:tcMar>
              <w:left w:w="98" w:type="dxa"/>
            </w:tcMar>
            <w:vAlign w:val="center"/>
          </w:tcPr>
          <w:p w14:paraId="0D117F97" w14:textId="77777777" w:rsidR="001E0848" w:rsidRPr="001E0848" w:rsidRDefault="001E0848" w:rsidP="001E0848">
            <w:pPr>
              <w:widowControl/>
              <w:jc w:val="center"/>
              <w:rPr>
                <w:rFonts w:ascii="Times New Roman" w:eastAsia="Times New Roman" w:hAnsi="Times New Roman" w:cs="Times New Roman"/>
                <w:b/>
                <w:sz w:val="20"/>
                <w:szCs w:val="20"/>
                <w:lang w:bidi="ar-SA"/>
              </w:rPr>
            </w:pPr>
          </w:p>
        </w:tc>
        <w:tc>
          <w:tcPr>
            <w:tcW w:w="2818" w:type="pct"/>
            <w:shd w:val="clear" w:color="auto" w:fill="auto"/>
            <w:tcMar>
              <w:left w:w="98" w:type="dxa"/>
            </w:tcMar>
            <w:vAlign w:val="center"/>
          </w:tcPr>
          <w:p w14:paraId="735887F6" w14:textId="77777777" w:rsidR="001E0848" w:rsidRPr="001E0848" w:rsidRDefault="001E0848" w:rsidP="001E0848">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Учебно-образовательные учреждения</w:t>
            </w:r>
          </w:p>
        </w:tc>
        <w:tc>
          <w:tcPr>
            <w:tcW w:w="650" w:type="pct"/>
            <w:shd w:val="clear" w:color="auto" w:fill="auto"/>
            <w:vAlign w:val="center"/>
          </w:tcPr>
          <w:p w14:paraId="2664ECD8" w14:textId="77777777" w:rsidR="001E0848" w:rsidRPr="001E0848" w:rsidRDefault="001E0848" w:rsidP="001E0848">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ОД4</w:t>
            </w:r>
          </w:p>
        </w:tc>
      </w:tr>
      <w:tr w:rsidR="001E0848" w:rsidRPr="001E0848" w14:paraId="479361D6" w14:textId="77777777" w:rsidTr="00DD590F">
        <w:trPr>
          <w:trHeight w:val="127"/>
        </w:trPr>
        <w:tc>
          <w:tcPr>
            <w:tcW w:w="1532" w:type="pct"/>
            <w:vMerge/>
            <w:shd w:val="clear" w:color="auto" w:fill="auto"/>
            <w:tcMar>
              <w:left w:w="98" w:type="dxa"/>
            </w:tcMar>
            <w:vAlign w:val="center"/>
          </w:tcPr>
          <w:p w14:paraId="675E8546" w14:textId="77777777" w:rsidR="001E0848" w:rsidRPr="001E0848" w:rsidRDefault="001E0848" w:rsidP="001E0848">
            <w:pPr>
              <w:widowControl/>
              <w:jc w:val="center"/>
              <w:rPr>
                <w:rFonts w:ascii="Times New Roman" w:eastAsia="Times New Roman" w:hAnsi="Times New Roman" w:cs="Times New Roman"/>
                <w:b/>
                <w:sz w:val="20"/>
                <w:szCs w:val="20"/>
                <w:lang w:bidi="ar-SA"/>
              </w:rPr>
            </w:pPr>
          </w:p>
        </w:tc>
        <w:tc>
          <w:tcPr>
            <w:tcW w:w="2818" w:type="pct"/>
            <w:shd w:val="clear" w:color="auto" w:fill="auto"/>
            <w:tcMar>
              <w:left w:w="98" w:type="dxa"/>
            </w:tcMar>
            <w:vAlign w:val="center"/>
          </w:tcPr>
          <w:p w14:paraId="302BB203" w14:textId="77777777" w:rsidR="001E0848" w:rsidRPr="001E0848" w:rsidRDefault="001E0848" w:rsidP="001E0848">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Спортивно-зрелищные комплексы</w:t>
            </w:r>
          </w:p>
        </w:tc>
        <w:tc>
          <w:tcPr>
            <w:tcW w:w="650" w:type="pct"/>
            <w:shd w:val="clear" w:color="auto" w:fill="auto"/>
            <w:vAlign w:val="center"/>
          </w:tcPr>
          <w:p w14:paraId="1758DFEE" w14:textId="77777777" w:rsidR="001E0848" w:rsidRPr="001E0848" w:rsidRDefault="001E0848" w:rsidP="001E0848">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ОД5</w:t>
            </w:r>
          </w:p>
        </w:tc>
      </w:tr>
      <w:tr w:rsidR="0052196D" w:rsidRPr="001E0848" w14:paraId="558B64C7" w14:textId="77777777" w:rsidTr="00DD590F">
        <w:trPr>
          <w:trHeight w:val="127"/>
        </w:trPr>
        <w:tc>
          <w:tcPr>
            <w:tcW w:w="1532" w:type="pct"/>
            <w:shd w:val="clear" w:color="auto" w:fill="auto"/>
            <w:tcMar>
              <w:left w:w="98" w:type="dxa"/>
            </w:tcMar>
            <w:vAlign w:val="center"/>
          </w:tcPr>
          <w:p w14:paraId="4FF29CDD" w14:textId="33544424" w:rsidR="0052196D" w:rsidRPr="0052196D" w:rsidRDefault="0052196D" w:rsidP="0052196D">
            <w:pPr>
              <w:widowControl/>
              <w:jc w:val="center"/>
              <w:rPr>
                <w:rFonts w:ascii="Times New Roman" w:eastAsia="Times New Roman" w:hAnsi="Times New Roman" w:cs="Times New Roman"/>
                <w:b/>
                <w:sz w:val="20"/>
                <w:szCs w:val="20"/>
                <w:lang w:bidi="ar-SA"/>
              </w:rPr>
            </w:pPr>
            <w:r w:rsidRPr="0052196D">
              <w:rPr>
                <w:rFonts w:ascii="Times New Roman" w:hAnsi="Times New Roman" w:cs="Calibri"/>
                <w:b/>
                <w:sz w:val="20"/>
                <w:szCs w:val="20"/>
                <w:lang w:eastAsia="ar-SA"/>
              </w:rPr>
              <w:t>Озелененные территории</w:t>
            </w:r>
          </w:p>
        </w:tc>
        <w:tc>
          <w:tcPr>
            <w:tcW w:w="2818" w:type="pct"/>
            <w:shd w:val="clear" w:color="auto" w:fill="auto"/>
            <w:tcMar>
              <w:left w:w="98" w:type="dxa"/>
            </w:tcMar>
            <w:vAlign w:val="center"/>
          </w:tcPr>
          <w:p w14:paraId="29789F7B" w14:textId="21610DBF" w:rsidR="0052196D" w:rsidRPr="0052196D" w:rsidRDefault="0052196D" w:rsidP="0052196D">
            <w:pPr>
              <w:widowControl/>
              <w:rPr>
                <w:rFonts w:ascii="Times New Roman" w:eastAsia="Times New Roman" w:hAnsi="Times New Roman" w:cs="Times New Roman"/>
                <w:sz w:val="20"/>
                <w:szCs w:val="20"/>
                <w:lang w:bidi="ar-SA"/>
              </w:rPr>
            </w:pPr>
            <w:r w:rsidRPr="0052196D">
              <w:rPr>
                <w:rFonts w:ascii="Times New Roman" w:eastAsia="Times New Roman" w:hAnsi="Times New Roman" w:cs="Times New Roman"/>
                <w:sz w:val="20"/>
                <w:szCs w:val="20"/>
                <w:lang w:bidi="ar-SA"/>
              </w:rPr>
              <w:t>Озелененные территории общего пользования</w:t>
            </w:r>
          </w:p>
        </w:tc>
        <w:tc>
          <w:tcPr>
            <w:tcW w:w="650" w:type="pct"/>
            <w:shd w:val="clear" w:color="auto" w:fill="auto"/>
            <w:vAlign w:val="center"/>
          </w:tcPr>
          <w:p w14:paraId="138AF951" w14:textId="23592B09" w:rsidR="0052196D" w:rsidRPr="0052196D" w:rsidRDefault="0052196D" w:rsidP="0052196D">
            <w:pPr>
              <w:widowControl/>
              <w:jc w:val="center"/>
              <w:rPr>
                <w:rFonts w:ascii="Times New Roman" w:eastAsia="Times New Roman" w:hAnsi="Times New Roman" w:cs="Times New Roman"/>
                <w:sz w:val="20"/>
                <w:szCs w:val="20"/>
                <w:lang w:bidi="ar-SA"/>
              </w:rPr>
            </w:pPr>
            <w:r w:rsidRPr="0052196D">
              <w:rPr>
                <w:rFonts w:ascii="Times New Roman" w:eastAsia="Times New Roman" w:hAnsi="Times New Roman" w:cs="Times New Roman"/>
                <w:sz w:val="20"/>
                <w:szCs w:val="20"/>
                <w:lang w:bidi="ar-SA"/>
              </w:rPr>
              <w:t>Р1</w:t>
            </w:r>
          </w:p>
        </w:tc>
      </w:tr>
      <w:tr w:rsidR="0052196D" w:rsidRPr="001E0848" w14:paraId="2CB064C1" w14:textId="77777777" w:rsidTr="00DD590F">
        <w:trPr>
          <w:trHeight w:val="127"/>
        </w:trPr>
        <w:tc>
          <w:tcPr>
            <w:tcW w:w="1532" w:type="pct"/>
            <w:vMerge w:val="restart"/>
            <w:shd w:val="clear" w:color="auto" w:fill="auto"/>
            <w:tcMar>
              <w:left w:w="98" w:type="dxa"/>
            </w:tcMar>
            <w:vAlign w:val="center"/>
          </w:tcPr>
          <w:p w14:paraId="43976A4B" w14:textId="0D96452D" w:rsidR="0052196D" w:rsidRPr="0052196D" w:rsidRDefault="0052196D" w:rsidP="0052196D">
            <w:pPr>
              <w:widowControl/>
              <w:jc w:val="center"/>
              <w:rPr>
                <w:rFonts w:ascii="Times New Roman" w:hAnsi="Times New Roman" w:cs="Calibri"/>
                <w:b/>
                <w:sz w:val="20"/>
                <w:szCs w:val="20"/>
                <w:lang w:eastAsia="ar-SA"/>
              </w:rPr>
            </w:pPr>
            <w:r w:rsidRPr="0052196D">
              <w:rPr>
                <w:rFonts w:ascii="Times New Roman" w:hAnsi="Times New Roman" w:cs="Calibri"/>
                <w:b/>
                <w:sz w:val="20"/>
                <w:szCs w:val="20"/>
                <w:lang w:eastAsia="ar-SA"/>
              </w:rPr>
              <w:t>Р и ОТ</w:t>
            </w:r>
          </w:p>
        </w:tc>
        <w:tc>
          <w:tcPr>
            <w:tcW w:w="2818" w:type="pct"/>
            <w:shd w:val="clear" w:color="auto" w:fill="auto"/>
            <w:tcMar>
              <w:left w:w="98" w:type="dxa"/>
            </w:tcMar>
            <w:vAlign w:val="center"/>
          </w:tcPr>
          <w:p w14:paraId="22D58D06" w14:textId="0A424E41" w:rsidR="0052196D" w:rsidRPr="0052196D"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Федеральные леса</w:t>
            </w:r>
          </w:p>
        </w:tc>
        <w:tc>
          <w:tcPr>
            <w:tcW w:w="650" w:type="pct"/>
            <w:shd w:val="clear" w:color="auto" w:fill="auto"/>
            <w:vAlign w:val="center"/>
          </w:tcPr>
          <w:p w14:paraId="758FE77C" w14:textId="2CC0C5F7" w:rsidR="0052196D" w:rsidRPr="0052196D"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ОТ1</w:t>
            </w:r>
          </w:p>
        </w:tc>
      </w:tr>
      <w:tr w:rsidR="0052196D" w:rsidRPr="001E0848" w14:paraId="2C15C265" w14:textId="77777777" w:rsidTr="00DD590F">
        <w:trPr>
          <w:trHeight w:val="127"/>
        </w:trPr>
        <w:tc>
          <w:tcPr>
            <w:tcW w:w="1532" w:type="pct"/>
            <w:vMerge/>
            <w:shd w:val="clear" w:color="auto" w:fill="auto"/>
            <w:tcMar>
              <w:left w:w="98" w:type="dxa"/>
            </w:tcMar>
            <w:vAlign w:val="center"/>
          </w:tcPr>
          <w:p w14:paraId="650A080D" w14:textId="77777777" w:rsidR="0052196D" w:rsidRPr="0052196D" w:rsidRDefault="0052196D" w:rsidP="0052196D">
            <w:pPr>
              <w:widowControl/>
              <w:jc w:val="center"/>
              <w:rPr>
                <w:rFonts w:ascii="Times New Roman" w:hAnsi="Times New Roman" w:cs="Calibri"/>
                <w:b/>
                <w:sz w:val="20"/>
                <w:szCs w:val="20"/>
                <w:lang w:eastAsia="ar-SA"/>
              </w:rPr>
            </w:pPr>
          </w:p>
        </w:tc>
        <w:tc>
          <w:tcPr>
            <w:tcW w:w="2818" w:type="pct"/>
            <w:shd w:val="clear" w:color="auto" w:fill="auto"/>
            <w:tcMar>
              <w:left w:w="98" w:type="dxa"/>
            </w:tcMar>
            <w:vAlign w:val="center"/>
          </w:tcPr>
          <w:p w14:paraId="4CE3DAA0" w14:textId="478B61D4"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Озеленение специального назначения</w:t>
            </w:r>
          </w:p>
        </w:tc>
        <w:tc>
          <w:tcPr>
            <w:tcW w:w="650" w:type="pct"/>
            <w:shd w:val="clear" w:color="auto" w:fill="auto"/>
            <w:vAlign w:val="center"/>
          </w:tcPr>
          <w:p w14:paraId="5C470849" w14:textId="4934E658"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СП4</w:t>
            </w:r>
          </w:p>
        </w:tc>
      </w:tr>
      <w:tr w:rsidR="0052196D" w:rsidRPr="001E0848" w14:paraId="388D3AC6" w14:textId="77777777" w:rsidTr="00DD590F">
        <w:trPr>
          <w:trHeight w:val="127"/>
        </w:trPr>
        <w:tc>
          <w:tcPr>
            <w:tcW w:w="1532" w:type="pct"/>
            <w:vMerge w:val="restart"/>
            <w:shd w:val="clear" w:color="auto" w:fill="auto"/>
            <w:tcMar>
              <w:left w:w="98" w:type="dxa"/>
            </w:tcMar>
            <w:vAlign w:val="center"/>
          </w:tcPr>
          <w:p w14:paraId="513A107E" w14:textId="77777777" w:rsidR="0052196D" w:rsidRPr="0052196D" w:rsidRDefault="0052196D" w:rsidP="0052196D">
            <w:pPr>
              <w:widowControl/>
              <w:jc w:val="center"/>
              <w:rPr>
                <w:rFonts w:ascii="Times New Roman" w:hAnsi="Times New Roman" w:cs="Calibri"/>
                <w:b/>
                <w:sz w:val="20"/>
                <w:szCs w:val="20"/>
                <w:lang w:eastAsia="ar-SA"/>
              </w:rPr>
            </w:pPr>
            <w:r w:rsidRPr="0052196D">
              <w:rPr>
                <w:rFonts w:ascii="Times New Roman" w:hAnsi="Times New Roman" w:cs="Calibri"/>
                <w:b/>
                <w:sz w:val="20"/>
                <w:szCs w:val="20"/>
                <w:lang w:eastAsia="ar-SA"/>
              </w:rPr>
              <w:t>Зона производственных и коммунально-складских предприятий</w:t>
            </w:r>
          </w:p>
          <w:p w14:paraId="0EB3ED39" w14:textId="3B97992D" w:rsidR="0052196D" w:rsidRPr="0052196D" w:rsidRDefault="0052196D" w:rsidP="0052196D">
            <w:pPr>
              <w:widowControl/>
              <w:jc w:val="center"/>
              <w:rPr>
                <w:rFonts w:ascii="Times New Roman" w:hAnsi="Times New Roman" w:cs="Calibri"/>
                <w:b/>
                <w:sz w:val="20"/>
                <w:szCs w:val="20"/>
                <w:lang w:eastAsia="ar-SA"/>
              </w:rPr>
            </w:pPr>
            <w:r w:rsidRPr="0052196D">
              <w:rPr>
                <w:rFonts w:ascii="Times New Roman" w:hAnsi="Times New Roman" w:cs="Calibri"/>
                <w:b/>
                <w:sz w:val="20"/>
                <w:szCs w:val="20"/>
                <w:lang w:eastAsia="ar-SA"/>
              </w:rPr>
              <w:t>П</w:t>
            </w:r>
          </w:p>
        </w:tc>
        <w:tc>
          <w:tcPr>
            <w:tcW w:w="2818" w:type="pct"/>
            <w:shd w:val="clear" w:color="auto" w:fill="auto"/>
            <w:tcMar>
              <w:left w:w="98" w:type="dxa"/>
            </w:tcMar>
            <w:vAlign w:val="center"/>
          </w:tcPr>
          <w:p w14:paraId="27A05264" w14:textId="0C25707A"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lang w:bidi="ar-SA"/>
              </w:rPr>
              <w:t>Производственные предприятия</w:t>
            </w:r>
          </w:p>
        </w:tc>
        <w:tc>
          <w:tcPr>
            <w:tcW w:w="650" w:type="pct"/>
            <w:shd w:val="clear" w:color="auto" w:fill="auto"/>
            <w:vAlign w:val="center"/>
          </w:tcPr>
          <w:p w14:paraId="4C858006" w14:textId="1358A774"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П1</w:t>
            </w:r>
          </w:p>
        </w:tc>
      </w:tr>
      <w:tr w:rsidR="0052196D" w:rsidRPr="001E0848" w14:paraId="5D7EB046" w14:textId="77777777" w:rsidTr="00DD590F">
        <w:trPr>
          <w:trHeight w:val="127"/>
        </w:trPr>
        <w:tc>
          <w:tcPr>
            <w:tcW w:w="1532" w:type="pct"/>
            <w:vMerge/>
            <w:shd w:val="clear" w:color="auto" w:fill="auto"/>
            <w:tcMar>
              <w:left w:w="98" w:type="dxa"/>
            </w:tcMar>
            <w:vAlign w:val="center"/>
          </w:tcPr>
          <w:p w14:paraId="4B8CB1F3" w14:textId="77777777" w:rsidR="0052196D" w:rsidRPr="0052196D" w:rsidRDefault="0052196D" w:rsidP="0052196D">
            <w:pPr>
              <w:widowControl/>
              <w:jc w:val="center"/>
              <w:rPr>
                <w:rFonts w:ascii="Times New Roman" w:hAnsi="Times New Roman" w:cs="Calibri"/>
                <w:b/>
                <w:sz w:val="20"/>
                <w:szCs w:val="20"/>
                <w:lang w:eastAsia="ar-SA"/>
              </w:rPr>
            </w:pPr>
          </w:p>
        </w:tc>
        <w:tc>
          <w:tcPr>
            <w:tcW w:w="2818" w:type="pct"/>
            <w:shd w:val="clear" w:color="auto" w:fill="auto"/>
            <w:tcMar>
              <w:left w:w="98" w:type="dxa"/>
            </w:tcMar>
            <w:vAlign w:val="center"/>
          </w:tcPr>
          <w:p w14:paraId="6F939A2E" w14:textId="4B1CCA48"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lang w:bidi="ar-SA"/>
              </w:rPr>
              <w:t>Коммунально-складские предприятия</w:t>
            </w:r>
          </w:p>
        </w:tc>
        <w:tc>
          <w:tcPr>
            <w:tcW w:w="650" w:type="pct"/>
            <w:shd w:val="clear" w:color="auto" w:fill="auto"/>
            <w:vAlign w:val="center"/>
          </w:tcPr>
          <w:p w14:paraId="0C8ECDED" w14:textId="2A890E64"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lang w:bidi="ar-SA"/>
              </w:rPr>
              <w:t>П2</w:t>
            </w:r>
          </w:p>
        </w:tc>
      </w:tr>
      <w:tr w:rsidR="0052196D" w:rsidRPr="001E0848" w14:paraId="4133FAEF" w14:textId="77777777" w:rsidTr="00DD590F">
        <w:trPr>
          <w:trHeight w:val="127"/>
        </w:trPr>
        <w:tc>
          <w:tcPr>
            <w:tcW w:w="1532" w:type="pct"/>
            <w:shd w:val="clear" w:color="auto" w:fill="auto"/>
            <w:tcMar>
              <w:left w:w="98" w:type="dxa"/>
            </w:tcMar>
            <w:vAlign w:val="center"/>
          </w:tcPr>
          <w:p w14:paraId="01805CEF" w14:textId="77777777" w:rsidR="0052196D" w:rsidRPr="0052196D" w:rsidRDefault="0052196D" w:rsidP="0052196D">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Зоны инженерной и транспортной инфраструктуры</w:t>
            </w:r>
          </w:p>
          <w:p w14:paraId="7C1D274E" w14:textId="3479DCD2" w:rsidR="0052196D" w:rsidRPr="001E0848" w:rsidRDefault="0052196D" w:rsidP="0052196D">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ИТ</w:t>
            </w:r>
          </w:p>
        </w:tc>
        <w:tc>
          <w:tcPr>
            <w:tcW w:w="2818" w:type="pct"/>
            <w:shd w:val="clear" w:color="auto" w:fill="auto"/>
            <w:tcMar>
              <w:left w:w="98" w:type="dxa"/>
            </w:tcMar>
            <w:vAlign w:val="center"/>
          </w:tcPr>
          <w:p w14:paraId="0579D001" w14:textId="77777777"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Основные поселковые дороги и инженерные коммуникации</w:t>
            </w:r>
          </w:p>
        </w:tc>
        <w:tc>
          <w:tcPr>
            <w:tcW w:w="650" w:type="pct"/>
            <w:shd w:val="clear" w:color="auto" w:fill="auto"/>
            <w:vAlign w:val="center"/>
          </w:tcPr>
          <w:p w14:paraId="2D2D62CC" w14:textId="77777777"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ИТ1</w:t>
            </w:r>
          </w:p>
        </w:tc>
      </w:tr>
      <w:tr w:rsidR="0052196D" w:rsidRPr="001E0848" w14:paraId="4ADB59BA" w14:textId="77777777" w:rsidTr="00DD590F">
        <w:trPr>
          <w:trHeight w:val="127"/>
        </w:trPr>
        <w:tc>
          <w:tcPr>
            <w:tcW w:w="1532" w:type="pct"/>
            <w:vMerge w:val="restart"/>
            <w:shd w:val="clear" w:color="auto" w:fill="auto"/>
            <w:tcMar>
              <w:left w:w="98" w:type="dxa"/>
            </w:tcMar>
            <w:vAlign w:val="center"/>
          </w:tcPr>
          <w:p w14:paraId="4E0DD181" w14:textId="77777777" w:rsidR="0052196D" w:rsidRDefault="0052196D" w:rsidP="0052196D">
            <w:pPr>
              <w:widowControl/>
              <w:jc w:val="center"/>
              <w:rPr>
                <w:rFonts w:ascii="Times New Roman" w:eastAsia="Times New Roman" w:hAnsi="Times New Roman" w:cs="Times New Roman"/>
                <w:b/>
                <w:sz w:val="20"/>
                <w:szCs w:val="20"/>
                <w:lang w:bidi="ar-SA"/>
              </w:rPr>
            </w:pPr>
            <w:r w:rsidRPr="001E0848">
              <w:rPr>
                <w:rFonts w:ascii="Times New Roman" w:eastAsia="Times New Roman" w:hAnsi="Times New Roman" w:cs="Times New Roman"/>
                <w:b/>
                <w:sz w:val="20"/>
                <w:szCs w:val="20"/>
                <w:lang w:bidi="ar-SA"/>
              </w:rPr>
              <w:t>Зоны специального назначения</w:t>
            </w:r>
          </w:p>
          <w:p w14:paraId="71D174CA" w14:textId="2A4DDD7C" w:rsidR="0052196D" w:rsidRPr="0052196D" w:rsidRDefault="0052196D" w:rsidP="0052196D">
            <w:pPr>
              <w:widowControl/>
              <w:jc w:val="center"/>
              <w:rPr>
                <w:rFonts w:ascii="Times New Roman" w:eastAsia="Times New Roman" w:hAnsi="Times New Roman" w:cs="Times New Roman"/>
                <w:b/>
                <w:bCs/>
                <w:sz w:val="20"/>
                <w:szCs w:val="20"/>
                <w:lang w:bidi="ar-SA"/>
              </w:rPr>
            </w:pPr>
            <w:r w:rsidRPr="0052196D">
              <w:rPr>
                <w:rFonts w:ascii="Times New Roman" w:eastAsia="Times New Roman" w:hAnsi="Times New Roman" w:cs="Times New Roman"/>
                <w:b/>
                <w:bCs/>
                <w:sz w:val="20"/>
                <w:szCs w:val="20"/>
                <w:lang w:bidi="ar-SA"/>
              </w:rPr>
              <w:t>СП</w:t>
            </w:r>
          </w:p>
        </w:tc>
        <w:tc>
          <w:tcPr>
            <w:tcW w:w="2818" w:type="pct"/>
            <w:shd w:val="clear" w:color="auto" w:fill="auto"/>
            <w:tcMar>
              <w:left w:w="98" w:type="dxa"/>
            </w:tcMar>
            <w:vAlign w:val="center"/>
          </w:tcPr>
          <w:p w14:paraId="0B7A5642" w14:textId="0F76E2FB"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Режимные объекты</w:t>
            </w:r>
          </w:p>
        </w:tc>
        <w:tc>
          <w:tcPr>
            <w:tcW w:w="650" w:type="pct"/>
            <w:shd w:val="clear" w:color="auto" w:fill="auto"/>
            <w:vAlign w:val="center"/>
          </w:tcPr>
          <w:p w14:paraId="6F4BD29A" w14:textId="5EEE5DB2"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СП1</w:t>
            </w:r>
          </w:p>
        </w:tc>
      </w:tr>
      <w:tr w:rsidR="0052196D" w:rsidRPr="001E0848" w14:paraId="6CED7A2F" w14:textId="77777777" w:rsidTr="00DD590F">
        <w:trPr>
          <w:trHeight w:val="127"/>
        </w:trPr>
        <w:tc>
          <w:tcPr>
            <w:tcW w:w="1532" w:type="pct"/>
            <w:vMerge/>
            <w:shd w:val="clear" w:color="auto" w:fill="auto"/>
            <w:tcMar>
              <w:left w:w="98" w:type="dxa"/>
            </w:tcMar>
            <w:vAlign w:val="center"/>
          </w:tcPr>
          <w:p w14:paraId="3CFC2D05" w14:textId="77777777" w:rsidR="0052196D" w:rsidRPr="0052196D" w:rsidRDefault="0052196D" w:rsidP="0052196D">
            <w:pPr>
              <w:widowControl/>
              <w:jc w:val="center"/>
              <w:rPr>
                <w:rFonts w:ascii="Times New Roman" w:eastAsia="Times New Roman" w:hAnsi="Times New Roman" w:cs="Times New Roman"/>
                <w:b/>
                <w:sz w:val="20"/>
                <w:szCs w:val="20"/>
                <w:lang w:bidi="ar-SA"/>
              </w:rPr>
            </w:pPr>
          </w:p>
        </w:tc>
        <w:tc>
          <w:tcPr>
            <w:tcW w:w="2818" w:type="pct"/>
            <w:shd w:val="clear" w:color="auto" w:fill="auto"/>
            <w:tcMar>
              <w:left w:w="98" w:type="dxa"/>
            </w:tcMar>
            <w:vAlign w:val="center"/>
          </w:tcPr>
          <w:p w14:paraId="3157F5CE" w14:textId="798D5D70"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Кладбища</w:t>
            </w:r>
          </w:p>
        </w:tc>
        <w:tc>
          <w:tcPr>
            <w:tcW w:w="650" w:type="pct"/>
            <w:shd w:val="clear" w:color="auto" w:fill="auto"/>
            <w:vAlign w:val="center"/>
          </w:tcPr>
          <w:p w14:paraId="167DA346" w14:textId="3F46817B"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СП2</w:t>
            </w:r>
          </w:p>
        </w:tc>
      </w:tr>
      <w:tr w:rsidR="0052196D" w:rsidRPr="001E0848" w14:paraId="6394FA6D" w14:textId="77777777" w:rsidTr="00DD590F">
        <w:trPr>
          <w:trHeight w:val="127"/>
        </w:trPr>
        <w:tc>
          <w:tcPr>
            <w:tcW w:w="1532" w:type="pct"/>
            <w:vMerge/>
            <w:shd w:val="clear" w:color="auto" w:fill="auto"/>
            <w:tcMar>
              <w:left w:w="98" w:type="dxa"/>
            </w:tcMar>
            <w:vAlign w:val="center"/>
          </w:tcPr>
          <w:p w14:paraId="538FAAC6" w14:textId="77777777" w:rsidR="0052196D" w:rsidRPr="0052196D" w:rsidRDefault="0052196D" w:rsidP="0052196D">
            <w:pPr>
              <w:widowControl/>
              <w:jc w:val="center"/>
              <w:rPr>
                <w:rFonts w:ascii="Times New Roman" w:eastAsia="Times New Roman" w:hAnsi="Times New Roman" w:cs="Times New Roman"/>
                <w:b/>
                <w:sz w:val="20"/>
                <w:szCs w:val="20"/>
                <w:lang w:bidi="ar-SA"/>
              </w:rPr>
            </w:pPr>
          </w:p>
        </w:tc>
        <w:tc>
          <w:tcPr>
            <w:tcW w:w="2818" w:type="pct"/>
            <w:shd w:val="clear" w:color="auto" w:fill="auto"/>
            <w:tcMar>
              <w:left w:w="98" w:type="dxa"/>
            </w:tcMar>
            <w:vAlign w:val="center"/>
          </w:tcPr>
          <w:p w14:paraId="499750C3" w14:textId="0EE225D3"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Полигоны ТКО, очистные сооружения канализации</w:t>
            </w:r>
          </w:p>
        </w:tc>
        <w:tc>
          <w:tcPr>
            <w:tcW w:w="650" w:type="pct"/>
            <w:shd w:val="clear" w:color="auto" w:fill="auto"/>
            <w:vAlign w:val="center"/>
          </w:tcPr>
          <w:p w14:paraId="4D0212B8" w14:textId="14D1D6D6"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СП3</w:t>
            </w:r>
          </w:p>
        </w:tc>
      </w:tr>
      <w:tr w:rsidR="0052196D" w:rsidRPr="001E0848" w14:paraId="74E118D4" w14:textId="77777777" w:rsidTr="00DD590F">
        <w:trPr>
          <w:trHeight w:val="40"/>
        </w:trPr>
        <w:tc>
          <w:tcPr>
            <w:tcW w:w="1532" w:type="pct"/>
            <w:vMerge w:val="restart"/>
            <w:shd w:val="clear" w:color="auto" w:fill="auto"/>
            <w:tcMar>
              <w:left w:w="98" w:type="dxa"/>
            </w:tcMar>
            <w:vAlign w:val="center"/>
          </w:tcPr>
          <w:p w14:paraId="3F0BB2B9" w14:textId="77777777" w:rsidR="0052196D" w:rsidRPr="0052196D" w:rsidRDefault="0052196D" w:rsidP="0052196D">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Зоны сельскохозяйственного использования</w:t>
            </w:r>
          </w:p>
          <w:p w14:paraId="1E563DDF" w14:textId="3ED43F38" w:rsidR="0052196D" w:rsidRPr="001E0848" w:rsidRDefault="0052196D" w:rsidP="0052196D">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СХ</w:t>
            </w:r>
          </w:p>
        </w:tc>
        <w:tc>
          <w:tcPr>
            <w:tcW w:w="2818" w:type="pct"/>
            <w:shd w:val="clear" w:color="auto" w:fill="auto"/>
            <w:tcMar>
              <w:left w:w="98" w:type="dxa"/>
            </w:tcMar>
            <w:vAlign w:val="center"/>
          </w:tcPr>
          <w:p w14:paraId="6D904A68" w14:textId="77777777"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Объекты сельскохозяйственного производства</w:t>
            </w:r>
          </w:p>
        </w:tc>
        <w:tc>
          <w:tcPr>
            <w:tcW w:w="650" w:type="pct"/>
            <w:shd w:val="clear" w:color="auto" w:fill="auto"/>
            <w:vAlign w:val="center"/>
          </w:tcPr>
          <w:p w14:paraId="5383730A" w14:textId="77777777"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СХ1</w:t>
            </w:r>
          </w:p>
        </w:tc>
      </w:tr>
      <w:tr w:rsidR="0052196D" w:rsidRPr="001E0848" w14:paraId="1FBD90CB" w14:textId="77777777" w:rsidTr="00DD590F">
        <w:trPr>
          <w:trHeight w:val="40"/>
        </w:trPr>
        <w:tc>
          <w:tcPr>
            <w:tcW w:w="1532" w:type="pct"/>
            <w:vMerge/>
            <w:shd w:val="clear" w:color="auto" w:fill="auto"/>
            <w:tcMar>
              <w:left w:w="98" w:type="dxa"/>
            </w:tcMar>
            <w:vAlign w:val="center"/>
          </w:tcPr>
          <w:p w14:paraId="7A8260D1" w14:textId="77777777" w:rsidR="0052196D" w:rsidRPr="001E0848" w:rsidRDefault="0052196D" w:rsidP="0052196D">
            <w:pPr>
              <w:widowControl/>
              <w:jc w:val="center"/>
              <w:rPr>
                <w:rFonts w:ascii="Times New Roman" w:eastAsia="Times New Roman" w:hAnsi="Times New Roman" w:cs="Times New Roman"/>
                <w:b/>
                <w:sz w:val="20"/>
                <w:szCs w:val="20"/>
                <w:lang w:bidi="ar-SA"/>
              </w:rPr>
            </w:pPr>
          </w:p>
        </w:tc>
        <w:tc>
          <w:tcPr>
            <w:tcW w:w="2818" w:type="pct"/>
            <w:tcBorders>
              <w:top w:val="single" w:sz="6" w:space="0" w:color="auto"/>
              <w:left w:val="single" w:sz="6" w:space="0" w:color="auto"/>
              <w:bottom w:val="single" w:sz="6" w:space="0" w:color="auto"/>
              <w:right w:val="single" w:sz="6" w:space="0" w:color="auto"/>
            </w:tcBorders>
            <w:shd w:val="clear" w:color="auto" w:fill="auto"/>
            <w:tcMar>
              <w:left w:w="98" w:type="dxa"/>
            </w:tcMar>
            <w:vAlign w:val="center"/>
          </w:tcPr>
          <w:p w14:paraId="76C93007" w14:textId="66CD9D00"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Сельскохозяйственные угодья</w:t>
            </w:r>
          </w:p>
        </w:tc>
        <w:tc>
          <w:tcPr>
            <w:tcW w:w="650" w:type="pct"/>
            <w:tcBorders>
              <w:top w:val="single" w:sz="6" w:space="0" w:color="auto"/>
              <w:left w:val="single" w:sz="6" w:space="0" w:color="auto"/>
              <w:bottom w:val="single" w:sz="6" w:space="0" w:color="auto"/>
              <w:right w:val="single" w:sz="6" w:space="0" w:color="auto"/>
            </w:tcBorders>
            <w:shd w:val="clear" w:color="auto" w:fill="auto"/>
            <w:vAlign w:val="center"/>
          </w:tcPr>
          <w:p w14:paraId="1F44715C" w14:textId="790CE6A8"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СХ2</w:t>
            </w:r>
          </w:p>
        </w:tc>
      </w:tr>
      <w:tr w:rsidR="0052196D" w:rsidRPr="001E0848" w14:paraId="56C290BB" w14:textId="77777777" w:rsidTr="00DD590F">
        <w:trPr>
          <w:trHeight w:val="40"/>
        </w:trPr>
        <w:tc>
          <w:tcPr>
            <w:tcW w:w="1532" w:type="pct"/>
            <w:vMerge/>
            <w:shd w:val="clear" w:color="auto" w:fill="auto"/>
            <w:tcMar>
              <w:left w:w="98" w:type="dxa"/>
            </w:tcMar>
            <w:vAlign w:val="center"/>
          </w:tcPr>
          <w:p w14:paraId="32DA850C" w14:textId="77777777" w:rsidR="0052196D" w:rsidRPr="001E0848" w:rsidRDefault="0052196D" w:rsidP="0052196D">
            <w:pPr>
              <w:widowControl/>
              <w:jc w:val="center"/>
              <w:rPr>
                <w:rFonts w:ascii="Times New Roman" w:eastAsia="Times New Roman" w:hAnsi="Times New Roman" w:cs="Times New Roman"/>
                <w:b/>
                <w:sz w:val="20"/>
                <w:szCs w:val="20"/>
                <w:lang w:bidi="ar-SA"/>
              </w:rPr>
            </w:pPr>
          </w:p>
        </w:tc>
        <w:tc>
          <w:tcPr>
            <w:tcW w:w="2818" w:type="pct"/>
            <w:tcBorders>
              <w:top w:val="single" w:sz="6" w:space="0" w:color="auto"/>
              <w:left w:val="single" w:sz="6" w:space="0" w:color="auto"/>
              <w:bottom w:val="single" w:sz="6" w:space="0" w:color="auto"/>
              <w:right w:val="single" w:sz="6" w:space="0" w:color="auto"/>
            </w:tcBorders>
            <w:shd w:val="clear" w:color="auto" w:fill="auto"/>
            <w:tcMar>
              <w:left w:w="98" w:type="dxa"/>
            </w:tcMar>
            <w:vAlign w:val="center"/>
          </w:tcPr>
          <w:p w14:paraId="042EF8B3" w14:textId="07B9CDBA"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Садоводческие объединения</w:t>
            </w:r>
          </w:p>
        </w:tc>
        <w:tc>
          <w:tcPr>
            <w:tcW w:w="650" w:type="pct"/>
            <w:tcBorders>
              <w:top w:val="single" w:sz="6" w:space="0" w:color="auto"/>
              <w:left w:val="single" w:sz="6" w:space="0" w:color="auto"/>
              <w:bottom w:val="single" w:sz="6" w:space="0" w:color="auto"/>
              <w:right w:val="single" w:sz="6" w:space="0" w:color="auto"/>
            </w:tcBorders>
            <w:shd w:val="clear" w:color="auto" w:fill="auto"/>
            <w:vAlign w:val="center"/>
          </w:tcPr>
          <w:p w14:paraId="1907AE9E" w14:textId="7E16041A"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СХ3</w:t>
            </w:r>
          </w:p>
        </w:tc>
      </w:tr>
      <w:tr w:rsidR="0052196D" w:rsidRPr="001E0848" w14:paraId="003828E7" w14:textId="77777777" w:rsidTr="00DD590F">
        <w:trPr>
          <w:trHeight w:val="40"/>
        </w:trPr>
        <w:tc>
          <w:tcPr>
            <w:tcW w:w="1532" w:type="pct"/>
            <w:shd w:val="clear" w:color="auto" w:fill="auto"/>
            <w:tcMar>
              <w:left w:w="98" w:type="dxa"/>
            </w:tcMar>
            <w:vAlign w:val="center"/>
          </w:tcPr>
          <w:p w14:paraId="01795822" w14:textId="77777777" w:rsidR="0052196D" w:rsidRPr="0052196D" w:rsidRDefault="0052196D" w:rsidP="0052196D">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Зоны территорий водного фонда</w:t>
            </w:r>
          </w:p>
          <w:p w14:paraId="57E81EF0" w14:textId="2736D43D" w:rsidR="0052196D" w:rsidRPr="001E0848" w:rsidRDefault="0052196D" w:rsidP="0052196D">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В</w:t>
            </w:r>
          </w:p>
        </w:tc>
        <w:tc>
          <w:tcPr>
            <w:tcW w:w="2818" w:type="pct"/>
            <w:tcBorders>
              <w:top w:val="single" w:sz="6" w:space="0" w:color="auto"/>
              <w:left w:val="single" w:sz="6" w:space="0" w:color="auto"/>
              <w:bottom w:val="single" w:sz="6" w:space="0" w:color="auto"/>
              <w:right w:val="single" w:sz="6" w:space="0" w:color="auto"/>
            </w:tcBorders>
            <w:shd w:val="clear" w:color="auto" w:fill="auto"/>
            <w:tcMar>
              <w:left w:w="98" w:type="dxa"/>
            </w:tcMar>
            <w:vAlign w:val="center"/>
          </w:tcPr>
          <w:p w14:paraId="7EF7B12E" w14:textId="0796EED0"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Территории водного фонда</w:t>
            </w:r>
          </w:p>
        </w:tc>
        <w:tc>
          <w:tcPr>
            <w:tcW w:w="650" w:type="pct"/>
            <w:tcBorders>
              <w:top w:val="single" w:sz="6" w:space="0" w:color="auto"/>
              <w:left w:val="single" w:sz="6" w:space="0" w:color="auto"/>
              <w:bottom w:val="single" w:sz="6" w:space="0" w:color="auto"/>
              <w:right w:val="single" w:sz="6" w:space="0" w:color="auto"/>
            </w:tcBorders>
            <w:shd w:val="clear" w:color="auto" w:fill="auto"/>
            <w:vAlign w:val="center"/>
          </w:tcPr>
          <w:p w14:paraId="7F55234C" w14:textId="44544AD9"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В</w:t>
            </w:r>
          </w:p>
        </w:tc>
      </w:tr>
      <w:tr w:rsidR="0052196D" w:rsidRPr="001E0848" w14:paraId="362431B3" w14:textId="77777777" w:rsidTr="00DD590F">
        <w:trPr>
          <w:trHeight w:val="40"/>
        </w:trPr>
        <w:tc>
          <w:tcPr>
            <w:tcW w:w="1532" w:type="pct"/>
            <w:shd w:val="clear" w:color="auto" w:fill="auto"/>
            <w:tcMar>
              <w:left w:w="98" w:type="dxa"/>
            </w:tcMar>
            <w:vAlign w:val="center"/>
          </w:tcPr>
          <w:p w14:paraId="6CAF3435" w14:textId="77777777" w:rsidR="0052196D" w:rsidRPr="0052196D" w:rsidRDefault="0052196D" w:rsidP="0052196D">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Зона земель запаса</w:t>
            </w:r>
          </w:p>
          <w:p w14:paraId="0862FDD2" w14:textId="1872C3ED" w:rsidR="0052196D" w:rsidRPr="001E0848" w:rsidRDefault="0052196D" w:rsidP="0052196D">
            <w:pPr>
              <w:widowControl/>
              <w:jc w:val="center"/>
              <w:rPr>
                <w:rFonts w:ascii="Times New Roman" w:eastAsia="Times New Roman" w:hAnsi="Times New Roman" w:cs="Times New Roman"/>
                <w:b/>
                <w:sz w:val="20"/>
                <w:szCs w:val="20"/>
                <w:lang w:bidi="ar-SA"/>
              </w:rPr>
            </w:pPr>
            <w:r w:rsidRPr="0052196D">
              <w:rPr>
                <w:rFonts w:ascii="Times New Roman" w:eastAsia="Times New Roman" w:hAnsi="Times New Roman" w:cs="Times New Roman"/>
                <w:b/>
                <w:sz w:val="20"/>
                <w:szCs w:val="20"/>
                <w:lang w:bidi="ar-SA"/>
              </w:rPr>
              <w:t>З</w:t>
            </w:r>
          </w:p>
        </w:tc>
        <w:tc>
          <w:tcPr>
            <w:tcW w:w="2818" w:type="pct"/>
            <w:tcBorders>
              <w:top w:val="single" w:sz="6" w:space="0" w:color="auto"/>
              <w:left w:val="single" w:sz="6" w:space="0" w:color="auto"/>
              <w:bottom w:val="single" w:sz="6" w:space="0" w:color="auto"/>
              <w:right w:val="single" w:sz="6" w:space="0" w:color="auto"/>
            </w:tcBorders>
            <w:shd w:val="clear" w:color="auto" w:fill="auto"/>
            <w:tcMar>
              <w:left w:w="98" w:type="dxa"/>
            </w:tcMar>
            <w:vAlign w:val="center"/>
          </w:tcPr>
          <w:p w14:paraId="58B00D45" w14:textId="15C03987" w:rsidR="0052196D" w:rsidRPr="001E0848" w:rsidRDefault="0052196D" w:rsidP="0052196D">
            <w:pPr>
              <w:widowControl/>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Территория земель запаса</w:t>
            </w:r>
          </w:p>
        </w:tc>
        <w:tc>
          <w:tcPr>
            <w:tcW w:w="650" w:type="pct"/>
            <w:tcBorders>
              <w:top w:val="single" w:sz="6" w:space="0" w:color="auto"/>
              <w:left w:val="single" w:sz="6" w:space="0" w:color="auto"/>
              <w:bottom w:val="single" w:sz="6" w:space="0" w:color="auto"/>
              <w:right w:val="single" w:sz="6" w:space="0" w:color="auto"/>
            </w:tcBorders>
            <w:shd w:val="clear" w:color="auto" w:fill="auto"/>
            <w:vAlign w:val="center"/>
          </w:tcPr>
          <w:p w14:paraId="74FA01CE" w14:textId="0A6B9F67" w:rsidR="0052196D" w:rsidRPr="001E0848" w:rsidRDefault="0052196D" w:rsidP="0052196D">
            <w:pPr>
              <w:widowControl/>
              <w:jc w:val="center"/>
              <w:rPr>
                <w:rFonts w:ascii="Times New Roman" w:eastAsia="Times New Roman" w:hAnsi="Times New Roman" w:cs="Times New Roman"/>
                <w:sz w:val="20"/>
                <w:szCs w:val="20"/>
                <w:lang w:bidi="ar-SA"/>
              </w:rPr>
            </w:pPr>
            <w:r w:rsidRPr="001E0848">
              <w:rPr>
                <w:rFonts w:ascii="Times New Roman" w:eastAsia="Times New Roman" w:hAnsi="Times New Roman" w:cs="Times New Roman"/>
                <w:sz w:val="20"/>
                <w:szCs w:val="20"/>
                <w:lang w:bidi="ar-SA"/>
              </w:rPr>
              <w:t>З</w:t>
            </w:r>
          </w:p>
        </w:tc>
      </w:tr>
      <w:bookmarkEnd w:id="226"/>
    </w:tbl>
    <w:p w14:paraId="2112F14F" w14:textId="77777777" w:rsidR="001E0848" w:rsidRDefault="001E0848">
      <w:pPr>
        <w:pStyle w:val="af"/>
        <w:ind w:left="1570" w:firstLine="0"/>
        <w:sectPr w:rsidR="001E0848" w:rsidSect="001D5ACC">
          <w:pgSz w:w="11900" w:h="16840"/>
          <w:pgMar w:top="1153" w:right="635" w:bottom="1345" w:left="1491" w:header="725" w:footer="3" w:gutter="0"/>
          <w:cols w:space="720"/>
          <w:noEndnote/>
          <w:docGrid w:linePitch="360"/>
        </w:sectPr>
      </w:pPr>
    </w:p>
    <w:p w14:paraId="2752704A" w14:textId="77777777" w:rsidR="00644A65" w:rsidRPr="00A64722" w:rsidRDefault="00711F77" w:rsidP="00A64722">
      <w:pPr>
        <w:pStyle w:val="29"/>
        <w:keepNext/>
        <w:keepLines/>
        <w:rPr>
          <w:rStyle w:val="28"/>
        </w:rPr>
      </w:pPr>
      <w:bookmarkStart w:id="228" w:name="bookmark176"/>
      <w:bookmarkStart w:id="229" w:name="bookmark177"/>
      <w:bookmarkStart w:id="230" w:name="_Toc119074316"/>
      <w:bookmarkStart w:id="231" w:name="_Toc119412125"/>
      <w:r w:rsidRPr="00A64722">
        <w:rPr>
          <w:rStyle w:val="28"/>
          <w:b/>
          <w:bCs/>
        </w:rPr>
        <w:lastRenderedPageBreak/>
        <w:t>ГЛАВА 8.1. ЗОНИРОВАНИЕ С УЧЕТОМ ОСОБЫХ УСЛОВИЙ ИСПОЛЬЗОВАНИЯ ТЕРРИТОРИЙ (ОГРАНИЧЕНИЙ)</w:t>
      </w:r>
      <w:bookmarkEnd w:id="228"/>
      <w:bookmarkEnd w:id="229"/>
      <w:bookmarkEnd w:id="230"/>
      <w:bookmarkEnd w:id="231"/>
    </w:p>
    <w:p w14:paraId="20AA9B41" w14:textId="77777777" w:rsidR="00644A65" w:rsidRPr="00CA1464" w:rsidRDefault="00711F77" w:rsidP="00CA1464">
      <w:pPr>
        <w:pStyle w:val="35"/>
        <w:keepNext/>
        <w:keepLines/>
        <w:jc w:val="both"/>
        <w:rPr>
          <w:rStyle w:val="34"/>
        </w:rPr>
      </w:pPr>
      <w:bookmarkStart w:id="232" w:name="_Toc119074317"/>
      <w:bookmarkStart w:id="233" w:name="_Toc119412126"/>
      <w:r>
        <w:rPr>
          <w:rStyle w:val="34"/>
          <w:b/>
          <w:bCs/>
        </w:rPr>
        <w:t>Статья 58. Зоны с особыми условиями использования территории</w:t>
      </w:r>
      <w:bookmarkEnd w:id="232"/>
      <w:bookmarkEnd w:id="233"/>
    </w:p>
    <w:p w14:paraId="4C12D452" w14:textId="3BF62A79" w:rsidR="00644A65" w:rsidRDefault="00711F77" w:rsidP="006A74E4">
      <w:pPr>
        <w:pStyle w:val="16"/>
        <w:ind w:firstLine="709"/>
        <w:jc w:val="both"/>
        <w:rPr>
          <w:rStyle w:val="af4"/>
        </w:rPr>
      </w:pPr>
      <w:r>
        <w:rPr>
          <w:rStyle w:val="af4"/>
        </w:rPr>
        <w:t xml:space="preserve">К зонам с особыми условиями </w:t>
      </w:r>
      <w:r>
        <w:rPr>
          <w:rStyle w:val="af4"/>
        </w:rPr>
        <w:t>использования территорий на территории МО ГП Ревда отнесены:</w:t>
      </w:r>
    </w:p>
    <w:p w14:paraId="3E837A92" w14:textId="23FDADCB" w:rsid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bookmarkStart w:id="234" w:name="_Hlk56763080"/>
      <w:r>
        <w:rPr>
          <w:rFonts w:ascii="Times New Roman" w:eastAsia="Times New Roman" w:hAnsi="Times New Roman" w:cs="Times New Roman"/>
          <w:bCs/>
          <w:color w:val="auto"/>
          <w:spacing w:val="-1"/>
          <w:lang w:bidi="ar-SA"/>
        </w:rPr>
        <w:t>особо охраняемые природные территории;</w:t>
      </w:r>
    </w:p>
    <w:p w14:paraId="560118E4" w14:textId="0AE02D2C"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Pr>
          <w:rFonts w:ascii="Times New Roman" w:eastAsia="Times New Roman" w:hAnsi="Times New Roman" w:cs="Times New Roman"/>
          <w:bCs/>
          <w:color w:val="auto"/>
          <w:spacing w:val="-1"/>
          <w:lang w:bidi="ar-SA"/>
        </w:rPr>
        <w:t>границы территории объекта культурного наследия;</w:t>
      </w:r>
    </w:p>
    <w:p w14:paraId="1E375C6C" w14:textId="149BF7F0"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санитарный разрыв магистральных трубопроводов углеводородного сырья;</w:t>
      </w:r>
    </w:p>
    <w:p w14:paraId="4CE14B90"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береговая полоса;</w:t>
      </w:r>
    </w:p>
    <w:p w14:paraId="7A1CB338"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прибрежная защитная полоса;</w:t>
      </w:r>
    </w:p>
    <w:p w14:paraId="3A14585D"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водоохранная зона;</w:t>
      </w:r>
    </w:p>
    <w:p w14:paraId="398ECCB7"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зоны санитарной охраны источников питьевого и хозяйственно-бытового водоснабжения и водопроводов питьевого назначения;</w:t>
      </w:r>
    </w:p>
    <w:p w14:paraId="365055A8"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придорожная полоса;</w:t>
      </w:r>
    </w:p>
    <w:p w14:paraId="42F2EB51"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proofErr w:type="spellStart"/>
      <w:r w:rsidRPr="006A74E4">
        <w:rPr>
          <w:rFonts w:ascii="Times New Roman" w:eastAsia="Times New Roman" w:hAnsi="Times New Roman" w:cs="Times New Roman"/>
          <w:bCs/>
          <w:color w:val="auto"/>
          <w:spacing w:val="-1"/>
          <w:lang w:bidi="ar-SA"/>
        </w:rPr>
        <w:t>приаэродромная</w:t>
      </w:r>
      <w:proofErr w:type="spellEnd"/>
      <w:r w:rsidRPr="006A74E4">
        <w:rPr>
          <w:rFonts w:ascii="Times New Roman" w:eastAsia="Times New Roman" w:hAnsi="Times New Roman" w:cs="Times New Roman"/>
          <w:bCs/>
          <w:color w:val="auto"/>
          <w:spacing w:val="-1"/>
          <w:lang w:bidi="ar-SA"/>
        </w:rPr>
        <w:t xml:space="preserve"> территория;</w:t>
      </w:r>
    </w:p>
    <w:p w14:paraId="7C3A61BB"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охранная зона газопроводов и систем газоснабжения;</w:t>
      </w:r>
    </w:p>
    <w:p w14:paraId="66C444EF"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охранная зона объектов электросетевого хозяйства (вдоль линий электропередачи, вокруг подстанций);</w:t>
      </w:r>
    </w:p>
    <w:p w14:paraId="1295645C"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охранная зона линий и сооружений связи;</w:t>
      </w:r>
    </w:p>
    <w:p w14:paraId="0837E79B"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охранная зона тепловых сетей;</w:t>
      </w:r>
    </w:p>
    <w:p w14:paraId="63BCD20A"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зона канализационных сетей и сооружений.</w:t>
      </w:r>
    </w:p>
    <w:bookmarkEnd w:id="234"/>
    <w:p w14:paraId="4C67C9AD" w14:textId="77777777" w:rsidR="00644A65" w:rsidRDefault="00711F77" w:rsidP="006A74E4">
      <w:pPr>
        <w:pStyle w:val="16"/>
        <w:ind w:firstLine="709"/>
        <w:jc w:val="both"/>
      </w:pPr>
      <w:r>
        <w:rPr>
          <w:rStyle w:val="af4"/>
        </w:rPr>
        <w:t>Землепользование и застройка в зонах с особыми ус</w:t>
      </w:r>
      <w:r>
        <w:rPr>
          <w:rStyle w:val="af4"/>
        </w:rPr>
        <w:t>ловиями использования территории осуществляются:</w:t>
      </w:r>
    </w:p>
    <w:p w14:paraId="44B0DAD2" w14:textId="77777777" w:rsidR="00644A65" w:rsidRDefault="00711F77">
      <w:pPr>
        <w:pStyle w:val="16"/>
        <w:numPr>
          <w:ilvl w:val="0"/>
          <w:numId w:val="95"/>
        </w:numPr>
        <w:tabs>
          <w:tab w:val="left" w:pos="1076"/>
        </w:tabs>
        <w:ind w:firstLine="709"/>
        <w:jc w:val="both"/>
      </w:pPr>
      <w:r>
        <w:rPr>
          <w:rStyle w:val="af4"/>
        </w:rPr>
        <w:t>с соблюдением запрещений и ограничений, установленных федеральным и краевым законодательством, нормами и правилами для зон с особыми условиями использования территорий;</w:t>
      </w:r>
    </w:p>
    <w:p w14:paraId="4FC7967C" w14:textId="77777777" w:rsidR="00644A65" w:rsidRDefault="00711F77">
      <w:pPr>
        <w:pStyle w:val="16"/>
        <w:numPr>
          <w:ilvl w:val="0"/>
          <w:numId w:val="95"/>
        </w:numPr>
        <w:tabs>
          <w:tab w:val="left" w:pos="1076"/>
        </w:tabs>
        <w:ind w:firstLine="709"/>
        <w:jc w:val="both"/>
      </w:pPr>
      <w:r>
        <w:rPr>
          <w:rStyle w:val="af4"/>
        </w:rPr>
        <w:t>с соблюдением требований градостроител</w:t>
      </w:r>
      <w:r>
        <w:rPr>
          <w:rStyle w:val="af4"/>
        </w:rPr>
        <w:t>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14:paraId="36E4F7FA" w14:textId="1716866E" w:rsidR="00644A65" w:rsidRDefault="00711F77">
      <w:pPr>
        <w:pStyle w:val="16"/>
        <w:numPr>
          <w:ilvl w:val="0"/>
          <w:numId w:val="95"/>
        </w:numPr>
        <w:tabs>
          <w:tab w:val="left" w:pos="1081"/>
        </w:tabs>
        <w:ind w:firstLine="709"/>
        <w:jc w:val="both"/>
        <w:rPr>
          <w:rStyle w:val="af4"/>
        </w:rPr>
      </w:pPr>
      <w:r>
        <w:rPr>
          <w:rStyle w:val="af4"/>
        </w:rPr>
        <w:t xml:space="preserve">с учетом историко-культурных, этнических, социальных, </w:t>
      </w:r>
      <w:proofErr w:type="spellStart"/>
      <w:r>
        <w:rPr>
          <w:rStyle w:val="af4"/>
        </w:rPr>
        <w:t>природно</w:t>
      </w:r>
      <w:r>
        <w:rPr>
          <w:rStyle w:val="af4"/>
        </w:rPr>
        <w:softHyphen/>
        <w:t>клима</w:t>
      </w:r>
      <w:r>
        <w:rPr>
          <w:rStyle w:val="af4"/>
        </w:rPr>
        <w:t>тических</w:t>
      </w:r>
      <w:proofErr w:type="spellEnd"/>
      <w:r>
        <w:rPr>
          <w:rStyle w:val="af4"/>
        </w:rPr>
        <w:t>,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14:paraId="562FF291" w14:textId="77777777" w:rsidR="006A74E4" w:rsidRDefault="006A74E4" w:rsidP="006A74E4">
      <w:pPr>
        <w:pStyle w:val="16"/>
        <w:tabs>
          <w:tab w:val="left" w:pos="1081"/>
        </w:tabs>
        <w:ind w:left="709" w:firstLine="0"/>
        <w:jc w:val="both"/>
      </w:pPr>
    </w:p>
    <w:p w14:paraId="0909FF00" w14:textId="77777777" w:rsidR="00644A65" w:rsidRPr="00CA1464" w:rsidRDefault="00711F77" w:rsidP="00CA1464">
      <w:pPr>
        <w:pStyle w:val="35"/>
        <w:keepNext/>
        <w:keepLines/>
        <w:jc w:val="both"/>
        <w:rPr>
          <w:rStyle w:val="34"/>
        </w:rPr>
      </w:pPr>
      <w:bookmarkStart w:id="235" w:name="bookmark182"/>
      <w:bookmarkStart w:id="236" w:name="_Toc119074318"/>
      <w:bookmarkStart w:id="237" w:name="_Toc119412127"/>
      <w:r>
        <w:rPr>
          <w:rStyle w:val="34"/>
          <w:b/>
          <w:bCs/>
        </w:rPr>
        <w:t>Статья 59. Зона особо охраняемых природных территорий</w:t>
      </w:r>
      <w:bookmarkEnd w:id="235"/>
      <w:bookmarkEnd w:id="236"/>
      <w:bookmarkEnd w:id="237"/>
    </w:p>
    <w:p w14:paraId="3457C843" w14:textId="77777777" w:rsidR="006A74E4" w:rsidRPr="006A74E4" w:rsidRDefault="006A74E4" w:rsidP="006A74E4">
      <w:pPr>
        <w:pStyle w:val="16"/>
        <w:ind w:firstLine="709"/>
        <w:jc w:val="both"/>
        <w:rPr>
          <w:rStyle w:val="af4"/>
        </w:rPr>
      </w:pPr>
      <w:r w:rsidRPr="006A74E4">
        <w:rPr>
          <w:rStyle w:val="af4"/>
        </w:rPr>
        <w:t>На территории муниципального образования городского поселения Ревда находятся ООПТ регионального значения со следующими реестровыми номерами в едином государственном реестре недвижимости (далее - ЕГРН):</w:t>
      </w:r>
    </w:p>
    <w:p w14:paraId="26AA6F42"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государственный природный комплексный заказник «</w:t>
      </w:r>
      <w:proofErr w:type="spellStart"/>
      <w:r w:rsidRPr="006A74E4">
        <w:rPr>
          <w:rFonts w:ascii="Times New Roman" w:eastAsia="Times New Roman" w:hAnsi="Times New Roman" w:cs="Times New Roman"/>
          <w:bCs/>
          <w:color w:val="auto"/>
          <w:spacing w:val="-1"/>
          <w:lang w:bidi="ar-SA"/>
        </w:rPr>
        <w:t>Сейдъявврь</w:t>
      </w:r>
      <w:proofErr w:type="spellEnd"/>
      <w:r w:rsidRPr="006A74E4">
        <w:rPr>
          <w:rFonts w:ascii="Times New Roman" w:eastAsia="Times New Roman" w:hAnsi="Times New Roman" w:cs="Times New Roman"/>
          <w:bCs/>
          <w:color w:val="auto"/>
          <w:spacing w:val="-1"/>
          <w:lang w:bidi="ar-SA"/>
        </w:rPr>
        <w:t>» (реестровый номер: 51:02-6.5);</w:t>
      </w:r>
    </w:p>
    <w:p w14:paraId="737B044D"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государственный памятник природы «Лиственницы сибирские в Ловозерском лесхозе» (реестровый номер: 51:02-9.7);</w:t>
      </w:r>
    </w:p>
    <w:p w14:paraId="5160E932"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государственный памятник природы «Гора Флора» (реестровый номер: 51:02-9.12);</w:t>
      </w:r>
    </w:p>
    <w:p w14:paraId="0DDEFA4F"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государственный памятник природы «Арники ущелья у озера Палы а» (реестровый номер: 51:02-9.10):</w:t>
      </w:r>
    </w:p>
    <w:p w14:paraId="3E3565B1"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 xml:space="preserve">государственный памятник природы «Арники и маки ущелья </w:t>
      </w:r>
      <w:proofErr w:type="spellStart"/>
      <w:r w:rsidRPr="006A74E4">
        <w:rPr>
          <w:rFonts w:ascii="Times New Roman" w:eastAsia="Times New Roman" w:hAnsi="Times New Roman" w:cs="Times New Roman"/>
          <w:bCs/>
          <w:color w:val="auto"/>
          <w:spacing w:val="-1"/>
          <w:lang w:bidi="ar-SA"/>
        </w:rPr>
        <w:t>Индичйок</w:t>
      </w:r>
      <w:proofErr w:type="spellEnd"/>
      <w:r w:rsidRPr="006A74E4">
        <w:rPr>
          <w:rFonts w:ascii="Times New Roman" w:eastAsia="Times New Roman" w:hAnsi="Times New Roman" w:cs="Times New Roman"/>
          <w:bCs/>
          <w:color w:val="auto"/>
          <w:spacing w:val="-1"/>
          <w:lang w:bidi="ar-SA"/>
        </w:rPr>
        <w:t>» (реестровый номер: 51:02-9.5):</w:t>
      </w:r>
    </w:p>
    <w:p w14:paraId="218B0B99"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 xml:space="preserve">государственный памятник природы «Пегматиты горы Малый </w:t>
      </w:r>
      <w:proofErr w:type="spellStart"/>
      <w:r w:rsidRPr="006A74E4">
        <w:rPr>
          <w:rFonts w:ascii="Times New Roman" w:eastAsia="Times New Roman" w:hAnsi="Times New Roman" w:cs="Times New Roman"/>
          <w:bCs/>
          <w:color w:val="auto"/>
          <w:spacing w:val="-1"/>
          <w:lang w:bidi="ar-SA"/>
        </w:rPr>
        <w:t>Пункуруайв</w:t>
      </w:r>
      <w:proofErr w:type="spellEnd"/>
      <w:r w:rsidRPr="006A74E4">
        <w:rPr>
          <w:rFonts w:ascii="Times New Roman" w:eastAsia="Times New Roman" w:hAnsi="Times New Roman" w:cs="Times New Roman"/>
          <w:bCs/>
          <w:color w:val="auto"/>
          <w:spacing w:val="-1"/>
          <w:lang w:bidi="ar-SA"/>
        </w:rPr>
        <w:t xml:space="preserve">». Расположен на горе Малый </w:t>
      </w:r>
      <w:proofErr w:type="spellStart"/>
      <w:r w:rsidRPr="006A74E4">
        <w:rPr>
          <w:rFonts w:ascii="Times New Roman" w:eastAsia="Times New Roman" w:hAnsi="Times New Roman" w:cs="Times New Roman"/>
          <w:bCs/>
          <w:color w:val="auto"/>
          <w:spacing w:val="-1"/>
          <w:lang w:bidi="ar-SA"/>
        </w:rPr>
        <w:t>Пункаруайв</w:t>
      </w:r>
      <w:proofErr w:type="spellEnd"/>
      <w:r w:rsidRPr="006A74E4">
        <w:rPr>
          <w:rFonts w:ascii="Times New Roman" w:eastAsia="Times New Roman" w:hAnsi="Times New Roman" w:cs="Times New Roman"/>
          <w:bCs/>
          <w:color w:val="auto"/>
          <w:spacing w:val="-1"/>
          <w:lang w:bidi="ar-SA"/>
        </w:rPr>
        <w:t xml:space="preserve"> в юго-восточной части Ловозерского массива, в 5-ти км к юго-востоку от озера </w:t>
      </w:r>
      <w:proofErr w:type="spellStart"/>
      <w:r w:rsidRPr="006A74E4">
        <w:rPr>
          <w:rFonts w:ascii="Times New Roman" w:eastAsia="Times New Roman" w:hAnsi="Times New Roman" w:cs="Times New Roman"/>
          <w:bCs/>
          <w:color w:val="auto"/>
          <w:spacing w:val="-1"/>
          <w:lang w:bidi="ar-SA"/>
        </w:rPr>
        <w:t>Сейдозеро</w:t>
      </w:r>
      <w:proofErr w:type="spellEnd"/>
      <w:r w:rsidRPr="006A74E4">
        <w:rPr>
          <w:rFonts w:ascii="Times New Roman" w:eastAsia="Times New Roman" w:hAnsi="Times New Roman" w:cs="Times New Roman"/>
          <w:bCs/>
          <w:color w:val="auto"/>
          <w:spacing w:val="-1"/>
          <w:lang w:bidi="ar-SA"/>
        </w:rPr>
        <w:t>. Площадь ООПТ составляет 2 га. Данные о границах для внесения в ЕГРП находятся на стадии уточнения.</w:t>
      </w:r>
    </w:p>
    <w:p w14:paraId="6E48AD51"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lastRenderedPageBreak/>
        <w:t xml:space="preserve">государственный памятник природы «Малый </w:t>
      </w:r>
      <w:proofErr w:type="spellStart"/>
      <w:r w:rsidRPr="006A74E4">
        <w:rPr>
          <w:rFonts w:ascii="Times New Roman" w:eastAsia="Times New Roman" w:hAnsi="Times New Roman" w:cs="Times New Roman"/>
          <w:bCs/>
          <w:color w:val="auto"/>
          <w:spacing w:val="-1"/>
          <w:lang w:bidi="ar-SA"/>
        </w:rPr>
        <w:t>Пункаруайв</w:t>
      </w:r>
      <w:proofErr w:type="spellEnd"/>
      <w:r w:rsidRPr="006A74E4">
        <w:rPr>
          <w:rFonts w:ascii="Times New Roman" w:eastAsia="Times New Roman" w:hAnsi="Times New Roman" w:cs="Times New Roman"/>
          <w:bCs/>
          <w:color w:val="auto"/>
          <w:spacing w:val="-1"/>
          <w:lang w:bidi="ar-SA"/>
        </w:rPr>
        <w:t>» (реестровый номер: 51:02-9.9):</w:t>
      </w:r>
    </w:p>
    <w:p w14:paraId="752DFA3A"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 xml:space="preserve">государственный памятник природы «Долина реки </w:t>
      </w:r>
      <w:proofErr w:type="spellStart"/>
      <w:r w:rsidRPr="006A74E4">
        <w:rPr>
          <w:rFonts w:ascii="Times New Roman" w:eastAsia="Times New Roman" w:hAnsi="Times New Roman" w:cs="Times New Roman"/>
          <w:bCs/>
          <w:color w:val="auto"/>
          <w:spacing w:val="-1"/>
          <w:lang w:bidi="ar-SA"/>
        </w:rPr>
        <w:t>Киткуай</w:t>
      </w:r>
      <w:proofErr w:type="spellEnd"/>
      <w:r w:rsidRPr="006A74E4">
        <w:rPr>
          <w:rFonts w:ascii="Times New Roman" w:eastAsia="Times New Roman" w:hAnsi="Times New Roman" w:cs="Times New Roman"/>
          <w:bCs/>
          <w:color w:val="auto"/>
          <w:spacing w:val="-1"/>
          <w:lang w:bidi="ar-SA"/>
        </w:rPr>
        <w:t>» (реестровый номер: 51:02-9.6).</w:t>
      </w:r>
    </w:p>
    <w:p w14:paraId="7FE5825F" w14:textId="77777777" w:rsidR="006A74E4" w:rsidRPr="006A74E4" w:rsidRDefault="006A74E4" w:rsidP="006A74E4">
      <w:pPr>
        <w:pStyle w:val="16"/>
        <w:ind w:firstLine="709"/>
        <w:jc w:val="both"/>
        <w:rPr>
          <w:rStyle w:val="af4"/>
        </w:rPr>
      </w:pPr>
      <w:r w:rsidRPr="006A74E4">
        <w:rPr>
          <w:rStyle w:val="af4"/>
        </w:rPr>
        <w:t>Памятники природы регионального значения утверждены постановлением администрации Мурманской области от 14 июня 2000 г. № 246-пг «О памятниках природы, расположенных в лесном фонде Мурманской области».</w:t>
      </w:r>
    </w:p>
    <w:p w14:paraId="22C767BB" w14:textId="77777777" w:rsidR="006A74E4" w:rsidRPr="006A74E4" w:rsidRDefault="006A74E4" w:rsidP="006A74E4">
      <w:pPr>
        <w:pStyle w:val="16"/>
        <w:ind w:firstLine="709"/>
        <w:jc w:val="both"/>
        <w:rPr>
          <w:rStyle w:val="af4"/>
        </w:rPr>
      </w:pPr>
      <w:r w:rsidRPr="006A74E4">
        <w:rPr>
          <w:rStyle w:val="af4"/>
        </w:rPr>
        <w:t>Положение о заказнике «</w:t>
      </w:r>
      <w:proofErr w:type="spellStart"/>
      <w:r w:rsidRPr="006A74E4">
        <w:rPr>
          <w:rStyle w:val="af4"/>
        </w:rPr>
        <w:t>Сейдъявврь</w:t>
      </w:r>
      <w:proofErr w:type="spellEnd"/>
      <w:r w:rsidRPr="006A74E4">
        <w:rPr>
          <w:rStyle w:val="af4"/>
        </w:rPr>
        <w:t>» утверждено постановлением Правительства Мурманской области от 27.10.2005 г. № 409-пп/13.</w:t>
      </w:r>
    </w:p>
    <w:p w14:paraId="56E33617" w14:textId="77777777" w:rsidR="006A74E4" w:rsidRPr="006A74E4" w:rsidRDefault="006A74E4" w:rsidP="006A74E4">
      <w:pPr>
        <w:pStyle w:val="16"/>
        <w:ind w:firstLine="709"/>
        <w:jc w:val="both"/>
        <w:rPr>
          <w:rStyle w:val="af4"/>
        </w:rPr>
      </w:pPr>
      <w:r w:rsidRPr="006A74E4">
        <w:rPr>
          <w:rStyle w:val="af4"/>
        </w:rPr>
        <w:t>На территории городского поселения Ревда ООПТ местного значения отсутствуют.</w:t>
      </w:r>
    </w:p>
    <w:p w14:paraId="659F034B" w14:textId="77777777" w:rsidR="006A74E4" w:rsidRPr="006A74E4" w:rsidRDefault="006A74E4" w:rsidP="006A74E4">
      <w:pPr>
        <w:pStyle w:val="16"/>
        <w:ind w:firstLine="709"/>
        <w:jc w:val="both"/>
        <w:rPr>
          <w:rStyle w:val="af4"/>
        </w:rPr>
      </w:pPr>
      <w:r w:rsidRPr="006A74E4">
        <w:rPr>
          <w:rStyle w:val="af4"/>
        </w:rPr>
        <w:t>Согласно ст. 27 Федерального Закона от 14.03.1995 г. № 33-ФЗ «Об особо охраняемых природных территориях»:</w:t>
      </w:r>
    </w:p>
    <w:p w14:paraId="204E4684"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75F3E980"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14:paraId="2951D281" w14:textId="4F2FC602" w:rsid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14:paraId="76CC2A24" w14:textId="77777777" w:rsidR="006A74E4" w:rsidRDefault="006A74E4" w:rsidP="006A74E4">
      <w:pPr>
        <w:widowControl/>
        <w:ind w:left="709"/>
        <w:jc w:val="both"/>
        <w:rPr>
          <w:rFonts w:ascii="Times New Roman" w:eastAsia="Times New Roman" w:hAnsi="Times New Roman" w:cs="Times New Roman"/>
          <w:bCs/>
          <w:color w:val="auto"/>
          <w:spacing w:val="-1"/>
          <w:lang w:bidi="ar-SA"/>
        </w:rPr>
      </w:pPr>
    </w:p>
    <w:p w14:paraId="2AEFA70A" w14:textId="44CA9279" w:rsidR="006A74E4" w:rsidRPr="006A74E4" w:rsidRDefault="006A74E4" w:rsidP="006A74E4">
      <w:pPr>
        <w:pStyle w:val="35"/>
        <w:keepNext/>
        <w:keepLines/>
        <w:jc w:val="both"/>
        <w:rPr>
          <w:rStyle w:val="34"/>
          <w:b/>
          <w:bCs/>
        </w:rPr>
      </w:pPr>
      <w:bookmarkStart w:id="238" w:name="_Toc112075857"/>
      <w:bookmarkStart w:id="239" w:name="_Toc119412128"/>
      <w:r>
        <w:rPr>
          <w:rStyle w:val="34"/>
          <w:b/>
          <w:bCs/>
        </w:rPr>
        <w:t xml:space="preserve">Статья 60. </w:t>
      </w:r>
      <w:bookmarkEnd w:id="238"/>
      <w:r>
        <w:rPr>
          <w:rStyle w:val="34"/>
          <w:b/>
          <w:bCs/>
        </w:rPr>
        <w:t>Г</w:t>
      </w:r>
      <w:r>
        <w:rPr>
          <w:bCs w:val="0"/>
          <w:color w:val="auto"/>
          <w:spacing w:val="-1"/>
          <w:lang w:bidi="ar-SA"/>
        </w:rPr>
        <w:t>раницы территории объекта культурного наследия</w:t>
      </w:r>
      <w:bookmarkEnd w:id="239"/>
    </w:p>
    <w:p w14:paraId="46E7F21D" w14:textId="77777777" w:rsidR="006A74E4" w:rsidRPr="006A74E4" w:rsidRDefault="006A74E4" w:rsidP="006A74E4">
      <w:pPr>
        <w:pStyle w:val="16"/>
        <w:ind w:firstLine="709"/>
        <w:jc w:val="both"/>
        <w:rPr>
          <w:rStyle w:val="af4"/>
        </w:rPr>
      </w:pPr>
      <w:r w:rsidRPr="006A74E4">
        <w:rPr>
          <w:rStyle w:val="af4"/>
        </w:rPr>
        <w:t>Согласно ст. 34.1 Федерального Закона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4B402750" w14:textId="77777777" w:rsidR="006A74E4" w:rsidRPr="006A74E4" w:rsidRDefault="006A74E4" w:rsidP="006A74E4">
      <w:pPr>
        <w:pStyle w:val="16"/>
        <w:ind w:firstLine="709"/>
        <w:jc w:val="both"/>
        <w:rPr>
          <w:rStyle w:val="af4"/>
        </w:rPr>
      </w:pPr>
      <w:r w:rsidRPr="006A74E4">
        <w:rPr>
          <w:rStyle w:val="af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«Об объектах культурного наследия (памятниках истории и культуры) народов Российской Федерации» требования и ограничения.</w:t>
      </w:r>
    </w:p>
    <w:p w14:paraId="77310DAA" w14:textId="77777777" w:rsidR="006A74E4" w:rsidRPr="006A74E4" w:rsidRDefault="006A74E4" w:rsidP="006A74E4">
      <w:pPr>
        <w:pStyle w:val="16"/>
        <w:ind w:firstLine="709"/>
        <w:jc w:val="both"/>
        <w:rPr>
          <w:rStyle w:val="af4"/>
        </w:rPr>
      </w:pPr>
      <w:r w:rsidRPr="006A74E4">
        <w:rPr>
          <w:rStyle w:val="af4"/>
        </w:rPr>
        <w:t>Границы защитной зоны объекта культурного наследия устанавливаются:</w:t>
      </w:r>
    </w:p>
    <w:p w14:paraId="2FE61849" w14:textId="77777777" w:rsidR="006A74E4" w:rsidRPr="006A74E4" w:rsidRDefault="006A74E4" w:rsidP="006A74E4">
      <w:pPr>
        <w:pStyle w:val="16"/>
        <w:ind w:firstLine="709"/>
        <w:jc w:val="both"/>
        <w:rPr>
          <w:rStyle w:val="af4"/>
        </w:rPr>
      </w:pPr>
      <w:r w:rsidRPr="006A74E4">
        <w:rPr>
          <w:rStyle w:val="af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293E8728" w14:textId="77777777" w:rsidR="006A74E4" w:rsidRPr="006A74E4" w:rsidRDefault="006A74E4" w:rsidP="006A74E4">
      <w:pPr>
        <w:pStyle w:val="16"/>
        <w:ind w:firstLine="709"/>
        <w:jc w:val="both"/>
        <w:rPr>
          <w:rStyle w:val="af4"/>
        </w:rPr>
      </w:pPr>
      <w:r w:rsidRPr="006A74E4">
        <w:rPr>
          <w:rStyle w:val="af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ED3CCD1" w14:textId="77777777" w:rsidR="006A74E4" w:rsidRPr="006A74E4" w:rsidRDefault="006A74E4" w:rsidP="006A74E4">
      <w:pPr>
        <w:pStyle w:val="16"/>
        <w:ind w:firstLine="709"/>
        <w:jc w:val="both"/>
        <w:rPr>
          <w:rStyle w:val="af4"/>
        </w:rPr>
      </w:pPr>
      <w:r w:rsidRPr="006A74E4">
        <w:rPr>
          <w:rStyle w:val="af4"/>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w:t>
      </w:r>
      <w:r w:rsidRPr="006A74E4">
        <w:rPr>
          <w:rStyle w:val="af4"/>
        </w:rPr>
        <w:lastRenderedPageBreak/>
        <w:t>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7E654C1B" w14:textId="77777777" w:rsidR="006A74E4" w:rsidRPr="006A74E4" w:rsidRDefault="006A74E4" w:rsidP="006A74E4">
      <w:pPr>
        <w:pStyle w:val="16"/>
        <w:ind w:firstLine="709"/>
        <w:jc w:val="both"/>
        <w:rPr>
          <w:rStyle w:val="af4"/>
        </w:rPr>
      </w:pPr>
      <w:r w:rsidRPr="006A74E4">
        <w:rPr>
          <w:rStyle w:val="af4"/>
        </w:rPr>
        <w:t>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14:paraId="0F25B461" w14:textId="77777777" w:rsidR="006A74E4" w:rsidRPr="006A74E4" w:rsidRDefault="006A74E4" w:rsidP="006A74E4">
      <w:pPr>
        <w:pStyle w:val="16"/>
        <w:ind w:firstLine="709"/>
        <w:jc w:val="both"/>
        <w:rPr>
          <w:rStyle w:val="af4"/>
        </w:rPr>
      </w:pPr>
      <w:r w:rsidRPr="006A74E4">
        <w:rPr>
          <w:rStyle w:val="af4"/>
        </w:rPr>
        <w:t>В соответствии со статьей 4 Федерального закона от 25.06.2002 года № 73-ФЗ «Об объектах культурного наследия (памятниках истории и культуры) народов Российской Федерации» (с изменениями на 29.07.2017) объекты культурного наследия подразделяются на следующие категории историко-культурного значения:</w:t>
      </w:r>
    </w:p>
    <w:p w14:paraId="3485976D"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040EEE31" w14:textId="77777777" w:rsidR="006A74E4" w:rsidRP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4BD48D1D" w14:textId="05383092" w:rsid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6A74E4">
        <w:rPr>
          <w:rFonts w:ascii="Times New Roman" w:eastAsia="Times New Roman" w:hAnsi="Times New Roman" w:cs="Times New Roman"/>
          <w:bCs/>
          <w:color w:val="auto"/>
          <w:spacing w:val="-1"/>
          <w:lang w:bidi="ar-SA"/>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14:paraId="57AC0B1B" w14:textId="77777777" w:rsidR="00046640" w:rsidRPr="006A74E4" w:rsidRDefault="00046640" w:rsidP="00046640">
      <w:pPr>
        <w:widowControl/>
        <w:ind w:left="709"/>
        <w:jc w:val="both"/>
        <w:rPr>
          <w:rFonts w:ascii="Times New Roman" w:eastAsia="Times New Roman" w:hAnsi="Times New Roman" w:cs="Times New Roman"/>
          <w:bCs/>
          <w:color w:val="auto"/>
          <w:spacing w:val="-1"/>
          <w:lang w:bidi="ar-SA"/>
        </w:rPr>
      </w:pPr>
    </w:p>
    <w:p w14:paraId="0915819C" w14:textId="6AA9F771" w:rsidR="006A74E4" w:rsidRPr="006A74E4" w:rsidRDefault="006A74E4" w:rsidP="006A74E4">
      <w:pPr>
        <w:pStyle w:val="35"/>
        <w:keepNext/>
        <w:keepLines/>
        <w:jc w:val="both"/>
        <w:rPr>
          <w:rStyle w:val="34"/>
          <w:rFonts w:eastAsiaTheme="majorEastAsia"/>
          <w:b/>
          <w:bCs/>
        </w:rPr>
      </w:pPr>
      <w:bookmarkStart w:id="240" w:name="_Toc107400598"/>
      <w:bookmarkStart w:id="241" w:name="_Toc112075846"/>
      <w:bookmarkStart w:id="242" w:name="_Toc112234598"/>
      <w:bookmarkStart w:id="243" w:name="_Toc119412129"/>
      <w:bookmarkStart w:id="244" w:name="_Toc106800849"/>
      <w:bookmarkStart w:id="245" w:name="_Toc108448873"/>
      <w:r w:rsidRPr="006A74E4">
        <w:rPr>
          <w:rStyle w:val="34"/>
          <w:rFonts w:eastAsiaTheme="majorEastAsia"/>
          <w:b/>
          <w:bCs/>
        </w:rPr>
        <w:t xml:space="preserve">Статья </w:t>
      </w:r>
      <w:r>
        <w:rPr>
          <w:rStyle w:val="34"/>
          <w:rFonts w:eastAsiaTheme="majorEastAsia"/>
          <w:b/>
          <w:bCs/>
        </w:rPr>
        <w:t>61</w:t>
      </w:r>
      <w:r w:rsidRPr="006A74E4">
        <w:rPr>
          <w:rStyle w:val="34"/>
          <w:rFonts w:eastAsiaTheme="majorEastAsia"/>
          <w:b/>
          <w:bCs/>
        </w:rPr>
        <w:t>. Санитарный разрыв магистральных трубопроводов углеводородного сырья</w:t>
      </w:r>
      <w:bookmarkEnd w:id="240"/>
      <w:bookmarkEnd w:id="241"/>
      <w:bookmarkEnd w:id="242"/>
      <w:bookmarkEnd w:id="243"/>
    </w:p>
    <w:p w14:paraId="1919F712" w14:textId="77777777" w:rsidR="006A74E4" w:rsidRPr="00046640" w:rsidRDefault="006A74E4" w:rsidP="00046640">
      <w:pPr>
        <w:pStyle w:val="16"/>
        <w:ind w:firstLine="709"/>
        <w:jc w:val="both"/>
        <w:rPr>
          <w:rStyle w:val="af4"/>
        </w:rPr>
      </w:pPr>
      <w:r w:rsidRPr="00046640">
        <w:rPr>
          <w:rStyle w:val="af4"/>
        </w:rPr>
        <w:t>При разработке Генерального плана учитывались как охранные зоны трубопроводов, так и зоны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СП 36.13330.2012 Свод правил. Магистральные трубопроводы. Актуализированная редакция СНиП 2.05.06-85*, «Правила охраны магистральных газопроводов от 08.09.2017 № 1083».</w:t>
      </w:r>
    </w:p>
    <w:p w14:paraId="14282643" w14:textId="77777777" w:rsidR="006A74E4" w:rsidRPr="00046640" w:rsidRDefault="006A74E4" w:rsidP="00046640">
      <w:pPr>
        <w:pStyle w:val="16"/>
        <w:ind w:firstLine="709"/>
        <w:jc w:val="both"/>
        <w:rPr>
          <w:rStyle w:val="af4"/>
        </w:rPr>
      </w:pPr>
      <w:r w:rsidRPr="00046640">
        <w:rPr>
          <w:rStyle w:val="af4"/>
        </w:rPr>
        <w:t xml:space="preserve">В соответствии со ст. 28 Федерального Закона «О газоснабжении в Российской Федерации», ст. 90 пункта 6 Земельного Кодекса Российской Федерации, Правил охраны магистральных газопроводов, утвержденных постановлением Правительства Российской Федерации от 08.09.2017 № 1083, устанавливаются охранные зоны. Вдоль линейной части магистральных газопроводов - в виде территории, ограниченной условными параллельными плоскостями, проходящими на расстоянии 25 м от оси магистрального газопровода с каждой стороны. Вокруг компрессорных станций, </w:t>
      </w:r>
      <w:proofErr w:type="spellStart"/>
      <w:r w:rsidRPr="00046640">
        <w:rPr>
          <w:rStyle w:val="af4"/>
        </w:rPr>
        <w:t>газоизмерительных</w:t>
      </w:r>
      <w:proofErr w:type="spellEnd"/>
      <w:r w:rsidRPr="00046640">
        <w:rPr>
          <w:rStyle w:val="af4"/>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 с каждой стороны. Минимальные расстояния в соответствии с СП 36.13330.2012 Свод правил. Магистральные трубопроводы. Актуализированная редакция СНиП 2.05.06-85* в зависимости от диаметра трубы газопровода:</w:t>
      </w:r>
    </w:p>
    <w:p w14:paraId="63509F12"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для газопровода I класса опасности до 300 мм = 100 м;</w:t>
      </w:r>
    </w:p>
    <w:p w14:paraId="26F3615D"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для ГРС с диаметром трубы до 300 мм=150м.</w:t>
      </w:r>
    </w:p>
    <w:p w14:paraId="61EAEEDF" w14:textId="77777777" w:rsidR="006A74E4" w:rsidRPr="00046640" w:rsidRDefault="006A74E4" w:rsidP="00046640">
      <w:pPr>
        <w:pStyle w:val="16"/>
        <w:ind w:firstLine="709"/>
        <w:jc w:val="both"/>
        <w:rPr>
          <w:rStyle w:val="af4"/>
        </w:rPr>
      </w:pPr>
      <w:r w:rsidRPr="00046640">
        <w:rPr>
          <w:rStyle w:val="af4"/>
        </w:rPr>
        <w:t xml:space="preserve">При проектировании, строительстве и реконструкции зданий, строений и сооружений должны соблюдаться минимальные расстояния от указанных объектов до </w:t>
      </w:r>
      <w:r w:rsidRPr="00046640">
        <w:rPr>
          <w:rStyle w:val="af4"/>
        </w:rPr>
        <w:lastRenderedPageBreak/>
        <w:t>магистрального газопровода, предусмотренные нормативными документами в области технического регулирования.</w:t>
      </w:r>
    </w:p>
    <w:p w14:paraId="0CDAC2CC" w14:textId="77777777" w:rsidR="006A74E4" w:rsidRPr="00046640" w:rsidRDefault="006A74E4" w:rsidP="00046640">
      <w:pPr>
        <w:pStyle w:val="16"/>
        <w:ind w:firstLine="709"/>
        <w:jc w:val="both"/>
        <w:rPr>
          <w:rStyle w:val="af4"/>
        </w:rPr>
      </w:pPr>
      <w:r w:rsidRPr="00046640">
        <w:rPr>
          <w:rStyle w:val="af4"/>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3F6FC129" w14:textId="77777777" w:rsidR="006A74E4" w:rsidRPr="00046640" w:rsidRDefault="006A74E4" w:rsidP="00046640">
      <w:pPr>
        <w:pStyle w:val="16"/>
        <w:ind w:firstLine="709"/>
        <w:jc w:val="both"/>
        <w:rPr>
          <w:rStyle w:val="af4"/>
        </w:rPr>
      </w:pPr>
      <w:r w:rsidRPr="00046640">
        <w:rPr>
          <w:rStyle w:val="af4"/>
        </w:rPr>
        <w:t>В охранных зонах запрещается:</w:t>
      </w:r>
    </w:p>
    <w:p w14:paraId="3D520C73" w14:textId="77777777" w:rsidR="006A74E4" w:rsidRPr="00046640" w:rsidRDefault="006A74E4" w:rsidP="00046640">
      <w:pPr>
        <w:pStyle w:val="16"/>
        <w:ind w:firstLine="709"/>
        <w:jc w:val="both"/>
        <w:rPr>
          <w:rStyle w:val="af4"/>
        </w:rPr>
      </w:pPr>
      <w:r w:rsidRPr="00046640">
        <w:rPr>
          <w:rStyle w:val="af4"/>
        </w:rPr>
        <w:t>а) перемещать, засыпать, повреждать и разрушать контрольно- измерительные и контрольно-диагностические пункты, предупредительные надписи, опознавательные и сигнальные знаки местонахождении магистральных газопроводов;</w:t>
      </w:r>
    </w:p>
    <w:p w14:paraId="0FB4675B" w14:textId="77777777" w:rsidR="006A74E4" w:rsidRPr="00046640" w:rsidRDefault="006A74E4" w:rsidP="00046640">
      <w:pPr>
        <w:pStyle w:val="16"/>
        <w:ind w:firstLine="709"/>
        <w:jc w:val="both"/>
        <w:rPr>
          <w:rStyle w:val="af4"/>
        </w:rPr>
      </w:pPr>
      <w:r w:rsidRPr="00046640">
        <w:rPr>
          <w:rStyle w:val="af4"/>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16EDBDCA" w14:textId="77777777" w:rsidR="006A74E4" w:rsidRPr="00046640" w:rsidRDefault="006A74E4" w:rsidP="00046640">
      <w:pPr>
        <w:pStyle w:val="16"/>
        <w:ind w:firstLine="709"/>
        <w:jc w:val="both"/>
        <w:rPr>
          <w:rStyle w:val="af4"/>
        </w:rPr>
      </w:pPr>
      <w:r w:rsidRPr="00046640">
        <w:rPr>
          <w:rStyle w:val="af4"/>
        </w:rPr>
        <w:t>в) устраивать свалки, осуществлять сброс и слив едких и коррозионно- агрессивных веществ и горюче-смазочных материалов;</w:t>
      </w:r>
    </w:p>
    <w:p w14:paraId="3996BCE9" w14:textId="77777777" w:rsidR="006A74E4" w:rsidRPr="00046640" w:rsidRDefault="006A74E4" w:rsidP="00046640">
      <w:pPr>
        <w:pStyle w:val="16"/>
        <w:ind w:firstLine="709"/>
        <w:jc w:val="both"/>
        <w:rPr>
          <w:rStyle w:val="af4"/>
        </w:rPr>
      </w:pPr>
      <w:r w:rsidRPr="00046640">
        <w:rPr>
          <w:rStyle w:val="af4"/>
        </w:rPr>
        <w:t>г) складировать любые материалы, в том числе горюче-смазочные, или размещать хранилища любых материалов;</w:t>
      </w:r>
    </w:p>
    <w:p w14:paraId="66D9F7E8" w14:textId="77777777" w:rsidR="006A74E4" w:rsidRPr="00046640" w:rsidRDefault="006A74E4" w:rsidP="00046640">
      <w:pPr>
        <w:pStyle w:val="16"/>
        <w:ind w:firstLine="709"/>
        <w:jc w:val="both"/>
        <w:rPr>
          <w:rStyle w:val="af4"/>
        </w:rPr>
      </w:pPr>
      <w:r w:rsidRPr="00046640">
        <w:rPr>
          <w:rStyle w:val="af4"/>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53086123" w14:textId="77777777" w:rsidR="006A74E4" w:rsidRPr="00046640" w:rsidRDefault="006A74E4" w:rsidP="00046640">
      <w:pPr>
        <w:pStyle w:val="16"/>
        <w:ind w:firstLine="709"/>
        <w:jc w:val="both"/>
        <w:rPr>
          <w:rStyle w:val="af4"/>
        </w:rPr>
      </w:pPr>
      <w:r w:rsidRPr="00046640">
        <w:rPr>
          <w:rStyle w:val="af4"/>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03835E1A" w14:textId="77777777" w:rsidR="006A74E4" w:rsidRPr="00046640" w:rsidRDefault="006A74E4" w:rsidP="00046640">
      <w:pPr>
        <w:pStyle w:val="16"/>
        <w:ind w:firstLine="709"/>
        <w:jc w:val="both"/>
        <w:rPr>
          <w:rStyle w:val="af4"/>
        </w:rPr>
      </w:pPr>
      <w:r w:rsidRPr="00046640">
        <w:rPr>
          <w:rStyle w:val="af4"/>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61BDAB83" w14:textId="77777777" w:rsidR="006A74E4" w:rsidRPr="00046640" w:rsidRDefault="006A74E4" w:rsidP="00046640">
      <w:pPr>
        <w:pStyle w:val="16"/>
        <w:ind w:firstLine="709"/>
        <w:jc w:val="both"/>
        <w:rPr>
          <w:rStyle w:val="af4"/>
        </w:rPr>
      </w:pPr>
      <w:r w:rsidRPr="00046640">
        <w:rPr>
          <w:rStyle w:val="af4"/>
        </w:rPr>
        <w:t>з) проводить работы с использованием ударно-импульсных устройств и вспомогательных механизмов, сбрасывать грузы;</w:t>
      </w:r>
    </w:p>
    <w:p w14:paraId="4469B6E7" w14:textId="77777777" w:rsidR="006A74E4" w:rsidRPr="00046640" w:rsidRDefault="006A74E4" w:rsidP="00046640">
      <w:pPr>
        <w:pStyle w:val="16"/>
        <w:ind w:firstLine="709"/>
        <w:jc w:val="both"/>
        <w:rPr>
          <w:rStyle w:val="af4"/>
        </w:rPr>
      </w:pPr>
      <w:r w:rsidRPr="00046640">
        <w:rPr>
          <w:rStyle w:val="af4"/>
        </w:rPr>
        <w:t>и) осуществлять рекреационную деятельность, кроме деятельности, предусмотренной подпунктом «ж» пункта 6 Правил охраны магистральных газопроводов, утвержденных постановлением Правительства Российской Федерации от 08.09.2017 № 1083, разводить костры и размещать источники огня;</w:t>
      </w:r>
    </w:p>
    <w:p w14:paraId="269A8E7E" w14:textId="77777777" w:rsidR="006A74E4" w:rsidRPr="00046640" w:rsidRDefault="006A74E4" w:rsidP="00046640">
      <w:pPr>
        <w:pStyle w:val="16"/>
        <w:ind w:firstLine="709"/>
        <w:jc w:val="both"/>
        <w:rPr>
          <w:rStyle w:val="af4"/>
        </w:rPr>
      </w:pPr>
      <w:r w:rsidRPr="00046640">
        <w:rPr>
          <w:rStyle w:val="af4"/>
        </w:rPr>
        <w:t>к) огораживать и перегораживать охранные зоны;</w:t>
      </w:r>
    </w:p>
    <w:p w14:paraId="125931B2" w14:textId="77777777" w:rsidR="006A74E4" w:rsidRPr="00046640" w:rsidRDefault="006A74E4" w:rsidP="00046640">
      <w:pPr>
        <w:pStyle w:val="16"/>
        <w:ind w:firstLine="709"/>
        <w:jc w:val="both"/>
        <w:rPr>
          <w:rStyle w:val="af4"/>
        </w:rPr>
      </w:pPr>
      <w:r w:rsidRPr="00046640">
        <w:rPr>
          <w:rStyle w:val="af4"/>
        </w:rPr>
        <w:t>л) размещать какие-либо здания, строения, сооружения, не относящиеся к объектам, указанным в пункте 2 Правил охраны магистральных газопроводов, утвержденных постановлением Правительства Российской Федерации от 08.09.2017 № 1083, за исключением объектов, указанных в подпунктах «д» - «к» и «м» пункта 6 Правил охраны магистральных газопроводов, утвержденных постановлением Правительства Российской Федерации от 08.09.2017 № 1083;</w:t>
      </w:r>
    </w:p>
    <w:p w14:paraId="02D43CCE" w14:textId="77777777" w:rsidR="006A74E4" w:rsidRPr="00046640" w:rsidRDefault="006A74E4" w:rsidP="00046640">
      <w:pPr>
        <w:pStyle w:val="16"/>
        <w:ind w:firstLine="709"/>
        <w:jc w:val="both"/>
        <w:rPr>
          <w:rStyle w:val="af4"/>
        </w:rPr>
      </w:pPr>
      <w:r w:rsidRPr="00046640">
        <w:rPr>
          <w:rStyle w:val="af4"/>
        </w:rPr>
        <w:t>м) осуществлять несанкционированное подключение (присоединение) к магистральному газопроводу.</w:t>
      </w:r>
    </w:p>
    <w:p w14:paraId="232D54B9" w14:textId="77777777" w:rsidR="006A74E4" w:rsidRPr="00046640" w:rsidRDefault="006A74E4" w:rsidP="00046640">
      <w:pPr>
        <w:pStyle w:val="16"/>
        <w:ind w:firstLine="709"/>
        <w:jc w:val="both"/>
        <w:rPr>
          <w:rStyle w:val="af4"/>
        </w:rPr>
      </w:pPr>
      <w:r w:rsidRPr="00046640">
        <w:rPr>
          <w:rStyle w:val="af4"/>
        </w:rPr>
        <w:t>В охранных зонах с письменного разрешении собственники магистрального газопровода или организации, эксплуатирующей магистральный газопровод (далее - разрешение на производство работ), допускается:</w:t>
      </w:r>
    </w:p>
    <w:p w14:paraId="1D18054B" w14:textId="77777777" w:rsidR="006A74E4" w:rsidRPr="00046640" w:rsidRDefault="006A74E4" w:rsidP="00046640">
      <w:pPr>
        <w:pStyle w:val="16"/>
        <w:ind w:firstLine="709"/>
        <w:jc w:val="both"/>
        <w:rPr>
          <w:rStyle w:val="af4"/>
        </w:rPr>
      </w:pPr>
      <w:r w:rsidRPr="00046640">
        <w:rPr>
          <w:rStyle w:val="af4"/>
        </w:rPr>
        <w:t>а) проведение горных, взрывных, строительных, монтажных, мелиоративных работ, в том числе работ, связанных с затоплением земель;</w:t>
      </w:r>
    </w:p>
    <w:p w14:paraId="3D8FCEAF" w14:textId="77777777" w:rsidR="006A74E4" w:rsidRPr="00046640" w:rsidRDefault="006A74E4" w:rsidP="00046640">
      <w:pPr>
        <w:pStyle w:val="16"/>
        <w:ind w:firstLine="709"/>
        <w:jc w:val="both"/>
        <w:rPr>
          <w:rStyle w:val="af4"/>
        </w:rPr>
      </w:pPr>
      <w:r w:rsidRPr="00046640">
        <w:rPr>
          <w:rStyle w:val="af4"/>
        </w:rPr>
        <w:t xml:space="preserve">б) осуществление посадки и вырубки деревьев и кустарников; </w:t>
      </w:r>
    </w:p>
    <w:p w14:paraId="50F8F181" w14:textId="77777777" w:rsidR="006A74E4" w:rsidRPr="00046640" w:rsidRDefault="006A74E4" w:rsidP="00046640">
      <w:pPr>
        <w:pStyle w:val="16"/>
        <w:ind w:firstLine="709"/>
        <w:jc w:val="both"/>
        <w:rPr>
          <w:rStyle w:val="af4"/>
        </w:rPr>
      </w:pPr>
      <w:r w:rsidRPr="00046640">
        <w:rPr>
          <w:rStyle w:val="af4"/>
        </w:rPr>
        <w:t>в) проведение погрузочно-разгрузочных работ, устройство водопоев скота, колка и заготовка льда;</w:t>
      </w:r>
    </w:p>
    <w:p w14:paraId="7955CB36" w14:textId="77777777" w:rsidR="006A74E4" w:rsidRPr="00046640" w:rsidRDefault="006A74E4" w:rsidP="00046640">
      <w:pPr>
        <w:pStyle w:val="16"/>
        <w:ind w:firstLine="709"/>
        <w:jc w:val="both"/>
        <w:rPr>
          <w:rStyle w:val="af4"/>
        </w:rPr>
      </w:pPr>
      <w:r w:rsidRPr="00046640">
        <w:rPr>
          <w:rStyle w:val="af4"/>
        </w:rPr>
        <w:t>г) проведение земляных работ на глубине более чем 0,3 м, планировка грунта;</w:t>
      </w:r>
    </w:p>
    <w:p w14:paraId="6B61BF4A" w14:textId="77777777" w:rsidR="006A74E4" w:rsidRPr="00046640" w:rsidRDefault="006A74E4" w:rsidP="00046640">
      <w:pPr>
        <w:pStyle w:val="16"/>
        <w:ind w:firstLine="709"/>
        <w:jc w:val="both"/>
        <w:rPr>
          <w:rStyle w:val="af4"/>
        </w:rPr>
      </w:pPr>
      <w:r w:rsidRPr="00046640">
        <w:rPr>
          <w:rStyle w:val="af4"/>
        </w:rPr>
        <w:t>д) сооружение запруд на реках и ручьях;</w:t>
      </w:r>
    </w:p>
    <w:p w14:paraId="1FF470A5" w14:textId="77777777" w:rsidR="006A74E4" w:rsidRPr="00046640" w:rsidRDefault="006A74E4" w:rsidP="00046640">
      <w:pPr>
        <w:pStyle w:val="16"/>
        <w:ind w:firstLine="709"/>
        <w:jc w:val="both"/>
        <w:rPr>
          <w:rStyle w:val="af4"/>
        </w:rPr>
      </w:pPr>
      <w:r w:rsidRPr="00046640">
        <w:rPr>
          <w:rStyle w:val="af4"/>
        </w:rPr>
        <w:t>е) складирование кормов, удобрений, сена, соломы, размещение полевых станов и загонов для скота;</w:t>
      </w:r>
    </w:p>
    <w:p w14:paraId="7F924008" w14:textId="77777777" w:rsidR="006A74E4" w:rsidRPr="00046640" w:rsidRDefault="006A74E4" w:rsidP="00046640">
      <w:pPr>
        <w:pStyle w:val="16"/>
        <w:ind w:firstLine="709"/>
        <w:jc w:val="both"/>
        <w:rPr>
          <w:rStyle w:val="af4"/>
        </w:rPr>
      </w:pPr>
      <w:r w:rsidRPr="00046640">
        <w:rPr>
          <w:rStyle w:val="af4"/>
        </w:rPr>
        <w:lastRenderedPageBreak/>
        <w:t>ж) размещение туристских стоянок;</w:t>
      </w:r>
    </w:p>
    <w:p w14:paraId="28AF67CC" w14:textId="77777777" w:rsidR="006A74E4" w:rsidRPr="00046640" w:rsidRDefault="006A74E4" w:rsidP="00046640">
      <w:pPr>
        <w:pStyle w:val="16"/>
        <w:ind w:firstLine="709"/>
        <w:jc w:val="both"/>
        <w:rPr>
          <w:rStyle w:val="af4"/>
        </w:rPr>
      </w:pPr>
      <w:r w:rsidRPr="00046640">
        <w:rPr>
          <w:rStyle w:val="af4"/>
        </w:rPr>
        <w:t>з) размещение гаражей, стоянок и парковок транспортных средств;</w:t>
      </w:r>
    </w:p>
    <w:p w14:paraId="6C2DBE5F" w14:textId="77777777" w:rsidR="006A74E4" w:rsidRPr="00046640" w:rsidRDefault="006A74E4" w:rsidP="00046640">
      <w:pPr>
        <w:pStyle w:val="16"/>
        <w:ind w:firstLine="709"/>
        <w:jc w:val="both"/>
        <w:rPr>
          <w:rStyle w:val="af4"/>
        </w:rPr>
      </w:pPr>
      <w:r w:rsidRPr="00046640">
        <w:rPr>
          <w:rStyle w:val="af4"/>
        </w:rPr>
        <w:t>и) сооружение переездов через магистральные газопроводы;</w:t>
      </w:r>
    </w:p>
    <w:p w14:paraId="31ED245F" w14:textId="77777777" w:rsidR="006A74E4" w:rsidRPr="00046640" w:rsidRDefault="006A74E4" w:rsidP="00046640">
      <w:pPr>
        <w:pStyle w:val="16"/>
        <w:ind w:firstLine="709"/>
        <w:jc w:val="both"/>
        <w:rPr>
          <w:rStyle w:val="af4"/>
        </w:rPr>
      </w:pPr>
      <w:r w:rsidRPr="00046640">
        <w:rPr>
          <w:rStyle w:val="af4"/>
        </w:rPr>
        <w:t>к) прокладка инженерных коммуникаций;</w:t>
      </w:r>
    </w:p>
    <w:p w14:paraId="71990CAD" w14:textId="77777777" w:rsidR="006A74E4" w:rsidRPr="00046640" w:rsidRDefault="006A74E4" w:rsidP="00046640">
      <w:pPr>
        <w:pStyle w:val="16"/>
        <w:ind w:firstLine="709"/>
        <w:jc w:val="both"/>
        <w:rPr>
          <w:rStyle w:val="af4"/>
        </w:rPr>
      </w:pPr>
      <w:r w:rsidRPr="00046640">
        <w:rPr>
          <w:rStyle w:val="af4"/>
        </w:rPr>
        <w:t>л) проведение инженерных изысканий, связанных с бурением скважин и устройством шурфов;</w:t>
      </w:r>
    </w:p>
    <w:p w14:paraId="17884395" w14:textId="77777777" w:rsidR="006A74E4" w:rsidRPr="00046640" w:rsidRDefault="006A74E4" w:rsidP="00046640">
      <w:pPr>
        <w:pStyle w:val="16"/>
        <w:ind w:firstLine="709"/>
        <w:jc w:val="both"/>
        <w:rPr>
          <w:rStyle w:val="af4"/>
        </w:rPr>
      </w:pPr>
      <w:r w:rsidRPr="00046640">
        <w:rPr>
          <w:rStyle w:val="af4"/>
        </w:rPr>
        <w:t>м) устройство причалов для судов и пляжей;</w:t>
      </w:r>
    </w:p>
    <w:p w14:paraId="619572FC" w14:textId="77777777" w:rsidR="006A74E4" w:rsidRPr="00046640" w:rsidRDefault="006A74E4" w:rsidP="00046640">
      <w:pPr>
        <w:pStyle w:val="16"/>
        <w:ind w:firstLine="709"/>
        <w:jc w:val="both"/>
        <w:rPr>
          <w:rStyle w:val="af4"/>
        </w:rPr>
      </w:pPr>
      <w:r w:rsidRPr="00046640">
        <w:rPr>
          <w:rStyle w:val="af4"/>
        </w:rPr>
        <w:t>н) проведение работ на объектах транспортной инфраструктуры, находящихся на территории охранной зоны;</w:t>
      </w:r>
    </w:p>
    <w:p w14:paraId="3D690ECE" w14:textId="77777777" w:rsidR="006A74E4" w:rsidRPr="00046640" w:rsidRDefault="006A74E4" w:rsidP="00046640">
      <w:pPr>
        <w:pStyle w:val="16"/>
        <w:ind w:firstLine="709"/>
        <w:jc w:val="both"/>
        <w:rPr>
          <w:rStyle w:val="af4"/>
        </w:rPr>
      </w:pPr>
      <w:r w:rsidRPr="00046640">
        <w:rPr>
          <w:rStyle w:val="af4"/>
        </w:rPr>
        <w:t>о) проведение работ, связанных с временным затоплением земель, не относящихся к землям сельскохозяйственного назначения.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14:paraId="0269C5D6" w14:textId="77777777" w:rsidR="006A74E4" w:rsidRPr="00046640" w:rsidRDefault="006A74E4" w:rsidP="00046640">
      <w:pPr>
        <w:pStyle w:val="16"/>
        <w:ind w:firstLine="709"/>
        <w:jc w:val="both"/>
        <w:rPr>
          <w:rStyle w:val="af4"/>
        </w:rPr>
      </w:pPr>
      <w:r w:rsidRPr="00046640">
        <w:rPr>
          <w:rStyle w:val="af4"/>
        </w:rPr>
        <w:t>В целях получения разрешения на производство работ организация или физическое лицо, намеревающиеся производить указанные в пункте 6 настоящих Правил работы, обязаны обратиться к собственнику магистрального газопровода или организации, эксплуатирующей магистральный газопровод, с письменным заявлением не менее чем за 20 рабочих дней до планируемого дня начала работ.</w:t>
      </w:r>
    </w:p>
    <w:p w14:paraId="2ED763C8" w14:textId="77777777" w:rsidR="006A74E4" w:rsidRPr="00046640" w:rsidRDefault="006A74E4" w:rsidP="00046640">
      <w:pPr>
        <w:pStyle w:val="16"/>
        <w:ind w:firstLine="709"/>
        <w:jc w:val="both"/>
        <w:rPr>
          <w:rStyle w:val="af4"/>
        </w:rPr>
      </w:pPr>
      <w:r w:rsidRPr="00046640">
        <w:rPr>
          <w:rStyle w:val="af4"/>
        </w:rPr>
        <w:t>В санитарно-защитной зоне не допускается размешать: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81BBC9D" w14:textId="77777777" w:rsidR="006A74E4" w:rsidRPr="00046640" w:rsidRDefault="006A74E4" w:rsidP="00046640">
      <w:pPr>
        <w:pStyle w:val="16"/>
        <w:ind w:firstLine="709"/>
        <w:jc w:val="both"/>
        <w:rPr>
          <w:rStyle w:val="af4"/>
        </w:rPr>
      </w:pPr>
      <w:r w:rsidRPr="00046640">
        <w:rPr>
          <w:rStyle w:val="af4"/>
        </w:rPr>
        <w:t>Минимальные расстояния от ГРС в соответствии с СП 36.13330.2012 Свод правил. Магистральные трубопроводы. Актуализированная редакция 2.05.06-85* определяются в зависимости от диаметра трубы газопровода:</w:t>
      </w:r>
    </w:p>
    <w:p w14:paraId="7B1F8C0D"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газопровод I класса, номинальный диаметр 300 мм и менее – 100 м;</w:t>
      </w:r>
    </w:p>
    <w:p w14:paraId="044CD7B2"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газопровод I класса, номинальный диаметр 300-600 мм – 150 м;</w:t>
      </w:r>
    </w:p>
    <w:p w14:paraId="12FB7CA4"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газопровод I класса, номинальный диаметр 600-800 мм – 200 м;</w:t>
      </w:r>
    </w:p>
    <w:p w14:paraId="54E9632A"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газопровод I класса, номинальный диаметр 800-1000 мм – 250 м;</w:t>
      </w:r>
    </w:p>
    <w:p w14:paraId="188E15F5"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газопровод I класса, номинальный диаметр 1000-1200 мм – 300 м;</w:t>
      </w:r>
    </w:p>
    <w:p w14:paraId="1DED075C"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газопровод I класса, номинальный диаметр 1200-1400 мм – 350 м;</w:t>
      </w:r>
    </w:p>
    <w:p w14:paraId="29402678"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газопровод II класса, номинальный диаметр 300 мм и менее – 75 м;</w:t>
      </w:r>
    </w:p>
    <w:p w14:paraId="1D109F77"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газопровод II класса, номинальный диаметр св. 300 мм – 125 м.</w:t>
      </w:r>
    </w:p>
    <w:p w14:paraId="21C251DA" w14:textId="55B0B22D" w:rsidR="006A74E4" w:rsidRDefault="006A74E4" w:rsidP="00046640">
      <w:pPr>
        <w:pStyle w:val="16"/>
        <w:ind w:firstLine="709"/>
        <w:jc w:val="both"/>
        <w:rPr>
          <w:rStyle w:val="af4"/>
        </w:rPr>
      </w:pPr>
      <w:r w:rsidRPr="00046640">
        <w:rPr>
          <w:rStyle w:val="af4"/>
        </w:rPr>
        <w:t xml:space="preserve">Часть жилой застройки городского поселения Ревда располагается в санитарном разрыве магистральных трубопроводов углеводородного сырья. Данная территория требует проведения мероприятий по организации и соблюдению </w:t>
      </w:r>
      <w:proofErr w:type="spellStart"/>
      <w:r w:rsidRPr="00046640">
        <w:rPr>
          <w:rStyle w:val="af4"/>
        </w:rPr>
        <w:t>ражима</w:t>
      </w:r>
      <w:proofErr w:type="spellEnd"/>
      <w:r w:rsidRPr="00046640">
        <w:rPr>
          <w:rStyle w:val="af4"/>
        </w:rPr>
        <w:t xml:space="preserve"> зон минимальных расстояний. Частями 38-43 статьи 26 Федерального Закона № 342 от 03.08.2018 «О внесении изменений в Градостроительный кодекс Российской Федерации и отдельные законодательные акты Российской Федерации» определены переходные положения, связанные с правовыми последствиями установления зон минимальных расстояний до магистральных или промышленных трубопроводов до утверждения Правительством Российской Федерации положения о них в соответствии со статьей 106 Земельного кодекса Российской Федерации, в том числе вопросы возмещения убытков, выкупа земельных участков, возмещения за прекращение прав на земельные участки.</w:t>
      </w:r>
    </w:p>
    <w:p w14:paraId="76B05AC3" w14:textId="77777777" w:rsidR="00046640" w:rsidRPr="00046640" w:rsidRDefault="00046640" w:rsidP="00046640">
      <w:pPr>
        <w:pStyle w:val="16"/>
        <w:ind w:firstLine="709"/>
        <w:jc w:val="both"/>
        <w:rPr>
          <w:rStyle w:val="af4"/>
        </w:rPr>
      </w:pPr>
    </w:p>
    <w:p w14:paraId="36CAE5D2" w14:textId="3FA496C7" w:rsidR="006A74E4" w:rsidRPr="006A74E4" w:rsidRDefault="006A74E4" w:rsidP="006A74E4">
      <w:pPr>
        <w:pStyle w:val="35"/>
        <w:keepNext/>
        <w:keepLines/>
        <w:jc w:val="both"/>
        <w:rPr>
          <w:rStyle w:val="34"/>
          <w:rFonts w:eastAsiaTheme="majorEastAsia"/>
          <w:b/>
          <w:bCs/>
        </w:rPr>
      </w:pPr>
      <w:bookmarkStart w:id="246" w:name="_Toc112075847"/>
      <w:bookmarkStart w:id="247" w:name="_Toc112234599"/>
      <w:bookmarkStart w:id="248" w:name="_Toc119412130"/>
      <w:r w:rsidRPr="006A74E4">
        <w:rPr>
          <w:rStyle w:val="34"/>
          <w:rFonts w:eastAsiaTheme="majorEastAsia"/>
          <w:b/>
          <w:bCs/>
        </w:rPr>
        <w:t xml:space="preserve">Статья </w:t>
      </w:r>
      <w:r>
        <w:rPr>
          <w:rStyle w:val="34"/>
          <w:rFonts w:eastAsiaTheme="majorEastAsia"/>
          <w:b/>
          <w:bCs/>
        </w:rPr>
        <w:t>62</w:t>
      </w:r>
      <w:r w:rsidRPr="006A74E4">
        <w:rPr>
          <w:rStyle w:val="34"/>
          <w:rFonts w:eastAsiaTheme="majorEastAsia"/>
          <w:b/>
          <w:bCs/>
        </w:rPr>
        <w:t>. Береговые полосы</w:t>
      </w:r>
      <w:bookmarkEnd w:id="246"/>
      <w:bookmarkEnd w:id="247"/>
      <w:bookmarkEnd w:id="248"/>
    </w:p>
    <w:p w14:paraId="20DF8A06" w14:textId="77777777" w:rsidR="006A74E4" w:rsidRPr="001D5ACC" w:rsidRDefault="006A74E4" w:rsidP="006A74E4">
      <w:pPr>
        <w:pStyle w:val="afd"/>
        <w:rPr>
          <w:rStyle w:val="af4"/>
          <w:color w:val="000000"/>
          <w:lang w:val="ru-RU" w:bidi="ru-RU"/>
        </w:rPr>
      </w:pPr>
      <w:r w:rsidRPr="001D5ACC">
        <w:rPr>
          <w:rStyle w:val="af4"/>
          <w:color w:val="000000"/>
          <w:lang w:val="ru-RU" w:bidi="ru-RU"/>
        </w:rPr>
        <w:t xml:space="preserve">Вдоль береговой линии водного объекта общего пользования выделяется береговая полоса, которая предназначена для общего пользования. Ширина береговой полосы водных объектов общего пользования составляет 20 м, за исключением береговой </w:t>
      </w:r>
      <w:r w:rsidRPr="001D5ACC">
        <w:rPr>
          <w:rStyle w:val="af4"/>
          <w:color w:val="000000"/>
          <w:lang w:val="ru-RU" w:bidi="ru-RU"/>
        </w:rPr>
        <w:lastRenderedPageBreak/>
        <w:t>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десять километров, составляет 5 м.</w:t>
      </w:r>
    </w:p>
    <w:p w14:paraId="3ABECEC3" w14:textId="46138FC5" w:rsidR="006A74E4" w:rsidRPr="001D5ACC" w:rsidRDefault="006A74E4" w:rsidP="006A74E4">
      <w:pPr>
        <w:pStyle w:val="afd"/>
        <w:rPr>
          <w:rStyle w:val="af4"/>
          <w:color w:val="000000"/>
          <w:lang w:val="ru-RU" w:bidi="ru-RU"/>
        </w:rPr>
      </w:pPr>
      <w:r w:rsidRPr="001D5ACC">
        <w:rPr>
          <w:rStyle w:val="af4"/>
          <w:color w:val="000000"/>
          <w:lang w:val="ru-RU" w:bidi="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777F4870" w14:textId="77777777" w:rsidR="00046640" w:rsidRPr="001D5ACC" w:rsidRDefault="00046640" w:rsidP="006A74E4">
      <w:pPr>
        <w:pStyle w:val="afd"/>
        <w:rPr>
          <w:rStyle w:val="af4"/>
          <w:color w:val="000000"/>
          <w:lang w:val="ru-RU" w:bidi="ru-RU"/>
        </w:rPr>
      </w:pPr>
    </w:p>
    <w:p w14:paraId="450EECBA" w14:textId="4C5C8EA0" w:rsidR="006A74E4" w:rsidRPr="006A74E4" w:rsidRDefault="006A74E4" w:rsidP="006A74E4">
      <w:pPr>
        <w:pStyle w:val="35"/>
        <w:keepNext/>
        <w:keepLines/>
        <w:jc w:val="both"/>
        <w:rPr>
          <w:rStyle w:val="34"/>
          <w:rFonts w:eastAsiaTheme="majorEastAsia"/>
          <w:b/>
          <w:bCs/>
        </w:rPr>
      </w:pPr>
      <w:bookmarkStart w:id="249" w:name="_Toc112075848"/>
      <w:bookmarkStart w:id="250" w:name="_Toc112234600"/>
      <w:bookmarkStart w:id="251" w:name="_Toc119412131"/>
      <w:bookmarkStart w:id="252" w:name="_Hlk112140893"/>
      <w:r w:rsidRPr="006A74E4">
        <w:rPr>
          <w:rStyle w:val="34"/>
          <w:rFonts w:eastAsiaTheme="majorEastAsia"/>
          <w:b/>
          <w:bCs/>
        </w:rPr>
        <w:t xml:space="preserve">Статья </w:t>
      </w:r>
      <w:r>
        <w:rPr>
          <w:rStyle w:val="34"/>
          <w:rFonts w:eastAsiaTheme="majorEastAsia"/>
          <w:b/>
          <w:bCs/>
        </w:rPr>
        <w:t>63</w:t>
      </w:r>
      <w:r w:rsidRPr="006A74E4">
        <w:rPr>
          <w:rStyle w:val="34"/>
          <w:rFonts w:eastAsiaTheme="majorEastAsia"/>
          <w:b/>
          <w:bCs/>
        </w:rPr>
        <w:t>. Водоохранные зоны и прибрежные защитные полосы водных объектов</w:t>
      </w:r>
      <w:bookmarkEnd w:id="249"/>
      <w:bookmarkEnd w:id="250"/>
      <w:bookmarkEnd w:id="251"/>
    </w:p>
    <w:p w14:paraId="504EAFCF" w14:textId="77777777" w:rsidR="00A15018" w:rsidRPr="00A15018" w:rsidRDefault="00A15018" w:rsidP="00A15018">
      <w:pPr>
        <w:pStyle w:val="afd"/>
        <w:rPr>
          <w:rFonts w:eastAsia="Calibri"/>
          <w:lang w:val="ru-RU"/>
        </w:rPr>
      </w:pPr>
      <w:r w:rsidRPr="00A15018">
        <w:rPr>
          <w:rFonts w:eastAsia="Calibri"/>
          <w:lang w:val="ru-RU"/>
        </w:rPr>
        <w:t>В 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5BB8B10" w14:textId="77777777" w:rsidR="00A15018" w:rsidRPr="00A15018" w:rsidRDefault="00A15018" w:rsidP="00A15018">
      <w:pPr>
        <w:pStyle w:val="afd"/>
        <w:rPr>
          <w:rFonts w:eastAsia="Calibri"/>
          <w:lang w:val="ru-RU"/>
        </w:rPr>
      </w:pPr>
      <w:r w:rsidRPr="00A15018">
        <w:rPr>
          <w:rFonts w:eastAsia="Calibri"/>
          <w:lang w:val="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6D2D01C" w14:textId="77777777" w:rsidR="00A15018" w:rsidRPr="00A15018" w:rsidRDefault="00A15018" w:rsidP="00A15018">
      <w:pPr>
        <w:pStyle w:val="afd"/>
        <w:rPr>
          <w:rFonts w:eastAsia="Calibri"/>
          <w:lang w:val="ru-RU"/>
        </w:rPr>
      </w:pPr>
      <w:r w:rsidRPr="00A15018">
        <w:rPr>
          <w:rFonts w:eastAsia="Calibri"/>
          <w:lang w:val="ru-RU"/>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5086A035" w14:textId="77777777" w:rsidR="00A15018" w:rsidRPr="00A15018" w:rsidRDefault="00A15018" w:rsidP="00A15018">
      <w:pPr>
        <w:pStyle w:val="afd"/>
        <w:rPr>
          <w:rFonts w:eastAsia="Calibri"/>
          <w:lang w:val="ru-RU"/>
        </w:rPr>
      </w:pPr>
      <w:r w:rsidRPr="00A15018">
        <w:rPr>
          <w:rFonts w:eastAsia="Calibri"/>
          <w:lang w:val="ru-RU"/>
        </w:rPr>
        <w:t>Ширина водоохранной зоны рек или ручьев устанавливается в зависимости от их протяженности от истока до устья:</w:t>
      </w:r>
    </w:p>
    <w:p w14:paraId="57BCE985" w14:textId="63C20F1F"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до 10 км – в размере 50 м;</w:t>
      </w:r>
    </w:p>
    <w:p w14:paraId="05576C1C" w14:textId="579628FD"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от 10 до 50 км – в размере 100 м;</w:t>
      </w:r>
    </w:p>
    <w:p w14:paraId="05DB2B04" w14:textId="00163E1D"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от 50 км и более – в размере 200 м.</w:t>
      </w:r>
    </w:p>
    <w:p w14:paraId="440DFED0" w14:textId="77777777" w:rsidR="00A15018" w:rsidRPr="00A15018" w:rsidRDefault="00A15018" w:rsidP="00A15018">
      <w:pPr>
        <w:pStyle w:val="afd"/>
        <w:rPr>
          <w:rFonts w:eastAsia="Calibri"/>
          <w:lang w:val="ru-RU"/>
        </w:rPr>
      </w:pPr>
      <w:r w:rsidRPr="00A15018">
        <w:rPr>
          <w:rFonts w:eastAsia="Calibri"/>
          <w:lang w:val="ru-RU"/>
        </w:rPr>
        <w:t>Для реки, ручья протяженностью менее десяти километров от истока до устья водоохранная зона совпадает с прибрежной защитной полосой. Ширина водоохранной зоны для истоков реки, ручья устанавливается в размере пятидесяти метров.</w:t>
      </w:r>
    </w:p>
    <w:p w14:paraId="67F53A8A" w14:textId="77777777" w:rsidR="00A15018" w:rsidRPr="00A15018" w:rsidRDefault="00A15018" w:rsidP="00A15018">
      <w:pPr>
        <w:pStyle w:val="afd"/>
        <w:rPr>
          <w:rFonts w:eastAsia="Calibri"/>
          <w:lang w:val="ru-RU"/>
        </w:rPr>
      </w:pPr>
      <w:r w:rsidRPr="00A15018">
        <w:rPr>
          <w:rFonts w:eastAsia="Calibri"/>
          <w:lang w:val="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45D3BD30" w14:textId="77777777" w:rsidR="00A15018" w:rsidRPr="00A15018" w:rsidRDefault="00A15018" w:rsidP="00A15018">
      <w:pPr>
        <w:pStyle w:val="afd"/>
        <w:rPr>
          <w:rFonts w:eastAsia="Calibri"/>
          <w:lang w:val="ru-RU"/>
        </w:rPr>
      </w:pPr>
      <w:r w:rsidRPr="00A15018">
        <w:rPr>
          <w:rFonts w:eastAsia="Calibri"/>
          <w:lang w:val="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670DBA58" w14:textId="77777777" w:rsidR="00A15018" w:rsidRPr="00A15018" w:rsidRDefault="00A15018" w:rsidP="00A15018">
      <w:pPr>
        <w:pStyle w:val="afd"/>
        <w:rPr>
          <w:rFonts w:eastAsia="Calibri"/>
          <w:lang w:val="ru-RU"/>
        </w:rPr>
      </w:pPr>
      <w:r w:rsidRPr="00A15018">
        <w:rPr>
          <w:rFonts w:eastAsia="Calibri"/>
          <w:lang w:val="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14B2AEFE" w14:textId="77777777" w:rsidR="00A15018" w:rsidRPr="00A15018" w:rsidRDefault="00A15018" w:rsidP="00A15018">
      <w:pPr>
        <w:pStyle w:val="afd"/>
        <w:rPr>
          <w:rFonts w:eastAsia="Calibri"/>
          <w:lang w:val="ru-RU"/>
        </w:rPr>
      </w:pPr>
      <w:r w:rsidRPr="00A15018">
        <w:rPr>
          <w:rFonts w:eastAsia="Calibri"/>
          <w:lang w:val="ru-RU"/>
        </w:rPr>
        <w:t xml:space="preserve">Использование, охрана и защита территорий в границах водоохранных,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w:t>
      </w:r>
      <w:r w:rsidRPr="00A15018">
        <w:rPr>
          <w:rFonts w:eastAsia="Calibri"/>
          <w:lang w:val="ru-RU"/>
        </w:rPr>
        <w:lastRenderedPageBreak/>
        <w:t>от 10.01.2002 №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25F004C4" w14:textId="77777777" w:rsidR="00A15018" w:rsidRPr="00A15018" w:rsidRDefault="00A15018" w:rsidP="00A15018">
      <w:pPr>
        <w:pStyle w:val="afd"/>
        <w:rPr>
          <w:rFonts w:eastAsia="Calibri"/>
          <w:lang w:val="ru-RU"/>
        </w:rPr>
      </w:pPr>
      <w:r w:rsidRPr="00A15018">
        <w:rPr>
          <w:rFonts w:eastAsia="Calibri"/>
          <w:lang w:val="ru-RU"/>
        </w:rPr>
        <w:t>В границах водоохранных зон запрещаются:</w:t>
      </w:r>
    </w:p>
    <w:p w14:paraId="03F3996A" w14:textId="39536011"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использование сточных вод в целях повышения почвенного плодородия;</w:t>
      </w:r>
    </w:p>
    <w:p w14:paraId="3351328D" w14:textId="669BF618"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4D0D2A28" w14:textId="20648C43"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осуществление авиационных мер по борьбе с вредными организмами;</w:t>
      </w:r>
    </w:p>
    <w:p w14:paraId="0D171FB2" w14:textId="71EA2BAA"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B279700" w14:textId="1166D909"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8D8C2B3" w14:textId="07A76408"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размещение специализированных хранилищ пестицидов и агрохимикатов, применение пестицидов и агрохимикатов;</w:t>
      </w:r>
    </w:p>
    <w:p w14:paraId="3EB235DA" w14:textId="32FDAE3B"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сброс сточных, в том числе дренажных, вод;</w:t>
      </w:r>
    </w:p>
    <w:p w14:paraId="55C8CA74" w14:textId="4DBA276C"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разведка и добыча общераспространенных полезных ископаемых.</w:t>
      </w:r>
    </w:p>
    <w:p w14:paraId="130BB150" w14:textId="77777777" w:rsidR="00A15018" w:rsidRPr="00A15018" w:rsidRDefault="00A15018" w:rsidP="00A15018">
      <w:pPr>
        <w:pStyle w:val="afd"/>
        <w:rPr>
          <w:rFonts w:eastAsia="Calibri"/>
          <w:lang w:val="ru-RU"/>
        </w:rPr>
      </w:pPr>
      <w:r w:rsidRPr="00A15018">
        <w:rPr>
          <w:rFonts w:eastAsia="Calibri"/>
          <w:lang w:val="ru-RU"/>
        </w:rPr>
        <w:t>В границах прибрежных защитных полос наряду с вышеперечисленными ограничениями запрещаются:</w:t>
      </w:r>
    </w:p>
    <w:p w14:paraId="429E167D" w14:textId="6BD51C5B"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распашка земель;</w:t>
      </w:r>
    </w:p>
    <w:p w14:paraId="45D19DBD" w14:textId="49A7C9AC"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размещение отвалов размываемых грунтов;</w:t>
      </w:r>
    </w:p>
    <w:p w14:paraId="159D3DD2" w14:textId="61283A1F" w:rsidR="00A15018" w:rsidRPr="00A15018" w:rsidRDefault="00A15018">
      <w:pPr>
        <w:widowControl/>
        <w:numPr>
          <w:ilvl w:val="0"/>
          <w:numId w:val="96"/>
        </w:numPr>
        <w:ind w:left="0" w:firstLine="709"/>
        <w:jc w:val="both"/>
        <w:rPr>
          <w:rFonts w:ascii="Times New Roman" w:eastAsia="Times New Roman" w:hAnsi="Times New Roman" w:cs="Times New Roman"/>
          <w:bCs/>
          <w:color w:val="auto"/>
          <w:spacing w:val="-1"/>
          <w:lang w:bidi="ar-SA"/>
        </w:rPr>
      </w:pPr>
      <w:r w:rsidRPr="00A15018">
        <w:rPr>
          <w:rFonts w:ascii="Times New Roman" w:eastAsia="Times New Roman" w:hAnsi="Times New Roman" w:cs="Times New Roman"/>
          <w:bCs/>
          <w:color w:val="auto"/>
          <w:spacing w:val="-1"/>
          <w:lang w:bidi="ar-SA"/>
        </w:rPr>
        <w:t>выпас сельскохозяйственных животных и организация для них летних лагерей, ванн.</w:t>
      </w:r>
    </w:p>
    <w:p w14:paraId="4C5952D1" w14:textId="77777777" w:rsidR="00A15018" w:rsidRPr="00A15018" w:rsidRDefault="00A15018" w:rsidP="00A15018">
      <w:pPr>
        <w:pStyle w:val="afd"/>
        <w:rPr>
          <w:rFonts w:eastAsia="Calibri"/>
          <w:lang w:val="ru-RU"/>
        </w:rPr>
      </w:pPr>
      <w:r w:rsidRPr="00A15018">
        <w:rPr>
          <w:rFonts w:eastAsia="Calibri"/>
          <w:lang w:val="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63109B1" w14:textId="19CAF83D" w:rsidR="00A15018" w:rsidRDefault="00A15018" w:rsidP="00A15018">
      <w:pPr>
        <w:pStyle w:val="afd"/>
        <w:rPr>
          <w:rFonts w:eastAsia="Calibri"/>
          <w:lang w:val="ru-RU"/>
        </w:rPr>
      </w:pPr>
      <w:r w:rsidRPr="00A15018">
        <w:rPr>
          <w:rFonts w:eastAsia="Calibri"/>
          <w:lang w:val="ru-RU"/>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4F9B2CEE" w14:textId="77777777" w:rsidR="00046640" w:rsidRDefault="00046640" w:rsidP="006A74E4">
      <w:pPr>
        <w:pStyle w:val="afd"/>
        <w:rPr>
          <w:lang w:val="ru-RU" w:eastAsia="ru-RU" w:bidi="ar-SA"/>
        </w:rPr>
      </w:pPr>
    </w:p>
    <w:p w14:paraId="511A3B2F" w14:textId="09C92922" w:rsidR="006A74E4" w:rsidRPr="006A74E4" w:rsidRDefault="006A74E4" w:rsidP="006A74E4">
      <w:pPr>
        <w:pStyle w:val="35"/>
        <w:keepNext/>
        <w:keepLines/>
        <w:jc w:val="both"/>
        <w:rPr>
          <w:rStyle w:val="34"/>
          <w:rFonts w:eastAsiaTheme="majorEastAsia"/>
          <w:b/>
          <w:bCs/>
        </w:rPr>
      </w:pPr>
      <w:bookmarkStart w:id="253" w:name="_Toc112075849"/>
      <w:bookmarkStart w:id="254" w:name="_Toc112234601"/>
      <w:bookmarkStart w:id="255" w:name="_Toc119412132"/>
      <w:bookmarkEnd w:id="252"/>
      <w:r w:rsidRPr="006A74E4">
        <w:rPr>
          <w:rStyle w:val="34"/>
          <w:rFonts w:eastAsiaTheme="majorEastAsia"/>
          <w:b/>
          <w:bCs/>
        </w:rPr>
        <w:t xml:space="preserve">Статья </w:t>
      </w:r>
      <w:r>
        <w:rPr>
          <w:rStyle w:val="34"/>
          <w:rFonts w:eastAsiaTheme="majorEastAsia"/>
          <w:b/>
          <w:bCs/>
        </w:rPr>
        <w:t>64</w:t>
      </w:r>
      <w:r w:rsidRPr="006A74E4">
        <w:rPr>
          <w:rStyle w:val="34"/>
          <w:rFonts w:eastAsiaTheme="majorEastAsia"/>
          <w:b/>
          <w:bCs/>
        </w:rPr>
        <w:t>. Зоны санитарной охраны источников питьевого и хозяйственно-бытового водоснабжения и водопроводов питьевого назначения</w:t>
      </w:r>
      <w:bookmarkEnd w:id="244"/>
      <w:bookmarkEnd w:id="245"/>
      <w:bookmarkEnd w:id="253"/>
      <w:bookmarkEnd w:id="254"/>
      <w:bookmarkEnd w:id="255"/>
    </w:p>
    <w:p w14:paraId="765D5BED" w14:textId="77777777" w:rsidR="006A74E4" w:rsidRPr="00046640" w:rsidRDefault="006A74E4" w:rsidP="00046640">
      <w:pPr>
        <w:pStyle w:val="afd"/>
        <w:rPr>
          <w:lang w:val="ru-RU" w:eastAsia="ru-RU" w:bidi="ar-SA"/>
        </w:rPr>
      </w:pPr>
      <w:r w:rsidRPr="00046640">
        <w:rPr>
          <w:lang w:val="ru-RU" w:eastAsia="ru-RU" w:bidi="ar-SA"/>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69C9BD7" w14:textId="77777777" w:rsidR="006A74E4" w:rsidRPr="00046640" w:rsidRDefault="006A74E4" w:rsidP="00046640">
      <w:pPr>
        <w:pStyle w:val="afd"/>
        <w:rPr>
          <w:lang w:val="ru-RU" w:eastAsia="ru-RU" w:bidi="ar-SA"/>
        </w:rPr>
      </w:pPr>
      <w:r w:rsidRPr="00046640">
        <w:rPr>
          <w:lang w:val="ru-RU" w:eastAsia="ru-RU" w:bidi="ar-SA"/>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711373F9" w14:textId="77777777" w:rsidR="006A74E4" w:rsidRPr="00046640" w:rsidRDefault="006A74E4" w:rsidP="00046640">
      <w:pPr>
        <w:pStyle w:val="afd"/>
        <w:rPr>
          <w:lang w:val="ru-RU" w:eastAsia="ru-RU" w:bidi="ar-SA"/>
        </w:rPr>
      </w:pPr>
      <w:r w:rsidRPr="00046640">
        <w:rPr>
          <w:lang w:val="ru-RU" w:eastAsia="ru-RU" w:bidi="ar-SA"/>
        </w:rPr>
        <w:t>Граница первого пояса зоны санитарной охраны подземных водозаборов должна находиться на расстоянии не менее 30 и 50 м от крайних скважин.</w:t>
      </w:r>
    </w:p>
    <w:p w14:paraId="125514D1" w14:textId="77777777" w:rsidR="006A74E4" w:rsidRPr="00046640" w:rsidRDefault="006A74E4" w:rsidP="00046640">
      <w:pPr>
        <w:pStyle w:val="afd"/>
        <w:rPr>
          <w:lang w:val="ru-RU" w:eastAsia="ru-RU" w:bidi="ar-SA"/>
        </w:rPr>
      </w:pPr>
      <w:r w:rsidRPr="00046640">
        <w:rPr>
          <w:lang w:val="ru-RU" w:eastAsia="ru-RU" w:bidi="ar-SA"/>
        </w:rPr>
        <w:t xml:space="preserve">Для водозаборов из защищенных подземных вод, расположенных на территории объекта, исключающего возможность загрязнения почвы и подземных вод, размеры </w:t>
      </w:r>
      <w:r w:rsidRPr="00046640">
        <w:rPr>
          <w:lang w:val="ru-RU" w:eastAsia="ru-RU" w:bidi="ar-SA"/>
        </w:rPr>
        <w:lastRenderedPageBreak/>
        <w:t>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650C450E" w14:textId="77777777" w:rsidR="006A74E4" w:rsidRPr="00046640" w:rsidRDefault="006A74E4" w:rsidP="00046640">
      <w:pPr>
        <w:pStyle w:val="afd"/>
        <w:rPr>
          <w:lang w:val="ru-RU" w:eastAsia="ru-RU" w:bidi="ar-SA"/>
        </w:rPr>
      </w:pPr>
      <w:r w:rsidRPr="00046640">
        <w:rPr>
          <w:lang w:val="ru-RU" w:eastAsia="ru-RU" w:bidi="ar-SA"/>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22C20D98" w14:textId="77777777" w:rsidR="006A74E4" w:rsidRPr="00046640" w:rsidRDefault="006A74E4" w:rsidP="00046640">
      <w:pPr>
        <w:pStyle w:val="afd"/>
        <w:rPr>
          <w:lang w:val="ru-RU" w:eastAsia="ru-RU" w:bidi="ar-SA"/>
        </w:rPr>
      </w:pPr>
      <w:r w:rsidRPr="00046640">
        <w:rPr>
          <w:lang w:val="ru-RU" w:eastAsia="ru-RU" w:bidi="ar-SA"/>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7D5DF6D9" w14:textId="77777777" w:rsidR="006A74E4" w:rsidRPr="00046640" w:rsidRDefault="006A74E4" w:rsidP="006A74E4">
      <w:pPr>
        <w:pStyle w:val="afd"/>
        <w:keepNext/>
        <w:suppressAutoHyphens/>
        <w:spacing w:before="120" w:after="120"/>
        <w:ind w:firstLine="0"/>
        <w:jc w:val="center"/>
        <w:rPr>
          <w:b/>
          <w:szCs w:val="28"/>
          <w:lang w:val="ru-RU"/>
        </w:rPr>
      </w:pPr>
      <w:r w:rsidRPr="00046640">
        <w:rPr>
          <w:b/>
          <w:szCs w:val="28"/>
          <w:lang w:val="ru-RU"/>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03"/>
        <w:gridCol w:w="1605"/>
        <w:gridCol w:w="3351"/>
        <w:gridCol w:w="3692"/>
      </w:tblGrid>
      <w:tr w:rsidR="006A74E4" w:rsidRPr="00046640" w14:paraId="54C31621" w14:textId="77777777" w:rsidTr="00DD590F">
        <w:trPr>
          <w:tblHeader/>
        </w:trPr>
        <w:tc>
          <w:tcPr>
            <w:tcW w:w="269" w:type="pct"/>
          </w:tcPr>
          <w:p w14:paraId="18D3E163" w14:textId="77777777" w:rsidR="006A74E4" w:rsidRPr="00046640" w:rsidRDefault="006A74E4" w:rsidP="00DD590F">
            <w:pPr>
              <w:pStyle w:val="Normal10-02"/>
              <w:ind w:left="0" w:right="0"/>
            </w:pPr>
            <w:r w:rsidRPr="00046640">
              <w:t>№ п/п</w:t>
            </w:r>
          </w:p>
        </w:tc>
        <w:tc>
          <w:tcPr>
            <w:tcW w:w="879" w:type="pct"/>
          </w:tcPr>
          <w:p w14:paraId="137A64DD" w14:textId="77777777" w:rsidR="006A74E4" w:rsidRPr="00046640" w:rsidRDefault="006A74E4" w:rsidP="00DD590F">
            <w:pPr>
              <w:pStyle w:val="Normal10-02"/>
              <w:ind w:left="0" w:right="0"/>
            </w:pPr>
            <w:r w:rsidRPr="00046640">
              <w:t>Наименование зон</w:t>
            </w:r>
          </w:p>
        </w:tc>
        <w:tc>
          <w:tcPr>
            <w:tcW w:w="1833" w:type="pct"/>
          </w:tcPr>
          <w:p w14:paraId="597C3A37" w14:textId="77777777" w:rsidR="006A74E4" w:rsidRPr="00046640" w:rsidRDefault="006A74E4" w:rsidP="00DD590F">
            <w:pPr>
              <w:pStyle w:val="Normal10-02"/>
              <w:ind w:left="0" w:right="0"/>
            </w:pPr>
            <w:r w:rsidRPr="00046640">
              <w:t>Запрещается</w:t>
            </w:r>
          </w:p>
        </w:tc>
        <w:tc>
          <w:tcPr>
            <w:tcW w:w="2019" w:type="pct"/>
          </w:tcPr>
          <w:p w14:paraId="0DD23836" w14:textId="77777777" w:rsidR="006A74E4" w:rsidRPr="00046640" w:rsidRDefault="006A74E4" w:rsidP="00DD590F">
            <w:pPr>
              <w:pStyle w:val="Normal10-02"/>
              <w:ind w:left="0" w:right="0"/>
            </w:pPr>
            <w:r w:rsidRPr="00046640">
              <w:t>Допускается</w:t>
            </w:r>
          </w:p>
        </w:tc>
      </w:tr>
      <w:tr w:rsidR="006A74E4" w:rsidRPr="00046640" w14:paraId="3E0CF9EF" w14:textId="77777777" w:rsidTr="00DD590F">
        <w:tc>
          <w:tcPr>
            <w:tcW w:w="269" w:type="pct"/>
            <w:vAlign w:val="center"/>
          </w:tcPr>
          <w:p w14:paraId="5B34D7C3"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1</w:t>
            </w:r>
          </w:p>
        </w:tc>
        <w:tc>
          <w:tcPr>
            <w:tcW w:w="879" w:type="pct"/>
            <w:vAlign w:val="center"/>
          </w:tcPr>
          <w:p w14:paraId="154643A3"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I пояс ЗСО</w:t>
            </w:r>
          </w:p>
        </w:tc>
        <w:tc>
          <w:tcPr>
            <w:tcW w:w="1833" w:type="pct"/>
            <w:vAlign w:val="center"/>
          </w:tcPr>
          <w:p w14:paraId="439D77FE"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-все виды строительства;</w:t>
            </w:r>
          </w:p>
          <w:p w14:paraId="0B111275"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-проживание людей;</w:t>
            </w:r>
          </w:p>
          <w:p w14:paraId="28FDDB69"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-посадка высокоствольных деревьев</w:t>
            </w:r>
          </w:p>
        </w:tc>
        <w:tc>
          <w:tcPr>
            <w:tcW w:w="2019" w:type="pct"/>
            <w:vAlign w:val="center"/>
          </w:tcPr>
          <w:p w14:paraId="2DD71ADF"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ограждение;</w:t>
            </w:r>
          </w:p>
          <w:p w14:paraId="302E9AAE"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планировка территории;</w:t>
            </w:r>
          </w:p>
          <w:p w14:paraId="06F0CB7F"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озеленение;</w:t>
            </w:r>
          </w:p>
          <w:p w14:paraId="5EBB8926"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отведение поверхностного стока за пределы пояса в систему КОС;</w:t>
            </w:r>
          </w:p>
          <w:p w14:paraId="5B89519E"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рубки ухода и санитарные рубки</w:t>
            </w:r>
          </w:p>
        </w:tc>
      </w:tr>
      <w:tr w:rsidR="006A74E4" w:rsidRPr="00046640" w14:paraId="52A7E38A" w14:textId="77777777" w:rsidTr="00DD590F">
        <w:tc>
          <w:tcPr>
            <w:tcW w:w="269" w:type="pct"/>
            <w:vAlign w:val="center"/>
          </w:tcPr>
          <w:p w14:paraId="12DD1002"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2</w:t>
            </w:r>
          </w:p>
        </w:tc>
        <w:tc>
          <w:tcPr>
            <w:tcW w:w="879" w:type="pct"/>
            <w:vAlign w:val="center"/>
          </w:tcPr>
          <w:p w14:paraId="45BBC975"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II пояс ЗСО</w:t>
            </w:r>
          </w:p>
        </w:tc>
        <w:tc>
          <w:tcPr>
            <w:tcW w:w="1833" w:type="pct"/>
            <w:vAlign w:val="center"/>
          </w:tcPr>
          <w:p w14:paraId="502C7833"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xml:space="preserve">- размещение складов ГСМ, ядохимикатов и минеральных удобрений, накопителей </w:t>
            </w:r>
            <w:proofErr w:type="spellStart"/>
            <w:r w:rsidRPr="00046640">
              <w:rPr>
                <w:rFonts w:ascii="Times New Roman" w:hAnsi="Times New Roman" w:cs="Times New Roman"/>
                <w:sz w:val="20"/>
              </w:rPr>
              <w:t>промстоков</w:t>
            </w:r>
            <w:proofErr w:type="spellEnd"/>
            <w:r w:rsidRPr="00046640">
              <w:rPr>
                <w:rFonts w:ascii="Times New Roman" w:hAnsi="Times New Roman" w:cs="Times New Roman"/>
                <w:sz w:val="20"/>
              </w:rPr>
              <w:t xml:space="preserve">, </w:t>
            </w:r>
            <w:proofErr w:type="spellStart"/>
            <w:r w:rsidRPr="00046640">
              <w:rPr>
                <w:rFonts w:ascii="Times New Roman" w:hAnsi="Times New Roman" w:cs="Times New Roman"/>
                <w:sz w:val="20"/>
              </w:rPr>
              <w:t>шламохранилищ</w:t>
            </w:r>
            <w:proofErr w:type="spellEnd"/>
            <w:r w:rsidRPr="00046640">
              <w:rPr>
                <w:rFonts w:ascii="Times New Roman" w:hAnsi="Times New Roman" w:cs="Times New Roman"/>
                <w:sz w:val="20"/>
              </w:rPr>
              <w:t xml:space="preserve"> и др.;</w:t>
            </w:r>
          </w:p>
          <w:p w14:paraId="550C2F8B"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14:paraId="4F88BA5E"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применение удобрений и ядохимикатов;</w:t>
            </w:r>
          </w:p>
          <w:p w14:paraId="4B627DF1"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выпас скота;</w:t>
            </w:r>
          </w:p>
          <w:p w14:paraId="1C865F91"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рубка главного пользования и реконструкция;</w:t>
            </w:r>
          </w:p>
          <w:p w14:paraId="6A0D0F6C"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сброс промышленных отходов, сельскохозяйственных, городских и ливневых сточных вод.</w:t>
            </w:r>
          </w:p>
        </w:tc>
        <w:tc>
          <w:tcPr>
            <w:tcW w:w="2019" w:type="pct"/>
            <w:vAlign w:val="center"/>
          </w:tcPr>
          <w:p w14:paraId="12158298"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купание, туризм, водный спорт, рыбная ловля, в установленных местах при соблюдении гигиенических требований к охране вод и к зонам рекреации;</w:t>
            </w:r>
          </w:p>
          <w:p w14:paraId="5E3FCB52"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рубки ухода и санитарные рубки леса;</w:t>
            </w:r>
          </w:p>
          <w:p w14:paraId="5067FB47"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новое строительство с организацией отвода стоков на КОС;</w:t>
            </w:r>
          </w:p>
          <w:p w14:paraId="401FC19D"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добыча песка, гравия, дноуглубительные работы по согласованию с Роспотребнадзором;</w:t>
            </w:r>
          </w:p>
          <w:p w14:paraId="1D537051"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отведение сточных вод, отвечающих гигиеническим требованиям;</w:t>
            </w:r>
          </w:p>
          <w:p w14:paraId="25088375"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санитарное благоустройство территории населенных пунктов.</w:t>
            </w:r>
          </w:p>
        </w:tc>
      </w:tr>
      <w:tr w:rsidR="006A74E4" w:rsidRPr="00046640" w14:paraId="5420C62B" w14:textId="77777777" w:rsidTr="00DD590F">
        <w:tc>
          <w:tcPr>
            <w:tcW w:w="269" w:type="pct"/>
            <w:vAlign w:val="center"/>
          </w:tcPr>
          <w:p w14:paraId="0DD0FC47"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3</w:t>
            </w:r>
          </w:p>
        </w:tc>
        <w:tc>
          <w:tcPr>
            <w:tcW w:w="879" w:type="pct"/>
            <w:vAlign w:val="center"/>
          </w:tcPr>
          <w:p w14:paraId="256AECC9"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III пояс ЗСО</w:t>
            </w:r>
          </w:p>
        </w:tc>
        <w:tc>
          <w:tcPr>
            <w:tcW w:w="1833" w:type="pct"/>
            <w:vAlign w:val="center"/>
          </w:tcPr>
          <w:p w14:paraId="120AAF51"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отведение загрязненных сточных вод, не отвечающих гигиеническим требованиям.</w:t>
            </w:r>
          </w:p>
        </w:tc>
        <w:tc>
          <w:tcPr>
            <w:tcW w:w="2019" w:type="pct"/>
            <w:vAlign w:val="center"/>
          </w:tcPr>
          <w:p w14:paraId="3EF4772A"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добыча песка, гравия, дноуглубительные работы по согласованию с Роспотребнадзором;</w:t>
            </w:r>
          </w:p>
          <w:p w14:paraId="438C5DB3"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xml:space="preserve">- использование химических методов борьбы с </w:t>
            </w:r>
            <w:proofErr w:type="spellStart"/>
            <w:r w:rsidRPr="00046640">
              <w:rPr>
                <w:rFonts w:ascii="Times New Roman" w:hAnsi="Times New Roman" w:cs="Times New Roman"/>
                <w:sz w:val="20"/>
              </w:rPr>
              <w:t>эфтрофикацией</w:t>
            </w:r>
            <w:proofErr w:type="spellEnd"/>
            <w:r w:rsidRPr="00046640">
              <w:rPr>
                <w:rFonts w:ascii="Times New Roman" w:hAnsi="Times New Roman" w:cs="Times New Roman"/>
                <w:sz w:val="20"/>
              </w:rPr>
              <w:t xml:space="preserve"> водоемов;</w:t>
            </w:r>
          </w:p>
          <w:p w14:paraId="7AF374E4"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рубки ухода и санитарные рубки леса;</w:t>
            </w:r>
          </w:p>
          <w:p w14:paraId="68D83900"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отведение сточных вод, отвечающих нормативам;</w:t>
            </w:r>
          </w:p>
          <w:p w14:paraId="4A0F9DAD"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 санитарное благоустройство территории.</w:t>
            </w:r>
          </w:p>
        </w:tc>
      </w:tr>
    </w:tbl>
    <w:p w14:paraId="085F550A" w14:textId="3F42B719" w:rsidR="006A74E4" w:rsidRPr="006A74E4" w:rsidRDefault="006A74E4" w:rsidP="00046640">
      <w:pPr>
        <w:pStyle w:val="35"/>
        <w:keepNext/>
        <w:keepLines/>
        <w:spacing w:before="200"/>
        <w:ind w:firstLine="697"/>
        <w:jc w:val="both"/>
        <w:rPr>
          <w:rStyle w:val="34"/>
          <w:rFonts w:eastAsiaTheme="majorEastAsia"/>
          <w:b/>
          <w:bCs/>
        </w:rPr>
      </w:pPr>
      <w:bookmarkStart w:id="256" w:name="_Toc112075850"/>
      <w:bookmarkStart w:id="257" w:name="_Toc112234602"/>
      <w:bookmarkStart w:id="258" w:name="_Toc119412133"/>
      <w:bookmarkStart w:id="259" w:name="_Toc54961565"/>
      <w:r w:rsidRPr="006A74E4">
        <w:rPr>
          <w:rStyle w:val="34"/>
          <w:rFonts w:eastAsiaTheme="majorEastAsia"/>
          <w:b/>
          <w:bCs/>
        </w:rPr>
        <w:t xml:space="preserve">Статья </w:t>
      </w:r>
      <w:r>
        <w:rPr>
          <w:rStyle w:val="34"/>
          <w:rFonts w:eastAsiaTheme="majorEastAsia"/>
          <w:b/>
          <w:bCs/>
        </w:rPr>
        <w:t>65</w:t>
      </w:r>
      <w:r w:rsidRPr="006A74E4">
        <w:rPr>
          <w:rStyle w:val="34"/>
          <w:rFonts w:eastAsiaTheme="majorEastAsia"/>
          <w:b/>
          <w:bCs/>
        </w:rPr>
        <w:t>. Придорожная полоса</w:t>
      </w:r>
      <w:bookmarkEnd w:id="256"/>
      <w:bookmarkEnd w:id="257"/>
      <w:bookmarkEnd w:id="258"/>
    </w:p>
    <w:p w14:paraId="4C4E05F2" w14:textId="0DF53BE2" w:rsidR="006A74E4" w:rsidRDefault="006A74E4" w:rsidP="00046640">
      <w:pPr>
        <w:pStyle w:val="afd"/>
        <w:rPr>
          <w:lang w:val="ru-RU" w:eastAsia="ru-RU" w:bidi="ar-SA"/>
        </w:rPr>
      </w:pPr>
      <w:r w:rsidRPr="00046640">
        <w:rPr>
          <w:lang w:val="ru-RU" w:eastAsia="ru-RU" w:bidi="ar-SA"/>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14070BD2" w14:textId="77777777" w:rsidR="00046640" w:rsidRPr="00046640" w:rsidRDefault="00046640" w:rsidP="00046640">
      <w:pPr>
        <w:pStyle w:val="afd"/>
        <w:rPr>
          <w:lang w:val="ru-RU" w:eastAsia="ru-RU" w:bidi="ar-SA"/>
        </w:rPr>
      </w:pPr>
    </w:p>
    <w:p w14:paraId="68470049" w14:textId="44BB25DE" w:rsidR="006A74E4" w:rsidRPr="006A74E4" w:rsidRDefault="006A74E4" w:rsidP="006A74E4">
      <w:pPr>
        <w:pStyle w:val="35"/>
        <w:keepNext/>
        <w:keepLines/>
        <w:jc w:val="both"/>
        <w:rPr>
          <w:rStyle w:val="34"/>
          <w:rFonts w:eastAsiaTheme="majorEastAsia"/>
          <w:b/>
          <w:bCs/>
        </w:rPr>
      </w:pPr>
      <w:bookmarkStart w:id="260" w:name="_Toc112075851"/>
      <w:bookmarkStart w:id="261" w:name="_Toc112234603"/>
      <w:bookmarkStart w:id="262" w:name="_Toc119412134"/>
      <w:r w:rsidRPr="006A74E4">
        <w:rPr>
          <w:rStyle w:val="34"/>
          <w:rFonts w:eastAsiaTheme="majorEastAsia"/>
          <w:b/>
          <w:bCs/>
        </w:rPr>
        <w:lastRenderedPageBreak/>
        <w:t xml:space="preserve">Статья </w:t>
      </w:r>
      <w:r w:rsidR="00046640">
        <w:rPr>
          <w:rStyle w:val="34"/>
          <w:rFonts w:eastAsiaTheme="majorEastAsia"/>
          <w:b/>
          <w:bCs/>
        </w:rPr>
        <w:t>66</w:t>
      </w:r>
      <w:r w:rsidRPr="006A74E4">
        <w:rPr>
          <w:rStyle w:val="34"/>
          <w:rFonts w:eastAsiaTheme="majorEastAsia"/>
          <w:b/>
          <w:bCs/>
        </w:rPr>
        <w:t xml:space="preserve">. </w:t>
      </w:r>
      <w:proofErr w:type="spellStart"/>
      <w:r w:rsidRPr="006A74E4">
        <w:rPr>
          <w:rStyle w:val="34"/>
          <w:rFonts w:eastAsiaTheme="majorEastAsia"/>
          <w:b/>
          <w:bCs/>
        </w:rPr>
        <w:t>Приаэродромная</w:t>
      </w:r>
      <w:proofErr w:type="spellEnd"/>
      <w:r w:rsidRPr="006A74E4">
        <w:rPr>
          <w:rStyle w:val="34"/>
          <w:rFonts w:eastAsiaTheme="majorEastAsia"/>
          <w:b/>
          <w:bCs/>
        </w:rPr>
        <w:t xml:space="preserve"> территория</w:t>
      </w:r>
      <w:bookmarkEnd w:id="260"/>
      <w:bookmarkEnd w:id="261"/>
      <w:bookmarkEnd w:id="262"/>
      <w:r w:rsidRPr="006A74E4">
        <w:rPr>
          <w:rStyle w:val="34"/>
          <w:rFonts w:eastAsiaTheme="majorEastAsia"/>
          <w:b/>
          <w:bCs/>
        </w:rPr>
        <w:t xml:space="preserve"> </w:t>
      </w:r>
    </w:p>
    <w:p w14:paraId="06E2D587"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В граница городского поселения Ревда расположена часть </w:t>
      </w:r>
      <w:proofErr w:type="spellStart"/>
      <w:r w:rsidRPr="00046640">
        <w:rPr>
          <w:rFonts w:ascii="Times New Roman" w:eastAsia="Times New Roman" w:hAnsi="Times New Roman" w:cs="Times New Roman"/>
          <w:color w:val="auto"/>
          <w:lang w:bidi="ar-SA"/>
        </w:rPr>
        <w:t>приародромной</w:t>
      </w:r>
      <w:proofErr w:type="spellEnd"/>
      <w:r w:rsidRPr="00046640">
        <w:rPr>
          <w:rFonts w:ascii="Times New Roman" w:eastAsia="Times New Roman" w:hAnsi="Times New Roman" w:cs="Times New Roman"/>
          <w:color w:val="auto"/>
          <w:lang w:bidi="ar-SA"/>
        </w:rPr>
        <w:t xml:space="preserve"> территории аэродрома авиации дальнего действия Оленья, который расположен в 4 км. восточнее города Оленегорск.</w:t>
      </w:r>
    </w:p>
    <w:p w14:paraId="472649D3" w14:textId="599CAB13"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proofErr w:type="spellStart"/>
      <w:r w:rsidRPr="00046640">
        <w:rPr>
          <w:rFonts w:ascii="Times New Roman" w:eastAsia="Times New Roman" w:hAnsi="Times New Roman" w:cs="Times New Roman"/>
          <w:color w:val="auto"/>
          <w:lang w:bidi="ar-SA"/>
        </w:rPr>
        <w:t>Приаэродромная</w:t>
      </w:r>
      <w:proofErr w:type="spellEnd"/>
      <w:r w:rsidRPr="00046640">
        <w:rPr>
          <w:rFonts w:ascii="Times New Roman" w:eastAsia="Times New Roman" w:hAnsi="Times New Roman" w:cs="Times New Roman"/>
          <w:color w:val="auto"/>
          <w:lang w:bidi="ar-SA"/>
        </w:rPr>
        <w:t xml:space="preserve">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w:t>
      </w:r>
      <w:r w:rsidR="00A15018">
        <w:rPr>
          <w:rStyle w:val="af4"/>
          <w:rFonts w:eastAsia="Microsoft Sans Serif"/>
        </w:rPr>
        <w:t>Градостроительным Кодексом РФ</w:t>
      </w:r>
      <w:r w:rsidRPr="00046640">
        <w:rPr>
          <w:rFonts w:ascii="Times New Roman" w:eastAsia="Times New Roman" w:hAnsi="Times New Roman" w:cs="Times New Roman"/>
          <w:color w:val="auto"/>
          <w:lang w:bidi="ar-SA"/>
        </w:rPr>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14:paraId="22EAFCD2" w14:textId="77777777" w:rsidR="006A74E4" w:rsidRPr="00046640" w:rsidRDefault="006A74E4" w:rsidP="00046640">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Указанным актом, на </w:t>
      </w:r>
      <w:proofErr w:type="spellStart"/>
      <w:r w:rsidRPr="00046640">
        <w:rPr>
          <w:rFonts w:ascii="Times New Roman" w:eastAsia="Times New Roman" w:hAnsi="Times New Roman" w:cs="Times New Roman"/>
          <w:color w:val="auto"/>
          <w:lang w:bidi="ar-SA"/>
        </w:rPr>
        <w:t>приаэродромной</w:t>
      </w:r>
      <w:proofErr w:type="spellEnd"/>
      <w:r w:rsidRPr="00046640">
        <w:rPr>
          <w:rFonts w:ascii="Times New Roman" w:eastAsia="Times New Roman" w:hAnsi="Times New Roman" w:cs="Times New Roman"/>
          <w:color w:val="auto"/>
          <w:lang w:bidi="ar-SA"/>
        </w:rPr>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РФ (далее - ограничения использования объектов недвижимости и осуществления деятельности).</w:t>
      </w:r>
    </w:p>
    <w:p w14:paraId="2BF1BD9C"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proofErr w:type="spellStart"/>
      <w:r w:rsidRPr="00046640">
        <w:rPr>
          <w:rFonts w:ascii="Times New Roman" w:eastAsia="Times New Roman" w:hAnsi="Times New Roman" w:cs="Times New Roman"/>
          <w:color w:val="auto"/>
          <w:lang w:bidi="ar-SA"/>
        </w:rPr>
        <w:t>Приаэродромная</w:t>
      </w:r>
      <w:proofErr w:type="spellEnd"/>
      <w:r w:rsidRPr="00046640">
        <w:rPr>
          <w:rFonts w:ascii="Times New Roman" w:eastAsia="Times New Roman" w:hAnsi="Times New Roman" w:cs="Times New Roman"/>
          <w:color w:val="auto"/>
          <w:lang w:bidi="ar-SA"/>
        </w:rPr>
        <w:t xml:space="preserve"> территория является зоной с особыми условиями использования территорий.</w:t>
      </w:r>
    </w:p>
    <w:p w14:paraId="7403E1C9"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На </w:t>
      </w:r>
      <w:proofErr w:type="spellStart"/>
      <w:r w:rsidRPr="00046640">
        <w:rPr>
          <w:rFonts w:ascii="Times New Roman" w:eastAsia="Times New Roman" w:hAnsi="Times New Roman" w:cs="Times New Roman"/>
          <w:color w:val="auto"/>
          <w:lang w:bidi="ar-SA"/>
        </w:rPr>
        <w:t>приаэродромной</w:t>
      </w:r>
      <w:proofErr w:type="spellEnd"/>
      <w:r w:rsidRPr="00046640">
        <w:rPr>
          <w:rFonts w:ascii="Times New Roman" w:eastAsia="Times New Roman" w:hAnsi="Times New Roman" w:cs="Times New Roman"/>
          <w:color w:val="auto"/>
          <w:lang w:bidi="ar-SA"/>
        </w:rPr>
        <w:t xml:space="preserve"> территории выделяются следующие подзоны, в которых устанавливаются ограничения использования объектов недвижимости и осуществления деятельности:</w:t>
      </w:r>
    </w:p>
    <w:p w14:paraId="53F9CD3C"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14:paraId="31436252"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14:paraId="011FB05F"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046640">
        <w:rPr>
          <w:rFonts w:ascii="Times New Roman" w:eastAsia="Times New Roman" w:hAnsi="Times New Roman" w:cs="Times New Roman"/>
          <w:color w:val="auto"/>
          <w:lang w:bidi="ar-SA"/>
        </w:rPr>
        <w:t>приаэродромной</w:t>
      </w:r>
      <w:proofErr w:type="spellEnd"/>
      <w:r w:rsidRPr="00046640">
        <w:rPr>
          <w:rFonts w:ascii="Times New Roman" w:eastAsia="Times New Roman" w:hAnsi="Times New Roman" w:cs="Times New Roman"/>
          <w:color w:val="auto"/>
          <w:lang w:bidi="ar-SA"/>
        </w:rPr>
        <w:t xml:space="preserve"> территории;</w:t>
      </w:r>
    </w:p>
    <w:p w14:paraId="37BDD20D"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14:paraId="083016A4"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14:paraId="37E14F52"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6) шестая подзона, в которой запрещается размещать объекты, способствующие привлечению и массовому скоплению птиц;</w:t>
      </w:r>
    </w:p>
    <w:p w14:paraId="59ACCA0A" w14:textId="77B4568A" w:rsidR="006A74E4"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14:paraId="5C68F58D" w14:textId="77777777" w:rsidR="00046640" w:rsidRPr="00046640" w:rsidRDefault="00046640" w:rsidP="006A74E4">
      <w:pPr>
        <w:shd w:val="clear" w:color="auto" w:fill="FFFFFF"/>
        <w:ind w:firstLine="709"/>
        <w:jc w:val="both"/>
        <w:textAlignment w:val="baseline"/>
        <w:rPr>
          <w:rFonts w:ascii="Times New Roman" w:eastAsia="Times New Roman" w:hAnsi="Times New Roman" w:cs="Times New Roman"/>
          <w:color w:val="auto"/>
          <w:lang w:bidi="ar-SA"/>
        </w:rPr>
      </w:pPr>
    </w:p>
    <w:p w14:paraId="54CFC5E3" w14:textId="39AAFEC2" w:rsidR="006A74E4" w:rsidRPr="006A74E4" w:rsidRDefault="006A74E4" w:rsidP="006A74E4">
      <w:pPr>
        <w:pStyle w:val="35"/>
        <w:keepNext/>
        <w:keepLines/>
        <w:jc w:val="both"/>
        <w:rPr>
          <w:rStyle w:val="34"/>
          <w:rFonts w:eastAsiaTheme="majorEastAsia"/>
          <w:b/>
          <w:bCs/>
        </w:rPr>
      </w:pPr>
      <w:bookmarkStart w:id="263" w:name="_Toc106800844"/>
      <w:bookmarkStart w:id="264" w:name="_Toc112075852"/>
      <w:bookmarkStart w:id="265" w:name="_Toc112234604"/>
      <w:bookmarkStart w:id="266" w:name="_Toc119412135"/>
      <w:r w:rsidRPr="006A74E4">
        <w:rPr>
          <w:rStyle w:val="34"/>
          <w:rFonts w:eastAsiaTheme="majorEastAsia"/>
          <w:b/>
          <w:bCs/>
        </w:rPr>
        <w:t xml:space="preserve">Статья </w:t>
      </w:r>
      <w:r w:rsidR="00046640">
        <w:rPr>
          <w:rStyle w:val="34"/>
          <w:rFonts w:eastAsiaTheme="majorEastAsia"/>
          <w:b/>
          <w:bCs/>
        </w:rPr>
        <w:t>67</w:t>
      </w:r>
      <w:r w:rsidRPr="006A74E4">
        <w:rPr>
          <w:rStyle w:val="34"/>
          <w:rFonts w:eastAsiaTheme="majorEastAsia"/>
          <w:b/>
          <w:bCs/>
        </w:rPr>
        <w:t>. Охранная зона газопроводов и систем газоснабжения</w:t>
      </w:r>
      <w:bookmarkEnd w:id="263"/>
      <w:bookmarkEnd w:id="264"/>
      <w:bookmarkEnd w:id="265"/>
      <w:bookmarkEnd w:id="266"/>
    </w:p>
    <w:p w14:paraId="41E770A7"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В соответствии п.7 «Правил охраны газораспределительных сетей», утвержденных Постановлением Правительства РФ от 20.11.200 № 878, для газораспределительных сетей устанавливаются следующие охранные зоны:</w:t>
      </w:r>
    </w:p>
    <w:p w14:paraId="66D992AE"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а) вдоль трасс наружных газопроводов - в виде территории, ограниченной </w:t>
      </w:r>
      <w:r w:rsidRPr="00046640">
        <w:rPr>
          <w:rFonts w:ascii="Times New Roman" w:eastAsia="Times New Roman" w:hAnsi="Times New Roman" w:cs="Times New Roman"/>
          <w:color w:val="auto"/>
          <w:lang w:bidi="ar-SA"/>
        </w:rPr>
        <w:lastRenderedPageBreak/>
        <w:t>условными линиями, проходящими на расстоянии 2 метров с каждой стороны газопровода;</w:t>
      </w:r>
    </w:p>
    <w:p w14:paraId="43DCF926"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F4EFBC7"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641DB404"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628FFC88"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48D7C9A5"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195F896C"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127BCD8"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6C845E51"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w:t>
      </w:r>
      <w:proofErr w:type="spellStart"/>
      <w:r w:rsidRPr="00046640">
        <w:rPr>
          <w:rFonts w:ascii="Times New Roman" w:eastAsia="Times New Roman" w:hAnsi="Times New Roman" w:cs="Times New Roman"/>
          <w:color w:val="auto"/>
          <w:lang w:bidi="ar-SA"/>
        </w:rPr>
        <w:t>коверов</w:t>
      </w:r>
      <w:proofErr w:type="spellEnd"/>
      <w:r w:rsidRPr="00046640">
        <w:rPr>
          <w:rFonts w:ascii="Times New Roman" w:eastAsia="Times New Roman" w:hAnsi="Times New Roman" w:cs="Times New Roman"/>
          <w:color w:val="auto"/>
          <w:lang w:bidi="ar-SA"/>
        </w:rPr>
        <w:t xml:space="preserve">, </w:t>
      </w:r>
      <w:proofErr w:type="spellStart"/>
      <w:r w:rsidRPr="00046640">
        <w:rPr>
          <w:rFonts w:ascii="Times New Roman" w:eastAsia="Times New Roman" w:hAnsi="Times New Roman" w:cs="Times New Roman"/>
          <w:color w:val="auto"/>
          <w:lang w:bidi="ar-SA"/>
        </w:rPr>
        <w:t>конденсатосборников</w:t>
      </w:r>
      <w:proofErr w:type="spellEnd"/>
      <w:r w:rsidRPr="00046640">
        <w:rPr>
          <w:rFonts w:ascii="Times New Roman" w:eastAsia="Times New Roman" w:hAnsi="Times New Roman" w:cs="Times New Roman"/>
          <w:color w:val="auto"/>
          <w:lang w:bidi="ar-SA"/>
        </w:rPr>
        <w:t>,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2D233DF1"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3C0C16F3"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36D93E4C" w14:textId="78590095" w:rsidR="006A74E4"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w:t>
      </w:r>
      <w:r w:rsidRPr="00046640">
        <w:rPr>
          <w:rFonts w:ascii="Times New Roman" w:eastAsia="Times New Roman" w:hAnsi="Times New Roman" w:cs="Times New Roman"/>
          <w:color w:val="auto"/>
          <w:lang w:bidi="ar-SA"/>
        </w:rPr>
        <w:lastRenderedPageBreak/>
        <w:t>Федерации с заявлением об утверждении границ охранной зоны газораспределительных сетей.</w:t>
      </w:r>
    </w:p>
    <w:p w14:paraId="09785E3A" w14:textId="77777777" w:rsidR="00046640" w:rsidRPr="00046640" w:rsidRDefault="00046640" w:rsidP="006A74E4">
      <w:pPr>
        <w:shd w:val="clear" w:color="auto" w:fill="FFFFFF"/>
        <w:ind w:firstLine="709"/>
        <w:jc w:val="both"/>
        <w:textAlignment w:val="baseline"/>
        <w:rPr>
          <w:rFonts w:ascii="Times New Roman" w:eastAsia="Times New Roman" w:hAnsi="Times New Roman" w:cs="Times New Roman"/>
          <w:color w:val="auto"/>
          <w:lang w:bidi="ar-SA"/>
        </w:rPr>
      </w:pPr>
    </w:p>
    <w:p w14:paraId="4737B12A" w14:textId="7321AFF4" w:rsidR="006A74E4" w:rsidRPr="006A74E4" w:rsidRDefault="006A74E4" w:rsidP="006A74E4">
      <w:pPr>
        <w:pStyle w:val="35"/>
        <w:keepNext/>
        <w:keepLines/>
        <w:jc w:val="both"/>
        <w:rPr>
          <w:rStyle w:val="34"/>
          <w:rFonts w:eastAsiaTheme="majorEastAsia"/>
          <w:b/>
          <w:bCs/>
        </w:rPr>
      </w:pPr>
      <w:bookmarkStart w:id="267" w:name="_Toc112075853"/>
      <w:bookmarkStart w:id="268" w:name="_Toc112234605"/>
      <w:bookmarkStart w:id="269" w:name="_Toc119412136"/>
      <w:r w:rsidRPr="006A74E4">
        <w:rPr>
          <w:rStyle w:val="34"/>
          <w:rFonts w:eastAsiaTheme="majorEastAsia"/>
          <w:b/>
          <w:bCs/>
        </w:rPr>
        <w:t xml:space="preserve">Статья </w:t>
      </w:r>
      <w:r w:rsidR="00046640">
        <w:rPr>
          <w:rStyle w:val="34"/>
          <w:rFonts w:eastAsiaTheme="majorEastAsia"/>
          <w:b/>
          <w:bCs/>
        </w:rPr>
        <w:t>68</w:t>
      </w:r>
      <w:r w:rsidRPr="006A74E4">
        <w:rPr>
          <w:rStyle w:val="34"/>
          <w:rFonts w:eastAsiaTheme="majorEastAsia"/>
          <w:b/>
          <w:bCs/>
        </w:rPr>
        <w:t xml:space="preserve"> Охранная зона объектов электросетевого хозяйства</w:t>
      </w:r>
      <w:bookmarkEnd w:id="267"/>
      <w:bookmarkEnd w:id="268"/>
      <w:bookmarkEnd w:id="269"/>
    </w:p>
    <w:p w14:paraId="3E948401"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6298FBD8"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Охранные зоны устанавливаются:</w:t>
      </w:r>
    </w:p>
    <w:p w14:paraId="22027360"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046640">
        <w:rPr>
          <w:rFonts w:ascii="Times New Roman" w:eastAsia="Times New Roman" w:hAnsi="Times New Roman" w:cs="Times New Roman"/>
          <w:color w:val="auto"/>
          <w:lang w:bidi="ar-SA"/>
        </w:rPr>
        <w:t>неотклоненном</w:t>
      </w:r>
      <w:proofErr w:type="spellEnd"/>
      <w:r w:rsidRPr="00046640">
        <w:rPr>
          <w:rFonts w:ascii="Times New Roman" w:eastAsia="Times New Roman" w:hAnsi="Times New Roman" w:cs="Times New Roman"/>
          <w:color w:val="auto"/>
          <w:lang w:bidi="ar-SA"/>
        </w:rPr>
        <w:t xml:space="preserve"> их положении на следующем расстоянии:</w:t>
      </w:r>
    </w:p>
    <w:p w14:paraId="4936954C" w14:textId="77777777" w:rsidR="006A74E4" w:rsidRPr="00046640" w:rsidRDefault="006A74E4" w:rsidP="006A74E4">
      <w:pPr>
        <w:pStyle w:val="afd"/>
        <w:keepNext/>
        <w:suppressAutoHyphens/>
        <w:spacing w:before="120" w:after="120"/>
        <w:ind w:firstLine="0"/>
        <w:jc w:val="center"/>
        <w:rPr>
          <w:b/>
          <w:szCs w:val="28"/>
          <w:lang w:val="ru-RU"/>
        </w:rPr>
      </w:pPr>
      <w:r w:rsidRPr="00046640">
        <w:rPr>
          <w:b/>
          <w:szCs w:val="28"/>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7"/>
        <w:gridCol w:w="2215"/>
        <w:gridCol w:w="6239"/>
      </w:tblGrid>
      <w:tr w:rsidR="006A74E4" w:rsidRPr="00046640" w14:paraId="7A1727D4" w14:textId="77777777" w:rsidTr="00DD590F">
        <w:trPr>
          <w:tblHeader/>
          <w:jc w:val="center"/>
        </w:trPr>
        <w:tc>
          <w:tcPr>
            <w:tcW w:w="381" w:type="pct"/>
          </w:tcPr>
          <w:p w14:paraId="4E0A68CA" w14:textId="77777777" w:rsidR="006A74E4" w:rsidRPr="00046640" w:rsidRDefault="006A74E4" w:rsidP="00DD590F">
            <w:pPr>
              <w:jc w:val="center"/>
              <w:rPr>
                <w:rFonts w:ascii="Times New Roman" w:hAnsi="Times New Roman" w:cs="Times New Roman"/>
                <w:b/>
                <w:sz w:val="20"/>
              </w:rPr>
            </w:pPr>
            <w:r w:rsidRPr="00046640">
              <w:rPr>
                <w:rFonts w:ascii="Times New Roman" w:hAnsi="Times New Roman" w:cs="Times New Roman"/>
                <w:b/>
                <w:sz w:val="20"/>
              </w:rPr>
              <w:t>№ п/п</w:t>
            </w:r>
          </w:p>
        </w:tc>
        <w:tc>
          <w:tcPr>
            <w:tcW w:w="1210" w:type="pct"/>
          </w:tcPr>
          <w:p w14:paraId="0062E19B" w14:textId="77777777" w:rsidR="006A74E4" w:rsidRPr="00046640" w:rsidRDefault="006A74E4" w:rsidP="00DD590F">
            <w:pPr>
              <w:jc w:val="center"/>
              <w:rPr>
                <w:rFonts w:ascii="Times New Roman" w:hAnsi="Times New Roman" w:cs="Times New Roman"/>
                <w:b/>
                <w:sz w:val="20"/>
              </w:rPr>
            </w:pPr>
            <w:r w:rsidRPr="00046640">
              <w:rPr>
                <w:rFonts w:ascii="Times New Roman" w:hAnsi="Times New Roman" w:cs="Times New Roman"/>
                <w:b/>
                <w:sz w:val="20"/>
              </w:rPr>
              <w:t xml:space="preserve">Проектный номинальный класс напряжения, </w:t>
            </w:r>
            <w:proofErr w:type="spellStart"/>
            <w:r w:rsidRPr="00046640">
              <w:rPr>
                <w:rFonts w:ascii="Times New Roman" w:hAnsi="Times New Roman" w:cs="Times New Roman"/>
                <w:b/>
                <w:sz w:val="20"/>
              </w:rPr>
              <w:t>кВ</w:t>
            </w:r>
            <w:proofErr w:type="spellEnd"/>
          </w:p>
        </w:tc>
        <w:tc>
          <w:tcPr>
            <w:tcW w:w="3409" w:type="pct"/>
          </w:tcPr>
          <w:p w14:paraId="6C75B113" w14:textId="77777777" w:rsidR="006A74E4" w:rsidRPr="00046640" w:rsidRDefault="006A74E4" w:rsidP="00DD590F">
            <w:pPr>
              <w:jc w:val="center"/>
              <w:rPr>
                <w:rFonts w:ascii="Times New Roman" w:hAnsi="Times New Roman" w:cs="Times New Roman"/>
                <w:b/>
                <w:sz w:val="20"/>
              </w:rPr>
            </w:pPr>
            <w:r w:rsidRPr="00046640">
              <w:rPr>
                <w:rFonts w:ascii="Times New Roman" w:hAnsi="Times New Roman" w:cs="Times New Roman"/>
                <w:b/>
                <w:sz w:val="20"/>
              </w:rPr>
              <w:t>Расстояние, м</w:t>
            </w:r>
          </w:p>
        </w:tc>
      </w:tr>
      <w:tr w:rsidR="006A74E4" w:rsidRPr="00046640" w14:paraId="7665320C" w14:textId="77777777" w:rsidTr="00DD590F">
        <w:trPr>
          <w:jc w:val="center"/>
        </w:trPr>
        <w:tc>
          <w:tcPr>
            <w:tcW w:w="381" w:type="pct"/>
            <w:vAlign w:val="center"/>
          </w:tcPr>
          <w:p w14:paraId="655FD6E4"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1</w:t>
            </w:r>
          </w:p>
        </w:tc>
        <w:tc>
          <w:tcPr>
            <w:tcW w:w="1210" w:type="pct"/>
            <w:vAlign w:val="center"/>
          </w:tcPr>
          <w:p w14:paraId="28C3D1CE"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до 1</w:t>
            </w:r>
          </w:p>
        </w:tc>
        <w:tc>
          <w:tcPr>
            <w:tcW w:w="3409" w:type="pct"/>
            <w:vAlign w:val="center"/>
          </w:tcPr>
          <w:p w14:paraId="7B5491AA"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6A74E4" w:rsidRPr="00046640" w14:paraId="2BE5543D" w14:textId="77777777" w:rsidTr="00DD590F">
        <w:trPr>
          <w:jc w:val="center"/>
        </w:trPr>
        <w:tc>
          <w:tcPr>
            <w:tcW w:w="381" w:type="pct"/>
            <w:vAlign w:val="center"/>
          </w:tcPr>
          <w:p w14:paraId="233DE9FA"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2</w:t>
            </w:r>
          </w:p>
        </w:tc>
        <w:tc>
          <w:tcPr>
            <w:tcW w:w="1210" w:type="pct"/>
            <w:vAlign w:val="center"/>
          </w:tcPr>
          <w:p w14:paraId="1945D9CA"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1 - 20</w:t>
            </w:r>
          </w:p>
        </w:tc>
        <w:tc>
          <w:tcPr>
            <w:tcW w:w="3409" w:type="pct"/>
            <w:vAlign w:val="center"/>
          </w:tcPr>
          <w:p w14:paraId="27C0D62D"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10 (5 - для линий с самонесущими или изолированными проводами, размещенных в границах населенных пунктов)</w:t>
            </w:r>
          </w:p>
        </w:tc>
      </w:tr>
      <w:tr w:rsidR="006A74E4" w:rsidRPr="00046640" w14:paraId="6DE71C4A" w14:textId="77777777" w:rsidTr="00DD590F">
        <w:trPr>
          <w:jc w:val="center"/>
        </w:trPr>
        <w:tc>
          <w:tcPr>
            <w:tcW w:w="381" w:type="pct"/>
            <w:vAlign w:val="center"/>
          </w:tcPr>
          <w:p w14:paraId="17DD8479"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3</w:t>
            </w:r>
          </w:p>
        </w:tc>
        <w:tc>
          <w:tcPr>
            <w:tcW w:w="1210" w:type="pct"/>
            <w:vAlign w:val="center"/>
          </w:tcPr>
          <w:p w14:paraId="282FE768"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35</w:t>
            </w:r>
          </w:p>
        </w:tc>
        <w:tc>
          <w:tcPr>
            <w:tcW w:w="3409" w:type="pct"/>
            <w:vAlign w:val="center"/>
          </w:tcPr>
          <w:p w14:paraId="50CD4544"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15</w:t>
            </w:r>
          </w:p>
        </w:tc>
      </w:tr>
      <w:tr w:rsidR="006A74E4" w:rsidRPr="00046640" w14:paraId="573F21DE" w14:textId="77777777" w:rsidTr="00DD590F">
        <w:trPr>
          <w:jc w:val="center"/>
        </w:trPr>
        <w:tc>
          <w:tcPr>
            <w:tcW w:w="381" w:type="pct"/>
            <w:vAlign w:val="center"/>
          </w:tcPr>
          <w:p w14:paraId="563533E0"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4</w:t>
            </w:r>
          </w:p>
        </w:tc>
        <w:tc>
          <w:tcPr>
            <w:tcW w:w="1210" w:type="pct"/>
            <w:vAlign w:val="center"/>
          </w:tcPr>
          <w:p w14:paraId="5213EEEB"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110</w:t>
            </w:r>
          </w:p>
        </w:tc>
        <w:tc>
          <w:tcPr>
            <w:tcW w:w="3409" w:type="pct"/>
            <w:vAlign w:val="center"/>
          </w:tcPr>
          <w:p w14:paraId="61C17F57"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20</w:t>
            </w:r>
          </w:p>
        </w:tc>
      </w:tr>
      <w:tr w:rsidR="006A74E4" w:rsidRPr="00046640" w14:paraId="679458D2" w14:textId="77777777" w:rsidTr="00DD590F">
        <w:trPr>
          <w:jc w:val="center"/>
        </w:trPr>
        <w:tc>
          <w:tcPr>
            <w:tcW w:w="381" w:type="pct"/>
            <w:vAlign w:val="center"/>
          </w:tcPr>
          <w:p w14:paraId="2C0325C1"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5</w:t>
            </w:r>
          </w:p>
        </w:tc>
        <w:tc>
          <w:tcPr>
            <w:tcW w:w="1210" w:type="pct"/>
            <w:vAlign w:val="center"/>
          </w:tcPr>
          <w:p w14:paraId="0FCC2A5E"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150, 220</w:t>
            </w:r>
          </w:p>
        </w:tc>
        <w:tc>
          <w:tcPr>
            <w:tcW w:w="3409" w:type="pct"/>
            <w:vAlign w:val="center"/>
          </w:tcPr>
          <w:p w14:paraId="2682160B" w14:textId="77777777" w:rsidR="006A74E4" w:rsidRPr="00046640" w:rsidRDefault="006A74E4" w:rsidP="00DD590F">
            <w:pPr>
              <w:rPr>
                <w:rFonts w:ascii="Times New Roman" w:hAnsi="Times New Roman" w:cs="Times New Roman"/>
                <w:sz w:val="20"/>
              </w:rPr>
            </w:pPr>
            <w:r w:rsidRPr="00046640">
              <w:rPr>
                <w:rFonts w:ascii="Times New Roman" w:hAnsi="Times New Roman" w:cs="Times New Roman"/>
                <w:sz w:val="20"/>
              </w:rPr>
              <w:t>25</w:t>
            </w:r>
          </w:p>
        </w:tc>
      </w:tr>
    </w:tbl>
    <w:p w14:paraId="41204C4D" w14:textId="77777777" w:rsidR="006A74E4" w:rsidRPr="00D35C4F" w:rsidRDefault="006A74E4" w:rsidP="006A74E4">
      <w:pPr>
        <w:ind w:firstLine="720"/>
      </w:pPr>
    </w:p>
    <w:p w14:paraId="0F1C01EA"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40821C9D"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5A908C20"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046640">
        <w:rPr>
          <w:rFonts w:ascii="Times New Roman" w:eastAsia="Times New Roman" w:hAnsi="Times New Roman" w:cs="Times New Roman"/>
          <w:color w:val="auto"/>
          <w:lang w:bidi="ar-SA"/>
        </w:rPr>
        <w:t>неотклоненном</w:t>
      </w:r>
      <w:proofErr w:type="spellEnd"/>
      <w:r w:rsidRPr="00046640">
        <w:rPr>
          <w:rFonts w:ascii="Times New Roman" w:eastAsia="Times New Roman" w:hAnsi="Times New Roman" w:cs="Times New Roman"/>
          <w:color w:val="auto"/>
          <w:lang w:bidi="ar-SA"/>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765C8056"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Согласно Постановлению Правительства РФ от 24 февраля 2009 г. № 160 «О порядке установления охранных зон объектов электросетевого хозяйства и особых </w:t>
      </w:r>
      <w:r w:rsidRPr="00046640">
        <w:rPr>
          <w:rFonts w:ascii="Times New Roman" w:eastAsia="Times New Roman" w:hAnsi="Times New Roman" w:cs="Times New Roman"/>
          <w:color w:val="auto"/>
          <w:lang w:bidi="ar-SA"/>
        </w:rPr>
        <w:lastRenderedPageBreak/>
        <w:t>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55B465D7"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 xml:space="preserve">ПС-220 </w:t>
      </w:r>
      <w:proofErr w:type="spellStart"/>
      <w:r w:rsidRPr="00046640">
        <w:rPr>
          <w:rFonts w:ascii="Times New Roman" w:eastAsia="Times New Roman" w:hAnsi="Times New Roman" w:cs="Times New Roman"/>
          <w:bCs/>
          <w:color w:val="auto"/>
          <w:spacing w:val="-1"/>
          <w:lang w:bidi="ar-SA"/>
        </w:rPr>
        <w:t>кВ</w:t>
      </w:r>
      <w:proofErr w:type="spellEnd"/>
      <w:r w:rsidRPr="00046640">
        <w:rPr>
          <w:rFonts w:ascii="Times New Roman" w:eastAsia="Times New Roman" w:hAnsi="Times New Roman" w:cs="Times New Roman"/>
          <w:bCs/>
          <w:color w:val="auto"/>
          <w:spacing w:val="-1"/>
          <w:lang w:bidi="ar-SA"/>
        </w:rPr>
        <w:t xml:space="preserve"> – 25м;</w:t>
      </w:r>
    </w:p>
    <w:p w14:paraId="04B3DA07"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 xml:space="preserve">ПС-110 </w:t>
      </w:r>
      <w:proofErr w:type="spellStart"/>
      <w:r w:rsidRPr="00046640">
        <w:rPr>
          <w:rFonts w:ascii="Times New Roman" w:eastAsia="Times New Roman" w:hAnsi="Times New Roman" w:cs="Times New Roman"/>
          <w:bCs/>
          <w:color w:val="auto"/>
          <w:spacing w:val="-1"/>
          <w:lang w:bidi="ar-SA"/>
        </w:rPr>
        <w:t>кВ</w:t>
      </w:r>
      <w:proofErr w:type="spellEnd"/>
      <w:r w:rsidRPr="00046640">
        <w:rPr>
          <w:rFonts w:ascii="Times New Roman" w:eastAsia="Times New Roman" w:hAnsi="Times New Roman" w:cs="Times New Roman"/>
          <w:bCs/>
          <w:color w:val="auto"/>
          <w:spacing w:val="-1"/>
          <w:lang w:bidi="ar-SA"/>
        </w:rPr>
        <w:t xml:space="preserve"> – 20 м;</w:t>
      </w:r>
    </w:p>
    <w:p w14:paraId="02BFE7C2"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 xml:space="preserve">ПС-35 </w:t>
      </w:r>
      <w:proofErr w:type="spellStart"/>
      <w:r w:rsidRPr="00046640">
        <w:rPr>
          <w:rFonts w:ascii="Times New Roman" w:eastAsia="Times New Roman" w:hAnsi="Times New Roman" w:cs="Times New Roman"/>
          <w:bCs/>
          <w:color w:val="auto"/>
          <w:spacing w:val="-1"/>
          <w:lang w:bidi="ar-SA"/>
        </w:rPr>
        <w:t>кВ</w:t>
      </w:r>
      <w:proofErr w:type="spellEnd"/>
      <w:r w:rsidRPr="00046640">
        <w:rPr>
          <w:rFonts w:ascii="Times New Roman" w:eastAsia="Times New Roman" w:hAnsi="Times New Roman" w:cs="Times New Roman"/>
          <w:bCs/>
          <w:color w:val="auto"/>
          <w:spacing w:val="-1"/>
          <w:lang w:bidi="ar-SA"/>
        </w:rPr>
        <w:t xml:space="preserve"> – 15 м;</w:t>
      </w:r>
    </w:p>
    <w:p w14:paraId="172AAD35"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 xml:space="preserve">ТП-10 </w:t>
      </w:r>
      <w:proofErr w:type="spellStart"/>
      <w:r w:rsidRPr="00046640">
        <w:rPr>
          <w:rFonts w:ascii="Times New Roman" w:eastAsia="Times New Roman" w:hAnsi="Times New Roman" w:cs="Times New Roman"/>
          <w:bCs/>
          <w:color w:val="auto"/>
          <w:spacing w:val="-1"/>
          <w:lang w:bidi="ar-SA"/>
        </w:rPr>
        <w:t>кВ</w:t>
      </w:r>
      <w:proofErr w:type="spellEnd"/>
      <w:r w:rsidRPr="00046640">
        <w:rPr>
          <w:rFonts w:ascii="Times New Roman" w:eastAsia="Times New Roman" w:hAnsi="Times New Roman" w:cs="Times New Roman"/>
          <w:bCs/>
          <w:color w:val="auto"/>
          <w:spacing w:val="-1"/>
          <w:lang w:bidi="ar-SA"/>
        </w:rPr>
        <w:t xml:space="preserve"> – 10 м.</w:t>
      </w:r>
    </w:p>
    <w:p w14:paraId="5B4398C8"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4B4908EC"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В пределах охранных зон без письменного решения о согласовании сетевых организаций юридическим и физическим лицам запрещается:</w:t>
      </w:r>
    </w:p>
    <w:p w14:paraId="4BE81E86"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строительство, капитальный ремонт, реконструкция или снос зданий и сооружений;</w:t>
      </w:r>
    </w:p>
    <w:p w14:paraId="22E7DDE3"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343813D3" w14:textId="695BACFB"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посадка и вырубка деревьев и кустарников.</w:t>
      </w:r>
    </w:p>
    <w:p w14:paraId="7D080048" w14:textId="77777777" w:rsidR="00046640" w:rsidRPr="00D35C4F" w:rsidRDefault="00046640" w:rsidP="00046640">
      <w:pPr>
        <w:pStyle w:val="afb"/>
        <w:widowControl/>
        <w:ind w:left="1064"/>
        <w:contextualSpacing w:val="0"/>
        <w:jc w:val="both"/>
        <w:rPr>
          <w:bCs/>
          <w:spacing w:val="-1"/>
        </w:rPr>
      </w:pPr>
    </w:p>
    <w:p w14:paraId="665D4EA1" w14:textId="19ABA7D1" w:rsidR="006A74E4" w:rsidRPr="006A74E4" w:rsidRDefault="006A74E4" w:rsidP="006A74E4">
      <w:pPr>
        <w:pStyle w:val="35"/>
        <w:keepNext/>
        <w:keepLines/>
        <w:jc w:val="both"/>
        <w:rPr>
          <w:rStyle w:val="34"/>
          <w:rFonts w:eastAsiaTheme="majorEastAsia"/>
          <w:b/>
          <w:bCs/>
        </w:rPr>
      </w:pPr>
      <w:bookmarkStart w:id="270" w:name="_Toc112075854"/>
      <w:bookmarkStart w:id="271" w:name="_Toc112234606"/>
      <w:bookmarkStart w:id="272" w:name="_Toc119412137"/>
      <w:r w:rsidRPr="006A74E4">
        <w:rPr>
          <w:rStyle w:val="34"/>
          <w:rFonts w:eastAsiaTheme="majorEastAsia"/>
          <w:b/>
          <w:bCs/>
        </w:rPr>
        <w:t xml:space="preserve">Статья </w:t>
      </w:r>
      <w:r w:rsidR="00046640">
        <w:rPr>
          <w:rStyle w:val="34"/>
          <w:rFonts w:eastAsiaTheme="majorEastAsia"/>
          <w:b/>
          <w:bCs/>
        </w:rPr>
        <w:t>69</w:t>
      </w:r>
      <w:r w:rsidRPr="006A74E4">
        <w:rPr>
          <w:rStyle w:val="34"/>
          <w:rFonts w:eastAsiaTheme="majorEastAsia"/>
          <w:b/>
          <w:bCs/>
        </w:rPr>
        <w:t>. Охранные зоны линий и сооружений и связи</w:t>
      </w:r>
      <w:bookmarkEnd w:id="270"/>
      <w:bookmarkEnd w:id="271"/>
      <w:bookmarkEnd w:id="272"/>
    </w:p>
    <w:p w14:paraId="249E738C"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6DC37B67"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Охранные зоны линий связи устанавливаются регламентами использования территории в соответствии с требованиями Правил.</w:t>
      </w:r>
    </w:p>
    <w:p w14:paraId="7F620B6F"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F5DAC9D"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77B3F6A5"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4E0A22A2"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75DF8314"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огораживать трассы линий связи, препятствуя свободному доступу к ним технического персонала;</w:t>
      </w:r>
    </w:p>
    <w:p w14:paraId="1AB49B7E"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самовольно подключаться к абонентской телефонной линии и линии радиофикации в целях пользования услугами связи;</w:t>
      </w:r>
    </w:p>
    <w:p w14:paraId="1DBDE2C1"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lastRenderedPageBreak/>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18B0BF83"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4FAFBD4F"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23FE6CCC"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72A09391"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154A0A21"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54734F8E"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66BFE3EF"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6A98307F"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производить защиту подземных коммуникаций от коррозии без учета проходящих подземных кабельных линий связи.</w:t>
      </w:r>
    </w:p>
    <w:p w14:paraId="6B896ED2"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Предприятиям, в ведении которых находятся линии связи и линии радиофикации, в охранных зонах разрешается:</w:t>
      </w:r>
    </w:p>
    <w:p w14:paraId="126D63B4"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0996BC26"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разрытие ям, траншей и котлованов для ремонта линий связи и линий радиофикации с последующей их засыпкой;</w:t>
      </w:r>
    </w:p>
    <w:p w14:paraId="76BCA36A"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 Полученная при этом древесина используется согласно действующему гражданскому и лесному законодательству.</w:t>
      </w:r>
    </w:p>
    <w:p w14:paraId="3DD620C1"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Работы по прокладке, </w:t>
      </w:r>
      <w:proofErr w:type="spellStart"/>
      <w:r w:rsidRPr="00046640">
        <w:rPr>
          <w:rFonts w:ascii="Times New Roman" w:eastAsia="Times New Roman" w:hAnsi="Times New Roman" w:cs="Times New Roman"/>
          <w:color w:val="auto"/>
          <w:lang w:bidi="ar-SA"/>
        </w:rPr>
        <w:t>докладке</w:t>
      </w:r>
      <w:proofErr w:type="spellEnd"/>
      <w:r w:rsidRPr="00046640">
        <w:rPr>
          <w:rFonts w:ascii="Times New Roman" w:eastAsia="Times New Roman" w:hAnsi="Times New Roman" w:cs="Times New Roman"/>
          <w:color w:val="auto"/>
          <w:lang w:bidi="ar-SA"/>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5AB360B5"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2E91DC5E"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принимать все зависящие от них меры, способствующие обеспечению сохранности этих линий;</w:t>
      </w:r>
    </w:p>
    <w:p w14:paraId="2CBFC91B" w14:textId="062E6247" w:rsidR="006A74E4"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3C7CF923" w14:textId="77777777" w:rsidR="00046640" w:rsidRPr="00046640" w:rsidRDefault="00046640" w:rsidP="00046640">
      <w:pPr>
        <w:widowControl/>
        <w:ind w:left="709"/>
        <w:jc w:val="both"/>
        <w:rPr>
          <w:rFonts w:ascii="Times New Roman" w:eastAsia="Times New Roman" w:hAnsi="Times New Roman" w:cs="Times New Roman"/>
          <w:bCs/>
          <w:color w:val="auto"/>
          <w:spacing w:val="-1"/>
          <w:lang w:bidi="ar-SA"/>
        </w:rPr>
      </w:pPr>
    </w:p>
    <w:p w14:paraId="5492EB2C" w14:textId="09B26E93" w:rsidR="006A74E4" w:rsidRPr="006A74E4" w:rsidRDefault="006A74E4" w:rsidP="006A74E4">
      <w:pPr>
        <w:pStyle w:val="35"/>
        <w:keepNext/>
        <w:keepLines/>
        <w:jc w:val="both"/>
        <w:rPr>
          <w:rStyle w:val="34"/>
          <w:rFonts w:eastAsiaTheme="majorEastAsia"/>
          <w:b/>
          <w:bCs/>
        </w:rPr>
      </w:pPr>
      <w:bookmarkStart w:id="273" w:name="_Toc109978244"/>
      <w:bookmarkStart w:id="274" w:name="_Toc112075855"/>
      <w:bookmarkStart w:id="275" w:name="_Toc112234607"/>
      <w:bookmarkStart w:id="276" w:name="_Toc119412138"/>
      <w:r w:rsidRPr="006A74E4">
        <w:rPr>
          <w:rStyle w:val="34"/>
          <w:rFonts w:eastAsiaTheme="majorEastAsia"/>
          <w:b/>
          <w:bCs/>
        </w:rPr>
        <w:t xml:space="preserve">Статья </w:t>
      </w:r>
      <w:r w:rsidR="00046640">
        <w:rPr>
          <w:rStyle w:val="34"/>
          <w:rFonts w:eastAsiaTheme="majorEastAsia"/>
          <w:b/>
          <w:bCs/>
        </w:rPr>
        <w:t>70</w:t>
      </w:r>
      <w:r w:rsidRPr="006A74E4">
        <w:rPr>
          <w:rStyle w:val="34"/>
          <w:rFonts w:eastAsiaTheme="majorEastAsia"/>
          <w:b/>
          <w:bCs/>
        </w:rPr>
        <w:t>. Охранная зона тепловых сетей</w:t>
      </w:r>
      <w:bookmarkEnd w:id="273"/>
      <w:bookmarkEnd w:id="274"/>
      <w:bookmarkEnd w:id="275"/>
      <w:bookmarkEnd w:id="276"/>
    </w:p>
    <w:p w14:paraId="2354D313"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14:paraId="08323C73"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14:paraId="0A45B244"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2ED48DCE"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размещать автозаправочные станции, хранилища горюче-смазочных материалов, складировать агрессивные химические материалы;</w:t>
      </w:r>
    </w:p>
    <w:p w14:paraId="2B50ED08"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5AA21389"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16D4617D"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устраивать всякого рода свалки, разжигать костры, сжигать бытовой мусор или промышленные отходы;</w:t>
      </w:r>
    </w:p>
    <w:p w14:paraId="6CACAF68"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производить работы ударными механизмами, производить сброс и слив едких и коррозионно-активных веществ и горюче-смазочных материалов;</w:t>
      </w:r>
    </w:p>
    <w:p w14:paraId="37D20F0F"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10988A0B"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46F4886F"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2E22EC42"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0CCE62F7"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производить строительство, капитальный ремонт, реконструкцию или снос любых зданий и сооружений;</w:t>
      </w:r>
    </w:p>
    <w:p w14:paraId="64B7600A"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производить земляные работы, планировку грунта, посадку деревьев и кустарников, устраивать монументальные клумбы;</w:t>
      </w:r>
    </w:p>
    <w:p w14:paraId="69EC5651"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производить погрузочно-разгрузочные работы, а также работы, связанные с разбиванием грунта и дорожных покрытий;</w:t>
      </w:r>
    </w:p>
    <w:p w14:paraId="2AB856D7" w14:textId="77777777" w:rsidR="006A74E4" w:rsidRPr="00046640" w:rsidRDefault="006A74E4">
      <w:pPr>
        <w:widowControl/>
        <w:numPr>
          <w:ilvl w:val="0"/>
          <w:numId w:val="96"/>
        </w:numPr>
        <w:ind w:left="0" w:firstLine="709"/>
        <w:jc w:val="both"/>
        <w:rPr>
          <w:rFonts w:ascii="Times New Roman" w:eastAsia="Times New Roman" w:hAnsi="Times New Roman" w:cs="Times New Roman"/>
          <w:bCs/>
          <w:color w:val="auto"/>
          <w:spacing w:val="-1"/>
          <w:lang w:bidi="ar-SA"/>
        </w:rPr>
      </w:pPr>
      <w:r w:rsidRPr="00046640">
        <w:rPr>
          <w:rFonts w:ascii="Times New Roman" w:eastAsia="Times New Roman" w:hAnsi="Times New Roman" w:cs="Times New Roman"/>
          <w:bCs/>
          <w:color w:val="auto"/>
          <w:spacing w:val="-1"/>
          <w:lang w:bidi="ar-SA"/>
        </w:rPr>
        <w:t>сооружать переезды и переходы через трубопроводы тепловых сетей.</w:t>
      </w:r>
    </w:p>
    <w:p w14:paraId="7CE841C8"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14:paraId="75308107"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14:paraId="60D2CE9F" w14:textId="77777777" w:rsidR="006A74E4" w:rsidRPr="00046640"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14:paraId="124D84F4" w14:textId="2EFCFA29" w:rsidR="006A74E4"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 xml:space="preserve">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«Инструкции по капитальному ремонту тепловых сетей», утвержденной </w:t>
      </w:r>
      <w:proofErr w:type="spellStart"/>
      <w:r w:rsidRPr="00046640">
        <w:rPr>
          <w:rFonts w:ascii="Times New Roman" w:eastAsia="Times New Roman" w:hAnsi="Times New Roman" w:cs="Times New Roman"/>
          <w:color w:val="auto"/>
          <w:lang w:bidi="ar-SA"/>
        </w:rPr>
        <w:lastRenderedPageBreak/>
        <w:t>Минжилкомхозом</w:t>
      </w:r>
      <w:proofErr w:type="spellEnd"/>
      <w:r w:rsidRPr="00046640">
        <w:rPr>
          <w:rFonts w:ascii="Times New Roman" w:eastAsia="Times New Roman" w:hAnsi="Times New Roman" w:cs="Times New Roman"/>
          <w:color w:val="auto"/>
          <w:lang w:bidi="ar-SA"/>
        </w:rPr>
        <w:t xml:space="preserve"> РСФСР 20.04.1985 № 220.</w:t>
      </w:r>
    </w:p>
    <w:p w14:paraId="3A15C439" w14:textId="77777777" w:rsidR="00046640" w:rsidRPr="00046640" w:rsidRDefault="00046640" w:rsidP="006A74E4">
      <w:pPr>
        <w:shd w:val="clear" w:color="auto" w:fill="FFFFFF"/>
        <w:ind w:firstLine="709"/>
        <w:jc w:val="both"/>
        <w:textAlignment w:val="baseline"/>
        <w:rPr>
          <w:rFonts w:ascii="Times New Roman" w:eastAsia="Times New Roman" w:hAnsi="Times New Roman" w:cs="Times New Roman"/>
          <w:color w:val="auto"/>
          <w:lang w:bidi="ar-SA"/>
        </w:rPr>
      </w:pPr>
    </w:p>
    <w:p w14:paraId="42F23A4A" w14:textId="751874FA" w:rsidR="006A74E4" w:rsidRPr="006A74E4" w:rsidRDefault="006A74E4" w:rsidP="006A74E4">
      <w:pPr>
        <w:pStyle w:val="35"/>
        <w:keepNext/>
        <w:keepLines/>
        <w:jc w:val="both"/>
        <w:rPr>
          <w:rStyle w:val="34"/>
          <w:rFonts w:eastAsiaTheme="majorEastAsia"/>
          <w:b/>
          <w:bCs/>
        </w:rPr>
      </w:pPr>
      <w:bookmarkStart w:id="277" w:name="_Toc112075856"/>
      <w:bookmarkStart w:id="278" w:name="_Toc112234608"/>
      <w:bookmarkStart w:id="279" w:name="_Toc119412139"/>
      <w:r w:rsidRPr="006A74E4">
        <w:rPr>
          <w:rStyle w:val="34"/>
          <w:rFonts w:eastAsiaTheme="majorEastAsia"/>
          <w:b/>
          <w:bCs/>
        </w:rPr>
        <w:t xml:space="preserve">Статья </w:t>
      </w:r>
      <w:r w:rsidR="00046640">
        <w:rPr>
          <w:rStyle w:val="34"/>
          <w:rFonts w:eastAsiaTheme="majorEastAsia"/>
          <w:b/>
          <w:bCs/>
        </w:rPr>
        <w:t>7</w:t>
      </w:r>
      <w:r w:rsidR="00733000">
        <w:rPr>
          <w:rStyle w:val="34"/>
          <w:rFonts w:eastAsiaTheme="majorEastAsia"/>
          <w:b/>
          <w:bCs/>
        </w:rPr>
        <w:t>1</w:t>
      </w:r>
      <w:r w:rsidRPr="006A74E4">
        <w:rPr>
          <w:rStyle w:val="34"/>
          <w:rFonts w:eastAsiaTheme="majorEastAsia"/>
          <w:b/>
          <w:bCs/>
        </w:rPr>
        <w:t>. Охранная зона канализационных сетей и сооружений</w:t>
      </w:r>
      <w:bookmarkEnd w:id="277"/>
      <w:bookmarkEnd w:id="278"/>
      <w:bookmarkEnd w:id="279"/>
    </w:p>
    <w:p w14:paraId="4AC5B9E1" w14:textId="3B3ECDEE" w:rsidR="006A74E4" w:rsidRDefault="006A74E4" w:rsidP="006A74E4">
      <w:pPr>
        <w:shd w:val="clear" w:color="auto" w:fill="FFFFFF"/>
        <w:ind w:firstLine="709"/>
        <w:jc w:val="both"/>
        <w:textAlignment w:val="baseline"/>
        <w:rPr>
          <w:rFonts w:ascii="Times New Roman" w:eastAsia="Times New Roman" w:hAnsi="Times New Roman" w:cs="Times New Roman"/>
          <w:color w:val="auto"/>
          <w:lang w:bidi="ar-SA"/>
        </w:rPr>
      </w:pPr>
      <w:r w:rsidRPr="00046640">
        <w:rPr>
          <w:rFonts w:ascii="Times New Roman" w:eastAsia="Times New Roman" w:hAnsi="Times New Roman" w:cs="Times New Roman"/>
          <w:color w:val="auto"/>
          <w:lang w:bidi="ar-SA"/>
        </w:rPr>
        <w:t>Санитарно-защитные зоны от сооружений водоотведения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СанПиН 2.2.1/2.1.1.1200-03 и СанПиН 2.1.3684-21, а случаи отступления от них должны согласовываться с органами санитарно-эпидемиологического надзора</w:t>
      </w:r>
      <w:r w:rsidRPr="00733000">
        <w:rPr>
          <w:rFonts w:ascii="Times New Roman" w:eastAsia="Times New Roman" w:hAnsi="Times New Roman" w:cs="Times New Roman"/>
          <w:color w:val="auto"/>
          <w:lang w:bidi="ar-SA"/>
        </w:rPr>
        <w:t>.</w:t>
      </w:r>
      <w:bookmarkEnd w:id="259"/>
    </w:p>
    <w:p w14:paraId="736F0624" w14:textId="77777777" w:rsidR="00733000" w:rsidRPr="00733000" w:rsidRDefault="00733000" w:rsidP="006A74E4">
      <w:pPr>
        <w:shd w:val="clear" w:color="auto" w:fill="FFFFFF"/>
        <w:ind w:firstLine="709"/>
        <w:jc w:val="both"/>
        <w:textAlignment w:val="baseline"/>
        <w:rPr>
          <w:rFonts w:ascii="Times New Roman" w:eastAsia="Times New Roman" w:hAnsi="Times New Roman" w:cs="Times New Roman"/>
          <w:color w:val="auto"/>
          <w:lang w:bidi="ar-SA"/>
        </w:rPr>
      </w:pPr>
    </w:p>
    <w:p w14:paraId="77C427FB" w14:textId="77777777" w:rsidR="00733000" w:rsidRDefault="00733000" w:rsidP="00733000">
      <w:pPr>
        <w:rPr>
          <w:rFonts w:ascii="Times New Roman" w:eastAsia="Times New Roman" w:hAnsi="Times New Roman" w:cs="Times New Roman"/>
          <w:color w:val="auto"/>
          <w:lang w:bidi="ar-SA"/>
        </w:rPr>
        <w:sectPr w:rsidR="00733000" w:rsidSect="00637620">
          <w:pgSz w:w="11900" w:h="16840"/>
          <w:pgMar w:top="578" w:right="1275" w:bottom="537" w:left="1454" w:header="1026" w:footer="593" w:gutter="0"/>
          <w:cols w:space="720"/>
          <w:noEndnote/>
          <w:docGrid w:linePitch="360"/>
        </w:sectPr>
      </w:pPr>
    </w:p>
    <w:p w14:paraId="054B7563" w14:textId="77777777" w:rsidR="00733000" w:rsidRPr="002C644A" w:rsidRDefault="00733000" w:rsidP="00733000">
      <w:pPr>
        <w:keepNext/>
        <w:jc w:val="center"/>
        <w:outlineLvl w:val="0"/>
        <w:rPr>
          <w:rFonts w:ascii="Times New Roman" w:eastAsia="Times New Roman" w:hAnsi="Times New Roman"/>
          <w:b/>
          <w:bCs/>
          <w:kern w:val="32"/>
          <w:sz w:val="32"/>
          <w:szCs w:val="32"/>
          <w:lang w:eastAsia="zh-CN"/>
        </w:rPr>
      </w:pPr>
      <w:bookmarkStart w:id="280" w:name="_Toc490769464"/>
      <w:bookmarkStart w:id="281" w:name="_Toc88480031"/>
      <w:bookmarkStart w:id="282" w:name="_Toc88480110"/>
      <w:bookmarkStart w:id="283" w:name="_Toc88480499"/>
      <w:bookmarkStart w:id="284" w:name="_Toc91065943"/>
      <w:bookmarkStart w:id="285" w:name="РАЗДЕЛIII"/>
      <w:r w:rsidRPr="002C644A">
        <w:rPr>
          <w:rFonts w:ascii="Times New Roman" w:eastAsia="Times New Roman" w:hAnsi="Times New Roman"/>
          <w:b/>
          <w:bCs/>
          <w:kern w:val="32"/>
          <w:sz w:val="32"/>
          <w:szCs w:val="32"/>
          <w:lang w:eastAsia="zh-CN"/>
        </w:rPr>
        <w:lastRenderedPageBreak/>
        <w:t xml:space="preserve">КНИГА </w:t>
      </w:r>
      <w:r w:rsidRPr="002C644A">
        <w:rPr>
          <w:rFonts w:ascii="Times New Roman" w:eastAsia="Times New Roman" w:hAnsi="Times New Roman"/>
          <w:b/>
          <w:bCs/>
          <w:kern w:val="32"/>
          <w:sz w:val="32"/>
          <w:szCs w:val="32"/>
          <w:lang w:val="en-US" w:eastAsia="zh-CN"/>
        </w:rPr>
        <w:t>II</w:t>
      </w:r>
    </w:p>
    <w:p w14:paraId="3AE3166E" w14:textId="77777777" w:rsidR="00733000" w:rsidRPr="002C644A" w:rsidRDefault="00733000" w:rsidP="00733000">
      <w:pPr>
        <w:keepNext/>
        <w:jc w:val="center"/>
        <w:outlineLvl w:val="0"/>
        <w:rPr>
          <w:rFonts w:ascii="Times New Roman" w:eastAsia="Times New Roman" w:hAnsi="Times New Roman"/>
          <w:b/>
          <w:bCs/>
          <w:kern w:val="32"/>
          <w:sz w:val="32"/>
          <w:szCs w:val="32"/>
          <w:lang w:eastAsia="zh-CN"/>
        </w:rPr>
      </w:pPr>
      <w:r w:rsidRPr="002C644A">
        <w:rPr>
          <w:rFonts w:ascii="Times New Roman" w:eastAsia="Times New Roman" w:hAnsi="Times New Roman"/>
          <w:b/>
          <w:bCs/>
          <w:kern w:val="32"/>
          <w:sz w:val="32"/>
          <w:szCs w:val="32"/>
          <w:lang w:eastAsia="zh-CN"/>
        </w:rPr>
        <w:t>ЧАСТЬ 3. ГРАДОСТРОИТЕЛЬНЫЕ РЕГЛАМЕНТЫ</w:t>
      </w:r>
      <w:bookmarkEnd w:id="280"/>
      <w:bookmarkEnd w:id="281"/>
      <w:bookmarkEnd w:id="282"/>
      <w:bookmarkEnd w:id="283"/>
      <w:bookmarkEnd w:id="284"/>
      <w:r w:rsidRPr="002C644A">
        <w:rPr>
          <w:rFonts w:ascii="Times New Roman" w:eastAsia="Times New Roman" w:hAnsi="Times New Roman"/>
          <w:b/>
          <w:bCs/>
          <w:kern w:val="32"/>
          <w:sz w:val="32"/>
          <w:szCs w:val="32"/>
          <w:lang w:eastAsia="zh-CN"/>
        </w:rPr>
        <w:t xml:space="preserve"> </w:t>
      </w:r>
    </w:p>
    <w:p w14:paraId="34E04E08" w14:textId="77777777" w:rsidR="00733000" w:rsidRPr="00CB4DC6" w:rsidRDefault="00733000" w:rsidP="00733000">
      <w:pPr>
        <w:keepNext/>
        <w:jc w:val="center"/>
        <w:outlineLvl w:val="0"/>
        <w:rPr>
          <w:rFonts w:ascii="Times New Roman" w:eastAsia="Times New Roman" w:hAnsi="Times New Roman"/>
          <w:b/>
          <w:bCs/>
          <w:kern w:val="32"/>
          <w:sz w:val="32"/>
          <w:szCs w:val="32"/>
          <w:lang w:eastAsia="zh-CN"/>
        </w:rPr>
      </w:pPr>
      <w:r w:rsidRPr="002C644A">
        <w:rPr>
          <w:rFonts w:ascii="Times New Roman" w:eastAsia="Times New Roman" w:hAnsi="Times New Roman"/>
          <w:b/>
          <w:bCs/>
          <w:kern w:val="32"/>
          <w:sz w:val="32"/>
          <w:szCs w:val="32"/>
          <w:lang w:eastAsia="zh-CN"/>
        </w:rPr>
        <w:t>ГЛАВА 9. ГРАДОСТРОИТЕЛЬНЫЕ РЕГЛАМЕНТЫ ПО ВИДАМ И ПАРАМЕТРАМ РАЗРЕШЕННОГО ИСПОЛЬЗОВАНИЯ ЗЕМЕЛЬНЫХ УЧАСТКОВ</w:t>
      </w:r>
    </w:p>
    <w:p w14:paraId="1C1E5B1B" w14:textId="009CACB2" w:rsidR="00733000" w:rsidRPr="00733000" w:rsidRDefault="00733000" w:rsidP="00733000">
      <w:pPr>
        <w:pStyle w:val="30"/>
        <w:jc w:val="center"/>
        <w:rPr>
          <w:rStyle w:val="18"/>
          <w:b/>
          <w:bCs/>
          <w:sz w:val="28"/>
        </w:rPr>
      </w:pPr>
      <w:bookmarkStart w:id="286" w:name="_Toc465677763"/>
      <w:bookmarkStart w:id="287" w:name="_Toc467232500"/>
      <w:bookmarkStart w:id="288" w:name="_Toc490769465"/>
      <w:bookmarkStart w:id="289" w:name="_Toc88480032"/>
      <w:bookmarkStart w:id="290" w:name="_Toc88480111"/>
      <w:bookmarkStart w:id="291" w:name="_Toc88480500"/>
      <w:bookmarkStart w:id="292" w:name="_Toc88480862"/>
      <w:bookmarkStart w:id="293" w:name="_Toc91065944"/>
      <w:bookmarkStart w:id="294" w:name="_Toc119412140"/>
      <w:bookmarkStart w:id="295" w:name="СТАТЬЯ36"/>
      <w:bookmarkEnd w:id="285"/>
      <w:r w:rsidRPr="00733000">
        <w:rPr>
          <w:rStyle w:val="18"/>
          <w:b/>
          <w:bCs/>
          <w:sz w:val="28"/>
        </w:rPr>
        <w:t>СТАТЬЯ 72. ГРАДОСТРОИТЕЛЬНЫЕ РЕГЛАМЕНТЫ ДЛЯ ЖИЛЫХ ЗО</w:t>
      </w:r>
      <w:bookmarkEnd w:id="286"/>
      <w:bookmarkEnd w:id="287"/>
      <w:bookmarkEnd w:id="288"/>
      <w:r w:rsidRPr="00733000">
        <w:rPr>
          <w:rStyle w:val="18"/>
          <w:b/>
          <w:bCs/>
          <w:sz w:val="28"/>
        </w:rPr>
        <w:t>Н</w:t>
      </w:r>
      <w:bookmarkEnd w:id="289"/>
      <w:bookmarkEnd w:id="290"/>
      <w:bookmarkEnd w:id="291"/>
      <w:bookmarkEnd w:id="292"/>
      <w:bookmarkEnd w:id="293"/>
      <w:bookmarkEnd w:id="294"/>
    </w:p>
    <w:bookmarkEnd w:id="295"/>
    <w:p w14:paraId="5399D840" w14:textId="77777777" w:rsidR="00733000" w:rsidRPr="00CB4DC6" w:rsidRDefault="00733000" w:rsidP="00733000">
      <w:pPr>
        <w:tabs>
          <w:tab w:val="left" w:pos="1320"/>
        </w:tabs>
        <w:overflowPunct w:val="0"/>
        <w:autoSpaceDE w:val="0"/>
        <w:rPr>
          <w:rFonts w:ascii="Times New Roman" w:eastAsia="Times New Roman" w:hAnsi="Times New Roman"/>
          <w:b/>
          <w:lang w:eastAsia="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733000" w:rsidRPr="00CB4DC6" w14:paraId="4A27F5FE" w14:textId="77777777" w:rsidTr="00003308">
        <w:tc>
          <w:tcPr>
            <w:tcW w:w="14275" w:type="dxa"/>
            <w:shd w:val="clear" w:color="auto" w:fill="auto"/>
          </w:tcPr>
          <w:p w14:paraId="5009E6FE" w14:textId="194FCFA8" w:rsidR="00733000" w:rsidRPr="00CB4DC6" w:rsidRDefault="00733000" w:rsidP="0013455F">
            <w:pPr>
              <w:tabs>
                <w:tab w:val="left" w:pos="1320"/>
              </w:tabs>
              <w:overflowPunct w:val="0"/>
              <w:autoSpaceDE w:val="0"/>
              <w:jc w:val="center"/>
              <w:rPr>
                <w:rFonts w:ascii="Times New Roman" w:hAnsi="Times New Roman"/>
                <w:b/>
                <w:lang w:eastAsia="ar-SA"/>
              </w:rPr>
            </w:pPr>
            <w:r>
              <w:rPr>
                <w:rFonts w:ascii="Times New Roman" w:hAnsi="Times New Roman"/>
                <w:b/>
                <w:iCs/>
                <w:lang w:eastAsia="ar-SA"/>
              </w:rPr>
              <w:t>СТАТЬЯ 7</w:t>
            </w:r>
            <w:r w:rsidR="00003308">
              <w:rPr>
                <w:rFonts w:ascii="Times New Roman" w:hAnsi="Times New Roman"/>
                <w:b/>
                <w:iCs/>
                <w:lang w:eastAsia="ar-SA"/>
              </w:rPr>
              <w:t>2</w:t>
            </w:r>
            <w:r>
              <w:rPr>
                <w:rFonts w:ascii="Times New Roman" w:hAnsi="Times New Roman"/>
                <w:b/>
                <w:iCs/>
                <w:lang w:eastAsia="ar-SA"/>
              </w:rPr>
              <w:t xml:space="preserve">.1. </w:t>
            </w:r>
            <w:r w:rsidRPr="00CB4DC6">
              <w:rPr>
                <w:rFonts w:ascii="Times New Roman" w:hAnsi="Times New Roman"/>
                <w:b/>
                <w:iCs/>
                <w:lang w:eastAsia="ar-SA"/>
              </w:rPr>
              <w:t xml:space="preserve">Ж1. </w:t>
            </w:r>
            <w:r w:rsidRPr="00CB4DC6">
              <w:rPr>
                <w:rFonts w:ascii="Times New Roman" w:hAnsi="Times New Roman"/>
                <w:b/>
                <w:lang w:eastAsia="ar-SA"/>
              </w:rPr>
              <w:t>МНОГОЭТАЖНАЯ ЖИЛАЯ ЗАСТРОЙКА</w:t>
            </w:r>
          </w:p>
          <w:p w14:paraId="26EF6CA6" w14:textId="77777777" w:rsidR="00733000" w:rsidRPr="00CB4DC6" w:rsidRDefault="00733000" w:rsidP="0013455F">
            <w:pPr>
              <w:tabs>
                <w:tab w:val="left" w:pos="1320"/>
              </w:tabs>
              <w:overflowPunct w:val="0"/>
              <w:autoSpaceDE w:val="0"/>
              <w:jc w:val="center"/>
              <w:rPr>
                <w:rFonts w:ascii="Times New Roman" w:hAnsi="Times New Roman"/>
                <w:iCs/>
                <w:u w:val="single"/>
                <w:lang w:eastAsia="ar-SA"/>
              </w:rPr>
            </w:pPr>
            <w:r w:rsidRPr="00CB4DC6">
              <w:rPr>
                <w:rFonts w:ascii="Times New Roman" w:hAnsi="Times New Roman"/>
                <w:lang w:eastAsia="ar-SA"/>
              </w:rPr>
              <w:t>Зона предназначена для проживания населения с включением в состав жилого образования отдельно стоящих и встроено-пристроенных объектов всех уровней обслуживания.</w:t>
            </w:r>
          </w:p>
        </w:tc>
      </w:tr>
    </w:tbl>
    <w:p w14:paraId="7A14FB5E" w14:textId="77777777" w:rsidR="00733000" w:rsidRPr="00CB4DC6" w:rsidRDefault="00733000" w:rsidP="00733000">
      <w:pPr>
        <w:overflowPunct w:val="0"/>
        <w:autoSpaceDE w:val="0"/>
        <w:ind w:firstLine="709"/>
        <w:rPr>
          <w:rFonts w:ascii="Times New Roman" w:eastAsia="Times New Roman" w:hAnsi="Times New Roman"/>
          <w:lang w:eastAsia="ar-SA"/>
        </w:rPr>
      </w:pPr>
    </w:p>
    <w:tbl>
      <w:tblPr>
        <w:tblW w:w="15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969"/>
        <w:gridCol w:w="992"/>
        <w:gridCol w:w="993"/>
        <w:gridCol w:w="1134"/>
        <w:gridCol w:w="1417"/>
        <w:gridCol w:w="1418"/>
        <w:gridCol w:w="1701"/>
        <w:gridCol w:w="1843"/>
      </w:tblGrid>
      <w:tr w:rsidR="00733000" w:rsidRPr="00CB4DC6" w14:paraId="172851FF" w14:textId="77777777" w:rsidTr="00003308">
        <w:trPr>
          <w:trHeight w:val="109"/>
          <w:tblHeader/>
        </w:trPr>
        <w:tc>
          <w:tcPr>
            <w:tcW w:w="15169" w:type="dxa"/>
            <w:gridSpan w:val="9"/>
            <w:shd w:val="clear" w:color="auto" w:fill="auto"/>
            <w:vAlign w:val="center"/>
          </w:tcPr>
          <w:p w14:paraId="11FC4D25" w14:textId="77777777" w:rsidR="00733000" w:rsidRPr="00CB4DC6" w:rsidRDefault="00733000" w:rsidP="0013455F">
            <w:pPr>
              <w:overflowPunct w:val="0"/>
              <w:autoSpaceDE w:val="0"/>
              <w:jc w:val="center"/>
              <w:rPr>
                <w:rFonts w:ascii="Times New Roman" w:eastAsia="Times New Roman" w:hAnsi="Times New Roman"/>
                <w:b/>
                <w:lang w:eastAsia="ar-SA"/>
              </w:rPr>
            </w:pPr>
            <w:r w:rsidRPr="00CB4DC6">
              <w:rPr>
                <w:rFonts w:ascii="Times New Roman" w:eastAsia="Times New Roman" w:hAnsi="Times New Roman"/>
                <w:b/>
                <w:lang w:eastAsia="ar-SA"/>
              </w:rPr>
              <w:t xml:space="preserve">Основные виды разрешенного </w:t>
            </w:r>
            <w:r w:rsidRPr="00003308">
              <w:rPr>
                <w:rFonts w:ascii="Times New Roman" w:eastAsia="Times New Roman" w:hAnsi="Times New Roman"/>
                <w:b/>
                <w:lang w:eastAsia="ar-SA"/>
              </w:rPr>
              <w:t xml:space="preserve">использования (ВРИ) </w:t>
            </w:r>
            <w:r w:rsidRPr="00003308">
              <w:rPr>
                <w:rFonts w:ascii="Times New Roman" w:eastAsia="Times New Roman" w:hAnsi="Times New Roman"/>
                <w:b/>
                <w:szCs w:val="20"/>
                <w:lang w:eastAsia="ar-SA"/>
              </w:rPr>
              <w:t>земельных участков и объектов капитального строительства</w:t>
            </w:r>
          </w:p>
        </w:tc>
      </w:tr>
      <w:tr w:rsidR="00733000" w:rsidRPr="00CB4DC6" w14:paraId="701FED16" w14:textId="77777777" w:rsidTr="00003308">
        <w:trPr>
          <w:trHeight w:val="347"/>
          <w:tblHeader/>
        </w:trPr>
        <w:tc>
          <w:tcPr>
            <w:tcW w:w="1702" w:type="dxa"/>
            <w:vMerge w:val="restart"/>
            <w:shd w:val="clear" w:color="auto" w:fill="auto"/>
            <w:vAlign w:val="center"/>
          </w:tcPr>
          <w:p w14:paraId="00DE570B"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969" w:type="dxa"/>
            <w:vMerge w:val="restart"/>
            <w:shd w:val="clear" w:color="auto" w:fill="auto"/>
            <w:vAlign w:val="center"/>
          </w:tcPr>
          <w:p w14:paraId="6CBDE555"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55" w:type="dxa"/>
            <w:gridSpan w:val="6"/>
            <w:shd w:val="clear" w:color="auto" w:fill="auto"/>
            <w:vAlign w:val="center"/>
          </w:tcPr>
          <w:p w14:paraId="4C13F1C1"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3" w:type="dxa"/>
            <w:vMerge w:val="restart"/>
            <w:shd w:val="clear" w:color="auto" w:fill="auto"/>
            <w:vAlign w:val="center"/>
          </w:tcPr>
          <w:p w14:paraId="342E5281"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4FBD5B2B" w14:textId="77777777" w:rsidTr="00003308">
        <w:trPr>
          <w:trHeight w:val="285"/>
          <w:tblHeader/>
        </w:trPr>
        <w:tc>
          <w:tcPr>
            <w:tcW w:w="1702" w:type="dxa"/>
            <w:vMerge/>
            <w:shd w:val="clear" w:color="auto" w:fill="auto"/>
            <w:vAlign w:val="center"/>
          </w:tcPr>
          <w:p w14:paraId="13D7571C"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969" w:type="dxa"/>
            <w:vMerge/>
            <w:shd w:val="clear" w:color="auto" w:fill="auto"/>
            <w:noWrap/>
            <w:vAlign w:val="center"/>
          </w:tcPr>
          <w:p w14:paraId="47359939"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9" w:type="dxa"/>
            <w:gridSpan w:val="3"/>
            <w:shd w:val="clear" w:color="auto" w:fill="auto"/>
            <w:vAlign w:val="center"/>
          </w:tcPr>
          <w:p w14:paraId="6E44078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auto"/>
          </w:tcPr>
          <w:p w14:paraId="42E2C95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1153316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18" w:type="dxa"/>
            <w:vMerge w:val="restart"/>
            <w:shd w:val="clear" w:color="auto" w:fill="auto"/>
            <w:noWrap/>
          </w:tcPr>
          <w:p w14:paraId="3F9BF11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701" w:type="dxa"/>
            <w:vMerge w:val="restart"/>
            <w:shd w:val="clear" w:color="auto" w:fill="auto"/>
            <w:noWrap/>
          </w:tcPr>
          <w:p w14:paraId="5C7E19E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Минимальные  отступы от границ земельного участка (м.)</w:t>
            </w:r>
          </w:p>
        </w:tc>
        <w:tc>
          <w:tcPr>
            <w:tcW w:w="1843" w:type="dxa"/>
            <w:vMerge/>
            <w:shd w:val="clear" w:color="auto" w:fill="auto"/>
            <w:vAlign w:val="center"/>
          </w:tcPr>
          <w:p w14:paraId="6CB3FB52"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75883948" w14:textId="77777777" w:rsidTr="00003308">
        <w:trPr>
          <w:trHeight w:val="208"/>
          <w:tblHeader/>
        </w:trPr>
        <w:tc>
          <w:tcPr>
            <w:tcW w:w="1702" w:type="dxa"/>
            <w:vMerge/>
            <w:shd w:val="clear" w:color="auto" w:fill="auto"/>
            <w:vAlign w:val="center"/>
          </w:tcPr>
          <w:p w14:paraId="2E5F6D7E" w14:textId="77777777" w:rsidR="00733000" w:rsidRPr="00CB4DC6" w:rsidRDefault="00733000" w:rsidP="0013455F">
            <w:pPr>
              <w:overflowPunct w:val="0"/>
              <w:rPr>
                <w:rFonts w:ascii="Times New Roman" w:eastAsia="Times New Roman" w:hAnsi="Times New Roman"/>
                <w:sz w:val="20"/>
                <w:szCs w:val="20"/>
                <w:lang w:eastAsia="ar-SA"/>
              </w:rPr>
            </w:pPr>
          </w:p>
        </w:tc>
        <w:tc>
          <w:tcPr>
            <w:tcW w:w="3969" w:type="dxa"/>
            <w:vMerge/>
            <w:shd w:val="clear" w:color="auto" w:fill="auto"/>
            <w:vAlign w:val="center"/>
          </w:tcPr>
          <w:p w14:paraId="1DF851B1"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2"/>
            <w:shd w:val="clear" w:color="auto" w:fill="auto"/>
            <w:noWrap/>
            <w:vAlign w:val="center"/>
          </w:tcPr>
          <w:p w14:paraId="5A62C1C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auto"/>
            <w:noWrap/>
            <w:vAlign w:val="center"/>
          </w:tcPr>
          <w:p w14:paraId="19AFC36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auto"/>
            <w:vAlign w:val="center"/>
          </w:tcPr>
          <w:p w14:paraId="06E852C3"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auto"/>
            <w:vAlign w:val="center"/>
          </w:tcPr>
          <w:p w14:paraId="19BBBE7C"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auto"/>
            <w:vAlign w:val="center"/>
          </w:tcPr>
          <w:p w14:paraId="52876500" w14:textId="77777777" w:rsidR="00733000" w:rsidRPr="00CB4DC6" w:rsidRDefault="00733000" w:rsidP="0013455F">
            <w:pPr>
              <w:overflowPunct w:val="0"/>
              <w:rPr>
                <w:rFonts w:ascii="Times New Roman" w:eastAsia="Times New Roman" w:hAnsi="Times New Roman"/>
                <w:sz w:val="20"/>
                <w:szCs w:val="20"/>
                <w:lang w:eastAsia="ar-SA"/>
              </w:rPr>
            </w:pPr>
          </w:p>
        </w:tc>
        <w:tc>
          <w:tcPr>
            <w:tcW w:w="1843" w:type="dxa"/>
            <w:vMerge/>
            <w:shd w:val="clear" w:color="auto" w:fill="auto"/>
          </w:tcPr>
          <w:p w14:paraId="2F3A958E"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15D675BE" w14:textId="77777777" w:rsidTr="00003308">
        <w:trPr>
          <w:trHeight w:val="683"/>
          <w:tblHeader/>
        </w:trPr>
        <w:tc>
          <w:tcPr>
            <w:tcW w:w="1702" w:type="dxa"/>
            <w:vMerge/>
            <w:shd w:val="clear" w:color="auto" w:fill="auto"/>
            <w:vAlign w:val="center"/>
          </w:tcPr>
          <w:p w14:paraId="060A710D" w14:textId="77777777" w:rsidR="00733000" w:rsidRPr="00CB4DC6" w:rsidRDefault="00733000" w:rsidP="0013455F">
            <w:pPr>
              <w:overflowPunct w:val="0"/>
              <w:rPr>
                <w:rFonts w:ascii="Times New Roman" w:eastAsia="Times New Roman" w:hAnsi="Times New Roman"/>
                <w:sz w:val="20"/>
                <w:szCs w:val="20"/>
                <w:lang w:eastAsia="ar-SA"/>
              </w:rPr>
            </w:pPr>
          </w:p>
        </w:tc>
        <w:tc>
          <w:tcPr>
            <w:tcW w:w="3969" w:type="dxa"/>
            <w:vMerge/>
            <w:shd w:val="clear" w:color="auto" w:fill="auto"/>
            <w:vAlign w:val="center"/>
          </w:tcPr>
          <w:p w14:paraId="599FB6CB"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shd w:val="clear" w:color="auto" w:fill="auto"/>
            <w:noWrap/>
            <w:vAlign w:val="center"/>
          </w:tcPr>
          <w:p w14:paraId="5F3476F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auto"/>
            <w:vAlign w:val="center"/>
          </w:tcPr>
          <w:p w14:paraId="7AC5C1AA"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auto"/>
            <w:vAlign w:val="center"/>
          </w:tcPr>
          <w:p w14:paraId="0FA39D5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xml:space="preserve"> </w:t>
            </w:r>
          </w:p>
        </w:tc>
        <w:tc>
          <w:tcPr>
            <w:tcW w:w="1417" w:type="dxa"/>
            <w:vMerge/>
            <w:shd w:val="clear" w:color="auto" w:fill="auto"/>
            <w:vAlign w:val="center"/>
          </w:tcPr>
          <w:p w14:paraId="12D7820D"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auto"/>
            <w:vAlign w:val="center"/>
          </w:tcPr>
          <w:p w14:paraId="70A4DABA"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701" w:type="dxa"/>
            <w:vMerge/>
            <w:shd w:val="clear" w:color="auto" w:fill="auto"/>
            <w:vAlign w:val="center"/>
          </w:tcPr>
          <w:p w14:paraId="7F67FFA3"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843" w:type="dxa"/>
            <w:vMerge/>
            <w:shd w:val="clear" w:color="auto" w:fill="auto"/>
          </w:tcPr>
          <w:p w14:paraId="53C709F9"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719BFB89" w14:textId="77777777" w:rsidTr="00003308">
        <w:trPr>
          <w:trHeight w:val="301"/>
          <w:tblHeader/>
        </w:trPr>
        <w:tc>
          <w:tcPr>
            <w:tcW w:w="1702" w:type="dxa"/>
            <w:tcBorders>
              <w:top w:val="single" w:sz="4" w:space="0" w:color="auto"/>
              <w:left w:val="single" w:sz="4" w:space="0" w:color="auto"/>
              <w:right w:val="single" w:sz="4" w:space="0" w:color="auto"/>
            </w:tcBorders>
            <w:shd w:val="clear" w:color="auto" w:fill="auto"/>
            <w:vAlign w:val="center"/>
          </w:tcPr>
          <w:p w14:paraId="5F6FBD28" w14:textId="77777777" w:rsidR="00733000" w:rsidRPr="00CB4DC6" w:rsidRDefault="00733000" w:rsidP="0013455F">
            <w:pPr>
              <w:overflowPunct w:val="0"/>
              <w:jc w:val="center"/>
              <w:rPr>
                <w:rFonts w:ascii="Times New Roman" w:eastAsia="Times New Roman" w:hAnsi="Times New Roman"/>
                <w:b/>
                <w:iCs/>
                <w:sz w:val="20"/>
              </w:rPr>
            </w:pPr>
            <w:r w:rsidRPr="00CB4DC6">
              <w:rPr>
                <w:rFonts w:ascii="Times New Roman" w:eastAsia="Times New Roman" w:hAnsi="Times New Roman"/>
                <w:b/>
                <w:iCs/>
                <w:sz w:val="20"/>
              </w:rPr>
              <w:t>1</w:t>
            </w:r>
          </w:p>
        </w:tc>
        <w:tc>
          <w:tcPr>
            <w:tcW w:w="3969" w:type="dxa"/>
            <w:tcBorders>
              <w:top w:val="single" w:sz="4" w:space="0" w:color="auto"/>
              <w:left w:val="single" w:sz="4" w:space="0" w:color="auto"/>
              <w:right w:val="single" w:sz="4" w:space="0" w:color="auto"/>
            </w:tcBorders>
            <w:shd w:val="clear" w:color="auto" w:fill="auto"/>
            <w:vAlign w:val="center"/>
          </w:tcPr>
          <w:p w14:paraId="5CB89E24" w14:textId="77777777" w:rsidR="00733000" w:rsidRPr="00CB4DC6" w:rsidRDefault="00733000" w:rsidP="0013455F">
            <w:pPr>
              <w:overflowPunct w:val="0"/>
              <w:jc w:val="center"/>
              <w:rPr>
                <w:rFonts w:ascii="Times New Roman" w:eastAsia="Times New Roman" w:hAnsi="Times New Roman"/>
                <w:b/>
                <w:iCs/>
                <w:sz w:val="20"/>
                <w:szCs w:val="20"/>
                <w:lang w:eastAsia="ar-SA"/>
              </w:rPr>
            </w:pPr>
            <w:r w:rsidRPr="00CB4DC6">
              <w:rPr>
                <w:rFonts w:ascii="Times New Roman" w:eastAsia="Times New Roman" w:hAnsi="Times New Roman"/>
                <w:b/>
                <w:iCs/>
                <w:sz w:val="20"/>
                <w:szCs w:val="20"/>
                <w:lang w:eastAsia="ar-SA"/>
              </w:rPr>
              <w:t>2</w:t>
            </w:r>
          </w:p>
        </w:tc>
        <w:tc>
          <w:tcPr>
            <w:tcW w:w="992" w:type="dxa"/>
            <w:tcBorders>
              <w:top w:val="single" w:sz="4" w:space="0" w:color="auto"/>
              <w:left w:val="single" w:sz="4" w:space="0" w:color="auto"/>
              <w:right w:val="single" w:sz="4" w:space="0" w:color="auto"/>
            </w:tcBorders>
            <w:shd w:val="clear" w:color="auto" w:fill="auto"/>
            <w:vAlign w:val="center"/>
          </w:tcPr>
          <w:p w14:paraId="3197B98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3</w:t>
            </w:r>
          </w:p>
        </w:tc>
        <w:tc>
          <w:tcPr>
            <w:tcW w:w="993" w:type="dxa"/>
            <w:tcBorders>
              <w:top w:val="single" w:sz="4" w:space="0" w:color="auto"/>
              <w:left w:val="single" w:sz="4" w:space="0" w:color="auto"/>
              <w:right w:val="single" w:sz="4" w:space="0" w:color="auto"/>
            </w:tcBorders>
            <w:shd w:val="clear" w:color="auto" w:fill="auto"/>
            <w:vAlign w:val="center"/>
          </w:tcPr>
          <w:p w14:paraId="24B5197B" w14:textId="77777777" w:rsidR="00733000" w:rsidRPr="00CB4DC6" w:rsidRDefault="00733000" w:rsidP="0013455F">
            <w:pPr>
              <w:overflowPunct w:val="0"/>
              <w:jc w:val="center"/>
              <w:rPr>
                <w:rFonts w:ascii="Times New Roman" w:eastAsia="Times New Roman" w:hAnsi="Times New Roman"/>
                <w:b/>
                <w:sz w:val="20"/>
              </w:rPr>
            </w:pPr>
            <w:r w:rsidRPr="00CB4DC6">
              <w:rPr>
                <w:rFonts w:ascii="Times New Roman" w:eastAsia="Times New Roman" w:hAnsi="Times New Roman"/>
                <w:b/>
                <w:sz w:val="20"/>
              </w:rPr>
              <w:t>4</w:t>
            </w:r>
          </w:p>
        </w:tc>
        <w:tc>
          <w:tcPr>
            <w:tcW w:w="1134" w:type="dxa"/>
            <w:tcBorders>
              <w:top w:val="single" w:sz="4" w:space="0" w:color="auto"/>
              <w:left w:val="single" w:sz="4" w:space="0" w:color="auto"/>
              <w:right w:val="single" w:sz="4" w:space="0" w:color="auto"/>
            </w:tcBorders>
            <w:shd w:val="clear" w:color="auto" w:fill="auto"/>
            <w:vAlign w:val="center"/>
          </w:tcPr>
          <w:p w14:paraId="529F485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5</w:t>
            </w:r>
          </w:p>
        </w:tc>
        <w:tc>
          <w:tcPr>
            <w:tcW w:w="1417" w:type="dxa"/>
            <w:tcBorders>
              <w:top w:val="single" w:sz="4" w:space="0" w:color="auto"/>
              <w:left w:val="single" w:sz="4" w:space="0" w:color="auto"/>
              <w:right w:val="single" w:sz="4" w:space="0" w:color="auto"/>
            </w:tcBorders>
            <w:shd w:val="clear" w:color="auto" w:fill="auto"/>
            <w:vAlign w:val="center"/>
          </w:tcPr>
          <w:p w14:paraId="43A633F3" w14:textId="77777777" w:rsidR="00733000" w:rsidRPr="00CB4DC6" w:rsidRDefault="00733000" w:rsidP="0013455F">
            <w:pPr>
              <w:overflowPunct w:val="0"/>
              <w:jc w:val="center"/>
              <w:rPr>
                <w:rFonts w:ascii="Times New Roman" w:eastAsia="Times New Roman" w:hAnsi="Times New Roman"/>
                <w:b/>
                <w:sz w:val="20"/>
              </w:rPr>
            </w:pPr>
            <w:r w:rsidRPr="00CB4DC6">
              <w:rPr>
                <w:rFonts w:ascii="Times New Roman" w:eastAsia="Times New Roman" w:hAnsi="Times New Roman"/>
                <w:b/>
                <w:sz w:val="20"/>
              </w:rPr>
              <w:t>6</w:t>
            </w:r>
          </w:p>
        </w:tc>
        <w:tc>
          <w:tcPr>
            <w:tcW w:w="1418" w:type="dxa"/>
            <w:tcBorders>
              <w:top w:val="single" w:sz="4" w:space="0" w:color="auto"/>
              <w:left w:val="single" w:sz="4" w:space="0" w:color="auto"/>
              <w:right w:val="single" w:sz="4" w:space="0" w:color="auto"/>
            </w:tcBorders>
            <w:shd w:val="clear" w:color="auto" w:fill="auto"/>
            <w:vAlign w:val="center"/>
          </w:tcPr>
          <w:p w14:paraId="5A23DA07" w14:textId="77777777" w:rsidR="00733000" w:rsidRPr="00CB4DC6" w:rsidRDefault="00733000" w:rsidP="0013455F">
            <w:pPr>
              <w:overflowPunct w:val="0"/>
              <w:autoSpaceDE w:val="0"/>
              <w:jc w:val="center"/>
              <w:rPr>
                <w:rFonts w:ascii="Times New Roman" w:eastAsia="Times New Roman" w:hAnsi="Times New Roman"/>
                <w:b/>
                <w:sz w:val="20"/>
              </w:rPr>
            </w:pPr>
            <w:r w:rsidRPr="00CB4DC6">
              <w:rPr>
                <w:rFonts w:ascii="Times New Roman" w:eastAsia="Times New Roman" w:hAnsi="Times New Roman"/>
                <w:b/>
                <w:sz w:val="20"/>
              </w:rPr>
              <w:t>7</w:t>
            </w:r>
          </w:p>
        </w:tc>
        <w:tc>
          <w:tcPr>
            <w:tcW w:w="1701" w:type="dxa"/>
            <w:tcBorders>
              <w:top w:val="single" w:sz="4" w:space="0" w:color="auto"/>
              <w:left w:val="single" w:sz="4" w:space="0" w:color="auto"/>
              <w:right w:val="single" w:sz="4" w:space="0" w:color="auto"/>
            </w:tcBorders>
            <w:shd w:val="clear" w:color="auto" w:fill="auto"/>
            <w:vAlign w:val="center"/>
          </w:tcPr>
          <w:p w14:paraId="2C7015D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8</w:t>
            </w:r>
          </w:p>
        </w:tc>
        <w:tc>
          <w:tcPr>
            <w:tcW w:w="1843" w:type="dxa"/>
            <w:tcBorders>
              <w:top w:val="single" w:sz="4" w:space="0" w:color="auto"/>
              <w:left w:val="single" w:sz="4" w:space="0" w:color="auto"/>
              <w:right w:val="single" w:sz="4" w:space="0" w:color="auto"/>
            </w:tcBorders>
            <w:shd w:val="clear" w:color="auto" w:fill="auto"/>
            <w:vAlign w:val="center"/>
          </w:tcPr>
          <w:p w14:paraId="63027DAB" w14:textId="77777777" w:rsidR="00733000" w:rsidRPr="00CB4DC6" w:rsidRDefault="00733000" w:rsidP="0013455F">
            <w:pPr>
              <w:overflowPunct w:val="0"/>
              <w:autoSpaceDE w:val="0"/>
              <w:jc w:val="center"/>
              <w:rPr>
                <w:rFonts w:ascii="Times New Roman" w:eastAsia="Times New Roman" w:hAnsi="Times New Roman"/>
                <w:b/>
                <w:sz w:val="20"/>
              </w:rPr>
            </w:pPr>
            <w:r w:rsidRPr="00CB4DC6">
              <w:rPr>
                <w:rFonts w:ascii="Times New Roman" w:eastAsia="Times New Roman" w:hAnsi="Times New Roman"/>
                <w:b/>
                <w:sz w:val="20"/>
              </w:rPr>
              <w:t>9</w:t>
            </w:r>
          </w:p>
        </w:tc>
      </w:tr>
      <w:tr w:rsidR="00733000" w:rsidRPr="00CB4DC6" w14:paraId="15069607" w14:textId="77777777" w:rsidTr="00003308">
        <w:trPr>
          <w:trHeight w:val="2206"/>
        </w:trPr>
        <w:tc>
          <w:tcPr>
            <w:tcW w:w="1702" w:type="dxa"/>
            <w:vMerge w:val="restart"/>
            <w:tcBorders>
              <w:top w:val="single" w:sz="4" w:space="0" w:color="auto"/>
              <w:left w:val="single" w:sz="4" w:space="0" w:color="auto"/>
              <w:right w:val="single" w:sz="4" w:space="0" w:color="auto"/>
            </w:tcBorders>
            <w:shd w:val="clear" w:color="auto" w:fill="auto"/>
            <w:vAlign w:val="center"/>
          </w:tcPr>
          <w:p w14:paraId="080D9EA0" w14:textId="77777777" w:rsidR="00733000" w:rsidRPr="00CB4DC6" w:rsidRDefault="00733000" w:rsidP="0013455F">
            <w:pPr>
              <w:overflowPunct w:val="0"/>
              <w:jc w:val="center"/>
              <w:rPr>
                <w:rFonts w:ascii="Times New Roman" w:eastAsia="Times New Roman" w:hAnsi="Times New Roman"/>
                <w:iCs/>
                <w:sz w:val="20"/>
              </w:rPr>
            </w:pPr>
          </w:p>
          <w:p w14:paraId="0D8B0A50" w14:textId="77777777" w:rsidR="00733000" w:rsidRPr="00CB4DC6" w:rsidRDefault="00733000" w:rsidP="0013455F">
            <w:pPr>
              <w:overflowPunct w:val="0"/>
              <w:jc w:val="center"/>
              <w:rPr>
                <w:rFonts w:ascii="Times New Roman" w:eastAsia="Times New Roman" w:hAnsi="Times New Roman"/>
                <w:sz w:val="20"/>
                <w:szCs w:val="20"/>
                <w:lang w:eastAsia="ar-SA"/>
              </w:rPr>
            </w:pPr>
            <w:proofErr w:type="spellStart"/>
            <w:r w:rsidRPr="00CB4DC6">
              <w:rPr>
                <w:rFonts w:ascii="Times New Roman" w:eastAsia="Times New Roman" w:hAnsi="Times New Roman"/>
                <w:iCs/>
                <w:sz w:val="20"/>
              </w:rPr>
              <w:t>Среднеэтажная</w:t>
            </w:r>
            <w:proofErr w:type="spellEnd"/>
            <w:r w:rsidRPr="00CB4DC6">
              <w:rPr>
                <w:rFonts w:ascii="Times New Roman" w:eastAsia="Times New Roman" w:hAnsi="Times New Roman"/>
                <w:iCs/>
                <w:sz w:val="20"/>
              </w:rPr>
              <w:t xml:space="preserve"> жилая застройка**</w:t>
            </w:r>
            <w:r w:rsidRPr="00CB4DC6">
              <w:rPr>
                <w:rFonts w:ascii="Times New Roman" w:eastAsia="Times New Roman" w:hAnsi="Times New Roman"/>
                <w:iCs/>
                <w:sz w:val="20"/>
                <w:lang w:val="en-US"/>
              </w:rPr>
              <w:t xml:space="preserve"> 2</w:t>
            </w:r>
            <w:r w:rsidRPr="00CB4DC6">
              <w:rPr>
                <w:rFonts w:ascii="Times New Roman" w:eastAsia="Times New Roman" w:hAnsi="Times New Roman"/>
                <w:iCs/>
                <w:sz w:val="20"/>
              </w:rPr>
              <w:t>.5</w:t>
            </w:r>
          </w:p>
        </w:tc>
        <w:tc>
          <w:tcPr>
            <w:tcW w:w="3969" w:type="dxa"/>
            <w:vMerge w:val="restart"/>
            <w:tcBorders>
              <w:top w:val="single" w:sz="4" w:space="0" w:color="auto"/>
              <w:left w:val="single" w:sz="4" w:space="0" w:color="auto"/>
              <w:right w:val="single" w:sz="4" w:space="0" w:color="auto"/>
            </w:tcBorders>
            <w:shd w:val="clear" w:color="auto" w:fill="auto"/>
            <w:vAlign w:val="center"/>
          </w:tcPr>
          <w:p w14:paraId="2A175CA8" w14:textId="10673E3D" w:rsidR="00733000" w:rsidRPr="00CB4DC6" w:rsidRDefault="00DF33EE" w:rsidP="0013455F">
            <w:pPr>
              <w:overflowPunct w:val="0"/>
              <w:jc w:val="center"/>
              <w:rPr>
                <w:rFonts w:ascii="Times New Roman" w:eastAsia="Times New Roman" w:hAnsi="Times New Roman"/>
                <w:sz w:val="20"/>
                <w:szCs w:val="20"/>
                <w:lang w:eastAsia="ar-SA"/>
              </w:rPr>
            </w:pPr>
            <w:r w:rsidRPr="00DF33EE">
              <w:rPr>
                <w:rFonts w:ascii="Times New Roman" w:eastAsia="Times New Roman" w:hAnsi="Times New Roman"/>
                <w:iCs/>
                <w:sz w:val="20"/>
                <w:szCs w:val="20"/>
                <w:lang w:eastAsia="ar-SA"/>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5D4A585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3" w:type="dxa"/>
            <w:vMerge w:val="restart"/>
            <w:tcBorders>
              <w:top w:val="single" w:sz="4" w:space="0" w:color="auto"/>
              <w:left w:val="single" w:sz="4" w:space="0" w:color="auto"/>
              <w:right w:val="single" w:sz="4" w:space="0" w:color="auto"/>
            </w:tcBorders>
            <w:shd w:val="clear" w:color="auto" w:fill="auto"/>
            <w:vAlign w:val="center"/>
          </w:tcPr>
          <w:p w14:paraId="082C147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10000</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1E19F3A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4A5CA2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4749FF2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right w:val="single" w:sz="4" w:space="0" w:color="auto"/>
            </w:tcBorders>
            <w:shd w:val="clear" w:color="auto" w:fill="auto"/>
            <w:vAlign w:val="center"/>
          </w:tcPr>
          <w:p w14:paraId="7CCD8C9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7496B95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xml:space="preserve">- </w:t>
            </w:r>
            <w:proofErr w:type="spellStart"/>
            <w:r w:rsidRPr="00CB4DC6">
              <w:rPr>
                <w:rFonts w:ascii="Times New Roman" w:eastAsia="Times New Roman" w:hAnsi="Times New Roman"/>
                <w:sz w:val="20"/>
              </w:rPr>
              <w:t>Среднеэтажный</w:t>
            </w:r>
            <w:proofErr w:type="spellEnd"/>
          </w:p>
          <w:p w14:paraId="55514BF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жилой дом;</w:t>
            </w:r>
          </w:p>
          <w:p w14:paraId="2ADD463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Спортивная площадка; </w:t>
            </w:r>
          </w:p>
          <w:p w14:paraId="05DA5D0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Детская площадка;</w:t>
            </w:r>
          </w:p>
          <w:p w14:paraId="252FBB3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отдыха;</w:t>
            </w:r>
          </w:p>
          <w:p w14:paraId="332E3FD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Подземные </w:t>
            </w:r>
            <w:r w:rsidRPr="00CB4DC6">
              <w:rPr>
                <w:rFonts w:ascii="Times New Roman" w:eastAsia="Times New Roman" w:hAnsi="Times New Roman"/>
                <w:sz w:val="20"/>
                <w:szCs w:val="20"/>
                <w:lang w:eastAsia="ar-SA"/>
              </w:rPr>
              <w:lastRenderedPageBreak/>
              <w:t>гаражи;</w:t>
            </w:r>
          </w:p>
          <w:p w14:paraId="1053F58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-Автостоянки;</w:t>
            </w:r>
          </w:p>
          <w:p w14:paraId="7FFFB88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Объекты обслуживания жилой застройки;</w:t>
            </w:r>
          </w:p>
          <w:p w14:paraId="1057D803"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657E9783" w14:textId="77777777" w:rsidTr="00003308">
        <w:trPr>
          <w:trHeight w:val="1484"/>
        </w:trPr>
        <w:tc>
          <w:tcPr>
            <w:tcW w:w="1702" w:type="dxa"/>
            <w:vMerge/>
            <w:tcBorders>
              <w:top w:val="single" w:sz="4" w:space="0" w:color="auto"/>
              <w:left w:val="single" w:sz="4" w:space="0" w:color="auto"/>
              <w:right w:val="single" w:sz="4" w:space="0" w:color="auto"/>
            </w:tcBorders>
            <w:shd w:val="clear" w:color="auto" w:fill="auto"/>
            <w:vAlign w:val="center"/>
          </w:tcPr>
          <w:p w14:paraId="38B64117" w14:textId="77777777" w:rsidR="00733000" w:rsidRPr="00CB4DC6" w:rsidRDefault="00733000" w:rsidP="0013455F">
            <w:pPr>
              <w:overflowPunct w:val="0"/>
              <w:jc w:val="center"/>
              <w:rPr>
                <w:rFonts w:ascii="Times New Roman" w:eastAsia="Times New Roman" w:hAnsi="Times New Roman"/>
                <w:iCs/>
                <w:sz w:val="20"/>
                <w:szCs w:val="20"/>
                <w:lang w:eastAsia="ar-SA"/>
              </w:rPr>
            </w:pPr>
          </w:p>
        </w:tc>
        <w:tc>
          <w:tcPr>
            <w:tcW w:w="3969" w:type="dxa"/>
            <w:vMerge/>
            <w:tcBorders>
              <w:top w:val="single" w:sz="4" w:space="0" w:color="auto"/>
              <w:left w:val="single" w:sz="4" w:space="0" w:color="auto"/>
              <w:right w:val="single" w:sz="4" w:space="0" w:color="auto"/>
            </w:tcBorders>
            <w:shd w:val="clear" w:color="auto" w:fill="auto"/>
            <w:vAlign w:val="center"/>
          </w:tcPr>
          <w:p w14:paraId="42EBF230" w14:textId="77777777" w:rsidR="00733000" w:rsidRPr="00CB4DC6" w:rsidRDefault="00733000" w:rsidP="0013455F">
            <w:pPr>
              <w:tabs>
                <w:tab w:val="left" w:pos="540"/>
                <w:tab w:val="num" w:pos="720"/>
                <w:tab w:val="left" w:pos="900"/>
                <w:tab w:val="left" w:pos="1080"/>
                <w:tab w:val="left" w:pos="1260"/>
              </w:tabs>
              <w:overflowPunct w:val="0"/>
              <w:autoSpaceDE w:val="0"/>
              <w:rPr>
                <w:rFonts w:ascii="Times New Roman" w:eastAsia="Times New Roman" w:hAnsi="Times New Roman"/>
                <w:iCs/>
                <w:sz w:val="20"/>
                <w:szCs w:val="20"/>
                <w:lang w:eastAsia="ar-SA"/>
              </w:rPr>
            </w:pPr>
          </w:p>
        </w:tc>
        <w:tc>
          <w:tcPr>
            <w:tcW w:w="992" w:type="dxa"/>
            <w:vMerge/>
            <w:tcBorders>
              <w:left w:val="single" w:sz="4" w:space="0" w:color="auto"/>
              <w:bottom w:val="single" w:sz="4" w:space="0" w:color="auto"/>
              <w:right w:val="single" w:sz="4" w:space="0" w:color="auto"/>
            </w:tcBorders>
            <w:shd w:val="clear" w:color="auto" w:fill="auto"/>
            <w:vAlign w:val="center"/>
          </w:tcPr>
          <w:p w14:paraId="70B6E550"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993" w:type="dxa"/>
            <w:vMerge/>
            <w:tcBorders>
              <w:left w:val="single" w:sz="4" w:space="0" w:color="auto"/>
              <w:bottom w:val="single" w:sz="4" w:space="0" w:color="auto"/>
              <w:right w:val="single" w:sz="4" w:space="0" w:color="auto"/>
            </w:tcBorders>
            <w:shd w:val="clear" w:color="auto" w:fill="auto"/>
            <w:vAlign w:val="center"/>
          </w:tcPr>
          <w:p w14:paraId="33883203"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134" w:type="dxa"/>
            <w:vMerge/>
            <w:tcBorders>
              <w:left w:val="single" w:sz="4" w:space="0" w:color="auto"/>
              <w:bottom w:val="single" w:sz="4" w:space="0" w:color="auto"/>
              <w:right w:val="single" w:sz="4" w:space="0" w:color="auto"/>
            </w:tcBorders>
            <w:shd w:val="clear" w:color="auto" w:fill="auto"/>
            <w:vAlign w:val="center"/>
          </w:tcPr>
          <w:p w14:paraId="0AF371FD"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17" w:type="dxa"/>
            <w:vMerge/>
            <w:tcBorders>
              <w:top w:val="single" w:sz="4" w:space="0" w:color="auto"/>
              <w:left w:val="single" w:sz="4" w:space="0" w:color="auto"/>
              <w:right w:val="single" w:sz="4" w:space="0" w:color="auto"/>
            </w:tcBorders>
            <w:shd w:val="clear" w:color="auto" w:fill="auto"/>
            <w:vAlign w:val="center"/>
          </w:tcPr>
          <w:p w14:paraId="3868A2AB"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18" w:type="dxa"/>
            <w:vMerge/>
            <w:tcBorders>
              <w:top w:val="single" w:sz="4" w:space="0" w:color="auto"/>
              <w:left w:val="single" w:sz="4" w:space="0" w:color="auto"/>
              <w:right w:val="single" w:sz="4" w:space="0" w:color="auto"/>
            </w:tcBorders>
            <w:shd w:val="clear" w:color="auto" w:fill="auto"/>
            <w:vAlign w:val="center"/>
          </w:tcPr>
          <w:p w14:paraId="213556F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1655D0D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3" w:type="dxa"/>
            <w:vMerge/>
            <w:tcBorders>
              <w:top w:val="single" w:sz="4" w:space="0" w:color="auto"/>
              <w:left w:val="single" w:sz="4" w:space="0" w:color="auto"/>
              <w:right w:val="single" w:sz="4" w:space="0" w:color="auto"/>
            </w:tcBorders>
            <w:shd w:val="clear" w:color="auto" w:fill="auto"/>
            <w:vAlign w:val="center"/>
          </w:tcPr>
          <w:p w14:paraId="753AA2A5" w14:textId="77777777" w:rsidR="00733000" w:rsidRPr="00CB4DC6" w:rsidRDefault="00733000" w:rsidP="0013455F">
            <w:pPr>
              <w:overflowPunct w:val="0"/>
              <w:autoSpaceDE w:val="0"/>
              <w:jc w:val="center"/>
              <w:rPr>
                <w:rFonts w:ascii="Times New Roman" w:eastAsia="Times New Roman" w:hAnsi="Times New Roman"/>
                <w:sz w:val="20"/>
              </w:rPr>
            </w:pPr>
          </w:p>
        </w:tc>
      </w:tr>
      <w:tr w:rsidR="00733000" w:rsidRPr="00CB4DC6" w14:paraId="53D68C98" w14:textId="77777777" w:rsidTr="00003308">
        <w:trPr>
          <w:trHeight w:val="1728"/>
        </w:trPr>
        <w:tc>
          <w:tcPr>
            <w:tcW w:w="1702" w:type="dxa"/>
            <w:vMerge/>
            <w:tcBorders>
              <w:left w:val="single" w:sz="4" w:space="0" w:color="auto"/>
              <w:bottom w:val="single" w:sz="4" w:space="0" w:color="auto"/>
              <w:right w:val="single" w:sz="4" w:space="0" w:color="auto"/>
            </w:tcBorders>
            <w:shd w:val="clear" w:color="auto" w:fill="auto"/>
            <w:vAlign w:val="center"/>
          </w:tcPr>
          <w:p w14:paraId="44877B4B" w14:textId="77777777" w:rsidR="00733000" w:rsidRPr="00CB4DC6" w:rsidRDefault="00733000" w:rsidP="0013455F">
            <w:pPr>
              <w:overflowPunct w:val="0"/>
              <w:jc w:val="center"/>
              <w:rPr>
                <w:rFonts w:ascii="Times New Roman" w:eastAsia="Times New Roman" w:hAnsi="Times New Roman"/>
                <w:iCs/>
                <w:sz w:val="20"/>
                <w:szCs w:val="20"/>
                <w:lang w:eastAsia="ar-SA"/>
              </w:rPr>
            </w:pPr>
          </w:p>
        </w:tc>
        <w:tc>
          <w:tcPr>
            <w:tcW w:w="3969" w:type="dxa"/>
            <w:vMerge/>
            <w:tcBorders>
              <w:left w:val="single" w:sz="4" w:space="0" w:color="auto"/>
              <w:bottom w:val="single" w:sz="4" w:space="0" w:color="auto"/>
              <w:right w:val="single" w:sz="4" w:space="0" w:color="auto"/>
            </w:tcBorders>
            <w:shd w:val="clear" w:color="auto" w:fill="auto"/>
            <w:vAlign w:val="center"/>
          </w:tcPr>
          <w:p w14:paraId="1C91CC02" w14:textId="77777777" w:rsidR="00733000" w:rsidRPr="00CB4DC6" w:rsidRDefault="00733000" w:rsidP="0013455F">
            <w:pPr>
              <w:tabs>
                <w:tab w:val="left" w:pos="540"/>
                <w:tab w:val="num" w:pos="720"/>
                <w:tab w:val="left" w:pos="900"/>
                <w:tab w:val="left" w:pos="1080"/>
                <w:tab w:val="left" w:pos="1260"/>
              </w:tabs>
              <w:overflowPunct w:val="0"/>
              <w:autoSpaceDE w:val="0"/>
              <w:rPr>
                <w:rFonts w:ascii="Times New Roman" w:eastAsia="Times New Roman" w:hAnsi="Times New Roman"/>
                <w:iCs/>
                <w:sz w:val="20"/>
                <w:szCs w:val="20"/>
                <w:lang w:eastAsia="ar-SA"/>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C217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формирования земельных участков под существующими многоквартирными жилыми домами в соответствии с жилищным законодательством</w:t>
            </w:r>
          </w:p>
        </w:tc>
        <w:tc>
          <w:tcPr>
            <w:tcW w:w="1417" w:type="dxa"/>
            <w:vMerge/>
            <w:tcBorders>
              <w:left w:val="single" w:sz="4" w:space="0" w:color="auto"/>
              <w:bottom w:val="single" w:sz="4" w:space="0" w:color="auto"/>
              <w:right w:val="single" w:sz="4" w:space="0" w:color="auto"/>
            </w:tcBorders>
            <w:shd w:val="clear" w:color="auto" w:fill="auto"/>
            <w:vAlign w:val="center"/>
          </w:tcPr>
          <w:p w14:paraId="23ABFF83"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18" w:type="dxa"/>
            <w:vMerge/>
            <w:tcBorders>
              <w:left w:val="single" w:sz="4" w:space="0" w:color="auto"/>
              <w:bottom w:val="single" w:sz="4" w:space="0" w:color="auto"/>
              <w:right w:val="single" w:sz="4" w:space="0" w:color="auto"/>
            </w:tcBorders>
            <w:shd w:val="clear" w:color="auto" w:fill="auto"/>
            <w:vAlign w:val="center"/>
          </w:tcPr>
          <w:p w14:paraId="18760A0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vAlign w:val="center"/>
          </w:tcPr>
          <w:p w14:paraId="036C56D0"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843" w:type="dxa"/>
            <w:vMerge/>
            <w:tcBorders>
              <w:left w:val="single" w:sz="4" w:space="0" w:color="auto"/>
              <w:bottom w:val="single" w:sz="4" w:space="0" w:color="auto"/>
              <w:right w:val="single" w:sz="4" w:space="0" w:color="auto"/>
            </w:tcBorders>
            <w:shd w:val="clear" w:color="auto" w:fill="auto"/>
            <w:vAlign w:val="center"/>
          </w:tcPr>
          <w:p w14:paraId="6E4B24FA" w14:textId="77777777" w:rsidR="00733000" w:rsidRPr="00CB4DC6" w:rsidRDefault="00733000" w:rsidP="0013455F">
            <w:pPr>
              <w:overflowPunct w:val="0"/>
              <w:autoSpaceDE w:val="0"/>
              <w:jc w:val="center"/>
              <w:rPr>
                <w:rFonts w:ascii="Times New Roman" w:eastAsia="Times New Roman" w:hAnsi="Times New Roman"/>
                <w:sz w:val="20"/>
              </w:rPr>
            </w:pPr>
          </w:p>
        </w:tc>
      </w:tr>
      <w:tr w:rsidR="00733000" w:rsidRPr="00CB4DC6" w14:paraId="447D758D" w14:textId="77777777" w:rsidTr="00003308">
        <w:trPr>
          <w:trHeight w:val="4921"/>
        </w:trPr>
        <w:tc>
          <w:tcPr>
            <w:tcW w:w="1702" w:type="dxa"/>
            <w:tcBorders>
              <w:top w:val="single" w:sz="4" w:space="0" w:color="auto"/>
              <w:left w:val="single" w:sz="4" w:space="0" w:color="auto"/>
              <w:right w:val="single" w:sz="4" w:space="0" w:color="auto"/>
            </w:tcBorders>
            <w:shd w:val="clear" w:color="auto" w:fill="auto"/>
            <w:vAlign w:val="center"/>
          </w:tcPr>
          <w:p w14:paraId="68DC9422" w14:textId="77777777" w:rsidR="00733000" w:rsidRPr="00CB4DC6" w:rsidRDefault="00733000" w:rsidP="0013455F">
            <w:pPr>
              <w:tabs>
                <w:tab w:val="left" w:pos="540"/>
                <w:tab w:val="num" w:pos="720"/>
                <w:tab w:val="left" w:pos="900"/>
                <w:tab w:val="left" w:pos="1080"/>
                <w:tab w:val="left" w:pos="1260"/>
              </w:tabs>
              <w:overflowPunct w:val="0"/>
              <w:autoSpaceDE w:val="0"/>
              <w:jc w:val="center"/>
              <w:rPr>
                <w:rFonts w:ascii="Times New Roman" w:eastAsia="Times New Roman" w:hAnsi="Times New Roman"/>
                <w:iCs/>
                <w:sz w:val="20"/>
                <w:szCs w:val="20"/>
                <w:lang w:eastAsia="ar-SA"/>
              </w:rPr>
            </w:pPr>
            <w:r w:rsidRPr="00CB4DC6">
              <w:rPr>
                <w:rFonts w:ascii="Times New Roman" w:eastAsia="Times New Roman" w:hAnsi="Times New Roman"/>
                <w:iCs/>
                <w:sz w:val="20"/>
                <w:szCs w:val="20"/>
                <w:lang w:eastAsia="ar-SA"/>
              </w:rPr>
              <w:lastRenderedPageBreak/>
              <w:t>Многоэтажная жилая застройка (высотная застройка) 2.6</w:t>
            </w:r>
          </w:p>
        </w:tc>
        <w:tc>
          <w:tcPr>
            <w:tcW w:w="3969" w:type="dxa"/>
            <w:tcBorders>
              <w:top w:val="single" w:sz="4" w:space="0" w:color="auto"/>
              <w:left w:val="single" w:sz="4" w:space="0" w:color="auto"/>
              <w:right w:val="single" w:sz="4" w:space="0" w:color="auto"/>
            </w:tcBorders>
            <w:shd w:val="clear" w:color="auto" w:fill="auto"/>
            <w:vAlign w:val="center"/>
          </w:tcPr>
          <w:p w14:paraId="4155478C" w14:textId="77777777" w:rsidR="00DF33EE" w:rsidRPr="00DF33EE" w:rsidRDefault="00DF33EE" w:rsidP="00DF33EE">
            <w:pPr>
              <w:tabs>
                <w:tab w:val="left" w:pos="540"/>
                <w:tab w:val="num" w:pos="720"/>
                <w:tab w:val="left" w:pos="900"/>
                <w:tab w:val="left" w:pos="1080"/>
                <w:tab w:val="left" w:pos="1260"/>
              </w:tabs>
              <w:overflowPunct w:val="0"/>
              <w:autoSpaceDE w:val="0"/>
              <w:jc w:val="center"/>
              <w:rPr>
                <w:rFonts w:ascii="Times New Roman" w:eastAsia="Times New Roman" w:hAnsi="Times New Roman"/>
                <w:iCs/>
                <w:sz w:val="20"/>
                <w:szCs w:val="20"/>
                <w:lang w:eastAsia="ar-SA"/>
              </w:rPr>
            </w:pPr>
            <w:r w:rsidRPr="00DF33EE">
              <w:rPr>
                <w:rFonts w:ascii="Times New Roman" w:eastAsia="Times New Roman" w:hAnsi="Times New Roman"/>
                <w:iCs/>
                <w:sz w:val="20"/>
                <w:szCs w:val="20"/>
                <w:lang w:eastAsia="ar-SA"/>
              </w:rPr>
              <w:t>Размещение многоквартирных домов этажностью девять этажей и выше;</w:t>
            </w:r>
          </w:p>
          <w:p w14:paraId="7FA699B3" w14:textId="77777777" w:rsidR="00DF33EE" w:rsidRPr="00DF33EE" w:rsidRDefault="00DF33EE" w:rsidP="00DF33EE">
            <w:pPr>
              <w:tabs>
                <w:tab w:val="left" w:pos="540"/>
                <w:tab w:val="num" w:pos="720"/>
                <w:tab w:val="left" w:pos="900"/>
                <w:tab w:val="left" w:pos="1080"/>
                <w:tab w:val="left" w:pos="1260"/>
              </w:tabs>
              <w:overflowPunct w:val="0"/>
              <w:autoSpaceDE w:val="0"/>
              <w:jc w:val="center"/>
              <w:rPr>
                <w:rFonts w:ascii="Times New Roman" w:eastAsia="Times New Roman" w:hAnsi="Times New Roman"/>
                <w:iCs/>
                <w:sz w:val="20"/>
                <w:szCs w:val="20"/>
                <w:lang w:eastAsia="ar-SA"/>
              </w:rPr>
            </w:pPr>
            <w:r w:rsidRPr="00DF33EE">
              <w:rPr>
                <w:rFonts w:ascii="Times New Roman" w:eastAsia="Times New Roman" w:hAnsi="Times New Roman"/>
                <w:iCs/>
                <w:sz w:val="20"/>
                <w:szCs w:val="20"/>
                <w:lang w:eastAsia="ar-SA"/>
              </w:rPr>
              <w:t>благоустройство и озеленение придомовых территорий;</w:t>
            </w:r>
          </w:p>
          <w:p w14:paraId="3563720C" w14:textId="77777777" w:rsidR="00DF33EE" w:rsidRPr="00DF33EE" w:rsidRDefault="00DF33EE" w:rsidP="00DF33EE">
            <w:pPr>
              <w:tabs>
                <w:tab w:val="left" w:pos="540"/>
                <w:tab w:val="num" w:pos="720"/>
                <w:tab w:val="left" w:pos="900"/>
                <w:tab w:val="left" w:pos="1080"/>
                <w:tab w:val="left" w:pos="1260"/>
              </w:tabs>
              <w:overflowPunct w:val="0"/>
              <w:autoSpaceDE w:val="0"/>
              <w:jc w:val="center"/>
              <w:rPr>
                <w:rFonts w:ascii="Times New Roman" w:eastAsia="Times New Roman" w:hAnsi="Times New Roman"/>
                <w:iCs/>
                <w:sz w:val="20"/>
                <w:szCs w:val="20"/>
                <w:lang w:eastAsia="ar-SA"/>
              </w:rPr>
            </w:pPr>
            <w:r w:rsidRPr="00DF33EE">
              <w:rPr>
                <w:rFonts w:ascii="Times New Roman" w:eastAsia="Times New Roman" w:hAnsi="Times New Roman"/>
                <w:iCs/>
                <w:sz w:val="20"/>
                <w:szCs w:val="20"/>
                <w:lang w:eastAsia="ar-SA"/>
              </w:rPr>
              <w:t>обустройство спортивных и детских площадок, хозяйственных площадок и площадок для отдыха;</w:t>
            </w:r>
          </w:p>
          <w:p w14:paraId="431B0050" w14:textId="77777777" w:rsidR="00DF33EE" w:rsidRPr="00DF33EE" w:rsidRDefault="00DF33EE" w:rsidP="00DF33EE">
            <w:pPr>
              <w:tabs>
                <w:tab w:val="left" w:pos="540"/>
                <w:tab w:val="num" w:pos="720"/>
                <w:tab w:val="left" w:pos="900"/>
                <w:tab w:val="left" w:pos="1080"/>
                <w:tab w:val="left" w:pos="1260"/>
              </w:tabs>
              <w:overflowPunct w:val="0"/>
              <w:autoSpaceDE w:val="0"/>
              <w:jc w:val="center"/>
              <w:rPr>
                <w:rFonts w:ascii="Times New Roman" w:eastAsia="Times New Roman" w:hAnsi="Times New Roman"/>
                <w:iCs/>
                <w:sz w:val="20"/>
                <w:szCs w:val="20"/>
                <w:lang w:eastAsia="ar-SA"/>
              </w:rPr>
            </w:pPr>
            <w:r w:rsidRPr="00DF33EE">
              <w:rPr>
                <w:rFonts w:ascii="Times New Roman" w:eastAsia="Times New Roman" w:hAnsi="Times New Roman"/>
                <w:iCs/>
                <w:sz w:val="20"/>
                <w:szCs w:val="20"/>
                <w:lang w:eastAsia="ar-SA"/>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p>
          <w:p w14:paraId="712BD249" w14:textId="7DE7E19D" w:rsidR="00733000" w:rsidRPr="00CB4DC6" w:rsidRDefault="00DF33EE" w:rsidP="00DF33EE">
            <w:pPr>
              <w:tabs>
                <w:tab w:val="left" w:pos="540"/>
                <w:tab w:val="num" w:pos="720"/>
                <w:tab w:val="left" w:pos="900"/>
                <w:tab w:val="left" w:pos="1080"/>
                <w:tab w:val="left" w:pos="1260"/>
              </w:tabs>
              <w:overflowPunct w:val="0"/>
              <w:autoSpaceDE w:val="0"/>
              <w:jc w:val="center"/>
              <w:rPr>
                <w:rFonts w:ascii="Times New Roman" w:eastAsia="Times New Roman" w:hAnsi="Times New Roman"/>
                <w:iCs/>
                <w:sz w:val="20"/>
                <w:szCs w:val="20"/>
                <w:lang w:eastAsia="ar-SA"/>
              </w:rPr>
            </w:pPr>
            <w:r w:rsidRPr="00DF33EE">
              <w:rPr>
                <w:rFonts w:ascii="Times New Roman" w:eastAsia="Times New Roman" w:hAnsi="Times New Roman"/>
                <w:iCs/>
                <w:sz w:val="20"/>
                <w:szCs w:val="20"/>
                <w:lang w:eastAsia="ar-SA"/>
              </w:rPr>
              <w:t>от общей площади дома</w:t>
            </w:r>
          </w:p>
        </w:tc>
        <w:tc>
          <w:tcPr>
            <w:tcW w:w="992" w:type="dxa"/>
            <w:tcBorders>
              <w:top w:val="single" w:sz="4" w:space="0" w:color="auto"/>
              <w:left w:val="single" w:sz="4" w:space="0" w:color="auto"/>
              <w:right w:val="single" w:sz="4" w:space="0" w:color="auto"/>
            </w:tcBorders>
            <w:shd w:val="clear" w:color="auto" w:fill="auto"/>
            <w:vAlign w:val="center"/>
          </w:tcPr>
          <w:p w14:paraId="392F36F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3" w:type="dxa"/>
            <w:tcBorders>
              <w:top w:val="single" w:sz="4" w:space="0" w:color="auto"/>
              <w:left w:val="single" w:sz="4" w:space="0" w:color="auto"/>
              <w:right w:val="single" w:sz="4" w:space="0" w:color="auto"/>
            </w:tcBorders>
            <w:shd w:val="clear" w:color="auto" w:fill="auto"/>
            <w:vAlign w:val="center"/>
          </w:tcPr>
          <w:p w14:paraId="635CE36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1000000</w:t>
            </w:r>
          </w:p>
        </w:tc>
        <w:tc>
          <w:tcPr>
            <w:tcW w:w="1134" w:type="dxa"/>
            <w:tcBorders>
              <w:top w:val="single" w:sz="4" w:space="0" w:color="auto"/>
              <w:left w:val="single" w:sz="4" w:space="0" w:color="auto"/>
              <w:right w:val="single" w:sz="4" w:space="0" w:color="auto"/>
            </w:tcBorders>
            <w:shd w:val="clear" w:color="auto" w:fill="auto"/>
            <w:vAlign w:val="center"/>
          </w:tcPr>
          <w:p w14:paraId="7D8D6E7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17" w:type="dxa"/>
            <w:tcBorders>
              <w:top w:val="single" w:sz="4" w:space="0" w:color="auto"/>
              <w:left w:val="single" w:sz="4" w:space="0" w:color="auto"/>
              <w:right w:val="single" w:sz="4" w:space="0" w:color="auto"/>
            </w:tcBorders>
            <w:shd w:val="clear" w:color="auto" w:fill="auto"/>
            <w:vAlign w:val="center"/>
          </w:tcPr>
          <w:p w14:paraId="35D3A8F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418" w:type="dxa"/>
            <w:tcBorders>
              <w:top w:val="single" w:sz="4" w:space="0" w:color="auto"/>
              <w:left w:val="single" w:sz="4" w:space="0" w:color="auto"/>
              <w:right w:val="single" w:sz="4" w:space="0" w:color="auto"/>
            </w:tcBorders>
            <w:shd w:val="clear" w:color="auto" w:fill="auto"/>
            <w:vAlign w:val="center"/>
          </w:tcPr>
          <w:p w14:paraId="1405EE9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right w:val="single" w:sz="4" w:space="0" w:color="auto"/>
            </w:tcBorders>
            <w:shd w:val="clear" w:color="auto" w:fill="auto"/>
            <w:vAlign w:val="center"/>
          </w:tcPr>
          <w:p w14:paraId="429DD43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BE2396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3" w:type="dxa"/>
            <w:tcBorders>
              <w:top w:val="single" w:sz="4" w:space="0" w:color="auto"/>
              <w:left w:val="single" w:sz="4" w:space="0" w:color="auto"/>
              <w:right w:val="single" w:sz="4" w:space="0" w:color="auto"/>
            </w:tcBorders>
            <w:shd w:val="clear" w:color="auto" w:fill="auto"/>
            <w:vAlign w:val="center"/>
          </w:tcPr>
          <w:p w14:paraId="70C05FC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Многоэтажный</w:t>
            </w:r>
          </w:p>
          <w:p w14:paraId="1F276D2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жилой дом;</w:t>
            </w:r>
          </w:p>
          <w:p w14:paraId="4694120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Спортивная площадка; </w:t>
            </w:r>
          </w:p>
          <w:p w14:paraId="398405E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Детская площадка;</w:t>
            </w:r>
          </w:p>
          <w:p w14:paraId="18E3890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отдыха;</w:t>
            </w:r>
          </w:p>
          <w:p w14:paraId="6C0D5D2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Подземные гаражи;</w:t>
            </w:r>
          </w:p>
          <w:p w14:paraId="57BCCD6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-Автостоянки;</w:t>
            </w:r>
          </w:p>
          <w:p w14:paraId="0120057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Объекты обслуживания жилой застройки</w:t>
            </w:r>
          </w:p>
        </w:tc>
      </w:tr>
      <w:tr w:rsidR="00733000" w:rsidRPr="00CB4DC6" w14:paraId="7EFCD3A7" w14:textId="77777777" w:rsidTr="00003308">
        <w:trPr>
          <w:trHeight w:val="28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C13703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Обслуживание жилой застройки</w:t>
            </w:r>
          </w:p>
          <w:p w14:paraId="30C5236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EB36ED" w14:textId="0952F1C4" w:rsidR="00733000" w:rsidRPr="00CB4DC6" w:rsidRDefault="00DF33EE" w:rsidP="0013455F">
            <w:pPr>
              <w:overflowPunct w:val="0"/>
              <w:autoSpaceDE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w:t>
            </w:r>
            <w:r w:rsidRPr="00DF33EE">
              <w:rPr>
                <w:rFonts w:ascii="Times New Roman" w:eastAsia="Times New Roman" w:hAnsi="Times New Roman"/>
                <w:sz w:val="20"/>
                <w:szCs w:val="20"/>
                <w:lang w:eastAsia="ar-SA"/>
              </w:rPr>
              <w:lastRenderedPageBreak/>
              <w:t>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A6F125" w14:textId="77777777" w:rsidR="00733000" w:rsidRPr="00CB4DC6" w:rsidRDefault="00733000" w:rsidP="0013455F">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lastRenderedPageBreak/>
              <w:t xml:space="preserve">100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7E0A7B" w14:textId="77777777" w:rsidR="00733000" w:rsidRPr="00CB4DC6" w:rsidRDefault="00733000" w:rsidP="0013455F">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4FC34"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16/не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2C49D5"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8/32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193C48"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2A7011"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11A3B2D"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lastRenderedPageBreak/>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5D290E"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xml:space="preserve">- объекты капитального строительства (ОКС), предусмотренные </w:t>
            </w:r>
            <w:r w:rsidRPr="00CB4DC6">
              <w:rPr>
                <w:rFonts w:ascii="Times New Roman" w:eastAsia="Times New Roman" w:hAnsi="Times New Roman"/>
                <w:sz w:val="20"/>
              </w:rPr>
              <w:lastRenderedPageBreak/>
              <w:t xml:space="preserve">видами разрешенного использования с </w:t>
            </w:r>
            <w:r w:rsidRPr="00CB4DC6">
              <w:rPr>
                <w:rFonts w:ascii="Times New Roman" w:eastAsia="Times New Roman" w:hAnsi="Times New Roman"/>
                <w:sz w:val="20"/>
                <w:szCs w:val="20"/>
                <w:lang w:eastAsia="ar-SA"/>
              </w:rPr>
              <w:t>кодами 3.1, 3.2, 3.3, 3.4, 3.4.1, 3.5.1, 3.6, 3.7, 3.10.1, 4.1, 4.3, 4.4, 4.6, 5.1.2, 5.1.3</w:t>
            </w:r>
          </w:p>
        </w:tc>
      </w:tr>
      <w:tr w:rsidR="00733000" w:rsidRPr="00CB4DC6" w14:paraId="002D947C" w14:textId="77777777" w:rsidTr="00003308">
        <w:trPr>
          <w:trHeight w:val="28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450982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Бытовое обслуживание 3.3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E97B43" w14:textId="7ABBB95B" w:rsidR="00733000" w:rsidRPr="00CB4DC6" w:rsidRDefault="00DF33EE" w:rsidP="0013455F">
            <w:pPr>
              <w:overflowPunct w:val="0"/>
              <w:autoSpaceDE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A9F8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37680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F51F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17BCF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B8C93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0BFE05"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B1D0B1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линии улиц в районах существующей застройки - в соответствии со сложившейся </w:t>
            </w:r>
            <w:r w:rsidRPr="00CB4DC6">
              <w:rPr>
                <w:rFonts w:ascii="Times New Roman" w:eastAsia="Times New Roman" w:hAnsi="Times New Roman"/>
                <w:sz w:val="20"/>
                <w:szCs w:val="20"/>
                <w:lang w:eastAsia="ar-SA"/>
              </w:rPr>
              <w:lastRenderedPageBreak/>
              <w:t>линией застройки, в районах новой застройки - 5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4036C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Мастерская мелкого ремонта;</w:t>
            </w:r>
          </w:p>
          <w:p w14:paraId="5E81F83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Баня общественная;</w:t>
            </w:r>
          </w:p>
          <w:p w14:paraId="3B1CF98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Парикмахерская;</w:t>
            </w:r>
          </w:p>
          <w:p w14:paraId="619D80D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Ателье;</w:t>
            </w:r>
          </w:p>
          <w:p w14:paraId="7263A46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Прачечная;</w:t>
            </w:r>
          </w:p>
          <w:p w14:paraId="73A79C8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Химчистка</w:t>
            </w:r>
            <w:r w:rsidRPr="00CB4DC6">
              <w:rPr>
                <w:rFonts w:ascii="Times New Roman" w:eastAsia="Times New Roman" w:hAnsi="Times New Roman"/>
                <w:sz w:val="20"/>
                <w:szCs w:val="20"/>
                <w:lang w:val="en-US" w:eastAsia="ar-SA"/>
              </w:rPr>
              <w:t>;</w:t>
            </w:r>
          </w:p>
        </w:tc>
      </w:tr>
      <w:tr w:rsidR="00733000" w:rsidRPr="00CB4DC6" w14:paraId="087C71A3" w14:textId="77777777" w:rsidTr="00003308">
        <w:trPr>
          <w:trHeight w:val="28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FA602A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Дошкольное, начальное и среднее общее образование 3.5.1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BFD36C" w14:textId="7921F6AF" w:rsidR="00733000" w:rsidRPr="00CB4DC6" w:rsidRDefault="00DF33EE" w:rsidP="0013455F">
            <w:pPr>
              <w:overflowPunct w:val="0"/>
              <w:autoSpaceDE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1EC4E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74B6A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ED06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DD9C5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C393C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099297"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449550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в районах существующей застройки - в соответствии со сложившейся линией застройки, в районах новой застройки - 25 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50449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Детские ясли;</w:t>
            </w:r>
          </w:p>
          <w:p w14:paraId="0E64142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Детский сад;</w:t>
            </w:r>
          </w:p>
          <w:p w14:paraId="3066A21E"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Начальная школа-детский сад;</w:t>
            </w:r>
          </w:p>
          <w:p w14:paraId="6C66335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Школа;</w:t>
            </w:r>
          </w:p>
          <w:p w14:paraId="27CC4D4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Лицей;</w:t>
            </w:r>
          </w:p>
          <w:p w14:paraId="63BE3B8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Гимназия;</w:t>
            </w:r>
          </w:p>
          <w:p w14:paraId="13FF22A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Музыкальная школа</w:t>
            </w:r>
          </w:p>
          <w:p w14:paraId="3DE154B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bl>
    <w:p w14:paraId="29203CAE" w14:textId="77777777" w:rsidR="00733000" w:rsidRPr="00CB4DC6" w:rsidRDefault="00733000" w:rsidP="00733000">
      <w:pPr>
        <w:overflowPunct w:val="0"/>
        <w:autoSpaceDE w:val="0"/>
        <w:rPr>
          <w:rFonts w:ascii="Times New Roman" w:eastAsia="Times New Roman" w:hAnsi="Times New Roman"/>
          <w:b/>
          <w:shd w:val="clear" w:color="auto" w:fill="FFFFFF"/>
          <w:lang w:eastAsia="ar-SA"/>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3966"/>
        <w:gridCol w:w="979"/>
        <w:gridCol w:w="12"/>
        <w:gridCol w:w="993"/>
        <w:gridCol w:w="1136"/>
        <w:gridCol w:w="1419"/>
        <w:gridCol w:w="29"/>
        <w:gridCol w:w="1391"/>
        <w:gridCol w:w="1701"/>
        <w:gridCol w:w="1844"/>
      </w:tblGrid>
      <w:tr w:rsidR="00733000" w:rsidRPr="00CB4DC6" w14:paraId="14E5D3FB" w14:textId="77777777" w:rsidTr="00003308">
        <w:trPr>
          <w:trHeight w:val="109"/>
          <w:tblHeader/>
        </w:trPr>
        <w:tc>
          <w:tcPr>
            <w:tcW w:w="15168" w:type="dxa"/>
            <w:gridSpan w:val="11"/>
            <w:shd w:val="clear" w:color="auto" w:fill="auto"/>
            <w:vAlign w:val="center"/>
          </w:tcPr>
          <w:p w14:paraId="54C4971B" w14:textId="77777777" w:rsidR="00733000" w:rsidRPr="00CB4DC6" w:rsidRDefault="00733000" w:rsidP="0013455F">
            <w:pPr>
              <w:overflowPunct w:val="0"/>
              <w:autoSpaceDE w:val="0"/>
              <w:jc w:val="center"/>
              <w:rPr>
                <w:rFonts w:ascii="Times New Roman" w:eastAsia="Times New Roman" w:hAnsi="Times New Roman"/>
                <w:b/>
                <w:lang w:eastAsia="ar-SA"/>
              </w:rPr>
            </w:pPr>
            <w:r w:rsidRPr="00003308">
              <w:rPr>
                <w:rFonts w:ascii="Times New Roman" w:eastAsia="Times New Roman" w:hAnsi="Times New Roman"/>
                <w:b/>
                <w:lang w:eastAsia="ar-SA"/>
              </w:rPr>
              <w:lastRenderedPageBreak/>
              <w:t xml:space="preserve">Условно разрешенные виды использования </w:t>
            </w:r>
            <w:r w:rsidRPr="00003308">
              <w:rPr>
                <w:rFonts w:ascii="Times New Roman" w:eastAsia="Times New Roman" w:hAnsi="Times New Roman"/>
                <w:b/>
                <w:szCs w:val="20"/>
                <w:lang w:eastAsia="ar-SA"/>
              </w:rPr>
              <w:t>земельных</w:t>
            </w:r>
            <w:r w:rsidRPr="00CB4DC6">
              <w:rPr>
                <w:rFonts w:ascii="Times New Roman" w:eastAsia="Times New Roman" w:hAnsi="Times New Roman"/>
                <w:b/>
                <w:szCs w:val="20"/>
                <w:lang w:eastAsia="ar-SA"/>
              </w:rPr>
              <w:t xml:space="preserve"> участков и объектов капитального строительства</w:t>
            </w:r>
          </w:p>
        </w:tc>
      </w:tr>
      <w:tr w:rsidR="00733000" w:rsidRPr="00CB4DC6" w14:paraId="7D726449" w14:textId="77777777" w:rsidTr="00003308">
        <w:trPr>
          <w:trHeight w:val="347"/>
          <w:tblHeader/>
        </w:trPr>
        <w:tc>
          <w:tcPr>
            <w:tcW w:w="1698" w:type="dxa"/>
            <w:vMerge w:val="restart"/>
            <w:shd w:val="clear" w:color="auto" w:fill="auto"/>
            <w:vAlign w:val="center"/>
          </w:tcPr>
          <w:p w14:paraId="5002109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966" w:type="dxa"/>
            <w:vMerge w:val="restart"/>
            <w:shd w:val="clear" w:color="auto" w:fill="auto"/>
            <w:vAlign w:val="center"/>
          </w:tcPr>
          <w:p w14:paraId="7A4414F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60" w:type="dxa"/>
            <w:gridSpan w:val="8"/>
            <w:shd w:val="clear" w:color="auto" w:fill="auto"/>
            <w:vAlign w:val="center"/>
          </w:tcPr>
          <w:p w14:paraId="20E68329"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4" w:type="dxa"/>
            <w:vMerge w:val="restart"/>
            <w:shd w:val="clear" w:color="auto" w:fill="auto"/>
            <w:vAlign w:val="center"/>
          </w:tcPr>
          <w:p w14:paraId="46426D92"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6541860A" w14:textId="77777777" w:rsidTr="00003308">
        <w:trPr>
          <w:trHeight w:val="285"/>
          <w:tblHeader/>
        </w:trPr>
        <w:tc>
          <w:tcPr>
            <w:tcW w:w="1698" w:type="dxa"/>
            <w:vMerge/>
            <w:shd w:val="clear" w:color="auto" w:fill="auto"/>
            <w:vAlign w:val="center"/>
          </w:tcPr>
          <w:p w14:paraId="287E3417"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966" w:type="dxa"/>
            <w:vMerge/>
            <w:shd w:val="clear" w:color="auto" w:fill="auto"/>
            <w:noWrap/>
            <w:vAlign w:val="center"/>
          </w:tcPr>
          <w:p w14:paraId="0CA11BAB"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20" w:type="dxa"/>
            <w:gridSpan w:val="4"/>
            <w:shd w:val="clear" w:color="auto" w:fill="auto"/>
            <w:vAlign w:val="center"/>
          </w:tcPr>
          <w:p w14:paraId="1BAF234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9" w:type="dxa"/>
            <w:vMerge w:val="restart"/>
            <w:shd w:val="clear" w:color="auto" w:fill="auto"/>
          </w:tcPr>
          <w:p w14:paraId="28E8F81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0C82650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20" w:type="dxa"/>
            <w:gridSpan w:val="2"/>
            <w:vMerge w:val="restart"/>
            <w:shd w:val="clear" w:color="auto" w:fill="auto"/>
            <w:noWrap/>
          </w:tcPr>
          <w:p w14:paraId="016A426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701" w:type="dxa"/>
            <w:vMerge w:val="restart"/>
            <w:shd w:val="clear" w:color="auto" w:fill="auto"/>
            <w:noWrap/>
          </w:tcPr>
          <w:p w14:paraId="6482AEE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Минимальные  отступы от границ земельного участка (м.)</w:t>
            </w:r>
          </w:p>
        </w:tc>
        <w:tc>
          <w:tcPr>
            <w:tcW w:w="1844" w:type="dxa"/>
            <w:vMerge/>
            <w:shd w:val="clear" w:color="auto" w:fill="auto"/>
            <w:vAlign w:val="center"/>
          </w:tcPr>
          <w:p w14:paraId="047DB2D0"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59B312E9" w14:textId="77777777" w:rsidTr="00003308">
        <w:trPr>
          <w:trHeight w:val="208"/>
          <w:tblHeader/>
        </w:trPr>
        <w:tc>
          <w:tcPr>
            <w:tcW w:w="1698" w:type="dxa"/>
            <w:vMerge/>
            <w:shd w:val="clear" w:color="auto" w:fill="auto"/>
            <w:vAlign w:val="center"/>
          </w:tcPr>
          <w:p w14:paraId="1DC01B7B" w14:textId="77777777" w:rsidR="00733000" w:rsidRPr="00CB4DC6" w:rsidRDefault="00733000" w:rsidP="0013455F">
            <w:pPr>
              <w:overflowPunct w:val="0"/>
              <w:rPr>
                <w:rFonts w:ascii="Times New Roman" w:eastAsia="Times New Roman" w:hAnsi="Times New Roman"/>
                <w:sz w:val="20"/>
                <w:szCs w:val="20"/>
                <w:lang w:eastAsia="ar-SA"/>
              </w:rPr>
            </w:pPr>
          </w:p>
        </w:tc>
        <w:tc>
          <w:tcPr>
            <w:tcW w:w="3966" w:type="dxa"/>
            <w:vMerge/>
            <w:shd w:val="clear" w:color="auto" w:fill="auto"/>
            <w:vAlign w:val="center"/>
          </w:tcPr>
          <w:p w14:paraId="6DEAFC19" w14:textId="77777777" w:rsidR="00733000" w:rsidRPr="00CB4DC6" w:rsidRDefault="00733000" w:rsidP="0013455F">
            <w:pPr>
              <w:overflowPunct w:val="0"/>
              <w:rPr>
                <w:rFonts w:ascii="Times New Roman" w:eastAsia="Times New Roman" w:hAnsi="Times New Roman"/>
                <w:sz w:val="20"/>
                <w:szCs w:val="20"/>
                <w:lang w:eastAsia="ar-SA"/>
              </w:rPr>
            </w:pPr>
          </w:p>
        </w:tc>
        <w:tc>
          <w:tcPr>
            <w:tcW w:w="1984" w:type="dxa"/>
            <w:gridSpan w:val="3"/>
            <w:shd w:val="clear" w:color="auto" w:fill="auto"/>
            <w:noWrap/>
            <w:vAlign w:val="center"/>
          </w:tcPr>
          <w:p w14:paraId="6AD630A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6" w:type="dxa"/>
            <w:shd w:val="clear" w:color="auto" w:fill="auto"/>
            <w:noWrap/>
            <w:vAlign w:val="center"/>
          </w:tcPr>
          <w:p w14:paraId="36168F1A"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9" w:type="dxa"/>
            <w:vMerge/>
            <w:shd w:val="clear" w:color="auto" w:fill="auto"/>
            <w:vAlign w:val="center"/>
          </w:tcPr>
          <w:p w14:paraId="1A7CB715" w14:textId="77777777" w:rsidR="00733000" w:rsidRPr="00CB4DC6" w:rsidRDefault="00733000" w:rsidP="0013455F">
            <w:pPr>
              <w:overflowPunct w:val="0"/>
              <w:rPr>
                <w:rFonts w:ascii="Times New Roman" w:eastAsia="Times New Roman" w:hAnsi="Times New Roman"/>
                <w:sz w:val="20"/>
                <w:szCs w:val="20"/>
                <w:lang w:eastAsia="ar-SA"/>
              </w:rPr>
            </w:pPr>
          </w:p>
        </w:tc>
        <w:tc>
          <w:tcPr>
            <w:tcW w:w="1420" w:type="dxa"/>
            <w:gridSpan w:val="2"/>
            <w:vMerge/>
            <w:shd w:val="clear" w:color="auto" w:fill="auto"/>
            <w:vAlign w:val="center"/>
          </w:tcPr>
          <w:p w14:paraId="3D8863EA"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auto"/>
            <w:vAlign w:val="center"/>
          </w:tcPr>
          <w:p w14:paraId="346DE632" w14:textId="77777777" w:rsidR="00733000" w:rsidRPr="00CB4DC6" w:rsidRDefault="00733000" w:rsidP="0013455F">
            <w:pPr>
              <w:overflowPunct w:val="0"/>
              <w:rPr>
                <w:rFonts w:ascii="Times New Roman" w:eastAsia="Times New Roman" w:hAnsi="Times New Roman"/>
                <w:sz w:val="20"/>
                <w:szCs w:val="20"/>
                <w:lang w:eastAsia="ar-SA"/>
              </w:rPr>
            </w:pPr>
          </w:p>
        </w:tc>
        <w:tc>
          <w:tcPr>
            <w:tcW w:w="1844" w:type="dxa"/>
            <w:vMerge/>
            <w:shd w:val="clear" w:color="auto" w:fill="auto"/>
          </w:tcPr>
          <w:p w14:paraId="7724CC00"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3CBBE7E1" w14:textId="77777777" w:rsidTr="00003308">
        <w:trPr>
          <w:trHeight w:val="783"/>
          <w:tblHeader/>
        </w:trPr>
        <w:tc>
          <w:tcPr>
            <w:tcW w:w="1698" w:type="dxa"/>
            <w:vMerge/>
            <w:shd w:val="clear" w:color="auto" w:fill="auto"/>
            <w:vAlign w:val="center"/>
          </w:tcPr>
          <w:p w14:paraId="45E958AC" w14:textId="77777777" w:rsidR="00733000" w:rsidRPr="00CB4DC6" w:rsidRDefault="00733000" w:rsidP="0013455F">
            <w:pPr>
              <w:overflowPunct w:val="0"/>
              <w:rPr>
                <w:rFonts w:ascii="Times New Roman" w:eastAsia="Times New Roman" w:hAnsi="Times New Roman"/>
                <w:sz w:val="20"/>
                <w:szCs w:val="20"/>
                <w:lang w:eastAsia="ar-SA"/>
              </w:rPr>
            </w:pPr>
          </w:p>
        </w:tc>
        <w:tc>
          <w:tcPr>
            <w:tcW w:w="3966" w:type="dxa"/>
            <w:vMerge/>
            <w:shd w:val="clear" w:color="auto" w:fill="auto"/>
            <w:vAlign w:val="center"/>
          </w:tcPr>
          <w:p w14:paraId="23FBAB22" w14:textId="77777777" w:rsidR="00733000" w:rsidRPr="00CB4DC6" w:rsidRDefault="00733000" w:rsidP="0013455F">
            <w:pPr>
              <w:overflowPunct w:val="0"/>
              <w:rPr>
                <w:rFonts w:ascii="Times New Roman" w:eastAsia="Times New Roman" w:hAnsi="Times New Roman"/>
                <w:sz w:val="20"/>
                <w:szCs w:val="20"/>
                <w:lang w:eastAsia="ar-SA"/>
              </w:rPr>
            </w:pPr>
          </w:p>
        </w:tc>
        <w:tc>
          <w:tcPr>
            <w:tcW w:w="991" w:type="dxa"/>
            <w:gridSpan w:val="2"/>
            <w:shd w:val="clear" w:color="auto" w:fill="auto"/>
            <w:noWrap/>
            <w:vAlign w:val="center"/>
          </w:tcPr>
          <w:p w14:paraId="08E0F95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auto"/>
            <w:vAlign w:val="center"/>
          </w:tcPr>
          <w:p w14:paraId="39CB3F9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6" w:type="dxa"/>
            <w:shd w:val="clear" w:color="auto" w:fill="auto"/>
            <w:vAlign w:val="center"/>
          </w:tcPr>
          <w:p w14:paraId="4553B01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xml:space="preserve"> </w:t>
            </w:r>
          </w:p>
        </w:tc>
        <w:tc>
          <w:tcPr>
            <w:tcW w:w="1419" w:type="dxa"/>
            <w:vMerge/>
            <w:shd w:val="clear" w:color="auto" w:fill="auto"/>
            <w:vAlign w:val="center"/>
          </w:tcPr>
          <w:p w14:paraId="36983914" w14:textId="77777777" w:rsidR="00733000" w:rsidRPr="00CB4DC6" w:rsidRDefault="00733000" w:rsidP="0013455F">
            <w:pPr>
              <w:overflowPunct w:val="0"/>
              <w:rPr>
                <w:rFonts w:ascii="Times New Roman" w:eastAsia="Times New Roman" w:hAnsi="Times New Roman"/>
                <w:sz w:val="20"/>
                <w:szCs w:val="20"/>
                <w:lang w:eastAsia="ar-SA"/>
              </w:rPr>
            </w:pPr>
          </w:p>
        </w:tc>
        <w:tc>
          <w:tcPr>
            <w:tcW w:w="1420" w:type="dxa"/>
            <w:gridSpan w:val="2"/>
            <w:vMerge/>
            <w:shd w:val="clear" w:color="auto" w:fill="auto"/>
            <w:vAlign w:val="center"/>
          </w:tcPr>
          <w:p w14:paraId="08D2875D"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701" w:type="dxa"/>
            <w:vMerge/>
            <w:shd w:val="clear" w:color="auto" w:fill="auto"/>
            <w:vAlign w:val="center"/>
          </w:tcPr>
          <w:p w14:paraId="0F9FBF1F"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844" w:type="dxa"/>
            <w:vMerge/>
            <w:shd w:val="clear" w:color="auto" w:fill="auto"/>
          </w:tcPr>
          <w:p w14:paraId="7E73D4E9"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23588039" w14:textId="77777777" w:rsidTr="00003308">
        <w:trPr>
          <w:trHeight w:val="301"/>
          <w:tblHeader/>
        </w:trPr>
        <w:tc>
          <w:tcPr>
            <w:tcW w:w="1698" w:type="dxa"/>
            <w:tcBorders>
              <w:top w:val="single" w:sz="4" w:space="0" w:color="auto"/>
              <w:left w:val="single" w:sz="4" w:space="0" w:color="auto"/>
              <w:right w:val="single" w:sz="4" w:space="0" w:color="auto"/>
            </w:tcBorders>
            <w:shd w:val="clear" w:color="auto" w:fill="auto"/>
            <w:vAlign w:val="center"/>
          </w:tcPr>
          <w:p w14:paraId="0FBB78AF" w14:textId="77777777" w:rsidR="00733000" w:rsidRPr="00CB4DC6" w:rsidRDefault="00733000" w:rsidP="0013455F">
            <w:pPr>
              <w:overflowPunct w:val="0"/>
              <w:jc w:val="center"/>
              <w:rPr>
                <w:rFonts w:ascii="Times New Roman" w:eastAsia="Times New Roman" w:hAnsi="Times New Roman"/>
                <w:b/>
                <w:iCs/>
                <w:sz w:val="20"/>
              </w:rPr>
            </w:pPr>
            <w:r w:rsidRPr="00CB4DC6">
              <w:rPr>
                <w:rFonts w:ascii="Times New Roman" w:eastAsia="Times New Roman" w:hAnsi="Times New Roman"/>
                <w:b/>
                <w:iCs/>
                <w:sz w:val="20"/>
              </w:rPr>
              <w:t>1</w:t>
            </w:r>
          </w:p>
        </w:tc>
        <w:tc>
          <w:tcPr>
            <w:tcW w:w="3966" w:type="dxa"/>
            <w:tcBorders>
              <w:top w:val="single" w:sz="4" w:space="0" w:color="auto"/>
              <w:left w:val="single" w:sz="4" w:space="0" w:color="auto"/>
              <w:right w:val="single" w:sz="4" w:space="0" w:color="auto"/>
            </w:tcBorders>
            <w:shd w:val="clear" w:color="auto" w:fill="auto"/>
            <w:vAlign w:val="center"/>
          </w:tcPr>
          <w:p w14:paraId="2611922A" w14:textId="77777777" w:rsidR="00733000" w:rsidRPr="00CB4DC6" w:rsidRDefault="00733000" w:rsidP="0013455F">
            <w:pPr>
              <w:overflowPunct w:val="0"/>
              <w:jc w:val="center"/>
              <w:rPr>
                <w:rFonts w:ascii="Times New Roman" w:eastAsia="Times New Roman" w:hAnsi="Times New Roman"/>
                <w:b/>
                <w:iCs/>
                <w:sz w:val="20"/>
                <w:szCs w:val="20"/>
                <w:lang w:eastAsia="ar-SA"/>
              </w:rPr>
            </w:pPr>
            <w:r w:rsidRPr="00CB4DC6">
              <w:rPr>
                <w:rFonts w:ascii="Times New Roman" w:eastAsia="Times New Roman" w:hAnsi="Times New Roman"/>
                <w:b/>
                <w:iCs/>
                <w:sz w:val="20"/>
                <w:szCs w:val="20"/>
                <w:lang w:eastAsia="ar-SA"/>
              </w:rPr>
              <w:t>2</w:t>
            </w:r>
          </w:p>
        </w:tc>
        <w:tc>
          <w:tcPr>
            <w:tcW w:w="991" w:type="dxa"/>
            <w:gridSpan w:val="2"/>
            <w:tcBorders>
              <w:top w:val="single" w:sz="4" w:space="0" w:color="auto"/>
              <w:left w:val="single" w:sz="4" w:space="0" w:color="auto"/>
              <w:right w:val="single" w:sz="4" w:space="0" w:color="auto"/>
            </w:tcBorders>
            <w:shd w:val="clear" w:color="auto" w:fill="auto"/>
            <w:vAlign w:val="center"/>
          </w:tcPr>
          <w:p w14:paraId="0B211EC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3</w:t>
            </w:r>
          </w:p>
        </w:tc>
        <w:tc>
          <w:tcPr>
            <w:tcW w:w="993" w:type="dxa"/>
            <w:tcBorders>
              <w:top w:val="single" w:sz="4" w:space="0" w:color="auto"/>
              <w:left w:val="single" w:sz="4" w:space="0" w:color="auto"/>
              <w:right w:val="single" w:sz="4" w:space="0" w:color="auto"/>
            </w:tcBorders>
            <w:shd w:val="clear" w:color="auto" w:fill="auto"/>
            <w:vAlign w:val="center"/>
          </w:tcPr>
          <w:p w14:paraId="10A5FFF3" w14:textId="77777777" w:rsidR="00733000" w:rsidRPr="00CB4DC6" w:rsidRDefault="00733000" w:rsidP="0013455F">
            <w:pPr>
              <w:overflowPunct w:val="0"/>
              <w:jc w:val="center"/>
              <w:rPr>
                <w:rFonts w:ascii="Times New Roman" w:eastAsia="Times New Roman" w:hAnsi="Times New Roman"/>
                <w:b/>
                <w:sz w:val="20"/>
              </w:rPr>
            </w:pPr>
            <w:r w:rsidRPr="00CB4DC6">
              <w:rPr>
                <w:rFonts w:ascii="Times New Roman" w:eastAsia="Times New Roman" w:hAnsi="Times New Roman"/>
                <w:b/>
                <w:sz w:val="20"/>
              </w:rPr>
              <w:t>4</w:t>
            </w:r>
          </w:p>
        </w:tc>
        <w:tc>
          <w:tcPr>
            <w:tcW w:w="1136" w:type="dxa"/>
            <w:tcBorders>
              <w:top w:val="single" w:sz="4" w:space="0" w:color="auto"/>
              <w:left w:val="single" w:sz="4" w:space="0" w:color="auto"/>
              <w:right w:val="single" w:sz="4" w:space="0" w:color="auto"/>
            </w:tcBorders>
            <w:shd w:val="clear" w:color="auto" w:fill="auto"/>
            <w:vAlign w:val="center"/>
          </w:tcPr>
          <w:p w14:paraId="4B58D05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5</w:t>
            </w:r>
          </w:p>
        </w:tc>
        <w:tc>
          <w:tcPr>
            <w:tcW w:w="1419" w:type="dxa"/>
            <w:tcBorders>
              <w:top w:val="single" w:sz="4" w:space="0" w:color="auto"/>
              <w:left w:val="single" w:sz="4" w:space="0" w:color="auto"/>
              <w:right w:val="single" w:sz="4" w:space="0" w:color="auto"/>
            </w:tcBorders>
            <w:shd w:val="clear" w:color="auto" w:fill="auto"/>
            <w:vAlign w:val="center"/>
          </w:tcPr>
          <w:p w14:paraId="293D62E3" w14:textId="77777777" w:rsidR="00733000" w:rsidRPr="00CB4DC6" w:rsidRDefault="00733000" w:rsidP="0013455F">
            <w:pPr>
              <w:overflowPunct w:val="0"/>
              <w:jc w:val="center"/>
              <w:rPr>
                <w:rFonts w:ascii="Times New Roman" w:eastAsia="Times New Roman" w:hAnsi="Times New Roman"/>
                <w:b/>
                <w:sz w:val="20"/>
              </w:rPr>
            </w:pPr>
            <w:r w:rsidRPr="00CB4DC6">
              <w:rPr>
                <w:rFonts w:ascii="Times New Roman" w:eastAsia="Times New Roman" w:hAnsi="Times New Roman"/>
                <w:b/>
                <w:sz w:val="20"/>
              </w:rPr>
              <w:t>6</w:t>
            </w:r>
          </w:p>
        </w:tc>
        <w:tc>
          <w:tcPr>
            <w:tcW w:w="1420" w:type="dxa"/>
            <w:gridSpan w:val="2"/>
            <w:tcBorders>
              <w:top w:val="single" w:sz="4" w:space="0" w:color="auto"/>
              <w:left w:val="single" w:sz="4" w:space="0" w:color="auto"/>
              <w:right w:val="single" w:sz="4" w:space="0" w:color="auto"/>
            </w:tcBorders>
            <w:shd w:val="clear" w:color="auto" w:fill="auto"/>
            <w:vAlign w:val="center"/>
          </w:tcPr>
          <w:p w14:paraId="33076AAB" w14:textId="77777777" w:rsidR="00733000" w:rsidRPr="00CB4DC6" w:rsidRDefault="00733000" w:rsidP="0013455F">
            <w:pPr>
              <w:overflowPunct w:val="0"/>
              <w:autoSpaceDE w:val="0"/>
              <w:jc w:val="center"/>
              <w:rPr>
                <w:rFonts w:ascii="Times New Roman" w:eastAsia="Times New Roman" w:hAnsi="Times New Roman"/>
                <w:b/>
                <w:sz w:val="20"/>
              </w:rPr>
            </w:pPr>
            <w:r w:rsidRPr="00CB4DC6">
              <w:rPr>
                <w:rFonts w:ascii="Times New Roman" w:eastAsia="Times New Roman" w:hAnsi="Times New Roman"/>
                <w:b/>
                <w:sz w:val="20"/>
              </w:rPr>
              <w:t>7</w:t>
            </w:r>
          </w:p>
        </w:tc>
        <w:tc>
          <w:tcPr>
            <w:tcW w:w="1701" w:type="dxa"/>
            <w:tcBorders>
              <w:top w:val="single" w:sz="4" w:space="0" w:color="auto"/>
              <w:left w:val="single" w:sz="4" w:space="0" w:color="auto"/>
              <w:right w:val="single" w:sz="4" w:space="0" w:color="auto"/>
            </w:tcBorders>
            <w:shd w:val="clear" w:color="auto" w:fill="auto"/>
            <w:vAlign w:val="center"/>
          </w:tcPr>
          <w:p w14:paraId="3E93F18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8</w:t>
            </w:r>
          </w:p>
        </w:tc>
        <w:tc>
          <w:tcPr>
            <w:tcW w:w="1844" w:type="dxa"/>
            <w:tcBorders>
              <w:top w:val="single" w:sz="4" w:space="0" w:color="auto"/>
              <w:left w:val="single" w:sz="4" w:space="0" w:color="auto"/>
              <w:right w:val="single" w:sz="4" w:space="0" w:color="auto"/>
            </w:tcBorders>
            <w:shd w:val="clear" w:color="auto" w:fill="auto"/>
            <w:vAlign w:val="center"/>
          </w:tcPr>
          <w:p w14:paraId="4CA65004" w14:textId="77777777" w:rsidR="00733000" w:rsidRPr="00CB4DC6" w:rsidRDefault="00733000" w:rsidP="0013455F">
            <w:pPr>
              <w:overflowPunct w:val="0"/>
              <w:autoSpaceDE w:val="0"/>
              <w:jc w:val="center"/>
              <w:rPr>
                <w:rFonts w:ascii="Times New Roman" w:eastAsia="Times New Roman" w:hAnsi="Times New Roman"/>
                <w:b/>
                <w:sz w:val="20"/>
              </w:rPr>
            </w:pPr>
            <w:r w:rsidRPr="00CB4DC6">
              <w:rPr>
                <w:rFonts w:ascii="Times New Roman" w:eastAsia="Times New Roman" w:hAnsi="Times New Roman"/>
                <w:b/>
                <w:sz w:val="20"/>
              </w:rPr>
              <w:t>9</w:t>
            </w:r>
          </w:p>
        </w:tc>
      </w:tr>
      <w:tr w:rsidR="00733000" w:rsidRPr="00CB4DC6" w14:paraId="5318F231" w14:textId="77777777" w:rsidTr="00003308">
        <w:trPr>
          <w:trHeight w:val="1198"/>
        </w:trPr>
        <w:tc>
          <w:tcPr>
            <w:tcW w:w="1698" w:type="dxa"/>
            <w:vMerge w:val="restart"/>
            <w:tcBorders>
              <w:top w:val="single" w:sz="4" w:space="0" w:color="auto"/>
              <w:left w:val="single" w:sz="4" w:space="0" w:color="auto"/>
              <w:right w:val="single" w:sz="4" w:space="0" w:color="auto"/>
            </w:tcBorders>
            <w:shd w:val="clear" w:color="auto" w:fill="auto"/>
            <w:vAlign w:val="center"/>
          </w:tcPr>
          <w:p w14:paraId="153BCB3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Религиозное использование 3.7</w:t>
            </w:r>
          </w:p>
        </w:tc>
        <w:tc>
          <w:tcPr>
            <w:tcW w:w="3966" w:type="dxa"/>
            <w:vMerge w:val="restart"/>
            <w:tcBorders>
              <w:top w:val="single" w:sz="4" w:space="0" w:color="auto"/>
              <w:left w:val="single" w:sz="4" w:space="0" w:color="auto"/>
              <w:right w:val="single" w:sz="4" w:space="0" w:color="auto"/>
            </w:tcBorders>
            <w:shd w:val="clear" w:color="auto" w:fill="auto"/>
            <w:vAlign w:val="center"/>
          </w:tcPr>
          <w:p w14:paraId="31F00C3F" w14:textId="02A0F6DC" w:rsidR="00733000" w:rsidRPr="00CB4DC6" w:rsidRDefault="00DF33EE" w:rsidP="0013455F">
            <w:pPr>
              <w:overflowPunct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979" w:type="dxa"/>
            <w:vMerge w:val="restart"/>
            <w:tcBorders>
              <w:top w:val="single" w:sz="4" w:space="0" w:color="auto"/>
              <w:left w:val="single" w:sz="4" w:space="0" w:color="auto"/>
              <w:right w:val="single" w:sz="4" w:space="0" w:color="auto"/>
            </w:tcBorders>
            <w:shd w:val="clear" w:color="auto" w:fill="auto"/>
            <w:vAlign w:val="center"/>
          </w:tcPr>
          <w:p w14:paraId="61128BC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1005" w:type="dxa"/>
            <w:gridSpan w:val="2"/>
            <w:vMerge w:val="restart"/>
            <w:tcBorders>
              <w:top w:val="single" w:sz="4" w:space="0" w:color="auto"/>
              <w:left w:val="single" w:sz="4" w:space="0" w:color="auto"/>
              <w:right w:val="single" w:sz="4" w:space="0" w:color="auto"/>
            </w:tcBorders>
            <w:shd w:val="clear" w:color="auto" w:fill="auto"/>
            <w:vAlign w:val="center"/>
          </w:tcPr>
          <w:p w14:paraId="1F882DC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6" w:type="dxa"/>
            <w:vMerge w:val="restart"/>
            <w:tcBorders>
              <w:top w:val="single" w:sz="4" w:space="0" w:color="auto"/>
              <w:left w:val="single" w:sz="4" w:space="0" w:color="auto"/>
              <w:right w:val="single" w:sz="4" w:space="0" w:color="auto"/>
            </w:tcBorders>
            <w:shd w:val="clear" w:color="auto" w:fill="auto"/>
            <w:vAlign w:val="center"/>
          </w:tcPr>
          <w:p w14:paraId="4651DE4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DC9043D"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465B6"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2AAED0E2"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F9038C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4" w:type="dxa"/>
            <w:vMerge w:val="restart"/>
            <w:tcBorders>
              <w:top w:val="single" w:sz="4" w:space="0" w:color="auto"/>
              <w:left w:val="single" w:sz="4" w:space="0" w:color="auto"/>
              <w:right w:val="single" w:sz="4" w:space="0" w:color="auto"/>
            </w:tcBorders>
            <w:shd w:val="clear" w:color="auto" w:fill="auto"/>
            <w:vAlign w:val="center"/>
          </w:tcPr>
          <w:p w14:paraId="2AE01459"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Церковь;</w:t>
            </w:r>
          </w:p>
          <w:p w14:paraId="7179682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Собор;</w:t>
            </w:r>
          </w:p>
          <w:p w14:paraId="599EA259"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Храм;</w:t>
            </w:r>
          </w:p>
          <w:p w14:paraId="35C71111"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Часовня;</w:t>
            </w:r>
          </w:p>
          <w:p w14:paraId="30E67FC2"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Монастырь;</w:t>
            </w:r>
          </w:p>
          <w:p w14:paraId="15C0135D"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Воскресная школа;</w:t>
            </w:r>
          </w:p>
          <w:p w14:paraId="04B3A11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Семинария;</w:t>
            </w:r>
          </w:p>
          <w:p w14:paraId="7A38B690"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Духовное училище</w:t>
            </w:r>
          </w:p>
          <w:p w14:paraId="6CC0BB2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Мечеть</w:t>
            </w:r>
          </w:p>
          <w:p w14:paraId="38D7D4E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Медресе</w:t>
            </w:r>
          </w:p>
          <w:p w14:paraId="4B0F7BC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-Минарет</w:t>
            </w:r>
          </w:p>
          <w:p w14:paraId="2C0B932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Синагога</w:t>
            </w:r>
          </w:p>
        </w:tc>
      </w:tr>
      <w:tr w:rsidR="00733000" w:rsidRPr="00CB4DC6" w14:paraId="5E700CBF" w14:textId="77777777" w:rsidTr="00003308">
        <w:trPr>
          <w:trHeight w:val="4873"/>
        </w:trPr>
        <w:tc>
          <w:tcPr>
            <w:tcW w:w="1698" w:type="dxa"/>
            <w:vMerge/>
            <w:tcBorders>
              <w:left w:val="single" w:sz="4" w:space="0" w:color="auto"/>
              <w:bottom w:val="single" w:sz="4" w:space="0" w:color="auto"/>
              <w:right w:val="single" w:sz="4" w:space="0" w:color="auto"/>
            </w:tcBorders>
            <w:shd w:val="clear" w:color="auto" w:fill="auto"/>
            <w:vAlign w:val="center"/>
          </w:tcPr>
          <w:p w14:paraId="7F103663"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3966" w:type="dxa"/>
            <w:vMerge/>
            <w:tcBorders>
              <w:left w:val="single" w:sz="4" w:space="0" w:color="auto"/>
              <w:bottom w:val="single" w:sz="4" w:space="0" w:color="auto"/>
              <w:right w:val="single" w:sz="4" w:space="0" w:color="auto"/>
            </w:tcBorders>
            <w:shd w:val="clear" w:color="auto" w:fill="auto"/>
            <w:vAlign w:val="center"/>
          </w:tcPr>
          <w:p w14:paraId="2C036615"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979" w:type="dxa"/>
            <w:vMerge/>
            <w:tcBorders>
              <w:left w:val="single" w:sz="4" w:space="0" w:color="auto"/>
              <w:bottom w:val="single" w:sz="4" w:space="0" w:color="auto"/>
              <w:right w:val="single" w:sz="4" w:space="0" w:color="auto"/>
            </w:tcBorders>
            <w:shd w:val="clear" w:color="auto" w:fill="auto"/>
            <w:vAlign w:val="center"/>
          </w:tcPr>
          <w:p w14:paraId="196FFFA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005" w:type="dxa"/>
            <w:gridSpan w:val="2"/>
            <w:vMerge/>
            <w:tcBorders>
              <w:left w:val="single" w:sz="4" w:space="0" w:color="auto"/>
              <w:bottom w:val="single" w:sz="4" w:space="0" w:color="auto"/>
              <w:right w:val="single" w:sz="4" w:space="0" w:color="auto"/>
            </w:tcBorders>
            <w:shd w:val="clear" w:color="auto" w:fill="auto"/>
            <w:vAlign w:val="center"/>
          </w:tcPr>
          <w:p w14:paraId="78B09E0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6" w:type="dxa"/>
            <w:vMerge/>
            <w:tcBorders>
              <w:left w:val="single" w:sz="4" w:space="0" w:color="auto"/>
              <w:bottom w:val="single" w:sz="4" w:space="0" w:color="auto"/>
              <w:right w:val="single" w:sz="4" w:space="0" w:color="auto"/>
            </w:tcBorders>
            <w:shd w:val="clear" w:color="auto" w:fill="auto"/>
            <w:vAlign w:val="center"/>
          </w:tcPr>
          <w:p w14:paraId="2AAC9C36"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2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199B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701" w:type="dxa"/>
            <w:vMerge/>
            <w:tcBorders>
              <w:left w:val="single" w:sz="4" w:space="0" w:color="auto"/>
              <w:bottom w:val="single" w:sz="4" w:space="0" w:color="auto"/>
              <w:right w:val="single" w:sz="4" w:space="0" w:color="auto"/>
            </w:tcBorders>
            <w:shd w:val="clear" w:color="auto" w:fill="auto"/>
            <w:vAlign w:val="center"/>
          </w:tcPr>
          <w:p w14:paraId="61A2A9A4"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844" w:type="dxa"/>
            <w:vMerge/>
            <w:tcBorders>
              <w:left w:val="single" w:sz="4" w:space="0" w:color="auto"/>
              <w:bottom w:val="single" w:sz="4" w:space="0" w:color="auto"/>
              <w:right w:val="single" w:sz="4" w:space="0" w:color="auto"/>
            </w:tcBorders>
            <w:shd w:val="clear" w:color="auto" w:fill="auto"/>
            <w:vAlign w:val="center"/>
          </w:tcPr>
          <w:p w14:paraId="3852E034"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73816516" w14:textId="77777777" w:rsidTr="0013455F">
        <w:trPr>
          <w:trHeight w:val="510"/>
        </w:trPr>
        <w:tc>
          <w:tcPr>
            <w:tcW w:w="1698" w:type="dxa"/>
            <w:vMerge w:val="restart"/>
            <w:shd w:val="clear" w:color="auto" w:fill="auto"/>
            <w:vAlign w:val="center"/>
          </w:tcPr>
          <w:p w14:paraId="0BA5DDC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Связь 6.8</w:t>
            </w:r>
          </w:p>
        </w:tc>
        <w:tc>
          <w:tcPr>
            <w:tcW w:w="3966" w:type="dxa"/>
            <w:vMerge w:val="restart"/>
            <w:shd w:val="clear" w:color="auto" w:fill="auto"/>
            <w:vAlign w:val="center"/>
          </w:tcPr>
          <w:p w14:paraId="753994F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79" w:type="dxa"/>
            <w:shd w:val="clear" w:color="auto" w:fill="auto"/>
            <w:vAlign w:val="center"/>
          </w:tcPr>
          <w:p w14:paraId="3D15F0F3"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szCs w:val="20"/>
                <w:lang w:eastAsia="ar-SA"/>
              </w:rPr>
              <w:t>100*</w:t>
            </w:r>
          </w:p>
        </w:tc>
        <w:tc>
          <w:tcPr>
            <w:tcW w:w="1005" w:type="dxa"/>
            <w:gridSpan w:val="2"/>
            <w:shd w:val="clear" w:color="auto" w:fill="auto"/>
            <w:vAlign w:val="center"/>
          </w:tcPr>
          <w:p w14:paraId="0DC96CED"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t>500000*</w:t>
            </w:r>
          </w:p>
          <w:p w14:paraId="036480FD" w14:textId="77777777" w:rsidR="00733000" w:rsidRPr="00CB4DC6" w:rsidRDefault="00733000" w:rsidP="0013455F">
            <w:pPr>
              <w:jc w:val="center"/>
              <w:rPr>
                <w:rFonts w:ascii="Times New Roman" w:eastAsia="Times New Roman" w:hAnsi="Times New Roman"/>
                <w:sz w:val="20"/>
              </w:rPr>
            </w:pPr>
          </w:p>
          <w:p w14:paraId="41B528ED" w14:textId="77777777" w:rsidR="00733000" w:rsidRPr="00CB4DC6" w:rsidRDefault="00733000" w:rsidP="0013455F">
            <w:pPr>
              <w:jc w:val="center"/>
              <w:rPr>
                <w:rFonts w:ascii="Times New Roman" w:eastAsia="Times New Roman" w:hAnsi="Times New Roman"/>
                <w:sz w:val="20"/>
              </w:rPr>
            </w:pPr>
          </w:p>
        </w:tc>
        <w:tc>
          <w:tcPr>
            <w:tcW w:w="1136" w:type="dxa"/>
            <w:vMerge w:val="restart"/>
            <w:shd w:val="clear" w:color="auto" w:fill="auto"/>
            <w:vAlign w:val="center"/>
          </w:tcPr>
          <w:p w14:paraId="5DEFDCB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48" w:type="dxa"/>
            <w:gridSpan w:val="2"/>
            <w:vMerge w:val="restart"/>
            <w:shd w:val="clear" w:color="auto" w:fill="auto"/>
            <w:vAlign w:val="center"/>
          </w:tcPr>
          <w:p w14:paraId="55F369C4" w14:textId="77777777" w:rsidR="00733000" w:rsidRPr="00CB4DC6" w:rsidRDefault="00733000" w:rsidP="0013455F">
            <w:pPr>
              <w:overflowPunct w:val="0"/>
              <w:autoSpaceDE w:val="0"/>
              <w:autoSpaceDN w:val="0"/>
              <w:adjustRightInd w:val="0"/>
              <w:jc w:val="both"/>
              <w:rPr>
                <w:rFonts w:ascii="Times New Roman" w:eastAsia="Times New Roman" w:hAnsi="Times New Roman"/>
                <w:sz w:val="16"/>
                <w:szCs w:val="16"/>
                <w:lang w:eastAsia="ar-SA"/>
              </w:rPr>
            </w:pPr>
            <w:r w:rsidRPr="00CB4DC6">
              <w:rPr>
                <w:rFonts w:ascii="Times New Roman" w:eastAsia="Times New Roman" w:hAnsi="Times New Roman"/>
                <w:sz w:val="16"/>
                <w:szCs w:val="16"/>
                <w:lang w:eastAsia="ar-SA"/>
              </w:rPr>
              <w:t>не подлежит установлению</w:t>
            </w:r>
          </w:p>
          <w:p w14:paraId="762D65C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16"/>
                <w:szCs w:val="16"/>
              </w:rPr>
              <w:t>/</w:t>
            </w:r>
            <w:r w:rsidRPr="00CB4DC6">
              <w:rPr>
                <w:rFonts w:ascii="Times New Roman" w:eastAsia="Times New Roman" w:hAnsi="Times New Roman"/>
                <w:sz w:val="16"/>
                <w:szCs w:val="16"/>
                <w:lang w:eastAsia="ar-SA"/>
              </w:rPr>
              <w:t xml:space="preserve"> не подлежит установлению</w:t>
            </w:r>
          </w:p>
        </w:tc>
        <w:tc>
          <w:tcPr>
            <w:tcW w:w="1391" w:type="dxa"/>
            <w:vMerge w:val="restart"/>
            <w:shd w:val="clear" w:color="auto" w:fill="auto"/>
            <w:vAlign w:val="center"/>
          </w:tcPr>
          <w:p w14:paraId="46A5B05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vMerge w:val="restart"/>
            <w:shd w:val="clear" w:color="auto" w:fill="auto"/>
            <w:vAlign w:val="center"/>
          </w:tcPr>
          <w:p w14:paraId="5D6B1D53"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7150CE9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4" w:type="dxa"/>
            <w:vMerge w:val="restart"/>
            <w:shd w:val="clear" w:color="auto" w:fill="auto"/>
            <w:vAlign w:val="center"/>
          </w:tcPr>
          <w:p w14:paraId="44119393"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Объект связи;</w:t>
            </w:r>
          </w:p>
          <w:p w14:paraId="715754D4"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Антенное поле;</w:t>
            </w:r>
          </w:p>
          <w:p w14:paraId="3E5E2E78"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Объект спутниковой связи;</w:t>
            </w:r>
          </w:p>
          <w:p w14:paraId="3E298956"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Вышка сотовой связи;</w:t>
            </w:r>
          </w:p>
          <w:p w14:paraId="5A86769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Телевизионная вышка</w:t>
            </w:r>
          </w:p>
        </w:tc>
      </w:tr>
      <w:tr w:rsidR="00733000" w:rsidRPr="00CB4DC6" w14:paraId="3DD0A06E" w14:textId="77777777" w:rsidTr="00003308">
        <w:trPr>
          <w:trHeight w:val="2001"/>
        </w:trPr>
        <w:tc>
          <w:tcPr>
            <w:tcW w:w="1698" w:type="dxa"/>
            <w:vMerge/>
            <w:shd w:val="clear" w:color="auto" w:fill="auto"/>
            <w:vAlign w:val="center"/>
          </w:tcPr>
          <w:p w14:paraId="460FE717"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3966" w:type="dxa"/>
            <w:vMerge/>
            <w:shd w:val="clear" w:color="auto" w:fill="auto"/>
            <w:vAlign w:val="center"/>
          </w:tcPr>
          <w:p w14:paraId="6B213EFC"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979" w:type="dxa"/>
            <w:shd w:val="clear" w:color="auto" w:fill="auto"/>
            <w:vAlign w:val="center"/>
          </w:tcPr>
          <w:p w14:paraId="757A3D62"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t>*для линий связи не подлежат установлению</w:t>
            </w:r>
          </w:p>
        </w:tc>
        <w:tc>
          <w:tcPr>
            <w:tcW w:w="1005" w:type="dxa"/>
            <w:gridSpan w:val="2"/>
            <w:shd w:val="clear" w:color="auto" w:fill="auto"/>
            <w:vAlign w:val="center"/>
          </w:tcPr>
          <w:p w14:paraId="6D91D1E8"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t>*для линий связи не подлежат установлению</w:t>
            </w:r>
          </w:p>
        </w:tc>
        <w:tc>
          <w:tcPr>
            <w:tcW w:w="1136" w:type="dxa"/>
            <w:vMerge/>
            <w:shd w:val="clear" w:color="auto" w:fill="auto"/>
            <w:vAlign w:val="center"/>
          </w:tcPr>
          <w:p w14:paraId="0E2EB47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448" w:type="dxa"/>
            <w:gridSpan w:val="2"/>
            <w:vMerge/>
            <w:shd w:val="clear" w:color="auto" w:fill="auto"/>
            <w:vAlign w:val="center"/>
          </w:tcPr>
          <w:p w14:paraId="30CEAE9F"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391" w:type="dxa"/>
            <w:vMerge/>
            <w:shd w:val="clear" w:color="auto" w:fill="auto"/>
            <w:vAlign w:val="center"/>
          </w:tcPr>
          <w:p w14:paraId="040DDEBC"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701" w:type="dxa"/>
            <w:vMerge/>
            <w:shd w:val="clear" w:color="auto" w:fill="auto"/>
            <w:vAlign w:val="center"/>
          </w:tcPr>
          <w:p w14:paraId="23268507"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844" w:type="dxa"/>
            <w:vMerge/>
            <w:shd w:val="clear" w:color="auto" w:fill="auto"/>
            <w:vAlign w:val="center"/>
          </w:tcPr>
          <w:p w14:paraId="17CA0FE6" w14:textId="77777777" w:rsidR="00733000" w:rsidRPr="00CB4DC6" w:rsidRDefault="00733000" w:rsidP="0013455F">
            <w:pPr>
              <w:autoSpaceDN w:val="0"/>
              <w:jc w:val="center"/>
              <w:rPr>
                <w:rFonts w:ascii="Times New Roman" w:eastAsia="Times New Roman" w:hAnsi="Times New Roman"/>
                <w:sz w:val="20"/>
              </w:rPr>
            </w:pPr>
          </w:p>
        </w:tc>
      </w:tr>
      <w:tr w:rsidR="00733000" w:rsidRPr="00CB4DC6" w14:paraId="51C318E5" w14:textId="77777777" w:rsidTr="00003308">
        <w:trPr>
          <w:trHeight w:val="282"/>
        </w:trPr>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7A76672" w14:textId="1A100D7B"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Склад 6.9</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14:paraId="3C11C5A8" w14:textId="16C08B12" w:rsidR="00733000" w:rsidRPr="00CB4DC6" w:rsidRDefault="00DF33EE" w:rsidP="0013455F">
            <w:pPr>
              <w:overflowPunct w:val="0"/>
              <w:autoSpaceDE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DF33EE">
              <w:rPr>
                <w:rFonts w:ascii="Times New Roman" w:eastAsia="Times New Roman" w:hAnsi="Times New Roman"/>
                <w:sz w:val="20"/>
                <w:szCs w:val="20"/>
                <w:lang w:eastAsia="ar-SA"/>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0D8984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100 </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5770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9C47F6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8FBF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7AC7399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F9A0FC"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EA1CDD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w:t>
            </w:r>
            <w:r w:rsidRPr="00CB4DC6">
              <w:rPr>
                <w:rFonts w:ascii="Times New Roman" w:eastAsia="Times New Roman" w:hAnsi="Times New Roman"/>
                <w:sz w:val="20"/>
                <w:szCs w:val="20"/>
                <w:lang w:eastAsia="ar-SA"/>
              </w:rPr>
              <w:lastRenderedPageBreak/>
              <w:t>линии улиц в районах существующей застройки - в соответствии со сложившейся линией застройки, в районах новой застройки - 5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063B43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Склады;</w:t>
            </w:r>
          </w:p>
          <w:p w14:paraId="7C04568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Погрузочные терминалы и доки;</w:t>
            </w:r>
          </w:p>
          <w:p w14:paraId="4D79332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Нефтехранилища;</w:t>
            </w:r>
          </w:p>
          <w:p w14:paraId="3DABD6B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Газохранилища;</w:t>
            </w:r>
          </w:p>
          <w:p w14:paraId="04587D1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Элеваторы</w:t>
            </w:r>
          </w:p>
        </w:tc>
      </w:tr>
      <w:tr w:rsidR="00733000" w:rsidRPr="00CB4DC6" w14:paraId="2F5DF8F6" w14:textId="77777777" w:rsidTr="00003308">
        <w:trPr>
          <w:trHeight w:val="282"/>
        </w:trPr>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49EDE9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Стационарное медицинское обслуживание 3.4.2</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14:paraId="24EF4E9C" w14:textId="2FA1B032" w:rsidR="00733000" w:rsidRPr="00CB4DC6" w:rsidRDefault="00DF33EE" w:rsidP="00DF33EE">
            <w:pPr>
              <w:overflowPunct w:val="0"/>
              <w:autoSpaceDE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BA76EC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23D7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3B0C97E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D6AE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026B6A9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E55675"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232AF6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линии улиц в районах существующей застройки - в соответствии со сложившейся линией застройки, в </w:t>
            </w:r>
            <w:r w:rsidRPr="00CB4DC6">
              <w:rPr>
                <w:rFonts w:ascii="Times New Roman" w:eastAsia="Times New Roman" w:hAnsi="Times New Roman"/>
                <w:sz w:val="20"/>
                <w:szCs w:val="20"/>
                <w:lang w:eastAsia="ar-SA"/>
              </w:rPr>
              <w:lastRenderedPageBreak/>
              <w:t>районах новой застройки - 30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D7FFEB9"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Больницы;</w:t>
            </w:r>
          </w:p>
          <w:p w14:paraId="725BE628"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Родильные дома;</w:t>
            </w:r>
          </w:p>
          <w:p w14:paraId="4A997C66"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-Научно-медицинские учреждения;</w:t>
            </w:r>
          </w:p>
          <w:p w14:paraId="7D46363C"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Объекты, обеспечивающие оказание услуги по лечению в стационаре;</w:t>
            </w:r>
          </w:p>
          <w:p w14:paraId="099B8C3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lang w:val="en-US"/>
              </w:rPr>
              <w:t>-</w:t>
            </w:r>
            <w:r w:rsidRPr="00CB4DC6">
              <w:rPr>
                <w:rFonts w:ascii="Times New Roman" w:eastAsia="Times New Roman" w:hAnsi="Times New Roman"/>
                <w:sz w:val="20"/>
              </w:rPr>
              <w:t xml:space="preserve"> Станция скорой помощи</w:t>
            </w:r>
            <w:r w:rsidRPr="00CB4DC6">
              <w:rPr>
                <w:rFonts w:ascii="Times New Roman" w:eastAsia="Times New Roman" w:hAnsi="Times New Roman"/>
                <w:sz w:val="20"/>
                <w:lang w:val="en-US"/>
              </w:rPr>
              <w:t>;</w:t>
            </w:r>
          </w:p>
        </w:tc>
      </w:tr>
      <w:tr w:rsidR="00733000" w:rsidRPr="00CB4DC6" w14:paraId="15A97662" w14:textId="77777777" w:rsidTr="00003308">
        <w:trPr>
          <w:trHeight w:val="612"/>
        </w:trPr>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324C1F2" w14:textId="77777777" w:rsidR="00733000" w:rsidRPr="00CB4DC6" w:rsidRDefault="00733000" w:rsidP="0013455F">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Гостиничное обслуживание 4.7</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14:paraId="74312CD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гостиниц</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D9127D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23BB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4AAE3A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C72A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6BF6791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8FF85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337EA9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Гостиница;</w:t>
            </w:r>
          </w:p>
          <w:p w14:paraId="2330794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Гостевой дом</w:t>
            </w:r>
          </w:p>
        </w:tc>
      </w:tr>
      <w:tr w:rsidR="00733000" w:rsidRPr="00CB4DC6" w14:paraId="013AACA2" w14:textId="77777777" w:rsidTr="00003308">
        <w:trPr>
          <w:trHeight w:val="282"/>
        </w:trPr>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212F3C0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Объекты торговли (торговые центры, торгово-развлекательные центры (комплексы) 4.2</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14:paraId="2C1FD69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объектов капитального строительства, общей площадью свыше 5000 </w:t>
            </w:r>
            <w:proofErr w:type="spellStart"/>
            <w:r w:rsidRPr="00CB4DC6">
              <w:rPr>
                <w:rFonts w:ascii="Times New Roman" w:eastAsia="Times New Roman" w:hAnsi="Times New Roman"/>
                <w:sz w:val="20"/>
                <w:szCs w:val="20"/>
                <w:lang w:eastAsia="ar-SA"/>
              </w:rPr>
              <w:t>кв.м</w:t>
            </w:r>
            <w:proofErr w:type="spellEnd"/>
            <w:r w:rsidRPr="00CB4DC6">
              <w:rPr>
                <w:rFonts w:ascii="Times New Roman" w:eastAsia="Times New Roman" w:hAnsi="Times New Roman"/>
                <w:sz w:val="20"/>
                <w:szCs w:val="20"/>
                <w:lang w:eastAsia="ar-SA"/>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C78B2E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4236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0B7F1E4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A61C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574658D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CB6E33"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74F6D8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D2A779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Торговые центры; - Торгово-развлекательные центры (комплексы)</w:t>
            </w:r>
          </w:p>
        </w:tc>
      </w:tr>
      <w:tr w:rsidR="00733000" w:rsidRPr="00CB4DC6" w14:paraId="426A41C2" w14:textId="77777777" w:rsidTr="00003308">
        <w:trPr>
          <w:trHeight w:val="282"/>
        </w:trPr>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2FD6EF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Рынки 4.3</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14:paraId="0F9792D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объектов капитального строительства, сооружений, </w:t>
            </w:r>
            <w:r w:rsidRPr="00CB4DC6">
              <w:rPr>
                <w:rFonts w:ascii="Times New Roman" w:eastAsia="Times New Roman" w:hAnsi="Times New Roman"/>
                <w:sz w:val="20"/>
                <w:szCs w:val="20"/>
                <w:lang w:eastAsia="ar-SA"/>
              </w:rPr>
              <w:lastRenderedPageBreak/>
              <w:t xml:space="preserve">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CB4DC6">
              <w:rPr>
                <w:rFonts w:ascii="Times New Roman" w:eastAsia="Times New Roman" w:hAnsi="Times New Roman"/>
                <w:sz w:val="20"/>
                <w:szCs w:val="20"/>
                <w:lang w:eastAsia="ar-SA"/>
              </w:rPr>
              <w:t>кв.м</w:t>
            </w:r>
            <w:proofErr w:type="spellEnd"/>
            <w:r w:rsidRPr="00CB4DC6">
              <w:rPr>
                <w:rFonts w:ascii="Times New Roman" w:eastAsia="Times New Roman" w:hAnsi="Times New Roman"/>
                <w:sz w:val="20"/>
                <w:szCs w:val="20"/>
                <w:lang w:eastAsia="ar-SA"/>
              </w:rPr>
              <w:t>:</w:t>
            </w:r>
          </w:p>
          <w:p w14:paraId="44E9FB0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гаражей и (или) стоянок для автомобилей сотрудников и посетителей рынка</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F4F439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100 </w:t>
            </w:r>
          </w:p>
        </w:tc>
        <w:tc>
          <w:tcPr>
            <w:tcW w:w="10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08C6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077682F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16/не подлежат </w:t>
            </w:r>
            <w:r w:rsidRPr="00CB4DC6">
              <w:rPr>
                <w:rFonts w:ascii="Times New Roman" w:eastAsia="Times New Roman" w:hAnsi="Times New Roman"/>
                <w:sz w:val="20"/>
                <w:szCs w:val="20"/>
                <w:lang w:eastAsia="ar-SA"/>
              </w:rPr>
              <w:lastRenderedPageBreak/>
              <w:t>установлению</w:t>
            </w:r>
          </w:p>
        </w:tc>
        <w:tc>
          <w:tcPr>
            <w:tcW w:w="1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AFED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lastRenderedPageBreak/>
              <w:t>8/32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375F786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9A5896"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 xml:space="preserve">Минимальный отступ от </w:t>
            </w:r>
            <w:r w:rsidRPr="00CB4DC6">
              <w:rPr>
                <w:rFonts w:ascii="Times New Roman" w:eastAsia="Times New Roman" w:hAnsi="Times New Roman"/>
                <w:sz w:val="20"/>
                <w:szCs w:val="20"/>
                <w:lang w:eastAsia="ar-SA"/>
              </w:rPr>
              <w:lastRenderedPageBreak/>
              <w:t>границы земельного участка – 3м;</w:t>
            </w:r>
          </w:p>
          <w:p w14:paraId="10455E8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048AB2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Ярмарка;</w:t>
            </w:r>
          </w:p>
          <w:p w14:paraId="0ED9C00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-Рынок;</w:t>
            </w:r>
          </w:p>
          <w:p w14:paraId="52A9428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Автомобильная стоянка</w:t>
            </w:r>
          </w:p>
        </w:tc>
      </w:tr>
    </w:tbl>
    <w:p w14:paraId="01698DF7" w14:textId="77777777" w:rsidR="00733000" w:rsidRPr="00265B29" w:rsidRDefault="00733000" w:rsidP="00733000">
      <w:pPr>
        <w:overflowPunct w:val="0"/>
        <w:autoSpaceDE w:val="0"/>
        <w:jc w:val="center"/>
        <w:rPr>
          <w:rFonts w:ascii="Times New Roman" w:eastAsia="Times New Roman" w:hAnsi="Times New Roman"/>
          <w:b/>
          <w:shd w:val="clear" w:color="auto" w:fill="FFFFFF"/>
          <w:lang w:eastAsia="ar-SA"/>
        </w:rPr>
      </w:pPr>
    </w:p>
    <w:p w14:paraId="4977F214" w14:textId="77777777" w:rsidR="00733000" w:rsidRPr="00265B29" w:rsidRDefault="00733000" w:rsidP="00733000">
      <w:pPr>
        <w:overflowPunct w:val="0"/>
        <w:autoSpaceDE w:val="0"/>
        <w:jc w:val="center"/>
        <w:rPr>
          <w:rFonts w:ascii="Times New Roman" w:eastAsia="Times New Roman" w:hAnsi="Times New Roman"/>
          <w:b/>
          <w:shd w:val="clear" w:color="auto" w:fill="FFFFFF"/>
          <w:lang w:eastAsia="ar-SA"/>
        </w:rPr>
      </w:pPr>
    </w:p>
    <w:p w14:paraId="198ECFB2" w14:textId="77777777" w:rsidR="00733000" w:rsidRPr="00265B29" w:rsidRDefault="00733000" w:rsidP="00733000">
      <w:pPr>
        <w:overflowPunct w:val="0"/>
        <w:autoSpaceDE w:val="0"/>
        <w:jc w:val="center"/>
        <w:rPr>
          <w:rFonts w:ascii="Times New Roman" w:eastAsia="Times New Roman" w:hAnsi="Times New Roman"/>
          <w:b/>
          <w:shd w:val="clear" w:color="auto" w:fill="FFFFFF"/>
          <w:lang w:eastAsia="ar-SA"/>
        </w:rPr>
      </w:pPr>
    </w:p>
    <w:p w14:paraId="16C2AA38" w14:textId="77777777" w:rsidR="00733000" w:rsidRPr="00265B29" w:rsidRDefault="00733000" w:rsidP="00733000">
      <w:pPr>
        <w:overflowPunct w:val="0"/>
        <w:autoSpaceDE w:val="0"/>
        <w:jc w:val="center"/>
        <w:rPr>
          <w:rFonts w:ascii="Times New Roman" w:eastAsia="Times New Roman" w:hAnsi="Times New Roman"/>
          <w:b/>
          <w:shd w:val="clear" w:color="auto" w:fill="FFFFFF"/>
          <w:lang w:eastAsia="ar-SA"/>
        </w:rPr>
      </w:pPr>
    </w:p>
    <w:p w14:paraId="4508F5EB" w14:textId="77777777" w:rsidR="00733000" w:rsidRPr="00265B29" w:rsidRDefault="00733000" w:rsidP="00733000">
      <w:pPr>
        <w:overflowPunct w:val="0"/>
        <w:autoSpaceDE w:val="0"/>
        <w:jc w:val="center"/>
        <w:rPr>
          <w:rFonts w:ascii="Times New Roman" w:eastAsia="Times New Roman" w:hAnsi="Times New Roman"/>
          <w:b/>
          <w:shd w:val="clear" w:color="auto" w:fill="FFFFFF"/>
          <w:lang w:eastAsia="ar-SA"/>
        </w:rPr>
      </w:pPr>
    </w:p>
    <w:p w14:paraId="03CF0E78" w14:textId="77777777" w:rsidR="00733000" w:rsidRPr="00265B29" w:rsidRDefault="00733000" w:rsidP="00733000">
      <w:pPr>
        <w:overflowPunct w:val="0"/>
        <w:autoSpaceDE w:val="0"/>
        <w:jc w:val="center"/>
        <w:rPr>
          <w:rFonts w:ascii="Times New Roman" w:eastAsia="Times New Roman" w:hAnsi="Times New Roman"/>
          <w:b/>
          <w:shd w:val="clear" w:color="auto" w:fill="FFFFFF"/>
          <w:lang w:eastAsia="ar-SA"/>
        </w:rPr>
      </w:pPr>
    </w:p>
    <w:p w14:paraId="396AB9C2" w14:textId="77777777" w:rsidR="00733000" w:rsidRPr="00265B29" w:rsidRDefault="00733000" w:rsidP="00733000">
      <w:pPr>
        <w:overflowPunct w:val="0"/>
        <w:autoSpaceDE w:val="0"/>
        <w:jc w:val="center"/>
        <w:rPr>
          <w:rFonts w:ascii="Times New Roman" w:eastAsia="Times New Roman" w:hAnsi="Times New Roman"/>
          <w:b/>
          <w:shd w:val="clear" w:color="auto" w:fill="FFFFFF"/>
          <w:lang w:eastAsia="ar-SA"/>
        </w:rPr>
      </w:pPr>
    </w:p>
    <w:p w14:paraId="4E6508BD" w14:textId="77777777" w:rsidR="00733000" w:rsidRPr="00265B29" w:rsidRDefault="00733000" w:rsidP="00733000">
      <w:pPr>
        <w:overflowPunct w:val="0"/>
        <w:autoSpaceDE w:val="0"/>
        <w:jc w:val="center"/>
        <w:rPr>
          <w:rFonts w:ascii="Times New Roman" w:eastAsia="Times New Roman" w:hAnsi="Times New Roman"/>
          <w:b/>
          <w:shd w:val="clear" w:color="auto" w:fill="FFFFFF"/>
          <w:lang w:eastAsia="ar-SA"/>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964"/>
        <w:gridCol w:w="980"/>
        <w:gridCol w:w="8"/>
        <w:gridCol w:w="997"/>
        <w:gridCol w:w="1140"/>
        <w:gridCol w:w="1318"/>
        <w:gridCol w:w="93"/>
        <w:gridCol w:w="1422"/>
        <w:gridCol w:w="1701"/>
        <w:gridCol w:w="1844"/>
      </w:tblGrid>
      <w:tr w:rsidR="00733000" w:rsidRPr="00CB4DC6" w14:paraId="287B8FAF" w14:textId="77777777" w:rsidTr="00003308">
        <w:trPr>
          <w:trHeight w:val="109"/>
          <w:tblHeader/>
        </w:trPr>
        <w:tc>
          <w:tcPr>
            <w:tcW w:w="15168" w:type="dxa"/>
            <w:gridSpan w:val="11"/>
            <w:shd w:val="clear" w:color="auto" w:fill="FFFFFF" w:themeFill="background1"/>
            <w:vAlign w:val="center"/>
          </w:tcPr>
          <w:p w14:paraId="3DD827CC" w14:textId="77777777" w:rsidR="00733000" w:rsidRPr="00CB4DC6" w:rsidRDefault="00733000" w:rsidP="0013455F">
            <w:pPr>
              <w:overflowPunct w:val="0"/>
              <w:autoSpaceDE w:val="0"/>
              <w:jc w:val="center"/>
              <w:rPr>
                <w:rFonts w:ascii="Times New Roman" w:eastAsia="Times New Roman" w:hAnsi="Times New Roman"/>
                <w:b/>
                <w:lang w:eastAsia="ar-SA"/>
              </w:rPr>
            </w:pPr>
            <w:r w:rsidRPr="00003308">
              <w:rPr>
                <w:rFonts w:ascii="Times New Roman" w:eastAsia="Times New Roman" w:hAnsi="Times New Roman"/>
                <w:b/>
                <w:shd w:val="clear" w:color="auto" w:fill="FFFFFF" w:themeFill="background1"/>
                <w:lang w:eastAsia="ar-SA"/>
              </w:rPr>
              <w:lastRenderedPageBreak/>
              <w:t xml:space="preserve">Вспомогательные виды использования </w:t>
            </w:r>
            <w:r w:rsidRPr="00003308">
              <w:rPr>
                <w:rFonts w:ascii="Times New Roman" w:eastAsia="Times New Roman" w:hAnsi="Times New Roman"/>
                <w:b/>
                <w:szCs w:val="20"/>
                <w:shd w:val="clear" w:color="auto" w:fill="FFFFFF" w:themeFill="background1"/>
                <w:lang w:eastAsia="ar-SA"/>
              </w:rPr>
              <w:t>земельных</w:t>
            </w:r>
            <w:r w:rsidRPr="00CB4DC6">
              <w:rPr>
                <w:rFonts w:ascii="Times New Roman" w:eastAsia="Times New Roman" w:hAnsi="Times New Roman"/>
                <w:b/>
                <w:szCs w:val="20"/>
                <w:lang w:eastAsia="ar-SA"/>
              </w:rPr>
              <w:t xml:space="preserve"> участков и объектов капитального строительства</w:t>
            </w:r>
          </w:p>
        </w:tc>
      </w:tr>
      <w:tr w:rsidR="00733000" w:rsidRPr="00CB4DC6" w14:paraId="780EADEA" w14:textId="77777777" w:rsidTr="00003308">
        <w:trPr>
          <w:trHeight w:val="347"/>
          <w:tblHeader/>
        </w:trPr>
        <w:tc>
          <w:tcPr>
            <w:tcW w:w="1701" w:type="dxa"/>
            <w:vMerge w:val="restart"/>
            <w:shd w:val="clear" w:color="auto" w:fill="auto"/>
            <w:vAlign w:val="center"/>
          </w:tcPr>
          <w:p w14:paraId="2743E67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964" w:type="dxa"/>
            <w:vMerge w:val="restart"/>
            <w:shd w:val="clear" w:color="auto" w:fill="auto"/>
            <w:vAlign w:val="center"/>
          </w:tcPr>
          <w:p w14:paraId="72EE5945"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59" w:type="dxa"/>
            <w:gridSpan w:val="8"/>
            <w:shd w:val="clear" w:color="auto" w:fill="auto"/>
            <w:vAlign w:val="center"/>
          </w:tcPr>
          <w:p w14:paraId="3CE3A2AE"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4" w:type="dxa"/>
            <w:vMerge w:val="restart"/>
            <w:shd w:val="clear" w:color="auto" w:fill="auto"/>
            <w:vAlign w:val="center"/>
          </w:tcPr>
          <w:p w14:paraId="03E4B55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40DBE5A5" w14:textId="77777777" w:rsidTr="00003308">
        <w:trPr>
          <w:trHeight w:val="285"/>
          <w:tblHeader/>
        </w:trPr>
        <w:tc>
          <w:tcPr>
            <w:tcW w:w="1701" w:type="dxa"/>
            <w:vMerge/>
            <w:shd w:val="clear" w:color="auto" w:fill="auto"/>
            <w:vAlign w:val="center"/>
          </w:tcPr>
          <w:p w14:paraId="6632D0E2"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964" w:type="dxa"/>
            <w:vMerge/>
            <w:shd w:val="clear" w:color="auto" w:fill="auto"/>
            <w:noWrap/>
            <w:vAlign w:val="center"/>
          </w:tcPr>
          <w:p w14:paraId="46845713"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25" w:type="dxa"/>
            <w:gridSpan w:val="4"/>
            <w:shd w:val="clear" w:color="auto" w:fill="auto"/>
            <w:vAlign w:val="center"/>
          </w:tcPr>
          <w:p w14:paraId="5E0D601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1" w:type="dxa"/>
            <w:gridSpan w:val="2"/>
            <w:vMerge w:val="restart"/>
            <w:shd w:val="clear" w:color="auto" w:fill="auto"/>
          </w:tcPr>
          <w:p w14:paraId="422C840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40D1344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22" w:type="dxa"/>
            <w:vMerge w:val="restart"/>
            <w:shd w:val="clear" w:color="auto" w:fill="auto"/>
            <w:noWrap/>
          </w:tcPr>
          <w:p w14:paraId="34CEF1F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701" w:type="dxa"/>
            <w:vMerge w:val="restart"/>
            <w:shd w:val="clear" w:color="auto" w:fill="auto"/>
            <w:noWrap/>
          </w:tcPr>
          <w:p w14:paraId="0226563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Минимальные отступы от границ земельного участка (м.)</w:t>
            </w:r>
          </w:p>
        </w:tc>
        <w:tc>
          <w:tcPr>
            <w:tcW w:w="1844" w:type="dxa"/>
            <w:vMerge/>
            <w:shd w:val="clear" w:color="auto" w:fill="auto"/>
            <w:vAlign w:val="center"/>
          </w:tcPr>
          <w:p w14:paraId="13C67DF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1A0CC333" w14:textId="77777777" w:rsidTr="00003308">
        <w:trPr>
          <w:trHeight w:val="208"/>
          <w:tblHeader/>
        </w:trPr>
        <w:tc>
          <w:tcPr>
            <w:tcW w:w="1701" w:type="dxa"/>
            <w:vMerge/>
            <w:shd w:val="clear" w:color="auto" w:fill="auto"/>
            <w:vAlign w:val="center"/>
          </w:tcPr>
          <w:p w14:paraId="4F05C528" w14:textId="77777777" w:rsidR="00733000" w:rsidRPr="00CB4DC6" w:rsidRDefault="00733000" w:rsidP="0013455F">
            <w:pPr>
              <w:overflowPunct w:val="0"/>
              <w:rPr>
                <w:rFonts w:ascii="Times New Roman" w:eastAsia="Times New Roman" w:hAnsi="Times New Roman"/>
                <w:sz w:val="20"/>
                <w:szCs w:val="20"/>
                <w:lang w:eastAsia="ar-SA"/>
              </w:rPr>
            </w:pPr>
          </w:p>
        </w:tc>
        <w:tc>
          <w:tcPr>
            <w:tcW w:w="3964" w:type="dxa"/>
            <w:vMerge/>
            <w:shd w:val="clear" w:color="auto" w:fill="auto"/>
            <w:vAlign w:val="center"/>
          </w:tcPr>
          <w:p w14:paraId="2B695DAF"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3"/>
            <w:shd w:val="clear" w:color="auto" w:fill="auto"/>
            <w:noWrap/>
            <w:vAlign w:val="center"/>
          </w:tcPr>
          <w:p w14:paraId="043BC75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40" w:type="dxa"/>
            <w:shd w:val="clear" w:color="auto" w:fill="auto"/>
            <w:noWrap/>
            <w:vAlign w:val="center"/>
          </w:tcPr>
          <w:p w14:paraId="045BE48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1" w:type="dxa"/>
            <w:gridSpan w:val="2"/>
            <w:vMerge/>
            <w:shd w:val="clear" w:color="auto" w:fill="auto"/>
            <w:vAlign w:val="center"/>
          </w:tcPr>
          <w:p w14:paraId="545AA2D3" w14:textId="77777777" w:rsidR="00733000" w:rsidRPr="00CB4DC6" w:rsidRDefault="00733000" w:rsidP="0013455F">
            <w:pPr>
              <w:overflowPunct w:val="0"/>
              <w:rPr>
                <w:rFonts w:ascii="Times New Roman" w:eastAsia="Times New Roman" w:hAnsi="Times New Roman"/>
                <w:sz w:val="20"/>
                <w:szCs w:val="20"/>
                <w:lang w:eastAsia="ar-SA"/>
              </w:rPr>
            </w:pPr>
          </w:p>
        </w:tc>
        <w:tc>
          <w:tcPr>
            <w:tcW w:w="1422" w:type="dxa"/>
            <w:vMerge/>
            <w:shd w:val="clear" w:color="auto" w:fill="auto"/>
            <w:vAlign w:val="center"/>
          </w:tcPr>
          <w:p w14:paraId="342550B2"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auto"/>
            <w:vAlign w:val="center"/>
          </w:tcPr>
          <w:p w14:paraId="1695808D" w14:textId="77777777" w:rsidR="00733000" w:rsidRPr="00CB4DC6" w:rsidRDefault="00733000" w:rsidP="0013455F">
            <w:pPr>
              <w:overflowPunct w:val="0"/>
              <w:rPr>
                <w:rFonts w:ascii="Times New Roman" w:eastAsia="Times New Roman" w:hAnsi="Times New Roman"/>
                <w:sz w:val="20"/>
                <w:szCs w:val="20"/>
                <w:lang w:eastAsia="ar-SA"/>
              </w:rPr>
            </w:pPr>
          </w:p>
        </w:tc>
        <w:tc>
          <w:tcPr>
            <w:tcW w:w="1844" w:type="dxa"/>
            <w:vMerge/>
            <w:shd w:val="clear" w:color="auto" w:fill="auto"/>
          </w:tcPr>
          <w:p w14:paraId="00716A6F"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4E8A68A8" w14:textId="77777777" w:rsidTr="00003308">
        <w:trPr>
          <w:trHeight w:val="783"/>
          <w:tblHeader/>
        </w:trPr>
        <w:tc>
          <w:tcPr>
            <w:tcW w:w="1701" w:type="dxa"/>
            <w:vMerge/>
            <w:shd w:val="clear" w:color="auto" w:fill="auto"/>
            <w:vAlign w:val="center"/>
          </w:tcPr>
          <w:p w14:paraId="76A928B5" w14:textId="77777777" w:rsidR="00733000" w:rsidRPr="00CB4DC6" w:rsidRDefault="00733000" w:rsidP="0013455F">
            <w:pPr>
              <w:overflowPunct w:val="0"/>
              <w:rPr>
                <w:rFonts w:ascii="Times New Roman" w:eastAsia="Times New Roman" w:hAnsi="Times New Roman"/>
                <w:sz w:val="20"/>
                <w:szCs w:val="20"/>
                <w:lang w:eastAsia="ar-SA"/>
              </w:rPr>
            </w:pPr>
          </w:p>
        </w:tc>
        <w:tc>
          <w:tcPr>
            <w:tcW w:w="3964" w:type="dxa"/>
            <w:vMerge/>
            <w:shd w:val="clear" w:color="auto" w:fill="auto"/>
            <w:vAlign w:val="center"/>
          </w:tcPr>
          <w:p w14:paraId="528BA166" w14:textId="77777777" w:rsidR="00733000" w:rsidRPr="00CB4DC6" w:rsidRDefault="00733000" w:rsidP="0013455F">
            <w:pPr>
              <w:overflowPunct w:val="0"/>
              <w:rPr>
                <w:rFonts w:ascii="Times New Roman" w:eastAsia="Times New Roman" w:hAnsi="Times New Roman"/>
                <w:sz w:val="20"/>
                <w:szCs w:val="20"/>
                <w:lang w:eastAsia="ar-SA"/>
              </w:rPr>
            </w:pPr>
          </w:p>
        </w:tc>
        <w:tc>
          <w:tcPr>
            <w:tcW w:w="980" w:type="dxa"/>
            <w:shd w:val="clear" w:color="auto" w:fill="auto"/>
            <w:noWrap/>
            <w:vAlign w:val="center"/>
          </w:tcPr>
          <w:p w14:paraId="51BBAF0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1005" w:type="dxa"/>
            <w:gridSpan w:val="2"/>
            <w:shd w:val="clear" w:color="auto" w:fill="auto"/>
            <w:vAlign w:val="center"/>
          </w:tcPr>
          <w:p w14:paraId="28368BB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40" w:type="dxa"/>
            <w:shd w:val="clear" w:color="auto" w:fill="auto"/>
            <w:vAlign w:val="center"/>
          </w:tcPr>
          <w:p w14:paraId="4F9BB69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xml:space="preserve"> </w:t>
            </w:r>
          </w:p>
        </w:tc>
        <w:tc>
          <w:tcPr>
            <w:tcW w:w="1411" w:type="dxa"/>
            <w:gridSpan w:val="2"/>
            <w:vMerge/>
            <w:shd w:val="clear" w:color="auto" w:fill="auto"/>
            <w:vAlign w:val="center"/>
          </w:tcPr>
          <w:p w14:paraId="23B88C09" w14:textId="77777777" w:rsidR="00733000" w:rsidRPr="00CB4DC6" w:rsidRDefault="00733000" w:rsidP="0013455F">
            <w:pPr>
              <w:overflowPunct w:val="0"/>
              <w:rPr>
                <w:rFonts w:ascii="Times New Roman" w:eastAsia="Times New Roman" w:hAnsi="Times New Roman"/>
                <w:sz w:val="20"/>
                <w:szCs w:val="20"/>
                <w:lang w:eastAsia="ar-SA"/>
              </w:rPr>
            </w:pPr>
          </w:p>
        </w:tc>
        <w:tc>
          <w:tcPr>
            <w:tcW w:w="1422" w:type="dxa"/>
            <w:vMerge/>
            <w:shd w:val="clear" w:color="auto" w:fill="auto"/>
            <w:vAlign w:val="center"/>
          </w:tcPr>
          <w:p w14:paraId="79E0EC30"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701" w:type="dxa"/>
            <w:vMerge/>
            <w:shd w:val="clear" w:color="auto" w:fill="auto"/>
            <w:vAlign w:val="center"/>
          </w:tcPr>
          <w:p w14:paraId="44D1F31C"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844" w:type="dxa"/>
            <w:vMerge/>
            <w:shd w:val="clear" w:color="auto" w:fill="auto"/>
          </w:tcPr>
          <w:p w14:paraId="456854CF"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5F637B66" w14:textId="77777777" w:rsidTr="00003308">
        <w:trPr>
          <w:trHeight w:val="301"/>
          <w:tblHeader/>
        </w:trPr>
        <w:tc>
          <w:tcPr>
            <w:tcW w:w="1701" w:type="dxa"/>
            <w:tcBorders>
              <w:top w:val="single" w:sz="4" w:space="0" w:color="auto"/>
              <w:left w:val="single" w:sz="4" w:space="0" w:color="auto"/>
              <w:right w:val="single" w:sz="4" w:space="0" w:color="auto"/>
            </w:tcBorders>
            <w:shd w:val="clear" w:color="auto" w:fill="auto"/>
            <w:vAlign w:val="center"/>
          </w:tcPr>
          <w:p w14:paraId="2EDDDE9B" w14:textId="77777777" w:rsidR="00733000" w:rsidRPr="00CB4DC6" w:rsidRDefault="00733000" w:rsidP="0013455F">
            <w:pPr>
              <w:overflowPunct w:val="0"/>
              <w:jc w:val="center"/>
              <w:rPr>
                <w:rFonts w:ascii="Times New Roman" w:eastAsia="Times New Roman" w:hAnsi="Times New Roman"/>
                <w:b/>
                <w:iCs/>
                <w:sz w:val="20"/>
              </w:rPr>
            </w:pPr>
            <w:r w:rsidRPr="00CB4DC6">
              <w:rPr>
                <w:rFonts w:ascii="Times New Roman" w:eastAsia="Times New Roman" w:hAnsi="Times New Roman"/>
                <w:b/>
                <w:iCs/>
                <w:sz w:val="20"/>
              </w:rPr>
              <w:t>1</w:t>
            </w:r>
          </w:p>
        </w:tc>
        <w:tc>
          <w:tcPr>
            <w:tcW w:w="3964" w:type="dxa"/>
            <w:tcBorders>
              <w:top w:val="single" w:sz="4" w:space="0" w:color="auto"/>
              <w:left w:val="single" w:sz="4" w:space="0" w:color="auto"/>
              <w:right w:val="single" w:sz="4" w:space="0" w:color="auto"/>
            </w:tcBorders>
            <w:shd w:val="clear" w:color="auto" w:fill="auto"/>
            <w:vAlign w:val="center"/>
          </w:tcPr>
          <w:p w14:paraId="10B1B787" w14:textId="77777777" w:rsidR="00733000" w:rsidRPr="00CB4DC6" w:rsidRDefault="00733000" w:rsidP="0013455F">
            <w:pPr>
              <w:overflowPunct w:val="0"/>
              <w:jc w:val="center"/>
              <w:rPr>
                <w:rFonts w:ascii="Times New Roman" w:eastAsia="Times New Roman" w:hAnsi="Times New Roman"/>
                <w:b/>
                <w:iCs/>
                <w:sz w:val="20"/>
                <w:szCs w:val="20"/>
                <w:lang w:eastAsia="ar-SA"/>
              </w:rPr>
            </w:pPr>
            <w:r w:rsidRPr="00CB4DC6">
              <w:rPr>
                <w:rFonts w:ascii="Times New Roman" w:eastAsia="Times New Roman" w:hAnsi="Times New Roman"/>
                <w:b/>
                <w:iCs/>
                <w:sz w:val="20"/>
                <w:szCs w:val="20"/>
                <w:lang w:eastAsia="ar-SA"/>
              </w:rPr>
              <w:t>2</w:t>
            </w:r>
          </w:p>
        </w:tc>
        <w:tc>
          <w:tcPr>
            <w:tcW w:w="980" w:type="dxa"/>
            <w:tcBorders>
              <w:top w:val="single" w:sz="4" w:space="0" w:color="auto"/>
              <w:left w:val="single" w:sz="4" w:space="0" w:color="auto"/>
              <w:right w:val="single" w:sz="4" w:space="0" w:color="auto"/>
            </w:tcBorders>
            <w:shd w:val="clear" w:color="auto" w:fill="auto"/>
            <w:vAlign w:val="center"/>
          </w:tcPr>
          <w:p w14:paraId="0CDA7A0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3</w:t>
            </w:r>
          </w:p>
        </w:tc>
        <w:tc>
          <w:tcPr>
            <w:tcW w:w="1005" w:type="dxa"/>
            <w:gridSpan w:val="2"/>
            <w:tcBorders>
              <w:top w:val="single" w:sz="4" w:space="0" w:color="auto"/>
              <w:left w:val="single" w:sz="4" w:space="0" w:color="auto"/>
              <w:right w:val="single" w:sz="4" w:space="0" w:color="auto"/>
            </w:tcBorders>
            <w:shd w:val="clear" w:color="auto" w:fill="auto"/>
            <w:vAlign w:val="center"/>
          </w:tcPr>
          <w:p w14:paraId="3487488A" w14:textId="77777777" w:rsidR="00733000" w:rsidRPr="00CB4DC6" w:rsidRDefault="00733000" w:rsidP="0013455F">
            <w:pPr>
              <w:overflowPunct w:val="0"/>
              <w:jc w:val="center"/>
              <w:rPr>
                <w:rFonts w:ascii="Times New Roman" w:eastAsia="Times New Roman" w:hAnsi="Times New Roman"/>
                <w:b/>
                <w:sz w:val="20"/>
              </w:rPr>
            </w:pPr>
            <w:r w:rsidRPr="00CB4DC6">
              <w:rPr>
                <w:rFonts w:ascii="Times New Roman" w:eastAsia="Times New Roman" w:hAnsi="Times New Roman"/>
                <w:b/>
                <w:sz w:val="20"/>
              </w:rPr>
              <w:t>4</w:t>
            </w:r>
          </w:p>
        </w:tc>
        <w:tc>
          <w:tcPr>
            <w:tcW w:w="1140" w:type="dxa"/>
            <w:tcBorders>
              <w:top w:val="single" w:sz="4" w:space="0" w:color="auto"/>
              <w:left w:val="single" w:sz="4" w:space="0" w:color="auto"/>
              <w:right w:val="single" w:sz="4" w:space="0" w:color="auto"/>
            </w:tcBorders>
            <w:shd w:val="clear" w:color="auto" w:fill="auto"/>
            <w:vAlign w:val="center"/>
          </w:tcPr>
          <w:p w14:paraId="44F6973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5</w:t>
            </w:r>
          </w:p>
        </w:tc>
        <w:tc>
          <w:tcPr>
            <w:tcW w:w="1411" w:type="dxa"/>
            <w:gridSpan w:val="2"/>
            <w:tcBorders>
              <w:top w:val="single" w:sz="4" w:space="0" w:color="auto"/>
              <w:left w:val="single" w:sz="4" w:space="0" w:color="auto"/>
              <w:right w:val="single" w:sz="4" w:space="0" w:color="auto"/>
            </w:tcBorders>
            <w:shd w:val="clear" w:color="auto" w:fill="auto"/>
            <w:vAlign w:val="center"/>
          </w:tcPr>
          <w:p w14:paraId="43151FCE" w14:textId="77777777" w:rsidR="00733000" w:rsidRPr="00CB4DC6" w:rsidRDefault="00733000" w:rsidP="0013455F">
            <w:pPr>
              <w:overflowPunct w:val="0"/>
              <w:jc w:val="center"/>
              <w:rPr>
                <w:rFonts w:ascii="Times New Roman" w:eastAsia="Times New Roman" w:hAnsi="Times New Roman"/>
                <w:b/>
                <w:sz w:val="20"/>
              </w:rPr>
            </w:pPr>
            <w:r w:rsidRPr="00CB4DC6">
              <w:rPr>
                <w:rFonts w:ascii="Times New Roman" w:eastAsia="Times New Roman" w:hAnsi="Times New Roman"/>
                <w:b/>
                <w:sz w:val="20"/>
              </w:rPr>
              <w:t>6</w:t>
            </w:r>
          </w:p>
        </w:tc>
        <w:tc>
          <w:tcPr>
            <w:tcW w:w="1422" w:type="dxa"/>
            <w:tcBorders>
              <w:top w:val="single" w:sz="4" w:space="0" w:color="auto"/>
              <w:left w:val="single" w:sz="4" w:space="0" w:color="auto"/>
              <w:right w:val="single" w:sz="4" w:space="0" w:color="auto"/>
            </w:tcBorders>
            <w:shd w:val="clear" w:color="auto" w:fill="auto"/>
            <w:vAlign w:val="center"/>
          </w:tcPr>
          <w:p w14:paraId="1C720C76" w14:textId="77777777" w:rsidR="00733000" w:rsidRPr="00CB4DC6" w:rsidRDefault="00733000" w:rsidP="0013455F">
            <w:pPr>
              <w:overflowPunct w:val="0"/>
              <w:autoSpaceDE w:val="0"/>
              <w:jc w:val="center"/>
              <w:rPr>
                <w:rFonts w:ascii="Times New Roman" w:eastAsia="Times New Roman" w:hAnsi="Times New Roman"/>
                <w:b/>
                <w:sz w:val="20"/>
              </w:rPr>
            </w:pPr>
            <w:r w:rsidRPr="00CB4DC6">
              <w:rPr>
                <w:rFonts w:ascii="Times New Roman" w:eastAsia="Times New Roman" w:hAnsi="Times New Roman"/>
                <w:b/>
                <w:sz w:val="20"/>
              </w:rPr>
              <w:t>7</w:t>
            </w:r>
          </w:p>
        </w:tc>
        <w:tc>
          <w:tcPr>
            <w:tcW w:w="1701" w:type="dxa"/>
            <w:tcBorders>
              <w:top w:val="single" w:sz="4" w:space="0" w:color="auto"/>
              <w:left w:val="single" w:sz="4" w:space="0" w:color="auto"/>
              <w:right w:val="single" w:sz="4" w:space="0" w:color="auto"/>
            </w:tcBorders>
            <w:shd w:val="clear" w:color="auto" w:fill="auto"/>
            <w:vAlign w:val="center"/>
          </w:tcPr>
          <w:p w14:paraId="5E54D08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8</w:t>
            </w:r>
          </w:p>
        </w:tc>
        <w:tc>
          <w:tcPr>
            <w:tcW w:w="1844" w:type="dxa"/>
            <w:tcBorders>
              <w:top w:val="single" w:sz="4" w:space="0" w:color="auto"/>
              <w:left w:val="single" w:sz="4" w:space="0" w:color="auto"/>
              <w:right w:val="single" w:sz="4" w:space="0" w:color="auto"/>
            </w:tcBorders>
            <w:shd w:val="clear" w:color="auto" w:fill="auto"/>
            <w:vAlign w:val="center"/>
          </w:tcPr>
          <w:p w14:paraId="76D18836" w14:textId="77777777" w:rsidR="00733000" w:rsidRPr="00CB4DC6" w:rsidRDefault="00733000" w:rsidP="0013455F">
            <w:pPr>
              <w:overflowPunct w:val="0"/>
              <w:autoSpaceDE w:val="0"/>
              <w:jc w:val="center"/>
              <w:rPr>
                <w:rFonts w:ascii="Times New Roman" w:eastAsia="Times New Roman" w:hAnsi="Times New Roman"/>
                <w:b/>
                <w:sz w:val="20"/>
              </w:rPr>
            </w:pPr>
            <w:r w:rsidRPr="00CB4DC6">
              <w:rPr>
                <w:rFonts w:ascii="Times New Roman" w:eastAsia="Times New Roman" w:hAnsi="Times New Roman"/>
                <w:b/>
                <w:sz w:val="20"/>
              </w:rPr>
              <w:t>9</w:t>
            </w:r>
          </w:p>
        </w:tc>
      </w:tr>
      <w:tr w:rsidR="00733000" w:rsidRPr="00CB4DC6" w14:paraId="7D60BDA8" w14:textId="77777777" w:rsidTr="00003308">
        <w:trPr>
          <w:trHeight w:val="2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81D49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p w14:paraId="3DC58B3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Общественное управление 3.8</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5E7A4EB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B846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18216F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6B6DAA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E9D2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2010616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64E2B"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8A18A9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84F44FC"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Административное здание;</w:t>
            </w:r>
          </w:p>
          <w:p w14:paraId="341647DF"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Здание административно - управленческого учреждения;</w:t>
            </w:r>
          </w:p>
          <w:p w14:paraId="55D0050F"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Здание суда;</w:t>
            </w:r>
          </w:p>
          <w:p w14:paraId="285F027E"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Здание, помещение общественной организации;</w:t>
            </w:r>
          </w:p>
          <w:p w14:paraId="5FEF60C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6014A6FB" w14:textId="77777777" w:rsidTr="00003308">
        <w:trPr>
          <w:trHeight w:val="171"/>
          <w:tblHead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58D08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0145176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529E7E2A" w14:textId="77777777" w:rsidR="00733000" w:rsidRPr="00CB4DC6" w:rsidRDefault="00733000" w:rsidP="0013455F">
            <w:pPr>
              <w:overflowPunct w:val="0"/>
              <w:rPr>
                <w:rFonts w:ascii="Times New Roman" w:eastAsia="Times New Roman" w:hAnsi="Times New Roman"/>
                <w:sz w:val="20"/>
                <w:szCs w:val="20"/>
                <w:lang w:eastAsia="ar-SA"/>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5AE54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4</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2B19C54F" w14:textId="77777777" w:rsidR="00733000" w:rsidRPr="00CB4DC6" w:rsidRDefault="00733000" w:rsidP="0013455F">
            <w:pPr>
              <w:overflowPunct w:val="0"/>
              <w:jc w:val="center"/>
              <w:rPr>
                <w:rFonts w:ascii="Times New Roman" w:eastAsia="Times New Roman" w:hAnsi="Times New Roman"/>
                <w:b/>
                <w:sz w:val="20"/>
                <w:szCs w:val="20"/>
                <w:lang w:val="en-US" w:eastAsia="ar-SA"/>
              </w:rPr>
            </w:pPr>
            <w:r w:rsidRPr="00CB4DC6">
              <w:rPr>
                <w:rFonts w:ascii="Times New Roman" w:eastAsia="Times New Roman" w:hAnsi="Times New Roman"/>
                <w:sz w:val="20"/>
                <w:szCs w:val="20"/>
                <w:lang w:eastAsia="ar-SA"/>
              </w:rPr>
              <w:t>100000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6B3213F" w14:textId="77777777" w:rsidR="00733000" w:rsidRPr="00CB4DC6" w:rsidRDefault="00733000" w:rsidP="0013455F">
            <w:pPr>
              <w:overflowPunct w:val="0"/>
              <w:jc w:val="center"/>
              <w:rPr>
                <w:rFonts w:ascii="Times New Roman" w:eastAsia="Times New Roman" w:hAnsi="Times New Roman"/>
                <w:b/>
                <w:sz w:val="20"/>
                <w:szCs w:val="20"/>
                <w:lang w:val="en-US" w:eastAsia="ar-SA"/>
              </w:rPr>
            </w:pPr>
            <w:r w:rsidRPr="00CB4DC6">
              <w:rPr>
                <w:rFonts w:ascii="Times New Roman" w:eastAsia="Times New Roman" w:hAnsi="Times New Roman"/>
                <w:sz w:val="20"/>
                <w:szCs w:val="20"/>
                <w:lang w:eastAsia="ar-SA"/>
              </w:rPr>
              <w:t>1/не подлежат установлению</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F348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6F5F9D5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244C0E"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5867E2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w:t>
            </w:r>
            <w:r w:rsidRPr="00CB4DC6">
              <w:rPr>
                <w:rFonts w:ascii="Times New Roman" w:eastAsia="Times New Roman" w:hAnsi="Times New Roman"/>
                <w:sz w:val="20"/>
                <w:szCs w:val="20"/>
                <w:lang w:eastAsia="ar-SA"/>
              </w:rPr>
              <w:lastRenderedPageBreak/>
              <w:t>линии улиц в районах существующей застройки - в соответствии со сложившейся линией застройки, в районах новой застройки - 5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3A208B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Водонапорная башня;</w:t>
            </w:r>
          </w:p>
          <w:p w14:paraId="4A36167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180800D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0613E689"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447FC75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75106AC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Газопровод;</w:t>
            </w:r>
          </w:p>
          <w:p w14:paraId="11DDBB1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025E8CC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004AEBE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5548FFA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6C85328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4CF07F2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414B86E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09828C6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70503DE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5162B60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52ED397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71C2D37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5A3837E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39C57C8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Здание </w:t>
            </w:r>
            <w:r w:rsidRPr="00CB4DC6">
              <w:rPr>
                <w:rFonts w:ascii="Times New Roman" w:eastAsia="Times New Roman" w:hAnsi="Times New Roman"/>
                <w:sz w:val="20"/>
                <w:szCs w:val="20"/>
                <w:lang w:eastAsia="ar-SA"/>
              </w:rPr>
              <w:lastRenderedPageBreak/>
              <w:t>ресурсоснабжающей организации;</w:t>
            </w:r>
          </w:p>
          <w:p w14:paraId="6845FD5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36637DC6" w14:textId="77777777" w:rsidTr="00003308">
        <w:trPr>
          <w:trHeight w:val="61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56C3C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Деловое управление 4.1</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02A06B0E" w14:textId="51E0BEDC" w:rsidR="00733000" w:rsidRPr="00CB4DC6" w:rsidRDefault="00DF33EE" w:rsidP="0013455F">
            <w:pPr>
              <w:overflowPunct w:val="0"/>
              <w:autoSpaceDE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7A47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4AC714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6825C5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21CCA8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23F8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9B4D59"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EF3111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DE4982C"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Деловой центр;</w:t>
            </w:r>
          </w:p>
          <w:p w14:paraId="35AE9585"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Офисный центр;</w:t>
            </w:r>
          </w:p>
          <w:p w14:paraId="05AAD860"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Биржа ценных бумаг;</w:t>
            </w:r>
          </w:p>
          <w:p w14:paraId="063B922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Административное здание</w:t>
            </w:r>
          </w:p>
        </w:tc>
      </w:tr>
      <w:tr w:rsidR="00733000" w:rsidRPr="00CB4DC6" w14:paraId="154F1B7B" w14:textId="77777777" w:rsidTr="00003308">
        <w:trPr>
          <w:trHeight w:val="2027"/>
        </w:trPr>
        <w:tc>
          <w:tcPr>
            <w:tcW w:w="1701" w:type="dxa"/>
            <w:tcBorders>
              <w:top w:val="single" w:sz="4" w:space="0" w:color="auto"/>
              <w:left w:val="single" w:sz="4" w:space="0" w:color="auto"/>
              <w:right w:val="single" w:sz="4" w:space="0" w:color="auto"/>
            </w:tcBorders>
            <w:shd w:val="clear" w:color="auto" w:fill="auto"/>
            <w:vAlign w:val="center"/>
          </w:tcPr>
          <w:p w14:paraId="21DCDBF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Магазины 4.4</w:t>
            </w:r>
          </w:p>
        </w:tc>
        <w:tc>
          <w:tcPr>
            <w:tcW w:w="3964" w:type="dxa"/>
            <w:tcBorders>
              <w:top w:val="single" w:sz="4" w:space="0" w:color="auto"/>
              <w:left w:val="single" w:sz="4" w:space="0" w:color="auto"/>
              <w:right w:val="single" w:sz="4" w:space="0" w:color="auto"/>
            </w:tcBorders>
            <w:shd w:val="clear" w:color="auto" w:fill="auto"/>
            <w:vAlign w:val="center"/>
          </w:tcPr>
          <w:p w14:paraId="30EF4DB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8" w:type="dxa"/>
            <w:gridSpan w:val="2"/>
            <w:tcBorders>
              <w:top w:val="single" w:sz="4" w:space="0" w:color="auto"/>
              <w:left w:val="single" w:sz="4" w:space="0" w:color="auto"/>
              <w:right w:val="single" w:sz="4" w:space="0" w:color="auto"/>
            </w:tcBorders>
            <w:shd w:val="clear" w:color="auto" w:fill="auto"/>
            <w:vAlign w:val="center"/>
          </w:tcPr>
          <w:p w14:paraId="6784A3F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7" w:type="dxa"/>
            <w:tcBorders>
              <w:top w:val="single" w:sz="4" w:space="0" w:color="auto"/>
              <w:left w:val="single" w:sz="4" w:space="0" w:color="auto"/>
              <w:right w:val="single" w:sz="4" w:space="0" w:color="auto"/>
            </w:tcBorders>
            <w:shd w:val="clear" w:color="auto" w:fill="auto"/>
            <w:vAlign w:val="center"/>
          </w:tcPr>
          <w:p w14:paraId="66942A8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5600</w:t>
            </w:r>
          </w:p>
        </w:tc>
        <w:tc>
          <w:tcPr>
            <w:tcW w:w="1140" w:type="dxa"/>
            <w:tcBorders>
              <w:top w:val="single" w:sz="4" w:space="0" w:color="auto"/>
              <w:left w:val="single" w:sz="4" w:space="0" w:color="auto"/>
              <w:right w:val="single" w:sz="4" w:space="0" w:color="auto"/>
            </w:tcBorders>
            <w:shd w:val="clear" w:color="auto" w:fill="auto"/>
            <w:vAlign w:val="center"/>
          </w:tcPr>
          <w:p w14:paraId="5D3156E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11" w:type="dxa"/>
            <w:gridSpan w:val="2"/>
            <w:tcBorders>
              <w:top w:val="single" w:sz="4" w:space="0" w:color="auto"/>
              <w:left w:val="single" w:sz="4" w:space="0" w:color="auto"/>
              <w:right w:val="single" w:sz="4" w:space="0" w:color="auto"/>
            </w:tcBorders>
            <w:shd w:val="clear" w:color="auto" w:fill="auto"/>
            <w:vAlign w:val="center"/>
          </w:tcPr>
          <w:p w14:paraId="48E013D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r w:rsidRPr="00CB4DC6">
              <w:rPr>
                <w:rFonts w:ascii="Times New Roman" w:eastAsia="Times New Roman" w:hAnsi="Times New Roman"/>
                <w:sz w:val="20"/>
              </w:rPr>
              <w:t>/</w:t>
            </w:r>
            <w:r w:rsidRPr="00CB4DC6">
              <w:rPr>
                <w:rFonts w:ascii="Times New Roman" w:eastAsia="Times New Roman" w:hAnsi="Times New Roman"/>
                <w:sz w:val="20"/>
                <w:szCs w:val="20"/>
                <w:lang w:eastAsia="ar-SA"/>
              </w:rPr>
              <w:t>не подлежат установлению</w:t>
            </w:r>
          </w:p>
        </w:tc>
        <w:tc>
          <w:tcPr>
            <w:tcW w:w="1422" w:type="dxa"/>
            <w:tcBorders>
              <w:top w:val="single" w:sz="4" w:space="0" w:color="auto"/>
              <w:left w:val="single" w:sz="4" w:space="0" w:color="auto"/>
              <w:right w:val="single" w:sz="4" w:space="0" w:color="auto"/>
            </w:tcBorders>
            <w:shd w:val="clear" w:color="auto" w:fill="auto"/>
            <w:vAlign w:val="center"/>
          </w:tcPr>
          <w:p w14:paraId="576702B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right w:val="single" w:sz="4" w:space="0" w:color="auto"/>
            </w:tcBorders>
            <w:shd w:val="clear" w:color="auto" w:fill="auto"/>
            <w:vAlign w:val="center"/>
          </w:tcPr>
          <w:p w14:paraId="25E002DE"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DDAD71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4" w:type="dxa"/>
            <w:tcBorders>
              <w:top w:val="single" w:sz="4" w:space="0" w:color="auto"/>
              <w:left w:val="single" w:sz="4" w:space="0" w:color="auto"/>
              <w:right w:val="single" w:sz="4" w:space="0" w:color="auto"/>
            </w:tcBorders>
            <w:shd w:val="clear" w:color="auto" w:fill="auto"/>
            <w:vAlign w:val="center"/>
          </w:tcPr>
          <w:p w14:paraId="6F796789"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Магазин;</w:t>
            </w:r>
          </w:p>
          <w:p w14:paraId="1F85F419"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r w:rsidRPr="00CB4DC6">
              <w:rPr>
                <w:rFonts w:ascii="Times New Roman" w:eastAsia="Times New Roman" w:hAnsi="Times New Roman"/>
                <w:sz w:val="20"/>
                <w:szCs w:val="20"/>
                <w:lang w:eastAsia="ar-SA"/>
              </w:rPr>
              <w:t>Аптека</w:t>
            </w:r>
          </w:p>
          <w:p w14:paraId="70F22A5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41BE0AD9" w14:textId="77777777" w:rsidTr="00003308">
        <w:trPr>
          <w:trHeight w:val="149"/>
        </w:trPr>
        <w:tc>
          <w:tcPr>
            <w:tcW w:w="1701" w:type="dxa"/>
            <w:vMerge w:val="restart"/>
            <w:tcBorders>
              <w:top w:val="single" w:sz="4" w:space="0" w:color="auto"/>
              <w:left w:val="single" w:sz="4" w:space="0" w:color="auto"/>
              <w:right w:val="single" w:sz="4" w:space="0" w:color="auto"/>
            </w:tcBorders>
            <w:shd w:val="clear" w:color="auto" w:fill="auto"/>
            <w:vAlign w:val="center"/>
          </w:tcPr>
          <w:p w14:paraId="16DE097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Спорт 5.1</w:t>
            </w:r>
          </w:p>
        </w:tc>
        <w:tc>
          <w:tcPr>
            <w:tcW w:w="3964" w:type="dxa"/>
            <w:vMerge w:val="restart"/>
            <w:tcBorders>
              <w:top w:val="single" w:sz="4" w:space="0" w:color="auto"/>
              <w:left w:val="single" w:sz="4" w:space="0" w:color="auto"/>
              <w:right w:val="single" w:sz="4" w:space="0" w:color="auto"/>
            </w:tcBorders>
            <w:shd w:val="clear" w:color="auto" w:fill="auto"/>
            <w:vAlign w:val="center"/>
          </w:tcPr>
          <w:p w14:paraId="5F1CD9A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зданий и сооружений для </w:t>
            </w:r>
            <w:r w:rsidRPr="00CB4DC6">
              <w:rPr>
                <w:rFonts w:ascii="Times New Roman" w:eastAsia="Times New Roman" w:hAnsi="Times New Roman"/>
                <w:sz w:val="20"/>
                <w:szCs w:val="20"/>
                <w:lang w:eastAsia="ar-SA"/>
              </w:rPr>
              <w:lastRenderedPageBreak/>
              <w:t>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988" w:type="dxa"/>
            <w:gridSpan w:val="2"/>
            <w:vMerge w:val="restart"/>
            <w:tcBorders>
              <w:top w:val="single" w:sz="4" w:space="0" w:color="auto"/>
              <w:left w:val="single" w:sz="4" w:space="0" w:color="auto"/>
              <w:right w:val="single" w:sz="4" w:space="0" w:color="auto"/>
            </w:tcBorders>
            <w:shd w:val="clear" w:color="auto" w:fill="auto"/>
            <w:vAlign w:val="center"/>
          </w:tcPr>
          <w:p w14:paraId="70D72FA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100 </w:t>
            </w:r>
          </w:p>
        </w:tc>
        <w:tc>
          <w:tcPr>
            <w:tcW w:w="997" w:type="dxa"/>
            <w:vMerge w:val="restart"/>
            <w:tcBorders>
              <w:top w:val="single" w:sz="4" w:space="0" w:color="auto"/>
              <w:left w:val="single" w:sz="4" w:space="0" w:color="auto"/>
              <w:right w:val="single" w:sz="4" w:space="0" w:color="auto"/>
            </w:tcBorders>
            <w:shd w:val="clear" w:color="auto" w:fill="auto"/>
            <w:vAlign w:val="center"/>
          </w:tcPr>
          <w:p w14:paraId="0A4B7B1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40" w:type="dxa"/>
            <w:vMerge w:val="restart"/>
            <w:tcBorders>
              <w:top w:val="single" w:sz="4" w:space="0" w:color="auto"/>
              <w:left w:val="single" w:sz="4" w:space="0" w:color="auto"/>
              <w:right w:val="single" w:sz="4" w:space="0" w:color="auto"/>
            </w:tcBorders>
            <w:shd w:val="clear" w:color="auto" w:fill="auto"/>
            <w:vAlign w:val="center"/>
          </w:tcPr>
          <w:p w14:paraId="0CBE43B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16/не </w:t>
            </w:r>
            <w:r w:rsidRPr="00CB4DC6">
              <w:rPr>
                <w:rFonts w:ascii="Times New Roman" w:eastAsia="Times New Roman" w:hAnsi="Times New Roman"/>
                <w:sz w:val="20"/>
                <w:szCs w:val="20"/>
                <w:lang w:eastAsia="ar-SA"/>
              </w:rPr>
              <w:lastRenderedPageBreak/>
              <w:t>подлежат установлению</w:t>
            </w:r>
          </w:p>
        </w:tc>
        <w:tc>
          <w:tcPr>
            <w:tcW w:w="1318" w:type="dxa"/>
            <w:vMerge w:val="restart"/>
            <w:tcBorders>
              <w:top w:val="single" w:sz="4" w:space="0" w:color="auto"/>
              <w:left w:val="single" w:sz="4" w:space="0" w:color="auto"/>
              <w:right w:val="single" w:sz="4" w:space="0" w:color="auto"/>
            </w:tcBorders>
            <w:shd w:val="clear" w:color="auto" w:fill="auto"/>
            <w:vAlign w:val="center"/>
          </w:tcPr>
          <w:p w14:paraId="7A3901A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lastRenderedPageBreak/>
              <w:t>6/20</w:t>
            </w: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1174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CE777EE"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 xml:space="preserve">Минимальный </w:t>
            </w:r>
            <w:r w:rsidRPr="00CB4DC6">
              <w:rPr>
                <w:rFonts w:ascii="Times New Roman" w:eastAsia="Times New Roman" w:hAnsi="Times New Roman"/>
                <w:sz w:val="20"/>
                <w:szCs w:val="20"/>
                <w:lang w:eastAsia="ar-SA"/>
              </w:rPr>
              <w:lastRenderedPageBreak/>
              <w:t>отступ от границы земельного участка – 3м;</w:t>
            </w:r>
          </w:p>
          <w:p w14:paraId="36F0BDA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4" w:type="dxa"/>
            <w:vMerge w:val="restart"/>
            <w:tcBorders>
              <w:top w:val="single" w:sz="4" w:space="0" w:color="auto"/>
              <w:left w:val="single" w:sz="4" w:space="0" w:color="auto"/>
              <w:right w:val="single" w:sz="4" w:space="0" w:color="auto"/>
            </w:tcBorders>
            <w:shd w:val="clear" w:color="auto" w:fill="auto"/>
            <w:vAlign w:val="center"/>
          </w:tcPr>
          <w:p w14:paraId="4CA8817D"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Стадион;</w:t>
            </w:r>
          </w:p>
          <w:p w14:paraId="777C7FBC"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оздоровительный комплекс;</w:t>
            </w:r>
          </w:p>
          <w:p w14:paraId="7E3D3BA4"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спортивное сооружение;</w:t>
            </w:r>
          </w:p>
          <w:p w14:paraId="0E25F599"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комплекс;</w:t>
            </w:r>
          </w:p>
          <w:p w14:paraId="614B9B2A"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Теннисный корт;</w:t>
            </w:r>
          </w:p>
          <w:p w14:paraId="2C8C7705"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Автодром;</w:t>
            </w:r>
          </w:p>
          <w:p w14:paraId="23BECFB6"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-Ипподром;</w:t>
            </w:r>
          </w:p>
          <w:p w14:paraId="6A334B3D"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Трамплины;</w:t>
            </w:r>
          </w:p>
          <w:p w14:paraId="4CDA3FFF"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Спортивные стрельбища;</w:t>
            </w:r>
          </w:p>
          <w:p w14:paraId="6BD5F57F"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клуб;</w:t>
            </w:r>
          </w:p>
          <w:p w14:paraId="0A37FD81"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зал;</w:t>
            </w:r>
          </w:p>
          <w:p w14:paraId="2104F4CA"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Бассейн;</w:t>
            </w:r>
          </w:p>
          <w:p w14:paraId="562FA254"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Ледовый дворец;</w:t>
            </w:r>
          </w:p>
          <w:p w14:paraId="7C734C26"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Дворец спорта;</w:t>
            </w:r>
          </w:p>
          <w:p w14:paraId="6E3D53A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Площадка для занятия спортом</w:t>
            </w:r>
          </w:p>
        </w:tc>
      </w:tr>
      <w:tr w:rsidR="00733000" w:rsidRPr="00CB4DC6" w14:paraId="324EAE51" w14:textId="77777777" w:rsidTr="00003308">
        <w:trPr>
          <w:trHeight w:val="3723"/>
        </w:trPr>
        <w:tc>
          <w:tcPr>
            <w:tcW w:w="1701" w:type="dxa"/>
            <w:vMerge/>
            <w:tcBorders>
              <w:left w:val="single" w:sz="4" w:space="0" w:color="auto"/>
              <w:bottom w:val="single" w:sz="4" w:space="0" w:color="auto"/>
              <w:right w:val="single" w:sz="4" w:space="0" w:color="auto"/>
            </w:tcBorders>
            <w:shd w:val="clear" w:color="auto" w:fill="auto"/>
            <w:vAlign w:val="center"/>
          </w:tcPr>
          <w:p w14:paraId="32B30C1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3964" w:type="dxa"/>
            <w:vMerge/>
            <w:tcBorders>
              <w:left w:val="single" w:sz="4" w:space="0" w:color="auto"/>
              <w:bottom w:val="single" w:sz="4" w:space="0" w:color="auto"/>
              <w:right w:val="single" w:sz="4" w:space="0" w:color="auto"/>
            </w:tcBorders>
            <w:shd w:val="clear" w:color="auto" w:fill="auto"/>
            <w:vAlign w:val="center"/>
          </w:tcPr>
          <w:p w14:paraId="19E2848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988" w:type="dxa"/>
            <w:gridSpan w:val="2"/>
            <w:vMerge/>
            <w:tcBorders>
              <w:left w:val="single" w:sz="4" w:space="0" w:color="auto"/>
              <w:bottom w:val="single" w:sz="4" w:space="0" w:color="auto"/>
              <w:right w:val="single" w:sz="4" w:space="0" w:color="auto"/>
            </w:tcBorders>
            <w:shd w:val="clear" w:color="auto" w:fill="auto"/>
            <w:vAlign w:val="center"/>
          </w:tcPr>
          <w:p w14:paraId="2201EF4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997" w:type="dxa"/>
            <w:vMerge/>
            <w:tcBorders>
              <w:left w:val="single" w:sz="4" w:space="0" w:color="auto"/>
              <w:bottom w:val="single" w:sz="4" w:space="0" w:color="auto"/>
              <w:right w:val="single" w:sz="4" w:space="0" w:color="auto"/>
            </w:tcBorders>
            <w:shd w:val="clear" w:color="auto" w:fill="auto"/>
            <w:vAlign w:val="center"/>
          </w:tcPr>
          <w:p w14:paraId="3F463DC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40" w:type="dxa"/>
            <w:vMerge/>
            <w:tcBorders>
              <w:left w:val="single" w:sz="4" w:space="0" w:color="auto"/>
              <w:bottom w:val="single" w:sz="4" w:space="0" w:color="auto"/>
              <w:right w:val="single" w:sz="4" w:space="0" w:color="auto"/>
            </w:tcBorders>
            <w:shd w:val="clear" w:color="auto" w:fill="auto"/>
            <w:vAlign w:val="center"/>
          </w:tcPr>
          <w:p w14:paraId="04BCEF36"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318" w:type="dxa"/>
            <w:vMerge/>
            <w:tcBorders>
              <w:left w:val="single" w:sz="4" w:space="0" w:color="auto"/>
              <w:bottom w:val="single" w:sz="4" w:space="0" w:color="auto"/>
              <w:right w:val="single" w:sz="4" w:space="0" w:color="auto"/>
            </w:tcBorders>
            <w:shd w:val="clear" w:color="auto" w:fill="auto"/>
            <w:vAlign w:val="center"/>
          </w:tcPr>
          <w:p w14:paraId="5F319E0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7F08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плоскостных сооружений -</w:t>
            </w:r>
          </w:p>
          <w:p w14:paraId="3322FBD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75 %</w:t>
            </w:r>
          </w:p>
        </w:tc>
        <w:tc>
          <w:tcPr>
            <w:tcW w:w="1701" w:type="dxa"/>
            <w:vMerge/>
            <w:tcBorders>
              <w:left w:val="single" w:sz="4" w:space="0" w:color="auto"/>
              <w:bottom w:val="single" w:sz="4" w:space="0" w:color="auto"/>
              <w:right w:val="single" w:sz="4" w:space="0" w:color="auto"/>
            </w:tcBorders>
            <w:shd w:val="clear" w:color="auto" w:fill="auto"/>
            <w:vAlign w:val="center"/>
          </w:tcPr>
          <w:p w14:paraId="6023C1D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844" w:type="dxa"/>
            <w:vMerge/>
            <w:tcBorders>
              <w:left w:val="single" w:sz="4" w:space="0" w:color="auto"/>
              <w:bottom w:val="single" w:sz="4" w:space="0" w:color="auto"/>
              <w:right w:val="single" w:sz="4" w:space="0" w:color="auto"/>
            </w:tcBorders>
            <w:shd w:val="clear" w:color="auto" w:fill="auto"/>
            <w:vAlign w:val="center"/>
          </w:tcPr>
          <w:p w14:paraId="56D130EC"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p>
        </w:tc>
      </w:tr>
      <w:tr w:rsidR="00733000" w:rsidRPr="00CB4DC6" w14:paraId="6D24B612" w14:textId="77777777" w:rsidTr="00003308">
        <w:trPr>
          <w:trHeight w:val="3460"/>
        </w:trPr>
        <w:tc>
          <w:tcPr>
            <w:tcW w:w="1701" w:type="dxa"/>
            <w:tcBorders>
              <w:top w:val="single" w:sz="4" w:space="0" w:color="auto"/>
              <w:left w:val="single" w:sz="4" w:space="0" w:color="auto"/>
              <w:right w:val="single" w:sz="4" w:space="0" w:color="auto"/>
            </w:tcBorders>
            <w:shd w:val="clear" w:color="auto" w:fill="auto"/>
            <w:vAlign w:val="center"/>
          </w:tcPr>
          <w:p w14:paraId="0F82387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Амбулаторно-поликлиническое обслуживание 3.4.1</w:t>
            </w:r>
          </w:p>
        </w:tc>
        <w:tc>
          <w:tcPr>
            <w:tcW w:w="3964" w:type="dxa"/>
            <w:tcBorders>
              <w:top w:val="single" w:sz="4" w:space="0" w:color="auto"/>
              <w:left w:val="single" w:sz="4" w:space="0" w:color="auto"/>
              <w:right w:val="single" w:sz="4" w:space="0" w:color="auto"/>
            </w:tcBorders>
            <w:shd w:val="clear" w:color="auto" w:fill="auto"/>
            <w:vAlign w:val="center"/>
          </w:tcPr>
          <w:p w14:paraId="11BBE07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6F9E8BB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988" w:type="dxa"/>
            <w:gridSpan w:val="2"/>
            <w:tcBorders>
              <w:top w:val="single" w:sz="4" w:space="0" w:color="auto"/>
              <w:left w:val="single" w:sz="4" w:space="0" w:color="auto"/>
              <w:right w:val="single" w:sz="4" w:space="0" w:color="auto"/>
            </w:tcBorders>
            <w:shd w:val="clear" w:color="auto" w:fill="auto"/>
            <w:vAlign w:val="center"/>
          </w:tcPr>
          <w:p w14:paraId="3062F9E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7" w:type="dxa"/>
            <w:tcBorders>
              <w:top w:val="single" w:sz="4" w:space="0" w:color="auto"/>
              <w:left w:val="single" w:sz="4" w:space="0" w:color="auto"/>
              <w:right w:val="single" w:sz="4" w:space="0" w:color="auto"/>
            </w:tcBorders>
            <w:shd w:val="clear" w:color="auto" w:fill="auto"/>
            <w:vAlign w:val="center"/>
          </w:tcPr>
          <w:p w14:paraId="601A91B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40" w:type="dxa"/>
            <w:tcBorders>
              <w:top w:val="single" w:sz="4" w:space="0" w:color="auto"/>
              <w:left w:val="single" w:sz="4" w:space="0" w:color="auto"/>
              <w:right w:val="single" w:sz="4" w:space="0" w:color="auto"/>
            </w:tcBorders>
            <w:shd w:val="clear" w:color="auto" w:fill="auto"/>
            <w:vAlign w:val="center"/>
          </w:tcPr>
          <w:p w14:paraId="7656435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11" w:type="dxa"/>
            <w:gridSpan w:val="2"/>
            <w:tcBorders>
              <w:top w:val="single" w:sz="4" w:space="0" w:color="auto"/>
              <w:left w:val="single" w:sz="4" w:space="0" w:color="auto"/>
              <w:right w:val="single" w:sz="4" w:space="0" w:color="auto"/>
            </w:tcBorders>
            <w:shd w:val="clear" w:color="auto" w:fill="auto"/>
            <w:vAlign w:val="center"/>
          </w:tcPr>
          <w:p w14:paraId="66637E6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422" w:type="dxa"/>
            <w:tcBorders>
              <w:top w:val="single" w:sz="4" w:space="0" w:color="auto"/>
              <w:left w:val="single" w:sz="4" w:space="0" w:color="auto"/>
              <w:right w:val="single" w:sz="4" w:space="0" w:color="auto"/>
            </w:tcBorders>
            <w:shd w:val="clear" w:color="auto" w:fill="auto"/>
            <w:vAlign w:val="center"/>
          </w:tcPr>
          <w:p w14:paraId="11F649F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right w:val="single" w:sz="4" w:space="0" w:color="auto"/>
            </w:tcBorders>
            <w:shd w:val="clear" w:color="auto" w:fill="auto"/>
            <w:vAlign w:val="center"/>
          </w:tcPr>
          <w:p w14:paraId="3080097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AF8867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15 м;</w:t>
            </w:r>
          </w:p>
          <w:p w14:paraId="6B4BEB8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жилых и общественных зданий – 30-50 м в зависимости от этажности АПУ</w:t>
            </w:r>
          </w:p>
        </w:tc>
        <w:tc>
          <w:tcPr>
            <w:tcW w:w="1844" w:type="dxa"/>
            <w:tcBorders>
              <w:top w:val="single" w:sz="4" w:space="0" w:color="auto"/>
              <w:left w:val="single" w:sz="4" w:space="0" w:color="auto"/>
              <w:right w:val="single" w:sz="4" w:space="0" w:color="auto"/>
            </w:tcBorders>
            <w:shd w:val="clear" w:color="auto" w:fill="auto"/>
            <w:vAlign w:val="center"/>
          </w:tcPr>
          <w:p w14:paraId="5A96B75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Поликлиника;</w:t>
            </w:r>
          </w:p>
          <w:p w14:paraId="63053C3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Фельдшерский или фельдшерско-акушерские пункт;</w:t>
            </w:r>
          </w:p>
          <w:p w14:paraId="5AE48E4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здравоохранения;</w:t>
            </w:r>
          </w:p>
          <w:p w14:paraId="0D333AB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Станции скорой помощи;</w:t>
            </w:r>
          </w:p>
          <w:p w14:paraId="01617C0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оказания первой медицинской помощи;</w:t>
            </w:r>
          </w:p>
          <w:p w14:paraId="13DF7C0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Аптека</w:t>
            </w:r>
          </w:p>
          <w:p w14:paraId="7FA4B79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53ED1734" w14:textId="77777777" w:rsidTr="00003308">
        <w:trPr>
          <w:trHeight w:val="171"/>
          <w:tblHead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9C36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Служебные гаражи 4.9</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587A31C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D4F76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F23651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BEABC5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80EE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8/32</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271723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60 %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3772D5"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B3D40D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линии улиц в районах существующей </w:t>
            </w:r>
            <w:r w:rsidRPr="00CB4DC6">
              <w:rPr>
                <w:rFonts w:ascii="Times New Roman" w:eastAsia="Times New Roman" w:hAnsi="Times New Roman"/>
                <w:sz w:val="20"/>
                <w:szCs w:val="20"/>
                <w:lang w:eastAsia="ar-SA"/>
              </w:rPr>
              <w:lastRenderedPageBreak/>
              <w:t>застройки - в соответствии со сложившейся линией застройки, в районах новой застройки - 5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7ECCAA0"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Гаражи с несколькими стояночными местами;</w:t>
            </w:r>
          </w:p>
          <w:p w14:paraId="72262C25"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Стоянки (парковки);</w:t>
            </w:r>
          </w:p>
          <w:p w14:paraId="3D78875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Гаражи, многоярусные гаражи;</w:t>
            </w:r>
          </w:p>
        </w:tc>
      </w:tr>
      <w:tr w:rsidR="00733000" w:rsidRPr="00CB4DC6" w14:paraId="5CF3543F" w14:textId="77777777" w:rsidTr="00003308">
        <w:trPr>
          <w:trHeight w:val="171"/>
          <w:tblHead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A016B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Хранение автотранспорта 2.7.1</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D94F2E8" w14:textId="32CFF6A8" w:rsidR="00733000" w:rsidRPr="00CB4DC6" w:rsidRDefault="005D23B9" w:rsidP="0013455F">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23B9">
              <w:rPr>
                <w:rFonts w:ascii="Times New Roman" w:eastAsia="Times New Roman" w:hAnsi="Times New Roman"/>
                <w:sz w:val="20"/>
                <w:szCs w:val="20"/>
                <w:lang w:eastAsia="ar-SA"/>
              </w:rPr>
              <w:t>машино</w:t>
            </w:r>
            <w:proofErr w:type="spellEnd"/>
            <w:r w:rsidRPr="005D23B9">
              <w:rPr>
                <w:rFonts w:ascii="Times New Roman" w:eastAsia="Times New Roman" w:hAnsi="Times New Roman"/>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37622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25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45BC808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50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B9A99B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8254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1/5</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448ACAF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90 %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994C1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308A01D"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7790C519" w14:textId="77777777" w:rsidTr="00003308">
        <w:trPr>
          <w:trHeight w:val="171"/>
          <w:tblHead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F3DB4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гаражей для собственных нужд 2.7.2</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0F31718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DCACB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25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AD9F70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50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6E7147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937A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1/5</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EA7F4E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90 %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6A29F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FD8B47C"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7FC41314" w14:textId="77777777" w:rsidTr="00003308">
        <w:trPr>
          <w:trHeight w:val="2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E637F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Обеспечение внутреннего правопорядка 8.3</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707CC77" w14:textId="269BBEE2" w:rsidR="00733000" w:rsidRPr="00CB4DC6" w:rsidRDefault="005D23B9" w:rsidP="0013455F">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w:t>
            </w:r>
            <w:r w:rsidRPr="005D23B9">
              <w:rPr>
                <w:rFonts w:ascii="Times New Roman" w:eastAsia="Times New Roman" w:hAnsi="Times New Roman"/>
                <w:sz w:val="20"/>
                <w:szCs w:val="20"/>
                <w:lang w:eastAsia="ar-SA"/>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9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3BD6E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B06EC7"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E96A2B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3EDC2FD"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Здание РОВД, ГИБДД, военные комиссариаты;</w:t>
            </w:r>
          </w:p>
          <w:p w14:paraId="135E42B3"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Здание, сооружение </w:t>
            </w:r>
            <w:r w:rsidRPr="00CB4DC6">
              <w:rPr>
                <w:rFonts w:ascii="Times New Roman" w:eastAsia="Times New Roman" w:hAnsi="Times New Roman"/>
                <w:sz w:val="20"/>
                <w:szCs w:val="20"/>
                <w:lang w:eastAsia="ar-SA"/>
              </w:rPr>
              <w:lastRenderedPageBreak/>
              <w:t>следственных органов;</w:t>
            </w:r>
          </w:p>
          <w:p w14:paraId="223177E3"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Отделение, участковый пункт полиции;</w:t>
            </w:r>
          </w:p>
          <w:p w14:paraId="5ED11568"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Пожарное депо;</w:t>
            </w:r>
          </w:p>
          <w:p w14:paraId="162F1DBC"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Пожарная часть;</w:t>
            </w:r>
          </w:p>
          <w:p w14:paraId="28947EC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Объект гражданской обороны;</w:t>
            </w:r>
          </w:p>
          <w:p w14:paraId="63D15F94"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Спасательная служба;</w:t>
            </w:r>
          </w:p>
          <w:p w14:paraId="724C9A3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Гараж</w:t>
            </w:r>
            <w:r w:rsidRPr="00CB4DC6">
              <w:rPr>
                <w:rFonts w:ascii="Times New Roman" w:eastAsia="Times New Roman" w:hAnsi="Times New Roman"/>
                <w:sz w:val="20"/>
                <w:szCs w:val="20"/>
                <w:lang w:val="en-US" w:eastAsia="ar-SA"/>
              </w:rPr>
              <w:t>;</w:t>
            </w:r>
          </w:p>
        </w:tc>
      </w:tr>
      <w:tr w:rsidR="00733000" w:rsidRPr="00CB4DC6" w14:paraId="6976ED56" w14:textId="77777777" w:rsidTr="00003308">
        <w:trPr>
          <w:trHeight w:val="2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1CD8F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Земельные участки (территории) общего пользования 12.0</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24B484A5" w14:textId="60EF47C7" w:rsidR="00733000" w:rsidRPr="00CB4DC6" w:rsidRDefault="00733000" w:rsidP="005D23B9">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r w:rsidR="005D23B9">
              <w:rPr>
                <w:rFonts w:ascii="Times New Roman" w:eastAsia="Times New Roman" w:hAnsi="Times New Roman"/>
                <w:sz w:val="20"/>
                <w:szCs w:val="20"/>
                <w:lang w:eastAsia="ar-SA"/>
              </w:rPr>
              <w:t xml:space="preserve"> </w:t>
            </w: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6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51815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1DDBA074"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0DA73E50"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640E3111"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0F7D4740"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54230F35"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600B3D7E"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2A42F16D"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6534B697"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324DB073"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36A38298"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lastRenderedPageBreak/>
        <w:t>ОГРАНИЧЕНИЯ ИСПОЛЬЗОВАНИЯ ЗЕМЕЛЬНЫХ УЧАСТКОВ И ОБЪЕКТОВ КАПИТАЛЬНОГО СТРОИТЕЛЬСТВА:</w:t>
      </w:r>
    </w:p>
    <w:p w14:paraId="39D5C2A2"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58988A48" w14:textId="77777777" w:rsidR="00733000" w:rsidRPr="00CB4DC6" w:rsidRDefault="00733000" w:rsidP="00733000">
      <w:pPr>
        <w:snapToGrid w:val="0"/>
        <w:ind w:firstLine="318"/>
        <w:jc w:val="both"/>
        <w:rPr>
          <w:rFonts w:ascii="Times New Roman" w:eastAsia="MS Mincho" w:hAnsi="Times New Roman" w:cs="Calibri"/>
          <w:lang w:eastAsia="ar-SA"/>
        </w:rPr>
      </w:pPr>
      <w:r w:rsidRPr="00CB4DC6">
        <w:rPr>
          <w:rFonts w:ascii="Times New Roman" w:eastAsia="MS Mincho" w:hAnsi="Times New Roman" w:cs="Calibri"/>
          <w:lang w:eastAsia="ar-SA"/>
        </w:rPr>
        <w:t>В кварталах многоэтажной застройки запрещается размещение временных торговых павильонов и других помещений обслуживания, временных гаражей и других временных сооружений.</w:t>
      </w:r>
    </w:p>
    <w:p w14:paraId="6EFDC64B"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18AD18CB"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Запрещается размещение жилых помещений в цокольных и подвальных этажах.</w:t>
      </w:r>
    </w:p>
    <w:p w14:paraId="439CECCD" w14:textId="77777777" w:rsidR="00733000" w:rsidRPr="00CB4DC6" w:rsidRDefault="00733000" w:rsidP="00733000">
      <w:pPr>
        <w:overflowPunct w:val="0"/>
        <w:autoSpaceDE w:val="0"/>
        <w:ind w:firstLine="318"/>
        <w:jc w:val="both"/>
        <w:rPr>
          <w:rFonts w:ascii="Times New Roman" w:eastAsia="Times New Roman" w:hAnsi="Times New Roman"/>
          <w:szCs w:val="20"/>
          <w:u w:val="single"/>
          <w:lang w:eastAsia="ar-SA"/>
        </w:rPr>
      </w:pPr>
      <w:r w:rsidRPr="00CB4DC6">
        <w:rPr>
          <w:rFonts w:ascii="Times New Roman" w:eastAsia="Times New Roman" w:hAnsi="Times New Roman"/>
          <w:szCs w:val="20"/>
          <w:u w:val="single"/>
          <w:lang w:eastAsia="ar-SA"/>
        </w:rPr>
        <w:t>В жилых зданиях не допускается размещение объектов общественного назначения, оказывающих вредное воздействие на человека:</w:t>
      </w:r>
    </w:p>
    <w:p w14:paraId="76355221"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 специализированных магазинов строительных, химических и других товаров, эксплуатация которых может привести к загрязнению территории и воздуха застроенной территории; </w:t>
      </w:r>
    </w:p>
    <w:p w14:paraId="769CBE23"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 магазины и другие помещения с наличием в них взрывоопасных веществ и материалов, легко воспламеняющихся и прочих жидкостей в аэрозольной упаковке, а также твердых пожароопасных материалов; </w:t>
      </w:r>
    </w:p>
    <w:p w14:paraId="7637322F"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 магазины по продаже синтетических ковров, автомобильных запчастей, шин и автомобильных масел; </w:t>
      </w:r>
    </w:p>
    <w:p w14:paraId="3E8D1D73"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 специализированные рыбные магазины; </w:t>
      </w:r>
    </w:p>
    <w:p w14:paraId="46AF9FAA"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 специализированные овощные магазины без мойки и расфасовки; </w:t>
      </w:r>
    </w:p>
    <w:p w14:paraId="5A8D2342"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склады любого назначения, в том числе оптовой и мелкооптовой торговли;</w:t>
      </w:r>
    </w:p>
    <w:p w14:paraId="738E8765"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магазины суммарной торговой площадью более 1000 м</w:t>
      </w:r>
      <w:r w:rsidRPr="00CB4DC6">
        <w:rPr>
          <w:rFonts w:ascii="Times New Roman" w:eastAsia="Times New Roman" w:hAnsi="Times New Roman"/>
          <w:szCs w:val="20"/>
          <w:vertAlign w:val="superscript"/>
          <w:lang w:eastAsia="ar-SA"/>
        </w:rPr>
        <w:t>2</w:t>
      </w:r>
      <w:r w:rsidRPr="00CB4DC6">
        <w:rPr>
          <w:rFonts w:ascii="Times New Roman" w:eastAsia="Times New Roman" w:hAnsi="Times New Roman"/>
          <w:szCs w:val="20"/>
          <w:lang w:eastAsia="ar-SA"/>
        </w:rPr>
        <w:t>;</w:t>
      </w:r>
    </w:p>
    <w:p w14:paraId="3DED2786"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м</w:t>
      </w:r>
      <w:r w:rsidRPr="00CB4DC6">
        <w:rPr>
          <w:rFonts w:ascii="Times New Roman" w:eastAsia="Times New Roman" w:hAnsi="Times New Roman"/>
          <w:szCs w:val="20"/>
          <w:vertAlign w:val="superscript"/>
          <w:lang w:eastAsia="ar-SA"/>
        </w:rPr>
        <w:t>2</w:t>
      </w:r>
      <w:r w:rsidRPr="00CB4DC6">
        <w:rPr>
          <w:rFonts w:ascii="Times New Roman" w:eastAsia="Times New Roman" w:hAnsi="Times New Roman"/>
          <w:szCs w:val="20"/>
          <w:lang w:eastAsia="ar-SA"/>
        </w:rPr>
        <w:t>);</w:t>
      </w:r>
    </w:p>
    <w:p w14:paraId="4E122701"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мастерские ремонтно-бытовых машин и приборов, ремонта обуви  нормируемой площадью свыше 100 м</w:t>
      </w:r>
      <w:r w:rsidRPr="00CB4DC6">
        <w:rPr>
          <w:rFonts w:ascii="Times New Roman" w:eastAsia="Times New Roman" w:hAnsi="Times New Roman"/>
          <w:szCs w:val="20"/>
          <w:vertAlign w:val="superscript"/>
          <w:lang w:eastAsia="ar-SA"/>
        </w:rPr>
        <w:t>2</w:t>
      </w:r>
      <w:r w:rsidRPr="00CB4DC6">
        <w:rPr>
          <w:rFonts w:ascii="Times New Roman" w:eastAsia="Times New Roman" w:hAnsi="Times New Roman"/>
          <w:szCs w:val="20"/>
          <w:lang w:eastAsia="ar-SA"/>
        </w:rPr>
        <w:t>;</w:t>
      </w:r>
    </w:p>
    <w:p w14:paraId="296F3DB6"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бани, сауны, банно-оздоровительные комплексы (при условии создания СЗЗ не менее 50 м);</w:t>
      </w:r>
    </w:p>
    <w:p w14:paraId="2B9F3B9F"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прачечные и химчистки (кроме приемных пунктов и прачечных самообслуживания до 75 кг белья в смену);</w:t>
      </w:r>
    </w:p>
    <w:p w14:paraId="16BF07B3"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автоматические телефонные станции, предназначенные для телефонизации жилых зданий общей площадью более 100 м</w:t>
      </w:r>
      <w:r w:rsidRPr="00CB4DC6">
        <w:rPr>
          <w:rFonts w:ascii="Times New Roman" w:eastAsia="Times New Roman" w:hAnsi="Times New Roman"/>
          <w:szCs w:val="20"/>
          <w:vertAlign w:val="superscript"/>
          <w:lang w:eastAsia="ar-SA"/>
        </w:rPr>
        <w:t>2</w:t>
      </w:r>
      <w:r w:rsidRPr="00CB4DC6">
        <w:rPr>
          <w:rFonts w:ascii="Times New Roman" w:eastAsia="Times New Roman" w:hAnsi="Times New Roman"/>
          <w:szCs w:val="20"/>
          <w:lang w:eastAsia="ar-SA"/>
        </w:rPr>
        <w:t>;</w:t>
      </w:r>
    </w:p>
    <w:p w14:paraId="399715B3"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казино и дискотеки;</w:t>
      </w:r>
    </w:p>
    <w:p w14:paraId="74284C4A" w14:textId="77777777" w:rsidR="00733000" w:rsidRPr="00CB4DC6" w:rsidRDefault="00733000" w:rsidP="00733000">
      <w:pPr>
        <w:overflowPunct w:val="0"/>
        <w:autoSpaceDE w:val="0"/>
        <w:ind w:firstLine="318"/>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похоронные бюро;</w:t>
      </w:r>
    </w:p>
    <w:p w14:paraId="4903B209" w14:textId="77777777" w:rsidR="00733000" w:rsidRPr="00CB4DC6" w:rsidRDefault="00733000" w:rsidP="00733000">
      <w:pPr>
        <w:overflowPunct w:val="0"/>
        <w:autoSpaceDE w:val="0"/>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общественные туалеты.</w:t>
      </w:r>
    </w:p>
    <w:p w14:paraId="6CBAF370" w14:textId="5C7091AE" w:rsidR="006839B2" w:rsidRDefault="006839B2" w:rsidP="00733000">
      <w:pPr>
        <w:overflowPunct w:val="0"/>
        <w:autoSpaceDE w:val="0"/>
        <w:jc w:val="both"/>
        <w:rPr>
          <w:rFonts w:ascii="Times New Roman" w:eastAsia="Times New Roman" w:hAnsi="Times New Roman"/>
          <w:szCs w:val="20"/>
          <w:lang w:eastAsia="ar-SA"/>
        </w:rPr>
      </w:pPr>
      <w:r>
        <w:rPr>
          <w:rFonts w:ascii="Times New Roman" w:eastAsia="Times New Roman" w:hAnsi="Times New Roman"/>
          <w:szCs w:val="20"/>
          <w:lang w:eastAsia="ar-SA"/>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026"/>
      </w:tblGrid>
      <w:tr w:rsidR="00733000" w:rsidRPr="00CB4DC6" w14:paraId="162520F5" w14:textId="77777777" w:rsidTr="00003308">
        <w:tc>
          <w:tcPr>
            <w:tcW w:w="14026" w:type="dxa"/>
            <w:shd w:val="clear" w:color="auto" w:fill="FFFFFF" w:themeFill="background1"/>
          </w:tcPr>
          <w:p w14:paraId="4E8BD903" w14:textId="5611D7B4" w:rsidR="00733000" w:rsidRPr="00CB4DC6" w:rsidRDefault="00733000" w:rsidP="0013455F">
            <w:pPr>
              <w:overflowPunct w:val="0"/>
              <w:autoSpaceDE w:val="0"/>
              <w:jc w:val="center"/>
              <w:outlineLvl w:val="0"/>
              <w:rPr>
                <w:rFonts w:ascii="Times New Roman" w:hAnsi="Times New Roman"/>
                <w:b/>
                <w:lang w:eastAsia="ar-SA"/>
              </w:rPr>
            </w:pPr>
            <w:bookmarkStart w:id="296" w:name="_Toc88479395"/>
            <w:bookmarkStart w:id="297" w:name="_Toc88479506"/>
            <w:bookmarkStart w:id="298" w:name="_Toc88479663"/>
            <w:bookmarkStart w:id="299" w:name="_Toc88480033"/>
            <w:bookmarkStart w:id="300" w:name="_Toc88480112"/>
            <w:bookmarkStart w:id="301" w:name="_Toc88480501"/>
            <w:bookmarkStart w:id="302" w:name="_Toc88480863"/>
            <w:bookmarkStart w:id="303" w:name="_Toc88482930"/>
            <w:bookmarkStart w:id="304" w:name="_Toc90286694"/>
            <w:bookmarkStart w:id="305" w:name="_Toc91065945"/>
            <w:r>
              <w:rPr>
                <w:rFonts w:ascii="Times New Roman" w:hAnsi="Times New Roman"/>
                <w:b/>
                <w:iCs/>
                <w:lang w:eastAsia="ar-SA"/>
              </w:rPr>
              <w:lastRenderedPageBreak/>
              <w:t>СТАТЬЯ 7</w:t>
            </w:r>
            <w:r w:rsidR="00003308">
              <w:rPr>
                <w:rFonts w:ascii="Times New Roman" w:hAnsi="Times New Roman"/>
                <w:b/>
                <w:iCs/>
                <w:lang w:eastAsia="ar-SA"/>
              </w:rPr>
              <w:t>2</w:t>
            </w:r>
            <w:r>
              <w:rPr>
                <w:rFonts w:ascii="Times New Roman" w:hAnsi="Times New Roman"/>
                <w:b/>
                <w:iCs/>
                <w:lang w:eastAsia="ar-SA"/>
              </w:rPr>
              <w:t xml:space="preserve">.2. </w:t>
            </w:r>
            <w:r w:rsidRPr="00CB4DC6">
              <w:rPr>
                <w:rFonts w:ascii="Times New Roman" w:hAnsi="Times New Roman"/>
                <w:b/>
                <w:iCs/>
                <w:lang w:eastAsia="ar-SA"/>
              </w:rPr>
              <w:t xml:space="preserve">Ж2. МАЛОЭТАЖНАЯ МНОГОКВАРТИРНАЯ ЖИЛАЯ ЗАСТРОЙКА </w:t>
            </w:r>
            <w:bookmarkEnd w:id="296"/>
            <w:bookmarkEnd w:id="297"/>
            <w:bookmarkEnd w:id="298"/>
            <w:bookmarkEnd w:id="299"/>
            <w:bookmarkEnd w:id="300"/>
            <w:bookmarkEnd w:id="301"/>
            <w:bookmarkEnd w:id="302"/>
            <w:bookmarkEnd w:id="303"/>
            <w:bookmarkEnd w:id="304"/>
            <w:bookmarkEnd w:id="305"/>
          </w:p>
          <w:p w14:paraId="66111830" w14:textId="77777777" w:rsidR="00733000" w:rsidRPr="00CB4DC6" w:rsidRDefault="00733000" w:rsidP="0013455F">
            <w:pPr>
              <w:overflowPunct w:val="0"/>
              <w:autoSpaceDE w:val="0"/>
              <w:ind w:firstLine="631"/>
              <w:jc w:val="center"/>
              <w:outlineLvl w:val="0"/>
              <w:rPr>
                <w:rFonts w:ascii="Times New Roman" w:hAnsi="Times New Roman"/>
                <w:lang w:eastAsia="ar-SA"/>
              </w:rPr>
            </w:pPr>
            <w:bookmarkStart w:id="306" w:name="_Toc88479396"/>
            <w:bookmarkStart w:id="307" w:name="_Toc88479507"/>
            <w:bookmarkStart w:id="308" w:name="_Toc88479664"/>
            <w:bookmarkStart w:id="309" w:name="_Toc88480034"/>
            <w:bookmarkStart w:id="310" w:name="_Toc88480113"/>
            <w:bookmarkStart w:id="311" w:name="_Toc88480502"/>
            <w:bookmarkStart w:id="312" w:name="_Toc88480864"/>
            <w:bookmarkStart w:id="313" w:name="_Toc88482931"/>
            <w:bookmarkStart w:id="314" w:name="_Toc90286695"/>
            <w:bookmarkStart w:id="315" w:name="_Toc91065946"/>
            <w:r w:rsidRPr="00CB4DC6">
              <w:rPr>
                <w:rFonts w:ascii="Times New Roman" w:hAnsi="Times New Roman"/>
                <w:lang w:eastAsia="ar-SA"/>
              </w:rPr>
              <w:t>Зона предназначена для проживания населения с включением в состав жилого образования отдельно стоящих и встроено-пристроенных объектов повседневного обслуживания.</w:t>
            </w:r>
            <w:bookmarkEnd w:id="306"/>
            <w:bookmarkEnd w:id="307"/>
            <w:bookmarkEnd w:id="308"/>
            <w:bookmarkEnd w:id="309"/>
            <w:bookmarkEnd w:id="310"/>
            <w:bookmarkEnd w:id="311"/>
            <w:bookmarkEnd w:id="312"/>
            <w:bookmarkEnd w:id="313"/>
            <w:bookmarkEnd w:id="314"/>
            <w:bookmarkEnd w:id="315"/>
          </w:p>
          <w:p w14:paraId="38D9C9F2" w14:textId="77777777" w:rsidR="00733000" w:rsidRPr="00CB4DC6" w:rsidRDefault="00733000" w:rsidP="0013455F">
            <w:pPr>
              <w:overflowPunct w:val="0"/>
              <w:autoSpaceDE w:val="0"/>
              <w:ind w:firstLine="631"/>
              <w:jc w:val="center"/>
              <w:outlineLvl w:val="0"/>
              <w:rPr>
                <w:rFonts w:ascii="Times New Roman" w:hAnsi="Times New Roman"/>
                <w:b/>
                <w:iCs/>
                <w:lang w:eastAsia="ar-SA"/>
              </w:rPr>
            </w:pPr>
            <w:bookmarkStart w:id="316" w:name="_Toc88479397"/>
            <w:bookmarkStart w:id="317" w:name="_Toc88479508"/>
            <w:bookmarkStart w:id="318" w:name="_Toc88479665"/>
            <w:bookmarkStart w:id="319" w:name="_Toc88480035"/>
            <w:bookmarkStart w:id="320" w:name="_Toc88480114"/>
            <w:bookmarkStart w:id="321" w:name="_Toc88480503"/>
            <w:bookmarkStart w:id="322" w:name="_Toc88480865"/>
            <w:bookmarkStart w:id="323" w:name="_Toc88482932"/>
            <w:bookmarkStart w:id="324" w:name="_Toc90286696"/>
            <w:bookmarkStart w:id="325" w:name="_Toc91065947"/>
            <w:r w:rsidRPr="00CB4DC6">
              <w:rPr>
                <w:rFonts w:ascii="Times New Roman" w:hAnsi="Times New Roman"/>
                <w:lang w:eastAsia="ar-SA"/>
              </w:rPr>
              <w:t>Зона выделена для размещения жилых домов, обеспечивающих интересы муниципального строительства и правовые условия формирования кварталов высокоплотной малоэтажной застройки.</w:t>
            </w:r>
            <w:bookmarkEnd w:id="316"/>
            <w:bookmarkEnd w:id="317"/>
            <w:bookmarkEnd w:id="318"/>
            <w:bookmarkEnd w:id="319"/>
            <w:bookmarkEnd w:id="320"/>
            <w:bookmarkEnd w:id="321"/>
            <w:bookmarkEnd w:id="322"/>
            <w:bookmarkEnd w:id="323"/>
            <w:bookmarkEnd w:id="324"/>
            <w:bookmarkEnd w:id="325"/>
          </w:p>
        </w:tc>
      </w:tr>
    </w:tbl>
    <w:p w14:paraId="296E1AE4" w14:textId="77777777" w:rsidR="00733000" w:rsidRPr="00CB4DC6" w:rsidRDefault="00733000" w:rsidP="00733000">
      <w:pPr>
        <w:tabs>
          <w:tab w:val="left" w:pos="1320"/>
        </w:tabs>
        <w:overflowPunct w:val="0"/>
        <w:autoSpaceDE w:val="0"/>
        <w:rPr>
          <w:rFonts w:ascii="Times New Roman" w:eastAsia="Times New Roman" w:hAnsi="Times New Roman"/>
          <w:b/>
          <w:iCs/>
          <w:lang w:eastAsia="ar-SA"/>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111"/>
        <w:gridCol w:w="992"/>
        <w:gridCol w:w="993"/>
        <w:gridCol w:w="1134"/>
        <w:gridCol w:w="1417"/>
        <w:gridCol w:w="1418"/>
        <w:gridCol w:w="1275"/>
        <w:gridCol w:w="2127"/>
      </w:tblGrid>
      <w:tr w:rsidR="00733000" w:rsidRPr="00CB4DC6" w14:paraId="29F92C81" w14:textId="77777777" w:rsidTr="00003308">
        <w:trPr>
          <w:trHeight w:val="285"/>
          <w:tblHeader/>
        </w:trPr>
        <w:tc>
          <w:tcPr>
            <w:tcW w:w="15452" w:type="dxa"/>
            <w:gridSpan w:val="9"/>
            <w:shd w:val="clear" w:color="auto" w:fill="FFFFFF" w:themeFill="background1"/>
            <w:vAlign w:val="center"/>
          </w:tcPr>
          <w:p w14:paraId="000A660A"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Основные виды разрешенного использования (</w:t>
            </w:r>
            <w:r w:rsidRPr="00003308">
              <w:rPr>
                <w:rFonts w:ascii="Times New Roman" w:eastAsia="Times New Roman" w:hAnsi="Times New Roman"/>
                <w:b/>
                <w:lang w:eastAsia="ar-SA"/>
              </w:rPr>
              <w:t xml:space="preserve">ВРИ) </w:t>
            </w:r>
            <w:r w:rsidRPr="00003308">
              <w:rPr>
                <w:rFonts w:ascii="Times New Roman" w:eastAsia="Times New Roman" w:hAnsi="Times New Roman"/>
                <w:b/>
                <w:szCs w:val="20"/>
                <w:lang w:eastAsia="ar-SA"/>
              </w:rPr>
              <w:t>земельных участков и объектов капитального строительства</w:t>
            </w:r>
          </w:p>
        </w:tc>
      </w:tr>
      <w:tr w:rsidR="00733000" w:rsidRPr="00265B29" w14:paraId="345FD16E" w14:textId="77777777" w:rsidTr="00003308">
        <w:trPr>
          <w:trHeight w:val="285"/>
          <w:tblHeader/>
        </w:trPr>
        <w:tc>
          <w:tcPr>
            <w:tcW w:w="1985" w:type="dxa"/>
            <w:vMerge w:val="restart"/>
            <w:shd w:val="clear" w:color="auto" w:fill="FFFFFF" w:themeFill="background1"/>
            <w:vAlign w:val="center"/>
          </w:tcPr>
          <w:p w14:paraId="572D2469"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11" w:type="dxa"/>
            <w:vMerge w:val="restart"/>
            <w:shd w:val="clear" w:color="auto" w:fill="FFFFFF" w:themeFill="background1"/>
            <w:noWrap/>
            <w:vAlign w:val="center"/>
          </w:tcPr>
          <w:p w14:paraId="79DAA58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229" w:type="dxa"/>
            <w:gridSpan w:val="6"/>
            <w:shd w:val="clear" w:color="auto" w:fill="FFFFFF" w:themeFill="background1"/>
            <w:vAlign w:val="center"/>
          </w:tcPr>
          <w:p w14:paraId="540E61D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127" w:type="dxa"/>
            <w:vMerge w:val="restart"/>
            <w:shd w:val="clear" w:color="auto" w:fill="FFFFFF" w:themeFill="background1"/>
            <w:vAlign w:val="center"/>
          </w:tcPr>
          <w:p w14:paraId="46CCA842"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265B29" w14:paraId="3A28B149" w14:textId="77777777" w:rsidTr="00003308">
        <w:trPr>
          <w:trHeight w:val="285"/>
          <w:tblHeader/>
        </w:trPr>
        <w:tc>
          <w:tcPr>
            <w:tcW w:w="1985" w:type="dxa"/>
            <w:vMerge/>
            <w:shd w:val="clear" w:color="auto" w:fill="FFFFFF" w:themeFill="background1"/>
            <w:vAlign w:val="center"/>
          </w:tcPr>
          <w:p w14:paraId="5AF2408D"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11" w:type="dxa"/>
            <w:vMerge/>
            <w:shd w:val="clear" w:color="auto" w:fill="FFFFFF" w:themeFill="background1"/>
            <w:noWrap/>
            <w:vAlign w:val="center"/>
          </w:tcPr>
          <w:p w14:paraId="1AA34807"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050EF01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291E4B8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0A4415F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18" w:type="dxa"/>
            <w:vMerge w:val="restart"/>
            <w:shd w:val="clear" w:color="auto" w:fill="FFFFFF" w:themeFill="background1"/>
            <w:noWrap/>
            <w:vAlign w:val="center"/>
          </w:tcPr>
          <w:p w14:paraId="710C819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75" w:type="dxa"/>
            <w:vMerge w:val="restart"/>
            <w:shd w:val="clear" w:color="auto" w:fill="FFFFFF" w:themeFill="background1"/>
            <w:noWrap/>
            <w:vAlign w:val="center"/>
          </w:tcPr>
          <w:p w14:paraId="07D499A3"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2127" w:type="dxa"/>
            <w:vMerge/>
            <w:shd w:val="clear" w:color="auto" w:fill="FFFFFF" w:themeFill="background1"/>
            <w:vAlign w:val="center"/>
          </w:tcPr>
          <w:p w14:paraId="0216A79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265B29" w14:paraId="6899D5BF" w14:textId="77777777" w:rsidTr="00003308">
        <w:trPr>
          <w:trHeight w:val="152"/>
          <w:tblHeader/>
        </w:trPr>
        <w:tc>
          <w:tcPr>
            <w:tcW w:w="1985" w:type="dxa"/>
            <w:vMerge/>
            <w:shd w:val="clear" w:color="auto" w:fill="FFFFFF" w:themeFill="background1"/>
            <w:vAlign w:val="center"/>
          </w:tcPr>
          <w:p w14:paraId="46261E67" w14:textId="77777777" w:rsidR="00733000" w:rsidRPr="00CB4DC6" w:rsidRDefault="00733000" w:rsidP="0013455F">
            <w:pPr>
              <w:overflowPunct w:val="0"/>
              <w:rPr>
                <w:rFonts w:ascii="Times New Roman" w:eastAsia="Times New Roman" w:hAnsi="Times New Roman"/>
                <w:sz w:val="20"/>
                <w:szCs w:val="20"/>
                <w:lang w:eastAsia="ar-SA"/>
              </w:rPr>
            </w:pPr>
          </w:p>
        </w:tc>
        <w:tc>
          <w:tcPr>
            <w:tcW w:w="4111" w:type="dxa"/>
            <w:vMerge/>
            <w:shd w:val="clear" w:color="auto" w:fill="FFFFFF" w:themeFill="background1"/>
            <w:vAlign w:val="center"/>
          </w:tcPr>
          <w:p w14:paraId="3F6940F1"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43ED2A2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7C75FFE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55E6A7BE"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0CBDFCAB"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6F92DB06" w14:textId="77777777" w:rsidR="00733000" w:rsidRPr="00CB4DC6" w:rsidRDefault="00733000" w:rsidP="0013455F">
            <w:pPr>
              <w:overflowPunct w:val="0"/>
              <w:rPr>
                <w:rFonts w:ascii="Times New Roman" w:eastAsia="Times New Roman" w:hAnsi="Times New Roman"/>
                <w:sz w:val="20"/>
                <w:szCs w:val="20"/>
                <w:lang w:eastAsia="ar-SA"/>
              </w:rPr>
            </w:pPr>
          </w:p>
        </w:tc>
        <w:tc>
          <w:tcPr>
            <w:tcW w:w="2127" w:type="dxa"/>
            <w:vMerge/>
            <w:shd w:val="clear" w:color="auto" w:fill="FFFFFF" w:themeFill="background1"/>
          </w:tcPr>
          <w:p w14:paraId="6FE96A24"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265B29" w14:paraId="73FEB025" w14:textId="77777777" w:rsidTr="00003308">
        <w:trPr>
          <w:trHeight w:val="258"/>
          <w:tblHeader/>
        </w:trPr>
        <w:tc>
          <w:tcPr>
            <w:tcW w:w="1985" w:type="dxa"/>
            <w:vMerge/>
            <w:shd w:val="clear" w:color="auto" w:fill="FFFFFF" w:themeFill="background1"/>
            <w:vAlign w:val="center"/>
          </w:tcPr>
          <w:p w14:paraId="70A9E52A" w14:textId="77777777" w:rsidR="00733000" w:rsidRPr="00CB4DC6" w:rsidRDefault="00733000" w:rsidP="0013455F">
            <w:pPr>
              <w:overflowPunct w:val="0"/>
              <w:rPr>
                <w:rFonts w:ascii="Times New Roman" w:eastAsia="Times New Roman" w:hAnsi="Times New Roman"/>
                <w:sz w:val="20"/>
                <w:szCs w:val="20"/>
                <w:lang w:eastAsia="ar-SA"/>
              </w:rPr>
            </w:pPr>
          </w:p>
        </w:tc>
        <w:tc>
          <w:tcPr>
            <w:tcW w:w="4111" w:type="dxa"/>
            <w:vMerge/>
            <w:shd w:val="clear" w:color="auto" w:fill="FFFFFF" w:themeFill="background1"/>
            <w:vAlign w:val="center"/>
          </w:tcPr>
          <w:p w14:paraId="40C961DC"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08BC1A7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334F8C5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vAlign w:val="center"/>
          </w:tcPr>
          <w:p w14:paraId="0DC7A1E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3E9BBD0A"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77B00E75"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382798F0"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2127" w:type="dxa"/>
            <w:vMerge/>
            <w:shd w:val="clear" w:color="auto" w:fill="FFFFFF" w:themeFill="background1"/>
          </w:tcPr>
          <w:p w14:paraId="62230188"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7135B4D9" w14:textId="77777777" w:rsidTr="00003308">
        <w:trPr>
          <w:trHeight w:val="2300"/>
        </w:trPr>
        <w:tc>
          <w:tcPr>
            <w:tcW w:w="1985" w:type="dxa"/>
            <w:vMerge w:val="restart"/>
            <w:shd w:val="clear" w:color="auto" w:fill="FFFFFF" w:themeFill="background1"/>
            <w:vAlign w:val="center"/>
          </w:tcPr>
          <w:p w14:paraId="0CB8714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Малоэтажная многоквартирная жилая застройка 2.1.1</w:t>
            </w:r>
          </w:p>
        </w:tc>
        <w:tc>
          <w:tcPr>
            <w:tcW w:w="4111" w:type="dxa"/>
            <w:vMerge w:val="restart"/>
            <w:shd w:val="clear" w:color="auto" w:fill="FFFFFF" w:themeFill="background1"/>
            <w:vAlign w:val="center"/>
          </w:tcPr>
          <w:p w14:paraId="1ADF8C8A" w14:textId="6E9EAB4E" w:rsidR="00733000"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Размещение малоэтажных многоквартирных домов (многоквартирные дома высотой до 4 этажей, включая мансардный);</w:t>
            </w:r>
            <w:r>
              <w:rPr>
                <w:rFonts w:ascii="Times New Roman" w:eastAsia="Times New Roman" w:hAnsi="Times New Roman"/>
                <w:sz w:val="20"/>
                <w:szCs w:val="20"/>
                <w:lang w:eastAsia="ar-SA"/>
              </w:rPr>
              <w:t xml:space="preserve"> </w:t>
            </w:r>
            <w:r w:rsidRPr="005D23B9">
              <w:rPr>
                <w:rFonts w:ascii="Times New Roman" w:eastAsia="Times New Roman" w:hAnsi="Times New Roman"/>
                <w:sz w:val="20"/>
                <w:szCs w:val="20"/>
                <w:lang w:eastAsia="ar-SA"/>
              </w:rPr>
              <w:t>обустройство спортивных и детских площадок, площадок для отдыха;</w:t>
            </w:r>
            <w:r>
              <w:rPr>
                <w:rFonts w:ascii="Times New Roman" w:eastAsia="Times New Roman" w:hAnsi="Times New Roman"/>
                <w:sz w:val="20"/>
                <w:szCs w:val="20"/>
                <w:lang w:eastAsia="ar-SA"/>
              </w:rPr>
              <w:t xml:space="preserve"> </w:t>
            </w:r>
            <w:r w:rsidRPr="005D23B9">
              <w:rPr>
                <w:rFonts w:ascii="Times New Roman" w:eastAsia="Times New Roman" w:hAnsi="Times New Roman"/>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dxa"/>
            <w:shd w:val="clear" w:color="auto" w:fill="FFFFFF" w:themeFill="background1"/>
            <w:vAlign w:val="center"/>
          </w:tcPr>
          <w:p w14:paraId="0D1F3D6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p w14:paraId="0282BBB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993" w:type="dxa"/>
            <w:shd w:val="clear" w:color="auto" w:fill="FFFFFF" w:themeFill="background1"/>
            <w:vAlign w:val="center"/>
          </w:tcPr>
          <w:p w14:paraId="6C68DAA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4500*</w:t>
            </w:r>
          </w:p>
          <w:p w14:paraId="0D9A5F0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4" w:type="dxa"/>
            <w:shd w:val="clear" w:color="auto" w:fill="FFFFFF" w:themeFill="background1"/>
            <w:vAlign w:val="center"/>
          </w:tcPr>
          <w:p w14:paraId="763CEFF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7" w:type="dxa"/>
            <w:vMerge w:val="restart"/>
            <w:shd w:val="clear" w:color="auto" w:fill="FFFFFF" w:themeFill="background1"/>
            <w:vAlign w:val="center"/>
          </w:tcPr>
          <w:p w14:paraId="1ACE3E0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p w14:paraId="752D889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(включая мансардный)/16</w:t>
            </w:r>
          </w:p>
        </w:tc>
        <w:tc>
          <w:tcPr>
            <w:tcW w:w="1418" w:type="dxa"/>
            <w:vMerge w:val="restart"/>
            <w:shd w:val="clear" w:color="auto" w:fill="FFFFFF" w:themeFill="background1"/>
            <w:vAlign w:val="center"/>
          </w:tcPr>
          <w:p w14:paraId="6EDE466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275" w:type="dxa"/>
            <w:vMerge w:val="restart"/>
            <w:shd w:val="clear" w:color="auto" w:fill="FFFFFF" w:themeFill="background1"/>
            <w:vAlign w:val="center"/>
          </w:tcPr>
          <w:p w14:paraId="60408C5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275540E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линии улиц в районах существующей застройки - в соответствии со сложившейся линией застройки, в районах </w:t>
            </w:r>
            <w:r w:rsidRPr="00CB4DC6">
              <w:rPr>
                <w:rFonts w:ascii="Times New Roman" w:eastAsia="Times New Roman" w:hAnsi="Times New Roman"/>
                <w:sz w:val="20"/>
                <w:szCs w:val="20"/>
                <w:lang w:eastAsia="ar-SA"/>
              </w:rPr>
              <w:lastRenderedPageBreak/>
              <w:t>новой застройки - 5 м;</w:t>
            </w:r>
          </w:p>
          <w:p w14:paraId="0CA86A9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127" w:type="dxa"/>
            <w:vMerge w:val="restart"/>
            <w:shd w:val="clear" w:color="auto" w:fill="FFFFFF" w:themeFill="background1"/>
            <w:vAlign w:val="center"/>
          </w:tcPr>
          <w:p w14:paraId="340ECA7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Многоквартирный</w:t>
            </w:r>
          </w:p>
          <w:p w14:paraId="3679673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жилой дом;</w:t>
            </w:r>
          </w:p>
          <w:p w14:paraId="6A79366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Спортивная площадка; </w:t>
            </w:r>
          </w:p>
          <w:p w14:paraId="472887E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Детская площадка;</w:t>
            </w:r>
          </w:p>
          <w:p w14:paraId="78F1654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отдыха;</w:t>
            </w:r>
          </w:p>
          <w:p w14:paraId="5FC74AE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Индивидуальный гараж</w:t>
            </w:r>
          </w:p>
          <w:p w14:paraId="7B907DC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009B5E9A" w14:textId="77777777" w:rsidTr="00003308">
        <w:trPr>
          <w:trHeight w:val="1591"/>
        </w:trPr>
        <w:tc>
          <w:tcPr>
            <w:tcW w:w="1985" w:type="dxa"/>
            <w:vMerge/>
            <w:shd w:val="clear" w:color="auto" w:fill="FFFFFF" w:themeFill="background1"/>
            <w:vAlign w:val="center"/>
          </w:tcPr>
          <w:p w14:paraId="3467D15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4111" w:type="dxa"/>
            <w:vMerge/>
            <w:shd w:val="clear" w:color="auto" w:fill="FFFFFF" w:themeFill="background1"/>
            <w:vAlign w:val="center"/>
          </w:tcPr>
          <w:p w14:paraId="0DD778E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3119" w:type="dxa"/>
            <w:gridSpan w:val="3"/>
            <w:shd w:val="clear" w:color="auto" w:fill="FFFFFF" w:themeFill="background1"/>
            <w:vAlign w:val="center"/>
          </w:tcPr>
          <w:p w14:paraId="1E45545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Максимальный размер земельных участков для малоэтажных жилых домов не применяется к земельным участкам, образуемым в целях их предоставления для комплексного освоения территории</w:t>
            </w:r>
          </w:p>
        </w:tc>
        <w:tc>
          <w:tcPr>
            <w:tcW w:w="1417" w:type="dxa"/>
            <w:vMerge/>
            <w:shd w:val="clear" w:color="auto" w:fill="FFFFFF" w:themeFill="background1"/>
            <w:vAlign w:val="center"/>
          </w:tcPr>
          <w:p w14:paraId="64C23A9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0A4EA5A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06358F4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127" w:type="dxa"/>
            <w:vMerge/>
            <w:shd w:val="clear" w:color="auto" w:fill="FFFFFF" w:themeFill="background1"/>
            <w:vAlign w:val="center"/>
          </w:tcPr>
          <w:p w14:paraId="4FC62C3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06E2A2E4" w14:textId="77777777" w:rsidTr="00003308">
        <w:trPr>
          <w:trHeight w:val="28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8EFE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Дошкольное, начальное и среднее общее образование 3.5.1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7F5A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7648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p w14:paraId="6FE8619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5A45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DA10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6543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9AC4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FC8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7EAEEB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линии улиц в районах существующей застройки - в соответствии со сложившейся линией застройки, в районах </w:t>
            </w:r>
            <w:r w:rsidRPr="00CB4DC6">
              <w:rPr>
                <w:rFonts w:ascii="Times New Roman" w:eastAsia="Times New Roman" w:hAnsi="Times New Roman"/>
                <w:sz w:val="20"/>
                <w:szCs w:val="20"/>
                <w:lang w:eastAsia="ar-SA"/>
              </w:rPr>
              <w:lastRenderedPageBreak/>
              <w:t>новой застройки - 25 м;</w:t>
            </w:r>
          </w:p>
          <w:p w14:paraId="3AD4435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185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Детские ясли;</w:t>
            </w:r>
          </w:p>
          <w:p w14:paraId="02DCEDD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Детский сад;</w:t>
            </w:r>
          </w:p>
          <w:p w14:paraId="709D01E2"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Начальная школа-детский сад;</w:t>
            </w:r>
          </w:p>
          <w:p w14:paraId="525E1E7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Школа;</w:t>
            </w:r>
          </w:p>
          <w:p w14:paraId="7FC359D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Лицей;</w:t>
            </w:r>
          </w:p>
          <w:p w14:paraId="045BCB6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Гимназия;</w:t>
            </w:r>
          </w:p>
          <w:p w14:paraId="50961C6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Музыкальная школа</w:t>
            </w:r>
          </w:p>
          <w:p w14:paraId="29CBB4C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bl>
    <w:p w14:paraId="0D3EE16F" w14:textId="41857CAB" w:rsidR="005D23B9" w:rsidRDefault="005D23B9" w:rsidP="00733000">
      <w:pPr>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151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657"/>
        <w:gridCol w:w="1190"/>
        <w:gridCol w:w="85"/>
        <w:gridCol w:w="1021"/>
        <w:gridCol w:w="85"/>
        <w:gridCol w:w="1191"/>
        <w:gridCol w:w="1418"/>
        <w:gridCol w:w="1275"/>
        <w:gridCol w:w="1418"/>
        <w:gridCol w:w="2239"/>
      </w:tblGrid>
      <w:tr w:rsidR="00733000" w:rsidRPr="00CB4DC6" w14:paraId="025FE377" w14:textId="77777777" w:rsidTr="00003308">
        <w:trPr>
          <w:trHeight w:val="77"/>
          <w:tblHeader/>
        </w:trPr>
        <w:tc>
          <w:tcPr>
            <w:tcW w:w="15139" w:type="dxa"/>
            <w:gridSpan w:val="11"/>
            <w:shd w:val="clear" w:color="auto" w:fill="FFFFFF" w:themeFill="background1"/>
            <w:vAlign w:val="center"/>
          </w:tcPr>
          <w:p w14:paraId="405B1C77"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003308">
              <w:rPr>
                <w:rFonts w:ascii="Times New Roman" w:eastAsia="Times New Roman" w:hAnsi="Times New Roman"/>
                <w:b/>
                <w:lang w:eastAsia="ar-SA"/>
              </w:rPr>
              <w:lastRenderedPageBreak/>
              <w:t>Условно разрешенные виды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586555A0" w14:textId="77777777" w:rsidTr="00003308">
        <w:trPr>
          <w:trHeight w:val="77"/>
          <w:tblHeader/>
        </w:trPr>
        <w:tc>
          <w:tcPr>
            <w:tcW w:w="1560" w:type="dxa"/>
            <w:vMerge w:val="restart"/>
            <w:shd w:val="clear" w:color="auto" w:fill="FFFFFF" w:themeFill="background1"/>
            <w:vAlign w:val="center"/>
          </w:tcPr>
          <w:p w14:paraId="33A604BA"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657" w:type="dxa"/>
            <w:vMerge w:val="restart"/>
            <w:shd w:val="clear" w:color="auto" w:fill="FFFFFF" w:themeFill="background1"/>
            <w:noWrap/>
            <w:vAlign w:val="center"/>
          </w:tcPr>
          <w:p w14:paraId="03102BC4"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83" w:type="dxa"/>
            <w:gridSpan w:val="8"/>
            <w:shd w:val="clear" w:color="auto" w:fill="FFFFFF" w:themeFill="background1"/>
            <w:vAlign w:val="center"/>
          </w:tcPr>
          <w:p w14:paraId="1E6BC0A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239" w:type="dxa"/>
            <w:vMerge w:val="restart"/>
            <w:shd w:val="clear" w:color="auto" w:fill="FFFFFF" w:themeFill="background1"/>
            <w:vAlign w:val="center"/>
          </w:tcPr>
          <w:p w14:paraId="26CB1806"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265B29" w14:paraId="14CC48E8" w14:textId="77777777" w:rsidTr="00003308">
        <w:trPr>
          <w:trHeight w:val="77"/>
          <w:tblHeader/>
        </w:trPr>
        <w:tc>
          <w:tcPr>
            <w:tcW w:w="1560" w:type="dxa"/>
            <w:vMerge/>
            <w:shd w:val="clear" w:color="auto" w:fill="B8CCE4"/>
            <w:vAlign w:val="center"/>
          </w:tcPr>
          <w:p w14:paraId="4292C4D9"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657" w:type="dxa"/>
            <w:vMerge/>
            <w:shd w:val="clear" w:color="auto" w:fill="B8CCE4"/>
            <w:noWrap/>
            <w:vAlign w:val="center"/>
          </w:tcPr>
          <w:p w14:paraId="13969DFD"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572" w:type="dxa"/>
            <w:gridSpan w:val="5"/>
            <w:shd w:val="clear" w:color="auto" w:fill="FFFFFF" w:themeFill="background1"/>
            <w:vAlign w:val="center"/>
          </w:tcPr>
          <w:p w14:paraId="1437AEA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8" w:type="dxa"/>
            <w:vMerge w:val="restart"/>
            <w:shd w:val="clear" w:color="auto" w:fill="FFFFFF" w:themeFill="background1"/>
            <w:vAlign w:val="center"/>
          </w:tcPr>
          <w:p w14:paraId="3733276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407BC79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5" w:type="dxa"/>
            <w:vMerge w:val="restart"/>
            <w:shd w:val="clear" w:color="auto" w:fill="FFFFFF" w:themeFill="background1"/>
            <w:noWrap/>
            <w:vAlign w:val="center"/>
          </w:tcPr>
          <w:p w14:paraId="67A449D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8" w:type="dxa"/>
            <w:vMerge w:val="restart"/>
            <w:shd w:val="clear" w:color="auto" w:fill="FFFFFF" w:themeFill="background1"/>
            <w:noWrap/>
            <w:vAlign w:val="center"/>
          </w:tcPr>
          <w:p w14:paraId="24B1851D"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2239" w:type="dxa"/>
            <w:vMerge/>
            <w:shd w:val="clear" w:color="auto" w:fill="B8CCE4"/>
            <w:vAlign w:val="center"/>
          </w:tcPr>
          <w:p w14:paraId="494C725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265B29" w14:paraId="674900D7" w14:textId="77777777" w:rsidTr="00003308">
        <w:trPr>
          <w:trHeight w:val="77"/>
          <w:tblHeader/>
        </w:trPr>
        <w:tc>
          <w:tcPr>
            <w:tcW w:w="1560" w:type="dxa"/>
            <w:vMerge/>
            <w:shd w:val="clear" w:color="auto" w:fill="B8CCE4"/>
            <w:vAlign w:val="center"/>
          </w:tcPr>
          <w:p w14:paraId="7C15AE11" w14:textId="77777777" w:rsidR="00733000" w:rsidRPr="00CB4DC6" w:rsidRDefault="00733000" w:rsidP="0013455F">
            <w:pPr>
              <w:overflowPunct w:val="0"/>
              <w:rPr>
                <w:rFonts w:ascii="Times New Roman" w:eastAsia="Times New Roman" w:hAnsi="Times New Roman"/>
                <w:sz w:val="20"/>
                <w:szCs w:val="20"/>
                <w:lang w:eastAsia="ar-SA"/>
              </w:rPr>
            </w:pPr>
          </w:p>
        </w:tc>
        <w:tc>
          <w:tcPr>
            <w:tcW w:w="3657" w:type="dxa"/>
            <w:vMerge/>
            <w:shd w:val="clear" w:color="auto" w:fill="B8CCE4"/>
            <w:vAlign w:val="center"/>
          </w:tcPr>
          <w:p w14:paraId="66C3AE72" w14:textId="77777777" w:rsidR="00733000" w:rsidRPr="00CB4DC6" w:rsidRDefault="00733000" w:rsidP="0013455F">
            <w:pPr>
              <w:overflowPunct w:val="0"/>
              <w:rPr>
                <w:rFonts w:ascii="Times New Roman" w:eastAsia="Times New Roman" w:hAnsi="Times New Roman"/>
                <w:sz w:val="20"/>
                <w:szCs w:val="20"/>
                <w:lang w:eastAsia="ar-SA"/>
              </w:rPr>
            </w:pPr>
          </w:p>
        </w:tc>
        <w:tc>
          <w:tcPr>
            <w:tcW w:w="2296" w:type="dxa"/>
            <w:gridSpan w:val="3"/>
            <w:shd w:val="clear" w:color="auto" w:fill="FFFFFF" w:themeFill="background1"/>
            <w:noWrap/>
            <w:vAlign w:val="center"/>
          </w:tcPr>
          <w:p w14:paraId="7C08376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276" w:type="dxa"/>
            <w:gridSpan w:val="2"/>
            <w:shd w:val="clear" w:color="auto" w:fill="FFFFFF" w:themeFill="background1"/>
            <w:noWrap/>
            <w:vAlign w:val="center"/>
          </w:tcPr>
          <w:p w14:paraId="6241A0F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8" w:type="dxa"/>
            <w:vMerge/>
            <w:shd w:val="clear" w:color="auto" w:fill="FFFFFF" w:themeFill="background1"/>
            <w:vAlign w:val="center"/>
          </w:tcPr>
          <w:p w14:paraId="0AC9E374"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7E278EF0"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4EA37710" w14:textId="77777777" w:rsidR="00733000" w:rsidRPr="00CB4DC6" w:rsidRDefault="00733000" w:rsidP="0013455F">
            <w:pPr>
              <w:overflowPunct w:val="0"/>
              <w:rPr>
                <w:rFonts w:ascii="Times New Roman" w:eastAsia="Times New Roman" w:hAnsi="Times New Roman"/>
                <w:sz w:val="20"/>
                <w:szCs w:val="20"/>
                <w:lang w:eastAsia="ar-SA"/>
              </w:rPr>
            </w:pPr>
          </w:p>
        </w:tc>
        <w:tc>
          <w:tcPr>
            <w:tcW w:w="2239" w:type="dxa"/>
            <w:vMerge/>
            <w:shd w:val="clear" w:color="auto" w:fill="B8CCE4"/>
          </w:tcPr>
          <w:p w14:paraId="701B6D9D"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265B29" w14:paraId="4F8DD6DF" w14:textId="77777777" w:rsidTr="00003308">
        <w:trPr>
          <w:trHeight w:val="77"/>
          <w:tblHeader/>
        </w:trPr>
        <w:tc>
          <w:tcPr>
            <w:tcW w:w="1560" w:type="dxa"/>
            <w:vMerge/>
            <w:shd w:val="clear" w:color="auto" w:fill="B8CCE4"/>
            <w:vAlign w:val="center"/>
          </w:tcPr>
          <w:p w14:paraId="76B22C04" w14:textId="77777777" w:rsidR="00733000" w:rsidRPr="00CB4DC6" w:rsidRDefault="00733000" w:rsidP="0013455F">
            <w:pPr>
              <w:overflowPunct w:val="0"/>
              <w:rPr>
                <w:rFonts w:ascii="Times New Roman" w:eastAsia="Times New Roman" w:hAnsi="Times New Roman"/>
                <w:sz w:val="20"/>
                <w:szCs w:val="20"/>
                <w:lang w:eastAsia="ar-SA"/>
              </w:rPr>
            </w:pPr>
          </w:p>
        </w:tc>
        <w:tc>
          <w:tcPr>
            <w:tcW w:w="3657" w:type="dxa"/>
            <w:vMerge/>
            <w:shd w:val="clear" w:color="auto" w:fill="B8CCE4"/>
            <w:vAlign w:val="center"/>
          </w:tcPr>
          <w:p w14:paraId="2C4F9595"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gridSpan w:val="2"/>
            <w:shd w:val="clear" w:color="auto" w:fill="FFFFFF" w:themeFill="background1"/>
            <w:noWrap/>
            <w:vAlign w:val="center"/>
          </w:tcPr>
          <w:p w14:paraId="042A3FF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1021" w:type="dxa"/>
            <w:shd w:val="clear" w:color="auto" w:fill="FFFFFF" w:themeFill="background1"/>
            <w:vAlign w:val="center"/>
          </w:tcPr>
          <w:p w14:paraId="63E56BA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276" w:type="dxa"/>
            <w:gridSpan w:val="2"/>
            <w:shd w:val="clear" w:color="auto" w:fill="FFFFFF" w:themeFill="background1"/>
            <w:noWrap/>
            <w:vAlign w:val="center"/>
          </w:tcPr>
          <w:p w14:paraId="735EEB7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8" w:type="dxa"/>
            <w:vMerge/>
            <w:shd w:val="clear" w:color="auto" w:fill="FFFFFF" w:themeFill="background1"/>
            <w:vAlign w:val="center"/>
          </w:tcPr>
          <w:p w14:paraId="1B7BDDE5"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79FC4D5D"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5F30EB4F" w14:textId="77777777" w:rsidR="00733000" w:rsidRPr="00CB4DC6" w:rsidRDefault="00733000" w:rsidP="0013455F">
            <w:pPr>
              <w:overflowPunct w:val="0"/>
              <w:rPr>
                <w:rFonts w:ascii="Times New Roman" w:eastAsia="Times New Roman" w:hAnsi="Times New Roman"/>
                <w:sz w:val="20"/>
                <w:szCs w:val="20"/>
                <w:lang w:eastAsia="ar-SA"/>
              </w:rPr>
            </w:pPr>
          </w:p>
        </w:tc>
        <w:tc>
          <w:tcPr>
            <w:tcW w:w="2239" w:type="dxa"/>
            <w:vMerge/>
            <w:shd w:val="clear" w:color="auto" w:fill="B8CCE4"/>
          </w:tcPr>
          <w:p w14:paraId="72C01FB8"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12FD8955" w14:textId="77777777" w:rsidTr="00003308">
        <w:trPr>
          <w:trHeight w:val="3043"/>
        </w:trPr>
        <w:tc>
          <w:tcPr>
            <w:tcW w:w="1560" w:type="dxa"/>
            <w:tcBorders>
              <w:top w:val="single" w:sz="4" w:space="0" w:color="auto"/>
              <w:left w:val="single" w:sz="4" w:space="0" w:color="auto"/>
              <w:right w:val="single" w:sz="4" w:space="0" w:color="auto"/>
            </w:tcBorders>
            <w:shd w:val="clear" w:color="auto" w:fill="auto"/>
            <w:vAlign w:val="center"/>
          </w:tcPr>
          <w:p w14:paraId="0F78FAC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bookmarkStart w:id="326" w:name="_Hlk86761559"/>
            <w:r w:rsidRPr="00CB4DC6">
              <w:rPr>
                <w:rFonts w:ascii="Times New Roman" w:eastAsia="Times New Roman" w:hAnsi="Times New Roman"/>
                <w:sz w:val="20"/>
                <w:szCs w:val="20"/>
                <w:lang w:eastAsia="ar-SA"/>
              </w:rPr>
              <w:t>Культурное развитие 3.6</w:t>
            </w:r>
          </w:p>
        </w:tc>
        <w:tc>
          <w:tcPr>
            <w:tcW w:w="3657" w:type="dxa"/>
            <w:tcBorders>
              <w:top w:val="single" w:sz="4" w:space="0" w:color="auto"/>
              <w:left w:val="single" w:sz="4" w:space="0" w:color="auto"/>
              <w:right w:val="single" w:sz="4" w:space="0" w:color="auto"/>
            </w:tcBorders>
            <w:shd w:val="clear" w:color="auto" w:fill="auto"/>
            <w:vAlign w:val="center"/>
          </w:tcPr>
          <w:p w14:paraId="2F38C4D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275" w:type="dxa"/>
            <w:gridSpan w:val="2"/>
            <w:tcBorders>
              <w:top w:val="single" w:sz="4" w:space="0" w:color="auto"/>
              <w:left w:val="single" w:sz="4" w:space="0" w:color="auto"/>
              <w:right w:val="single" w:sz="4" w:space="0" w:color="auto"/>
            </w:tcBorders>
            <w:shd w:val="clear" w:color="auto" w:fill="FFFFFF" w:themeFill="background1"/>
            <w:vAlign w:val="center"/>
          </w:tcPr>
          <w:p w14:paraId="2FE40FD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p w14:paraId="5B40C3F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021" w:type="dxa"/>
            <w:tcBorders>
              <w:top w:val="single" w:sz="4" w:space="0" w:color="auto"/>
              <w:left w:val="single" w:sz="4" w:space="0" w:color="auto"/>
              <w:right w:val="single" w:sz="4" w:space="0" w:color="auto"/>
            </w:tcBorders>
            <w:shd w:val="clear" w:color="auto" w:fill="FFFFFF" w:themeFill="background1"/>
            <w:vAlign w:val="center"/>
          </w:tcPr>
          <w:p w14:paraId="5EAA7CD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76" w:type="dxa"/>
            <w:gridSpan w:val="2"/>
            <w:tcBorders>
              <w:top w:val="single" w:sz="4" w:space="0" w:color="auto"/>
              <w:left w:val="single" w:sz="4" w:space="0" w:color="auto"/>
              <w:right w:val="single" w:sz="4" w:space="0" w:color="auto"/>
            </w:tcBorders>
            <w:shd w:val="clear" w:color="auto" w:fill="FFFFFF" w:themeFill="background1"/>
            <w:vAlign w:val="center"/>
          </w:tcPr>
          <w:p w14:paraId="4D8376E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47765ED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top w:val="single" w:sz="4" w:space="0" w:color="auto"/>
              <w:left w:val="single" w:sz="4" w:space="0" w:color="auto"/>
              <w:right w:val="single" w:sz="4" w:space="0" w:color="auto"/>
            </w:tcBorders>
            <w:shd w:val="clear" w:color="auto" w:fill="FFFFFF" w:themeFill="background1"/>
            <w:vAlign w:val="center"/>
          </w:tcPr>
          <w:p w14:paraId="2321BB9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60268D5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209E5C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p w14:paraId="10C0D79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239" w:type="dxa"/>
            <w:tcBorders>
              <w:top w:val="single" w:sz="4" w:space="0" w:color="auto"/>
              <w:left w:val="single" w:sz="4" w:space="0" w:color="auto"/>
              <w:right w:val="single" w:sz="4" w:space="0" w:color="auto"/>
            </w:tcBorders>
            <w:vAlign w:val="center"/>
          </w:tcPr>
          <w:p w14:paraId="511B7C9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Музей;</w:t>
            </w:r>
          </w:p>
          <w:p w14:paraId="2687AAA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Выставочный зал;</w:t>
            </w:r>
          </w:p>
          <w:p w14:paraId="3DAAEE4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Художественная галерея;</w:t>
            </w:r>
          </w:p>
          <w:p w14:paraId="6183442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 культуры;</w:t>
            </w:r>
          </w:p>
          <w:p w14:paraId="03DA4E6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Центр культурного развития;</w:t>
            </w:r>
          </w:p>
          <w:p w14:paraId="68FEB52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Библиотека;</w:t>
            </w:r>
          </w:p>
          <w:p w14:paraId="0E77D2E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книговыдачи;</w:t>
            </w:r>
          </w:p>
          <w:p w14:paraId="25E219C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Кинозал</w:t>
            </w:r>
          </w:p>
          <w:p w14:paraId="6E03631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05A8BB21" w14:textId="77777777" w:rsidTr="0013455F">
        <w:trPr>
          <w:trHeight w:val="738"/>
        </w:trPr>
        <w:tc>
          <w:tcPr>
            <w:tcW w:w="1560" w:type="dxa"/>
            <w:tcBorders>
              <w:top w:val="single" w:sz="4" w:space="0" w:color="auto"/>
              <w:left w:val="single" w:sz="4" w:space="0" w:color="auto"/>
              <w:right w:val="single" w:sz="4" w:space="0" w:color="auto"/>
            </w:tcBorders>
            <w:shd w:val="clear" w:color="auto" w:fill="auto"/>
            <w:vAlign w:val="center"/>
          </w:tcPr>
          <w:p w14:paraId="238A2DD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Религиозное использование 3.7</w:t>
            </w:r>
          </w:p>
        </w:tc>
        <w:tc>
          <w:tcPr>
            <w:tcW w:w="3657" w:type="dxa"/>
            <w:tcBorders>
              <w:top w:val="single" w:sz="4" w:space="0" w:color="auto"/>
              <w:left w:val="single" w:sz="4" w:space="0" w:color="auto"/>
              <w:right w:val="single" w:sz="4" w:space="0" w:color="auto"/>
            </w:tcBorders>
            <w:shd w:val="clear" w:color="auto" w:fill="auto"/>
            <w:vAlign w:val="center"/>
          </w:tcPr>
          <w:p w14:paraId="070E42A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зданий и сооружений религиозного использования. Содержание данного вида разрешенного использования включает </w:t>
            </w:r>
            <w:r w:rsidRPr="00CB4DC6">
              <w:rPr>
                <w:rFonts w:ascii="Times New Roman" w:eastAsia="Times New Roman" w:hAnsi="Times New Roman"/>
                <w:sz w:val="20"/>
                <w:szCs w:val="20"/>
                <w:lang w:eastAsia="ar-SA"/>
              </w:rPr>
              <w:lastRenderedPageBreak/>
              <w:t>в себя содержание видов разрешенного использования с кодами 3.7.1-3.7.2</w:t>
            </w:r>
          </w:p>
        </w:tc>
        <w:tc>
          <w:tcPr>
            <w:tcW w:w="1275" w:type="dxa"/>
            <w:gridSpan w:val="2"/>
            <w:tcBorders>
              <w:top w:val="single" w:sz="4" w:space="0" w:color="auto"/>
              <w:left w:val="single" w:sz="4" w:space="0" w:color="auto"/>
              <w:right w:val="single" w:sz="4" w:space="0" w:color="auto"/>
            </w:tcBorders>
            <w:shd w:val="clear" w:color="auto" w:fill="auto"/>
            <w:vAlign w:val="center"/>
          </w:tcPr>
          <w:p w14:paraId="4920434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60 (без площади застройки)</w:t>
            </w:r>
          </w:p>
          <w:p w14:paraId="75C10A1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021" w:type="dxa"/>
            <w:tcBorders>
              <w:top w:val="single" w:sz="4" w:space="0" w:color="auto"/>
              <w:left w:val="single" w:sz="4" w:space="0" w:color="auto"/>
              <w:right w:val="single" w:sz="4" w:space="0" w:color="auto"/>
            </w:tcBorders>
            <w:shd w:val="clear" w:color="auto" w:fill="auto"/>
            <w:vAlign w:val="center"/>
          </w:tcPr>
          <w:p w14:paraId="09AD5A1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76" w:type="dxa"/>
            <w:gridSpan w:val="2"/>
            <w:tcBorders>
              <w:top w:val="single" w:sz="4" w:space="0" w:color="auto"/>
              <w:left w:val="single" w:sz="4" w:space="0" w:color="auto"/>
              <w:right w:val="single" w:sz="4" w:space="0" w:color="auto"/>
            </w:tcBorders>
            <w:shd w:val="clear" w:color="auto" w:fill="auto"/>
            <w:vAlign w:val="center"/>
          </w:tcPr>
          <w:p w14:paraId="5A660BA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DAFE8F"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648073"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8" w:type="dxa"/>
            <w:tcBorders>
              <w:top w:val="single" w:sz="4" w:space="0" w:color="auto"/>
              <w:left w:val="single" w:sz="4" w:space="0" w:color="auto"/>
              <w:right w:val="single" w:sz="4" w:space="0" w:color="auto"/>
            </w:tcBorders>
            <w:shd w:val="clear" w:color="auto" w:fill="auto"/>
            <w:vAlign w:val="center"/>
          </w:tcPr>
          <w:p w14:paraId="75A0A71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p>
          <w:p w14:paraId="2F3661F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w:t>
            </w:r>
            <w:r w:rsidRPr="00CB4DC6">
              <w:rPr>
                <w:rFonts w:ascii="Times New Roman" w:eastAsia="Times New Roman" w:hAnsi="Times New Roman"/>
                <w:sz w:val="20"/>
                <w:szCs w:val="20"/>
                <w:lang w:eastAsia="ar-SA"/>
              </w:rPr>
              <w:lastRenderedPageBreak/>
              <w:t>красной линии улиц в районах существующей застройки - в соответствии со сложившейся линией застройки, в районах новой застройки - 5 м;</w:t>
            </w:r>
          </w:p>
          <w:p w14:paraId="54580C87"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2239" w:type="dxa"/>
            <w:tcBorders>
              <w:top w:val="single" w:sz="4" w:space="0" w:color="auto"/>
              <w:left w:val="single" w:sz="4" w:space="0" w:color="auto"/>
              <w:right w:val="single" w:sz="4" w:space="0" w:color="auto"/>
            </w:tcBorders>
            <w:vAlign w:val="center"/>
          </w:tcPr>
          <w:p w14:paraId="50E576CD"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Церковь;</w:t>
            </w:r>
          </w:p>
          <w:p w14:paraId="0E0B758F"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Собор;</w:t>
            </w:r>
          </w:p>
          <w:p w14:paraId="68A9B5A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Храм;</w:t>
            </w:r>
          </w:p>
          <w:p w14:paraId="51ABC008"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Часовня;</w:t>
            </w:r>
          </w:p>
          <w:p w14:paraId="44F2DB5B"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Монастырь;</w:t>
            </w:r>
          </w:p>
          <w:p w14:paraId="33D613D7"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Воскресная школа;</w:t>
            </w:r>
          </w:p>
          <w:p w14:paraId="36C3FA85"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Семинария;</w:t>
            </w:r>
          </w:p>
          <w:p w14:paraId="176E8ADF"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Духовное училище</w:t>
            </w:r>
          </w:p>
          <w:p w14:paraId="06D25C9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Мечеть</w:t>
            </w:r>
          </w:p>
          <w:p w14:paraId="4F36BC9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Медресе</w:t>
            </w:r>
          </w:p>
          <w:p w14:paraId="01ED950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-Минарет</w:t>
            </w:r>
          </w:p>
          <w:p w14:paraId="127AA21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Синагога</w:t>
            </w:r>
          </w:p>
        </w:tc>
      </w:tr>
      <w:tr w:rsidR="00DF33EE" w:rsidRPr="00CB4DC6" w14:paraId="43B7CF08" w14:textId="77777777" w:rsidTr="0013455F">
        <w:trPr>
          <w:trHeight w:val="510"/>
        </w:trPr>
        <w:tc>
          <w:tcPr>
            <w:tcW w:w="1560" w:type="dxa"/>
            <w:vMerge w:val="restart"/>
            <w:shd w:val="clear" w:color="auto" w:fill="auto"/>
            <w:vAlign w:val="center"/>
          </w:tcPr>
          <w:p w14:paraId="351F8DA6" w14:textId="536FE07E"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Связь 6.8</w:t>
            </w:r>
          </w:p>
        </w:tc>
        <w:tc>
          <w:tcPr>
            <w:tcW w:w="3657" w:type="dxa"/>
            <w:vMerge w:val="restart"/>
            <w:shd w:val="clear" w:color="auto" w:fill="auto"/>
            <w:vAlign w:val="center"/>
          </w:tcPr>
          <w:p w14:paraId="1689D6AC" w14:textId="68C92F01"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CB4DC6">
              <w:rPr>
                <w:rFonts w:ascii="Times New Roman" w:eastAsia="Times New Roman" w:hAnsi="Times New Roman"/>
                <w:sz w:val="20"/>
                <w:szCs w:val="20"/>
                <w:lang w:eastAsia="ar-SA"/>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75" w:type="dxa"/>
            <w:gridSpan w:val="2"/>
            <w:shd w:val="clear" w:color="auto" w:fill="auto"/>
            <w:vAlign w:val="center"/>
          </w:tcPr>
          <w:p w14:paraId="40FD5542"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60 (без площади застройки)*</w:t>
            </w:r>
          </w:p>
          <w:p w14:paraId="51BC9779" w14:textId="77777777" w:rsidR="00DF33EE" w:rsidRPr="00CB4DC6" w:rsidRDefault="00DF33EE" w:rsidP="00DF33EE">
            <w:pPr>
              <w:jc w:val="center"/>
              <w:rPr>
                <w:rFonts w:ascii="Times New Roman" w:eastAsia="Times New Roman" w:hAnsi="Times New Roman"/>
                <w:sz w:val="20"/>
              </w:rPr>
            </w:pPr>
          </w:p>
        </w:tc>
        <w:tc>
          <w:tcPr>
            <w:tcW w:w="1021" w:type="dxa"/>
            <w:shd w:val="clear" w:color="auto" w:fill="auto"/>
            <w:vAlign w:val="center"/>
          </w:tcPr>
          <w:p w14:paraId="4B0BD645" w14:textId="77777777" w:rsidR="00DF33EE" w:rsidRPr="00CB4DC6" w:rsidRDefault="00DF33EE" w:rsidP="00DF33EE">
            <w:pPr>
              <w:jc w:val="center"/>
              <w:rPr>
                <w:rFonts w:ascii="Times New Roman" w:eastAsia="Times New Roman" w:hAnsi="Times New Roman"/>
                <w:sz w:val="20"/>
              </w:rPr>
            </w:pPr>
            <w:r w:rsidRPr="00CB4DC6">
              <w:rPr>
                <w:rFonts w:ascii="Times New Roman" w:eastAsia="Times New Roman" w:hAnsi="Times New Roman"/>
                <w:sz w:val="20"/>
              </w:rPr>
              <w:t>500000*</w:t>
            </w:r>
          </w:p>
          <w:p w14:paraId="202802B0" w14:textId="77777777" w:rsidR="00DF33EE" w:rsidRPr="00CB4DC6" w:rsidRDefault="00DF33EE" w:rsidP="00DF33EE">
            <w:pPr>
              <w:jc w:val="center"/>
              <w:rPr>
                <w:rFonts w:ascii="Times New Roman" w:eastAsia="Times New Roman" w:hAnsi="Times New Roman"/>
                <w:sz w:val="20"/>
              </w:rPr>
            </w:pPr>
          </w:p>
          <w:p w14:paraId="39FBE9D0" w14:textId="77777777" w:rsidR="00DF33EE" w:rsidRPr="00CB4DC6" w:rsidRDefault="00DF33EE" w:rsidP="00DF33EE">
            <w:pPr>
              <w:jc w:val="center"/>
              <w:rPr>
                <w:rFonts w:ascii="Times New Roman" w:eastAsia="Times New Roman" w:hAnsi="Times New Roman"/>
                <w:sz w:val="20"/>
              </w:rPr>
            </w:pPr>
          </w:p>
        </w:tc>
        <w:tc>
          <w:tcPr>
            <w:tcW w:w="1276" w:type="dxa"/>
            <w:gridSpan w:val="2"/>
            <w:vMerge w:val="restart"/>
            <w:shd w:val="clear" w:color="auto" w:fill="auto"/>
            <w:vAlign w:val="center"/>
          </w:tcPr>
          <w:p w14:paraId="10459C2B"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8" w:type="dxa"/>
            <w:vMerge w:val="restart"/>
            <w:shd w:val="clear" w:color="auto" w:fill="auto"/>
            <w:vAlign w:val="center"/>
          </w:tcPr>
          <w:p w14:paraId="5984DBA9"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vMerge w:val="restart"/>
            <w:shd w:val="clear" w:color="auto" w:fill="auto"/>
            <w:vAlign w:val="center"/>
          </w:tcPr>
          <w:p w14:paraId="58EBCB85"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8" w:type="dxa"/>
            <w:vMerge w:val="restart"/>
            <w:shd w:val="clear" w:color="auto" w:fill="auto"/>
            <w:vAlign w:val="center"/>
          </w:tcPr>
          <w:p w14:paraId="68EB8116"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границы земельного </w:t>
            </w:r>
            <w:r w:rsidRPr="00CB4DC6">
              <w:rPr>
                <w:rFonts w:ascii="Times New Roman" w:eastAsia="Times New Roman" w:hAnsi="Times New Roman"/>
                <w:sz w:val="20"/>
                <w:szCs w:val="20"/>
                <w:lang w:eastAsia="ar-SA"/>
              </w:rPr>
              <w:lastRenderedPageBreak/>
              <w:t>участка – 3м;</w:t>
            </w:r>
          </w:p>
          <w:p w14:paraId="2DC405AE"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p w14:paraId="541AB223" w14:textId="77777777" w:rsidR="00DF33EE" w:rsidRPr="00CB4DC6" w:rsidRDefault="00DF33EE" w:rsidP="00DF33EE">
            <w:pPr>
              <w:overflowPunct w:val="0"/>
              <w:jc w:val="center"/>
              <w:rPr>
                <w:rFonts w:ascii="Times New Roman" w:eastAsia="Times New Roman" w:hAnsi="Times New Roman"/>
                <w:sz w:val="20"/>
                <w:szCs w:val="20"/>
                <w:lang w:eastAsia="ar-SA"/>
              </w:rPr>
            </w:pPr>
          </w:p>
        </w:tc>
        <w:tc>
          <w:tcPr>
            <w:tcW w:w="2239" w:type="dxa"/>
            <w:vMerge w:val="restart"/>
            <w:vAlign w:val="center"/>
          </w:tcPr>
          <w:p w14:paraId="1F30BEF6"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Объект связи;</w:t>
            </w:r>
          </w:p>
          <w:p w14:paraId="2C1A9978"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Антенное поле;</w:t>
            </w:r>
          </w:p>
          <w:p w14:paraId="137E499E"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Объект спутниковой связи;</w:t>
            </w:r>
          </w:p>
          <w:p w14:paraId="6EDAEEA3"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Вышка сотовой связи;</w:t>
            </w:r>
          </w:p>
          <w:p w14:paraId="6001E4EA"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Телевизионная вышка</w:t>
            </w:r>
          </w:p>
        </w:tc>
      </w:tr>
      <w:tr w:rsidR="00733000" w:rsidRPr="00CB4DC6" w14:paraId="5B635317" w14:textId="77777777" w:rsidTr="0013455F">
        <w:trPr>
          <w:trHeight w:val="2001"/>
        </w:trPr>
        <w:tc>
          <w:tcPr>
            <w:tcW w:w="1560" w:type="dxa"/>
            <w:vMerge/>
            <w:shd w:val="clear" w:color="auto" w:fill="auto"/>
            <w:vAlign w:val="center"/>
          </w:tcPr>
          <w:p w14:paraId="7D8E4091"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3657" w:type="dxa"/>
            <w:vMerge/>
            <w:shd w:val="clear" w:color="auto" w:fill="auto"/>
            <w:vAlign w:val="center"/>
          </w:tcPr>
          <w:p w14:paraId="554FF2A3"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275" w:type="dxa"/>
            <w:gridSpan w:val="2"/>
            <w:shd w:val="clear" w:color="auto" w:fill="auto"/>
            <w:vAlign w:val="center"/>
          </w:tcPr>
          <w:p w14:paraId="771C29B5"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t>*для линий связи не подлежат установлению</w:t>
            </w:r>
          </w:p>
        </w:tc>
        <w:tc>
          <w:tcPr>
            <w:tcW w:w="1021" w:type="dxa"/>
            <w:shd w:val="clear" w:color="auto" w:fill="auto"/>
            <w:vAlign w:val="center"/>
          </w:tcPr>
          <w:p w14:paraId="0E79046F"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t>*для линий связи не подлежат установлению</w:t>
            </w:r>
          </w:p>
        </w:tc>
        <w:tc>
          <w:tcPr>
            <w:tcW w:w="1276" w:type="dxa"/>
            <w:gridSpan w:val="2"/>
            <w:vMerge/>
            <w:shd w:val="clear" w:color="auto" w:fill="auto"/>
            <w:vAlign w:val="center"/>
          </w:tcPr>
          <w:p w14:paraId="53ABDD9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418" w:type="dxa"/>
            <w:vMerge/>
            <w:shd w:val="clear" w:color="auto" w:fill="auto"/>
            <w:vAlign w:val="center"/>
          </w:tcPr>
          <w:p w14:paraId="03606D02"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275" w:type="dxa"/>
            <w:vMerge/>
            <w:shd w:val="clear" w:color="auto" w:fill="auto"/>
            <w:vAlign w:val="center"/>
          </w:tcPr>
          <w:p w14:paraId="25428AF8"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18" w:type="dxa"/>
            <w:vMerge/>
            <w:shd w:val="clear" w:color="auto" w:fill="auto"/>
            <w:vAlign w:val="center"/>
          </w:tcPr>
          <w:p w14:paraId="04DA0A23"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2239" w:type="dxa"/>
            <w:vMerge/>
            <w:vAlign w:val="center"/>
          </w:tcPr>
          <w:p w14:paraId="3BC3A37A" w14:textId="77777777" w:rsidR="00733000" w:rsidRPr="00CB4DC6" w:rsidRDefault="00733000" w:rsidP="0013455F">
            <w:pPr>
              <w:autoSpaceDN w:val="0"/>
              <w:jc w:val="center"/>
              <w:rPr>
                <w:rFonts w:ascii="Times New Roman" w:eastAsia="Times New Roman" w:hAnsi="Times New Roman"/>
                <w:sz w:val="20"/>
              </w:rPr>
            </w:pPr>
          </w:p>
        </w:tc>
      </w:tr>
      <w:tr w:rsidR="00733000" w:rsidRPr="00CB4DC6" w14:paraId="0B3C8CDE" w14:textId="77777777" w:rsidTr="0013455F">
        <w:trPr>
          <w:trHeight w:val="738"/>
        </w:trPr>
        <w:tc>
          <w:tcPr>
            <w:tcW w:w="1560" w:type="dxa"/>
            <w:tcBorders>
              <w:top w:val="single" w:sz="4" w:space="0" w:color="auto"/>
              <w:left w:val="single" w:sz="4" w:space="0" w:color="auto"/>
              <w:right w:val="single" w:sz="4" w:space="0" w:color="auto"/>
            </w:tcBorders>
            <w:shd w:val="clear" w:color="auto" w:fill="auto"/>
            <w:vAlign w:val="center"/>
          </w:tcPr>
          <w:p w14:paraId="0C77760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Склад 6.9</w:t>
            </w:r>
          </w:p>
        </w:tc>
        <w:tc>
          <w:tcPr>
            <w:tcW w:w="3657" w:type="dxa"/>
            <w:tcBorders>
              <w:top w:val="single" w:sz="4" w:space="0" w:color="auto"/>
              <w:left w:val="single" w:sz="4" w:space="0" w:color="auto"/>
              <w:right w:val="single" w:sz="4" w:space="0" w:color="auto"/>
            </w:tcBorders>
            <w:shd w:val="clear" w:color="auto" w:fill="auto"/>
            <w:vAlign w:val="center"/>
          </w:tcPr>
          <w:p w14:paraId="5DF851E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sidRPr="00CB4DC6">
              <w:rPr>
                <w:rFonts w:ascii="Times New Roman" w:eastAsia="Times New Roman" w:hAnsi="Times New Roman"/>
                <w:sz w:val="20"/>
                <w:szCs w:val="20"/>
                <w:lang w:eastAsia="ar-SA"/>
              </w:rPr>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75" w:type="dxa"/>
            <w:gridSpan w:val="2"/>
            <w:tcBorders>
              <w:top w:val="single" w:sz="4" w:space="0" w:color="auto"/>
              <w:left w:val="single" w:sz="4" w:space="0" w:color="auto"/>
              <w:right w:val="single" w:sz="4" w:space="0" w:color="auto"/>
            </w:tcBorders>
            <w:shd w:val="clear" w:color="auto" w:fill="auto"/>
            <w:vAlign w:val="center"/>
          </w:tcPr>
          <w:p w14:paraId="1A6BA0F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60 (без площади застройки)</w:t>
            </w:r>
          </w:p>
          <w:p w14:paraId="2E0B734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021" w:type="dxa"/>
            <w:tcBorders>
              <w:top w:val="single" w:sz="4" w:space="0" w:color="auto"/>
              <w:left w:val="single" w:sz="4" w:space="0" w:color="auto"/>
              <w:right w:val="single" w:sz="4" w:space="0" w:color="auto"/>
            </w:tcBorders>
            <w:shd w:val="clear" w:color="auto" w:fill="auto"/>
            <w:vAlign w:val="center"/>
          </w:tcPr>
          <w:p w14:paraId="0852708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276" w:type="dxa"/>
            <w:gridSpan w:val="2"/>
            <w:tcBorders>
              <w:top w:val="single" w:sz="4" w:space="0" w:color="auto"/>
              <w:left w:val="single" w:sz="4" w:space="0" w:color="auto"/>
              <w:right w:val="single" w:sz="4" w:space="0" w:color="auto"/>
            </w:tcBorders>
            <w:shd w:val="clear" w:color="auto" w:fill="auto"/>
            <w:vAlign w:val="center"/>
          </w:tcPr>
          <w:p w14:paraId="5DB440B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246DFF"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9CB995"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8" w:type="dxa"/>
            <w:tcBorders>
              <w:top w:val="single" w:sz="4" w:space="0" w:color="auto"/>
              <w:left w:val="single" w:sz="4" w:space="0" w:color="auto"/>
              <w:right w:val="single" w:sz="4" w:space="0" w:color="auto"/>
            </w:tcBorders>
            <w:shd w:val="clear" w:color="auto" w:fill="auto"/>
            <w:vAlign w:val="center"/>
          </w:tcPr>
          <w:p w14:paraId="4688833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7E1D9E3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w:t>
            </w:r>
            <w:r w:rsidRPr="00CB4DC6">
              <w:rPr>
                <w:rFonts w:ascii="Times New Roman" w:eastAsia="Times New Roman" w:hAnsi="Times New Roman"/>
                <w:sz w:val="20"/>
                <w:szCs w:val="20"/>
                <w:lang w:eastAsia="ar-SA"/>
              </w:rPr>
              <w:lastRenderedPageBreak/>
              <w:t>красной линии улиц в районах существующей застройки - в соответствии со сложившейся линией застройки, в районах новой застройки - 5 м;</w:t>
            </w:r>
          </w:p>
          <w:p w14:paraId="514C1673"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2239" w:type="dxa"/>
            <w:tcBorders>
              <w:top w:val="single" w:sz="4" w:space="0" w:color="auto"/>
              <w:left w:val="single" w:sz="4" w:space="0" w:color="auto"/>
              <w:right w:val="single" w:sz="4" w:space="0" w:color="auto"/>
            </w:tcBorders>
            <w:vAlign w:val="center"/>
          </w:tcPr>
          <w:p w14:paraId="6F060B8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Склады;</w:t>
            </w:r>
          </w:p>
          <w:p w14:paraId="55F4F40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Погрузочные терминалы и доки;</w:t>
            </w:r>
          </w:p>
          <w:p w14:paraId="3142EDE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Нефтехранилища;</w:t>
            </w:r>
          </w:p>
          <w:p w14:paraId="6FACF78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Газохранилища;</w:t>
            </w:r>
          </w:p>
          <w:p w14:paraId="59A0DC9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Элеваторы</w:t>
            </w:r>
          </w:p>
        </w:tc>
      </w:tr>
      <w:tr w:rsidR="00DF33EE" w:rsidRPr="00CB4DC6" w14:paraId="4D1E456E" w14:textId="77777777" w:rsidTr="0013455F">
        <w:trPr>
          <w:trHeight w:val="738"/>
        </w:trPr>
        <w:tc>
          <w:tcPr>
            <w:tcW w:w="1560" w:type="dxa"/>
            <w:tcBorders>
              <w:top w:val="single" w:sz="4" w:space="0" w:color="auto"/>
              <w:left w:val="single" w:sz="4" w:space="0" w:color="auto"/>
              <w:right w:val="single" w:sz="4" w:space="0" w:color="auto"/>
            </w:tcBorders>
            <w:shd w:val="clear" w:color="auto" w:fill="auto"/>
            <w:vAlign w:val="center"/>
          </w:tcPr>
          <w:p w14:paraId="2CF4D09B" w14:textId="3C0284A3"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Стационарное медицинское обслуживание 3.4.2</w:t>
            </w:r>
          </w:p>
        </w:tc>
        <w:tc>
          <w:tcPr>
            <w:tcW w:w="3657" w:type="dxa"/>
            <w:tcBorders>
              <w:top w:val="single" w:sz="4" w:space="0" w:color="auto"/>
              <w:left w:val="single" w:sz="4" w:space="0" w:color="auto"/>
              <w:right w:val="single" w:sz="4" w:space="0" w:color="auto"/>
            </w:tcBorders>
            <w:shd w:val="clear" w:color="auto" w:fill="auto"/>
            <w:vAlign w:val="center"/>
          </w:tcPr>
          <w:p w14:paraId="079D4924" w14:textId="47A736A2" w:rsidR="00DF33EE" w:rsidRPr="00CB4DC6" w:rsidRDefault="00DF33EE" w:rsidP="00DF33EE">
            <w:pPr>
              <w:overflowPunct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275" w:type="dxa"/>
            <w:gridSpan w:val="2"/>
            <w:tcBorders>
              <w:top w:val="single" w:sz="4" w:space="0" w:color="auto"/>
              <w:left w:val="single" w:sz="4" w:space="0" w:color="auto"/>
              <w:right w:val="single" w:sz="4" w:space="0" w:color="auto"/>
            </w:tcBorders>
            <w:shd w:val="clear" w:color="auto" w:fill="auto"/>
            <w:vAlign w:val="center"/>
          </w:tcPr>
          <w:p w14:paraId="380BA6B2"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p w14:paraId="3206D27B"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p>
        </w:tc>
        <w:tc>
          <w:tcPr>
            <w:tcW w:w="1021" w:type="dxa"/>
            <w:tcBorders>
              <w:top w:val="single" w:sz="4" w:space="0" w:color="auto"/>
              <w:left w:val="single" w:sz="4" w:space="0" w:color="auto"/>
              <w:right w:val="single" w:sz="4" w:space="0" w:color="auto"/>
            </w:tcBorders>
            <w:shd w:val="clear" w:color="auto" w:fill="auto"/>
            <w:vAlign w:val="center"/>
          </w:tcPr>
          <w:p w14:paraId="4AC58E07"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76" w:type="dxa"/>
            <w:gridSpan w:val="2"/>
            <w:tcBorders>
              <w:top w:val="single" w:sz="4" w:space="0" w:color="auto"/>
              <w:left w:val="single" w:sz="4" w:space="0" w:color="auto"/>
              <w:right w:val="single" w:sz="4" w:space="0" w:color="auto"/>
            </w:tcBorders>
            <w:shd w:val="clear" w:color="auto" w:fill="auto"/>
            <w:vAlign w:val="center"/>
          </w:tcPr>
          <w:p w14:paraId="17E6781D"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9AB4A4" w14:textId="77777777" w:rsidR="00DF33EE" w:rsidRPr="00CB4DC6" w:rsidRDefault="00DF33EE" w:rsidP="00DF33EE">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10FC0D" w14:textId="77777777" w:rsidR="00DF33EE" w:rsidRPr="00CB4DC6" w:rsidRDefault="00DF33EE" w:rsidP="00DF33EE">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8" w:type="dxa"/>
            <w:tcBorders>
              <w:top w:val="single" w:sz="4" w:space="0" w:color="auto"/>
              <w:left w:val="single" w:sz="4" w:space="0" w:color="auto"/>
              <w:right w:val="single" w:sz="4" w:space="0" w:color="auto"/>
            </w:tcBorders>
            <w:shd w:val="clear" w:color="auto" w:fill="auto"/>
            <w:vAlign w:val="center"/>
          </w:tcPr>
          <w:p w14:paraId="3FA25DF5"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2FB54BF"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w:t>
            </w:r>
            <w:r w:rsidRPr="00CB4DC6">
              <w:rPr>
                <w:rFonts w:ascii="Times New Roman" w:eastAsia="Times New Roman" w:hAnsi="Times New Roman"/>
                <w:sz w:val="20"/>
                <w:szCs w:val="20"/>
                <w:lang w:eastAsia="ar-SA"/>
              </w:rPr>
              <w:lastRenderedPageBreak/>
              <w:t>й застройки - в соответствии со сложившейся линией застройки, в районах новой застройки - 30 м;</w:t>
            </w:r>
          </w:p>
          <w:p w14:paraId="0EEF0DF0" w14:textId="77777777" w:rsidR="00DF33EE" w:rsidRPr="00CB4DC6" w:rsidRDefault="00DF33EE" w:rsidP="00DF33EE">
            <w:pPr>
              <w:overflowPunct w:val="0"/>
              <w:jc w:val="center"/>
              <w:rPr>
                <w:rFonts w:ascii="Times New Roman" w:eastAsia="Times New Roman" w:hAnsi="Times New Roman"/>
                <w:sz w:val="20"/>
                <w:szCs w:val="20"/>
                <w:lang w:eastAsia="ar-SA"/>
              </w:rPr>
            </w:pPr>
          </w:p>
        </w:tc>
        <w:tc>
          <w:tcPr>
            <w:tcW w:w="2239" w:type="dxa"/>
            <w:tcBorders>
              <w:top w:val="single" w:sz="4" w:space="0" w:color="auto"/>
              <w:left w:val="single" w:sz="4" w:space="0" w:color="auto"/>
              <w:right w:val="single" w:sz="4" w:space="0" w:color="auto"/>
            </w:tcBorders>
            <w:vAlign w:val="center"/>
          </w:tcPr>
          <w:p w14:paraId="03F66EE8"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Больницы;</w:t>
            </w:r>
          </w:p>
          <w:p w14:paraId="20096F08"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Родильные дома;</w:t>
            </w:r>
          </w:p>
          <w:p w14:paraId="24F55AF4"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-Научно-медицинские учреждения;</w:t>
            </w:r>
          </w:p>
          <w:p w14:paraId="73AEFC55"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Объекты, обеспечивающие оказание услуги по лечению в стационаре;</w:t>
            </w:r>
          </w:p>
          <w:p w14:paraId="1B1343D7"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lang w:val="en-US"/>
              </w:rPr>
              <w:t>-</w:t>
            </w:r>
            <w:r w:rsidRPr="00CB4DC6">
              <w:rPr>
                <w:rFonts w:ascii="Times New Roman" w:eastAsia="Times New Roman" w:hAnsi="Times New Roman"/>
                <w:sz w:val="20"/>
              </w:rPr>
              <w:t xml:space="preserve"> Станция скорой помощи</w:t>
            </w:r>
            <w:r w:rsidRPr="00CB4DC6">
              <w:rPr>
                <w:rFonts w:ascii="Times New Roman" w:eastAsia="Times New Roman" w:hAnsi="Times New Roman"/>
                <w:sz w:val="20"/>
                <w:lang w:val="en-US"/>
              </w:rPr>
              <w:t>;</w:t>
            </w:r>
          </w:p>
        </w:tc>
      </w:tr>
      <w:tr w:rsidR="00733000" w:rsidRPr="00CB4DC6" w14:paraId="740F384B" w14:textId="77777777" w:rsidTr="0013455F">
        <w:trPr>
          <w:trHeight w:val="1365"/>
        </w:trPr>
        <w:tc>
          <w:tcPr>
            <w:tcW w:w="1560" w:type="dxa"/>
            <w:tcBorders>
              <w:top w:val="single" w:sz="4" w:space="0" w:color="auto"/>
              <w:left w:val="single" w:sz="4" w:space="0" w:color="auto"/>
              <w:right w:val="single" w:sz="4" w:space="0" w:color="auto"/>
            </w:tcBorders>
            <w:shd w:val="clear" w:color="auto" w:fill="auto"/>
            <w:vAlign w:val="center"/>
          </w:tcPr>
          <w:p w14:paraId="1D5A5AE4" w14:textId="77777777" w:rsidR="00733000" w:rsidRPr="00CB4DC6" w:rsidRDefault="00733000" w:rsidP="0013455F">
            <w:pPr>
              <w:overflowPunct w:val="0"/>
              <w:jc w:val="center"/>
              <w:rPr>
                <w:rFonts w:ascii="Times New Roman" w:eastAsia="Times New Roman" w:hAnsi="Times New Roman"/>
                <w:iCs/>
                <w:sz w:val="20"/>
              </w:rPr>
            </w:pPr>
            <w:r w:rsidRPr="00CB4DC6">
              <w:rPr>
                <w:rFonts w:ascii="Times New Roman" w:eastAsia="Times New Roman" w:hAnsi="Times New Roman"/>
                <w:sz w:val="20"/>
                <w:szCs w:val="20"/>
                <w:lang w:eastAsia="ar-SA"/>
              </w:rPr>
              <w:t>Гостиничное обслуживание 4.7</w:t>
            </w:r>
          </w:p>
        </w:tc>
        <w:tc>
          <w:tcPr>
            <w:tcW w:w="3657" w:type="dxa"/>
            <w:tcBorders>
              <w:top w:val="single" w:sz="4" w:space="0" w:color="auto"/>
              <w:left w:val="single" w:sz="4" w:space="0" w:color="auto"/>
              <w:right w:val="single" w:sz="4" w:space="0" w:color="auto"/>
            </w:tcBorders>
            <w:shd w:val="clear" w:color="auto" w:fill="auto"/>
            <w:vAlign w:val="center"/>
          </w:tcPr>
          <w:p w14:paraId="2E5D8CB5" w14:textId="77777777" w:rsidR="00733000" w:rsidRPr="00CB4DC6" w:rsidRDefault="00733000" w:rsidP="0013455F">
            <w:pPr>
              <w:overflowPunct w:val="0"/>
              <w:jc w:val="center"/>
              <w:rPr>
                <w:rFonts w:ascii="Times New Roman" w:eastAsia="Times New Roman" w:hAnsi="Times New Roman"/>
                <w:iCs/>
                <w:sz w:val="20"/>
                <w:szCs w:val="20"/>
                <w:lang w:eastAsia="ar-SA"/>
              </w:rPr>
            </w:pPr>
            <w:r w:rsidRPr="00CB4DC6">
              <w:rPr>
                <w:rFonts w:ascii="Times New Roman" w:eastAsia="Times New Roman" w:hAnsi="Times New Roman"/>
                <w:sz w:val="20"/>
                <w:szCs w:val="20"/>
                <w:lang w:eastAsia="ar-SA"/>
              </w:rPr>
              <w:t>Размещение гостиниц</w:t>
            </w:r>
          </w:p>
        </w:tc>
        <w:tc>
          <w:tcPr>
            <w:tcW w:w="1275" w:type="dxa"/>
            <w:gridSpan w:val="2"/>
            <w:tcBorders>
              <w:top w:val="single" w:sz="4" w:space="0" w:color="auto"/>
              <w:left w:val="single" w:sz="4" w:space="0" w:color="auto"/>
              <w:right w:val="single" w:sz="4" w:space="0" w:color="auto"/>
            </w:tcBorders>
            <w:shd w:val="clear" w:color="auto" w:fill="auto"/>
            <w:vAlign w:val="center"/>
          </w:tcPr>
          <w:p w14:paraId="55EBD83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p w14:paraId="53D2955D"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021" w:type="dxa"/>
            <w:tcBorders>
              <w:top w:val="single" w:sz="4" w:space="0" w:color="auto"/>
              <w:left w:val="single" w:sz="4" w:space="0" w:color="auto"/>
              <w:right w:val="single" w:sz="4" w:space="0" w:color="auto"/>
            </w:tcBorders>
            <w:shd w:val="clear" w:color="auto" w:fill="auto"/>
            <w:vAlign w:val="center"/>
          </w:tcPr>
          <w:p w14:paraId="50B8F364" w14:textId="77777777" w:rsidR="00733000" w:rsidRPr="00CB4DC6" w:rsidRDefault="00733000" w:rsidP="0013455F">
            <w:pPr>
              <w:overflowPunct w:val="0"/>
              <w:jc w:val="center"/>
              <w:rPr>
                <w:rFonts w:ascii="Times New Roman" w:eastAsia="Times New Roman" w:hAnsi="Times New Roman"/>
                <w:sz w:val="20"/>
              </w:rPr>
            </w:pPr>
            <w:r w:rsidRPr="00CB4DC6">
              <w:rPr>
                <w:rFonts w:ascii="Times New Roman" w:eastAsia="Times New Roman" w:hAnsi="Times New Roman"/>
                <w:sz w:val="20"/>
                <w:szCs w:val="20"/>
                <w:lang w:eastAsia="ar-SA"/>
              </w:rPr>
              <w:t>30000</w:t>
            </w:r>
          </w:p>
        </w:tc>
        <w:tc>
          <w:tcPr>
            <w:tcW w:w="1276" w:type="dxa"/>
            <w:gridSpan w:val="2"/>
            <w:tcBorders>
              <w:top w:val="single" w:sz="4" w:space="0" w:color="auto"/>
              <w:left w:val="single" w:sz="4" w:space="0" w:color="auto"/>
              <w:right w:val="single" w:sz="4" w:space="0" w:color="auto"/>
            </w:tcBorders>
            <w:shd w:val="clear" w:color="auto" w:fill="auto"/>
            <w:vAlign w:val="center"/>
          </w:tcPr>
          <w:p w14:paraId="625E1EA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8" w:type="dxa"/>
            <w:tcBorders>
              <w:top w:val="single" w:sz="4" w:space="0" w:color="auto"/>
              <w:left w:val="single" w:sz="4" w:space="0" w:color="auto"/>
              <w:right w:val="single" w:sz="4" w:space="0" w:color="auto"/>
            </w:tcBorders>
            <w:shd w:val="clear" w:color="auto" w:fill="auto"/>
            <w:vAlign w:val="center"/>
          </w:tcPr>
          <w:p w14:paraId="4FCB49B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top w:val="single" w:sz="4" w:space="0" w:color="auto"/>
              <w:left w:val="single" w:sz="4" w:space="0" w:color="auto"/>
              <w:right w:val="single" w:sz="4" w:space="0" w:color="auto"/>
            </w:tcBorders>
            <w:shd w:val="clear" w:color="auto" w:fill="auto"/>
            <w:vAlign w:val="center"/>
          </w:tcPr>
          <w:p w14:paraId="44D7787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8" w:type="dxa"/>
            <w:tcBorders>
              <w:top w:val="single" w:sz="4" w:space="0" w:color="auto"/>
              <w:left w:val="single" w:sz="4" w:space="0" w:color="auto"/>
              <w:right w:val="single" w:sz="4" w:space="0" w:color="auto"/>
            </w:tcBorders>
            <w:shd w:val="clear" w:color="auto" w:fill="auto"/>
            <w:vAlign w:val="center"/>
          </w:tcPr>
          <w:p w14:paraId="1934A97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4573F3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линии улиц в районах существующей застройки - в соответствии со </w:t>
            </w:r>
            <w:r w:rsidRPr="00CB4DC6">
              <w:rPr>
                <w:rFonts w:ascii="Times New Roman" w:eastAsia="Times New Roman" w:hAnsi="Times New Roman"/>
                <w:sz w:val="20"/>
                <w:szCs w:val="20"/>
                <w:lang w:eastAsia="ar-SA"/>
              </w:rPr>
              <w:lastRenderedPageBreak/>
              <w:t>сложившейся линией застройки, в районах новой застройки - 5 м;</w:t>
            </w:r>
          </w:p>
          <w:p w14:paraId="721FC3F0"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2239" w:type="dxa"/>
            <w:tcBorders>
              <w:top w:val="single" w:sz="4" w:space="0" w:color="auto"/>
              <w:left w:val="single" w:sz="4" w:space="0" w:color="auto"/>
              <w:right w:val="single" w:sz="4" w:space="0" w:color="auto"/>
            </w:tcBorders>
            <w:vAlign w:val="center"/>
          </w:tcPr>
          <w:p w14:paraId="47ACD48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Гостиница;</w:t>
            </w:r>
          </w:p>
          <w:p w14:paraId="4C625978"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szCs w:val="20"/>
                <w:lang w:eastAsia="ar-SA"/>
              </w:rPr>
              <w:t>- Гостевой дом</w:t>
            </w:r>
          </w:p>
        </w:tc>
      </w:tr>
      <w:tr w:rsidR="00733000" w:rsidRPr="00CB4DC6" w14:paraId="39B946EB" w14:textId="77777777" w:rsidTr="0013455F">
        <w:trPr>
          <w:trHeight w:val="1365"/>
        </w:trPr>
        <w:tc>
          <w:tcPr>
            <w:tcW w:w="1560" w:type="dxa"/>
            <w:tcBorders>
              <w:top w:val="single" w:sz="4" w:space="0" w:color="auto"/>
              <w:left w:val="single" w:sz="4" w:space="0" w:color="auto"/>
              <w:right w:val="single" w:sz="4" w:space="0" w:color="auto"/>
            </w:tcBorders>
            <w:shd w:val="clear" w:color="auto" w:fill="auto"/>
            <w:vAlign w:val="center"/>
          </w:tcPr>
          <w:p w14:paraId="06EF7E1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Бытовое обслуживание 3.3</w:t>
            </w:r>
          </w:p>
        </w:tc>
        <w:tc>
          <w:tcPr>
            <w:tcW w:w="3657" w:type="dxa"/>
            <w:tcBorders>
              <w:top w:val="single" w:sz="4" w:space="0" w:color="auto"/>
              <w:left w:val="single" w:sz="4" w:space="0" w:color="auto"/>
              <w:right w:val="single" w:sz="4" w:space="0" w:color="auto"/>
            </w:tcBorders>
            <w:shd w:val="clear" w:color="auto" w:fill="auto"/>
            <w:vAlign w:val="center"/>
          </w:tcPr>
          <w:p w14:paraId="2CC456E0" w14:textId="1B305925" w:rsidR="00733000" w:rsidRPr="00CB4DC6" w:rsidRDefault="005D23B9" w:rsidP="0013455F">
            <w:pPr>
              <w:overflowPunct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5" w:type="dxa"/>
            <w:gridSpan w:val="2"/>
            <w:tcBorders>
              <w:top w:val="single" w:sz="4" w:space="0" w:color="auto"/>
              <w:left w:val="single" w:sz="4" w:space="0" w:color="auto"/>
              <w:right w:val="single" w:sz="4" w:space="0" w:color="auto"/>
            </w:tcBorders>
            <w:shd w:val="clear" w:color="auto" w:fill="auto"/>
            <w:vAlign w:val="center"/>
          </w:tcPr>
          <w:p w14:paraId="03459D2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p w14:paraId="20AAA97A"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021" w:type="dxa"/>
            <w:tcBorders>
              <w:top w:val="single" w:sz="4" w:space="0" w:color="auto"/>
              <w:left w:val="single" w:sz="4" w:space="0" w:color="auto"/>
              <w:right w:val="single" w:sz="4" w:space="0" w:color="auto"/>
            </w:tcBorders>
            <w:shd w:val="clear" w:color="auto" w:fill="auto"/>
            <w:vAlign w:val="center"/>
          </w:tcPr>
          <w:p w14:paraId="4E346BA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4000</w:t>
            </w:r>
          </w:p>
        </w:tc>
        <w:tc>
          <w:tcPr>
            <w:tcW w:w="1276" w:type="dxa"/>
            <w:gridSpan w:val="2"/>
            <w:tcBorders>
              <w:top w:val="single" w:sz="4" w:space="0" w:color="auto"/>
              <w:left w:val="single" w:sz="4" w:space="0" w:color="auto"/>
              <w:right w:val="single" w:sz="4" w:space="0" w:color="auto"/>
            </w:tcBorders>
            <w:shd w:val="clear" w:color="auto" w:fill="auto"/>
            <w:vAlign w:val="center"/>
          </w:tcPr>
          <w:p w14:paraId="4C13280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8" w:type="dxa"/>
            <w:tcBorders>
              <w:top w:val="single" w:sz="4" w:space="0" w:color="auto"/>
              <w:left w:val="single" w:sz="4" w:space="0" w:color="auto"/>
              <w:right w:val="single" w:sz="4" w:space="0" w:color="auto"/>
            </w:tcBorders>
            <w:shd w:val="clear" w:color="auto" w:fill="auto"/>
            <w:vAlign w:val="center"/>
          </w:tcPr>
          <w:p w14:paraId="15F39B7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top w:val="single" w:sz="4" w:space="0" w:color="auto"/>
              <w:left w:val="single" w:sz="4" w:space="0" w:color="auto"/>
              <w:right w:val="single" w:sz="4" w:space="0" w:color="auto"/>
            </w:tcBorders>
            <w:shd w:val="clear" w:color="auto" w:fill="auto"/>
            <w:vAlign w:val="center"/>
          </w:tcPr>
          <w:p w14:paraId="3DA0E96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8" w:type="dxa"/>
            <w:tcBorders>
              <w:top w:val="single" w:sz="4" w:space="0" w:color="auto"/>
              <w:left w:val="single" w:sz="4" w:space="0" w:color="auto"/>
              <w:right w:val="single" w:sz="4" w:space="0" w:color="auto"/>
            </w:tcBorders>
            <w:shd w:val="clear" w:color="auto" w:fill="auto"/>
            <w:vAlign w:val="center"/>
          </w:tcPr>
          <w:p w14:paraId="612793F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p>
          <w:p w14:paraId="46658D9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p w14:paraId="40F54ED7"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2239" w:type="dxa"/>
            <w:tcBorders>
              <w:top w:val="single" w:sz="4" w:space="0" w:color="auto"/>
              <w:left w:val="single" w:sz="4" w:space="0" w:color="auto"/>
              <w:right w:val="single" w:sz="4" w:space="0" w:color="auto"/>
            </w:tcBorders>
            <w:vAlign w:val="center"/>
          </w:tcPr>
          <w:p w14:paraId="1DDE736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Мастерская мелкого ремонта;</w:t>
            </w:r>
          </w:p>
          <w:p w14:paraId="79FE4CC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Баня общественная;</w:t>
            </w:r>
          </w:p>
          <w:p w14:paraId="2BD51D2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Парикмахерская;</w:t>
            </w:r>
          </w:p>
          <w:p w14:paraId="29CC428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Ателье;</w:t>
            </w:r>
          </w:p>
          <w:p w14:paraId="1C20007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Прачечная;</w:t>
            </w:r>
          </w:p>
          <w:p w14:paraId="12BEB88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w:t>
            </w:r>
            <w:proofErr w:type="spellStart"/>
            <w:r w:rsidRPr="00CB4DC6">
              <w:rPr>
                <w:rFonts w:ascii="Times New Roman" w:eastAsia="Times New Roman" w:hAnsi="Times New Roman"/>
                <w:sz w:val="20"/>
                <w:szCs w:val="20"/>
                <w:lang w:eastAsia="ar-SA"/>
              </w:rPr>
              <w:t>Химчистка;а</w:t>
            </w:r>
            <w:proofErr w:type="spellEnd"/>
          </w:p>
        </w:tc>
      </w:tr>
      <w:tr w:rsidR="00733000" w:rsidRPr="00CB4DC6" w14:paraId="6B06EC72" w14:textId="77777777" w:rsidTr="0013455F">
        <w:trPr>
          <w:trHeight w:val="2142"/>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E26A3C" w14:textId="77777777" w:rsidR="00733000" w:rsidRPr="00CB4DC6" w:rsidRDefault="00733000" w:rsidP="0013455F">
            <w:pPr>
              <w:overflowPunct w:val="0"/>
              <w:jc w:val="center"/>
              <w:rPr>
                <w:rFonts w:ascii="Times New Roman" w:eastAsia="Times New Roman" w:hAnsi="Times New Roman"/>
                <w:sz w:val="20"/>
                <w:szCs w:val="20"/>
                <w:lang w:eastAsia="ar-SA"/>
              </w:rPr>
            </w:pPr>
            <w:proofErr w:type="spellStart"/>
            <w:r w:rsidRPr="00CB4DC6">
              <w:rPr>
                <w:rFonts w:ascii="Times New Roman" w:eastAsia="Times New Roman" w:hAnsi="Times New Roman"/>
                <w:iCs/>
                <w:sz w:val="20"/>
              </w:rPr>
              <w:lastRenderedPageBreak/>
              <w:t>Среднеэтажная</w:t>
            </w:r>
            <w:proofErr w:type="spellEnd"/>
            <w:r w:rsidRPr="00CB4DC6">
              <w:rPr>
                <w:rFonts w:ascii="Times New Roman" w:eastAsia="Times New Roman" w:hAnsi="Times New Roman"/>
                <w:iCs/>
                <w:sz w:val="20"/>
              </w:rPr>
              <w:t xml:space="preserve"> жилая застройка**</w:t>
            </w:r>
            <w:r w:rsidRPr="00CB4DC6">
              <w:rPr>
                <w:rFonts w:ascii="Times New Roman" w:eastAsia="Times New Roman" w:hAnsi="Times New Roman"/>
                <w:iCs/>
                <w:sz w:val="20"/>
                <w:lang w:val="en-US"/>
              </w:rPr>
              <w:t xml:space="preserve"> 2</w:t>
            </w:r>
            <w:r w:rsidRPr="00CB4DC6">
              <w:rPr>
                <w:rFonts w:ascii="Times New Roman" w:eastAsia="Times New Roman" w:hAnsi="Times New Roman"/>
                <w:iCs/>
                <w:sz w:val="20"/>
              </w:rPr>
              <w:t>.5</w:t>
            </w:r>
          </w:p>
        </w:tc>
        <w:tc>
          <w:tcPr>
            <w:tcW w:w="3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12307F" w14:textId="4C635F59" w:rsidR="00733000" w:rsidRPr="00CB4DC6" w:rsidRDefault="005D23B9" w:rsidP="005D23B9">
            <w:pPr>
              <w:overflowPunct w:val="0"/>
              <w:jc w:val="center"/>
              <w:rPr>
                <w:rFonts w:ascii="Times New Roman" w:eastAsia="Times New Roman" w:hAnsi="Times New Roman"/>
                <w:sz w:val="20"/>
                <w:szCs w:val="20"/>
                <w:lang w:eastAsia="ar-SA"/>
              </w:rPr>
            </w:pPr>
            <w:r w:rsidRPr="005D23B9">
              <w:rPr>
                <w:rFonts w:ascii="Times New Roman" w:eastAsia="Times New Roman" w:hAnsi="Times New Roman"/>
                <w:iCs/>
                <w:sz w:val="20"/>
                <w:szCs w:val="20"/>
                <w:lang w:eastAsia="ar-SA"/>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B7AE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p w14:paraId="73062EF4"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44345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89E1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F5797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1FBB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6340E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7BD9D1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p w14:paraId="10400D4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239" w:type="dxa"/>
            <w:vMerge w:val="restart"/>
            <w:tcBorders>
              <w:top w:val="single" w:sz="4" w:space="0" w:color="auto"/>
              <w:left w:val="single" w:sz="4" w:space="0" w:color="auto"/>
              <w:bottom w:val="single" w:sz="4" w:space="0" w:color="auto"/>
              <w:right w:val="single" w:sz="4" w:space="0" w:color="auto"/>
            </w:tcBorders>
            <w:vAlign w:val="center"/>
          </w:tcPr>
          <w:p w14:paraId="0449ACF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xml:space="preserve">- </w:t>
            </w:r>
            <w:proofErr w:type="spellStart"/>
            <w:r w:rsidRPr="00CB4DC6">
              <w:rPr>
                <w:rFonts w:ascii="Times New Roman" w:eastAsia="Times New Roman" w:hAnsi="Times New Roman"/>
                <w:sz w:val="20"/>
              </w:rPr>
              <w:t>Среднеэтажный</w:t>
            </w:r>
            <w:proofErr w:type="spellEnd"/>
          </w:p>
          <w:p w14:paraId="197E441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жилой дом;</w:t>
            </w:r>
          </w:p>
          <w:p w14:paraId="1C0732E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Спортивная площадка; </w:t>
            </w:r>
          </w:p>
          <w:p w14:paraId="5B39584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Детская площадка;</w:t>
            </w:r>
          </w:p>
          <w:p w14:paraId="41FCA61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отдыха;</w:t>
            </w:r>
          </w:p>
          <w:p w14:paraId="147D65D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Подземные гаражи;</w:t>
            </w:r>
          </w:p>
          <w:p w14:paraId="29B9225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-Автостоянки;</w:t>
            </w:r>
          </w:p>
          <w:p w14:paraId="3E66CAF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Объекты обслуживания жилой застройки;</w:t>
            </w:r>
          </w:p>
          <w:p w14:paraId="0884D5B3"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73837335" w14:textId="77777777" w:rsidTr="0013455F">
        <w:trPr>
          <w:trHeight w:val="1971"/>
        </w:trPr>
        <w:tc>
          <w:tcPr>
            <w:tcW w:w="1560" w:type="dxa"/>
            <w:vMerge/>
            <w:tcBorders>
              <w:left w:val="single" w:sz="4" w:space="0" w:color="auto"/>
              <w:bottom w:val="single" w:sz="4" w:space="0" w:color="auto"/>
              <w:right w:val="single" w:sz="4" w:space="0" w:color="auto"/>
            </w:tcBorders>
            <w:shd w:val="clear" w:color="auto" w:fill="auto"/>
            <w:vAlign w:val="center"/>
          </w:tcPr>
          <w:p w14:paraId="03A9C901" w14:textId="77777777" w:rsidR="00733000" w:rsidRPr="00CB4DC6" w:rsidRDefault="00733000" w:rsidP="0013455F">
            <w:pPr>
              <w:overflowPunct w:val="0"/>
              <w:jc w:val="center"/>
              <w:rPr>
                <w:rFonts w:ascii="Times New Roman" w:eastAsia="Times New Roman" w:hAnsi="Times New Roman"/>
                <w:iCs/>
                <w:sz w:val="20"/>
                <w:szCs w:val="20"/>
                <w:lang w:eastAsia="ar-SA"/>
              </w:rPr>
            </w:pPr>
          </w:p>
        </w:tc>
        <w:tc>
          <w:tcPr>
            <w:tcW w:w="3657" w:type="dxa"/>
            <w:vMerge/>
            <w:tcBorders>
              <w:left w:val="single" w:sz="4" w:space="0" w:color="auto"/>
              <w:bottom w:val="single" w:sz="4" w:space="0" w:color="auto"/>
              <w:right w:val="single" w:sz="4" w:space="0" w:color="auto"/>
            </w:tcBorders>
            <w:shd w:val="clear" w:color="auto" w:fill="auto"/>
            <w:vAlign w:val="center"/>
          </w:tcPr>
          <w:p w14:paraId="2390DAF2" w14:textId="77777777" w:rsidR="00733000" w:rsidRPr="00CB4DC6" w:rsidRDefault="00733000" w:rsidP="0013455F">
            <w:pPr>
              <w:tabs>
                <w:tab w:val="left" w:pos="540"/>
                <w:tab w:val="num" w:pos="720"/>
                <w:tab w:val="left" w:pos="900"/>
                <w:tab w:val="left" w:pos="1080"/>
                <w:tab w:val="left" w:pos="1260"/>
              </w:tabs>
              <w:overflowPunct w:val="0"/>
              <w:autoSpaceDE w:val="0"/>
              <w:jc w:val="center"/>
              <w:rPr>
                <w:rFonts w:ascii="Times New Roman" w:eastAsia="Times New Roman" w:hAnsi="Times New Roman"/>
                <w:iCs/>
                <w:sz w:val="20"/>
                <w:szCs w:val="20"/>
                <w:lang w:eastAsia="ar-SA"/>
              </w:rPr>
            </w:pPr>
          </w:p>
        </w:tc>
        <w:tc>
          <w:tcPr>
            <w:tcW w:w="35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2C368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формирования земельных участков под существующими многоквартирными жилыми домами в соответствии с жилищным законодательством</w:t>
            </w:r>
          </w:p>
        </w:tc>
        <w:tc>
          <w:tcPr>
            <w:tcW w:w="1418" w:type="dxa"/>
            <w:vMerge/>
            <w:tcBorders>
              <w:left w:val="single" w:sz="4" w:space="0" w:color="auto"/>
              <w:bottom w:val="single" w:sz="4" w:space="0" w:color="auto"/>
              <w:right w:val="single" w:sz="4" w:space="0" w:color="auto"/>
            </w:tcBorders>
            <w:shd w:val="clear" w:color="auto" w:fill="auto"/>
            <w:vAlign w:val="center"/>
          </w:tcPr>
          <w:p w14:paraId="4633BC5E"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275" w:type="dxa"/>
            <w:vMerge/>
            <w:tcBorders>
              <w:left w:val="single" w:sz="4" w:space="0" w:color="auto"/>
              <w:bottom w:val="single" w:sz="4" w:space="0" w:color="auto"/>
              <w:right w:val="single" w:sz="4" w:space="0" w:color="auto"/>
            </w:tcBorders>
            <w:shd w:val="clear" w:color="auto" w:fill="auto"/>
            <w:vAlign w:val="center"/>
          </w:tcPr>
          <w:p w14:paraId="49CE434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418" w:type="dxa"/>
            <w:vMerge/>
            <w:tcBorders>
              <w:left w:val="single" w:sz="4" w:space="0" w:color="auto"/>
              <w:bottom w:val="single" w:sz="4" w:space="0" w:color="auto"/>
              <w:right w:val="single" w:sz="4" w:space="0" w:color="auto"/>
            </w:tcBorders>
            <w:shd w:val="clear" w:color="auto" w:fill="auto"/>
            <w:vAlign w:val="center"/>
          </w:tcPr>
          <w:p w14:paraId="08F6FE0B"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2239" w:type="dxa"/>
            <w:vMerge/>
            <w:tcBorders>
              <w:left w:val="single" w:sz="4" w:space="0" w:color="auto"/>
              <w:bottom w:val="single" w:sz="4" w:space="0" w:color="auto"/>
              <w:right w:val="single" w:sz="4" w:space="0" w:color="auto"/>
            </w:tcBorders>
            <w:vAlign w:val="center"/>
          </w:tcPr>
          <w:p w14:paraId="067C8EEB" w14:textId="77777777" w:rsidR="00733000" w:rsidRPr="00CB4DC6" w:rsidRDefault="00733000" w:rsidP="0013455F">
            <w:pPr>
              <w:overflowPunct w:val="0"/>
              <w:autoSpaceDE w:val="0"/>
              <w:jc w:val="center"/>
              <w:rPr>
                <w:rFonts w:ascii="Times New Roman" w:eastAsia="Times New Roman" w:hAnsi="Times New Roman"/>
                <w:sz w:val="20"/>
              </w:rPr>
            </w:pPr>
          </w:p>
        </w:tc>
      </w:tr>
      <w:tr w:rsidR="00733000" w:rsidRPr="00CB4DC6" w14:paraId="5B4A46D0" w14:textId="77777777" w:rsidTr="0013455F">
        <w:trPr>
          <w:trHeight w:val="1971"/>
        </w:trPr>
        <w:tc>
          <w:tcPr>
            <w:tcW w:w="1560" w:type="dxa"/>
            <w:tcBorders>
              <w:left w:val="single" w:sz="4" w:space="0" w:color="auto"/>
              <w:bottom w:val="single" w:sz="4" w:space="0" w:color="auto"/>
              <w:right w:val="single" w:sz="4" w:space="0" w:color="auto"/>
            </w:tcBorders>
            <w:shd w:val="clear" w:color="auto" w:fill="auto"/>
            <w:vAlign w:val="center"/>
          </w:tcPr>
          <w:p w14:paraId="14E7AE0B" w14:textId="77777777" w:rsidR="00733000" w:rsidRPr="00CB4DC6" w:rsidRDefault="00733000" w:rsidP="0013455F">
            <w:pPr>
              <w:overflowPunct w:val="0"/>
              <w:jc w:val="center"/>
              <w:rPr>
                <w:rFonts w:ascii="Times New Roman" w:eastAsia="Times New Roman" w:hAnsi="Times New Roman"/>
                <w:iCs/>
                <w:sz w:val="20"/>
                <w:szCs w:val="20"/>
                <w:lang w:eastAsia="ar-SA"/>
              </w:rPr>
            </w:pPr>
            <w:r w:rsidRPr="00CB4DC6">
              <w:rPr>
                <w:rFonts w:ascii="Times New Roman" w:eastAsia="Times New Roman" w:hAnsi="Times New Roman"/>
                <w:sz w:val="20"/>
                <w:szCs w:val="20"/>
                <w:lang w:eastAsia="ar-SA"/>
              </w:rPr>
              <w:lastRenderedPageBreak/>
              <w:t>Блокированная жилая застройка 2.3</w:t>
            </w:r>
          </w:p>
        </w:tc>
        <w:tc>
          <w:tcPr>
            <w:tcW w:w="3657" w:type="dxa"/>
            <w:tcBorders>
              <w:left w:val="single" w:sz="4" w:space="0" w:color="auto"/>
              <w:bottom w:val="single" w:sz="4" w:space="0" w:color="auto"/>
              <w:right w:val="single" w:sz="4" w:space="0" w:color="auto"/>
            </w:tcBorders>
            <w:shd w:val="clear" w:color="auto" w:fill="auto"/>
            <w:vAlign w:val="center"/>
          </w:tcPr>
          <w:p w14:paraId="170CA428" w14:textId="77777777" w:rsidR="00733000" w:rsidRPr="00CB4DC6" w:rsidRDefault="00733000" w:rsidP="0013455F">
            <w:pPr>
              <w:tabs>
                <w:tab w:val="left" w:pos="540"/>
                <w:tab w:val="num" w:pos="720"/>
                <w:tab w:val="left" w:pos="900"/>
                <w:tab w:val="left" w:pos="1080"/>
                <w:tab w:val="left" w:pos="1260"/>
              </w:tabs>
              <w:overflowPunct w:val="0"/>
              <w:autoSpaceDE w:val="0"/>
              <w:jc w:val="center"/>
              <w:rPr>
                <w:rFonts w:ascii="Times New Roman" w:eastAsia="Times New Roman" w:hAnsi="Times New Roman"/>
                <w:iCs/>
                <w:sz w:val="20"/>
                <w:szCs w:val="20"/>
                <w:lang w:eastAsia="ar-SA"/>
              </w:rPr>
            </w:pPr>
            <w:r w:rsidRPr="00CB4DC6">
              <w:rPr>
                <w:rFonts w:ascii="Times New Roman" w:eastAsia="Times New Roman" w:hAnsi="Times New Roman"/>
                <w:sz w:val="20"/>
                <w:szCs w:val="20"/>
                <w:lang w:eastAsia="ar-SA"/>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B0242E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p w14:paraId="00CEB1B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408E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857515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8" w:type="dxa"/>
            <w:tcBorders>
              <w:left w:val="single" w:sz="4" w:space="0" w:color="auto"/>
              <w:bottom w:val="single" w:sz="4" w:space="0" w:color="auto"/>
              <w:right w:val="single" w:sz="4" w:space="0" w:color="auto"/>
            </w:tcBorders>
            <w:shd w:val="clear" w:color="auto" w:fill="auto"/>
            <w:vAlign w:val="center"/>
          </w:tcPr>
          <w:p w14:paraId="38D7D1B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left w:val="single" w:sz="4" w:space="0" w:color="auto"/>
              <w:bottom w:val="single" w:sz="4" w:space="0" w:color="auto"/>
              <w:right w:val="single" w:sz="4" w:space="0" w:color="auto"/>
            </w:tcBorders>
            <w:shd w:val="clear" w:color="auto" w:fill="auto"/>
            <w:vAlign w:val="center"/>
          </w:tcPr>
          <w:p w14:paraId="4A94C1D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8" w:type="dxa"/>
            <w:tcBorders>
              <w:left w:val="single" w:sz="4" w:space="0" w:color="auto"/>
              <w:bottom w:val="single" w:sz="4" w:space="0" w:color="auto"/>
              <w:right w:val="single" w:sz="4" w:space="0" w:color="auto"/>
            </w:tcBorders>
            <w:shd w:val="clear" w:color="auto" w:fill="auto"/>
            <w:vAlign w:val="center"/>
          </w:tcPr>
          <w:p w14:paraId="47DD365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C7B5EC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p w14:paraId="73F0060E"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2239" w:type="dxa"/>
            <w:tcBorders>
              <w:left w:val="single" w:sz="4" w:space="0" w:color="auto"/>
              <w:bottom w:val="single" w:sz="4" w:space="0" w:color="auto"/>
              <w:right w:val="single" w:sz="4" w:space="0" w:color="auto"/>
            </w:tcBorders>
            <w:vAlign w:val="center"/>
          </w:tcPr>
          <w:p w14:paraId="5A253A66"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Жилой дом блокированной застройки;</w:t>
            </w:r>
          </w:p>
          <w:p w14:paraId="613E49DF"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Спортивная площадка; </w:t>
            </w:r>
          </w:p>
          <w:p w14:paraId="2DA4E2A7"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Детская площадка;</w:t>
            </w:r>
          </w:p>
          <w:p w14:paraId="2997F710"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отдыха;</w:t>
            </w:r>
          </w:p>
          <w:p w14:paraId="45EDE4D9"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Индивидуальный гараж</w:t>
            </w:r>
          </w:p>
          <w:p w14:paraId="52712FF9" w14:textId="77777777" w:rsidR="00733000" w:rsidRPr="00CB4DC6" w:rsidRDefault="00733000" w:rsidP="0013455F">
            <w:pPr>
              <w:overflowPunct w:val="0"/>
              <w:autoSpaceDE w:val="0"/>
              <w:jc w:val="center"/>
              <w:rPr>
                <w:rFonts w:ascii="Times New Roman" w:eastAsia="Times New Roman" w:hAnsi="Times New Roman"/>
                <w:sz w:val="20"/>
              </w:rPr>
            </w:pPr>
          </w:p>
        </w:tc>
      </w:tr>
      <w:bookmarkEnd w:id="326"/>
    </w:tbl>
    <w:p w14:paraId="4B8B6DDB" w14:textId="77777777" w:rsidR="00733000" w:rsidRPr="00CB4DC6" w:rsidRDefault="00733000" w:rsidP="00733000">
      <w:pPr>
        <w:overflowPunct w:val="0"/>
        <w:autoSpaceDE w:val="0"/>
        <w:jc w:val="center"/>
        <w:rPr>
          <w:rFonts w:ascii="Times New Roman" w:eastAsia="Times New Roman" w:hAnsi="Times New Roman"/>
          <w:shd w:val="clear" w:color="auto" w:fill="FFFFFF"/>
          <w:lang w:eastAsia="ar-SA"/>
        </w:rPr>
      </w:pPr>
    </w:p>
    <w:p w14:paraId="3F0251A9" w14:textId="77777777" w:rsidR="00733000" w:rsidRPr="00CB4DC6" w:rsidRDefault="00733000" w:rsidP="00733000">
      <w:pPr>
        <w:overflowPunct w:val="0"/>
        <w:autoSpaceDE w:val="0"/>
        <w:jc w:val="center"/>
        <w:rPr>
          <w:rFonts w:ascii="Times New Roman" w:eastAsia="Times New Roman" w:hAnsi="Times New Roman"/>
          <w:shd w:val="clear" w:color="auto" w:fill="FFFFFF"/>
          <w:lang w:eastAsia="ar-SA"/>
        </w:rPr>
      </w:pPr>
    </w:p>
    <w:p w14:paraId="570397D6" w14:textId="77777777" w:rsidR="00733000" w:rsidRPr="00CB4DC6" w:rsidRDefault="00733000" w:rsidP="00733000">
      <w:pPr>
        <w:overflowPunct w:val="0"/>
        <w:autoSpaceDE w:val="0"/>
        <w:jc w:val="center"/>
        <w:rPr>
          <w:rFonts w:ascii="Times New Roman" w:eastAsia="Times New Roman" w:hAnsi="Times New Roman"/>
          <w:shd w:val="clear" w:color="auto" w:fill="FFFFFF"/>
          <w:lang w:eastAsia="ar-SA"/>
        </w:rPr>
      </w:pPr>
    </w:p>
    <w:p w14:paraId="3FE4C59C" w14:textId="77777777" w:rsidR="00733000" w:rsidRPr="00CB4DC6" w:rsidRDefault="00733000" w:rsidP="00733000">
      <w:pPr>
        <w:overflowPunct w:val="0"/>
        <w:autoSpaceDE w:val="0"/>
        <w:jc w:val="center"/>
        <w:rPr>
          <w:rFonts w:ascii="Times New Roman" w:eastAsia="Times New Roman" w:hAnsi="Times New Roman"/>
          <w:shd w:val="clear" w:color="auto" w:fill="FFFFFF"/>
          <w:lang w:eastAsia="ar-S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60"/>
        <w:gridCol w:w="3657"/>
        <w:gridCol w:w="1275"/>
        <w:gridCol w:w="1020"/>
        <w:gridCol w:w="1276"/>
        <w:gridCol w:w="1419"/>
        <w:gridCol w:w="1277"/>
        <w:gridCol w:w="1419"/>
        <w:gridCol w:w="2123"/>
      </w:tblGrid>
      <w:tr w:rsidR="00733000" w:rsidRPr="00CB4DC6" w14:paraId="138C7C89" w14:textId="77777777" w:rsidTr="00003308">
        <w:trPr>
          <w:trHeight w:val="77"/>
          <w:tblHeader/>
        </w:trPr>
        <w:tc>
          <w:tcPr>
            <w:tcW w:w="15026" w:type="dxa"/>
            <w:gridSpan w:val="9"/>
            <w:shd w:val="clear" w:color="auto" w:fill="FFFFFF" w:themeFill="background1"/>
            <w:vAlign w:val="center"/>
          </w:tcPr>
          <w:p w14:paraId="18DA8E29"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003308">
              <w:rPr>
                <w:rFonts w:ascii="Times New Roman" w:eastAsia="Times New Roman" w:hAnsi="Times New Roman"/>
                <w:b/>
                <w:lang w:eastAsia="ar-SA"/>
              </w:rPr>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2E802C25" w14:textId="77777777" w:rsidTr="00003308">
        <w:trPr>
          <w:trHeight w:val="77"/>
          <w:tblHeader/>
        </w:trPr>
        <w:tc>
          <w:tcPr>
            <w:tcW w:w="1560" w:type="dxa"/>
            <w:vMerge w:val="restart"/>
            <w:shd w:val="clear" w:color="auto" w:fill="FFFFFF" w:themeFill="background1"/>
            <w:vAlign w:val="center"/>
          </w:tcPr>
          <w:p w14:paraId="0F924BB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657" w:type="dxa"/>
            <w:vMerge w:val="restart"/>
            <w:shd w:val="clear" w:color="auto" w:fill="FFFFFF" w:themeFill="background1"/>
            <w:noWrap/>
            <w:vAlign w:val="center"/>
          </w:tcPr>
          <w:p w14:paraId="7A7085C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86" w:type="dxa"/>
            <w:gridSpan w:val="6"/>
            <w:shd w:val="clear" w:color="auto" w:fill="FFFFFF" w:themeFill="background1"/>
            <w:vAlign w:val="center"/>
          </w:tcPr>
          <w:p w14:paraId="49C9D1C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123" w:type="dxa"/>
            <w:vMerge w:val="restart"/>
            <w:shd w:val="clear" w:color="auto" w:fill="FFFFFF" w:themeFill="background1"/>
            <w:vAlign w:val="center"/>
          </w:tcPr>
          <w:p w14:paraId="5E81A412"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399F22AE" w14:textId="77777777" w:rsidTr="00003308">
        <w:trPr>
          <w:trHeight w:val="77"/>
          <w:tblHeader/>
        </w:trPr>
        <w:tc>
          <w:tcPr>
            <w:tcW w:w="1560" w:type="dxa"/>
            <w:vMerge/>
            <w:shd w:val="clear" w:color="auto" w:fill="FFFFFF" w:themeFill="background1"/>
            <w:vAlign w:val="center"/>
          </w:tcPr>
          <w:p w14:paraId="062A469C"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657" w:type="dxa"/>
            <w:vMerge/>
            <w:shd w:val="clear" w:color="auto" w:fill="FFFFFF" w:themeFill="background1"/>
            <w:noWrap/>
            <w:vAlign w:val="center"/>
          </w:tcPr>
          <w:p w14:paraId="1EE386DF"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571" w:type="dxa"/>
            <w:gridSpan w:val="3"/>
            <w:shd w:val="clear" w:color="auto" w:fill="FFFFFF" w:themeFill="background1"/>
            <w:vAlign w:val="center"/>
          </w:tcPr>
          <w:p w14:paraId="19B9D55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9" w:type="dxa"/>
            <w:vMerge w:val="restart"/>
            <w:shd w:val="clear" w:color="auto" w:fill="FFFFFF" w:themeFill="background1"/>
            <w:vAlign w:val="center"/>
          </w:tcPr>
          <w:p w14:paraId="0939D9D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0B66331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7" w:type="dxa"/>
            <w:vMerge w:val="restart"/>
            <w:shd w:val="clear" w:color="auto" w:fill="FFFFFF" w:themeFill="background1"/>
            <w:noWrap/>
            <w:vAlign w:val="center"/>
          </w:tcPr>
          <w:p w14:paraId="6AC3D9F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9" w:type="dxa"/>
            <w:vMerge w:val="restart"/>
            <w:shd w:val="clear" w:color="auto" w:fill="FFFFFF" w:themeFill="background1"/>
            <w:noWrap/>
            <w:vAlign w:val="center"/>
          </w:tcPr>
          <w:p w14:paraId="768DD149"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2123" w:type="dxa"/>
            <w:vMerge/>
            <w:shd w:val="clear" w:color="auto" w:fill="FFFFFF" w:themeFill="background1"/>
            <w:vAlign w:val="center"/>
          </w:tcPr>
          <w:p w14:paraId="39A2E7B0"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5B6C1488" w14:textId="77777777" w:rsidTr="00003308">
        <w:trPr>
          <w:trHeight w:val="77"/>
          <w:tblHeader/>
        </w:trPr>
        <w:tc>
          <w:tcPr>
            <w:tcW w:w="1560" w:type="dxa"/>
            <w:vMerge/>
            <w:shd w:val="clear" w:color="auto" w:fill="FFFFFF" w:themeFill="background1"/>
            <w:vAlign w:val="center"/>
          </w:tcPr>
          <w:p w14:paraId="29023B96" w14:textId="77777777" w:rsidR="00733000" w:rsidRPr="00CB4DC6" w:rsidRDefault="00733000" w:rsidP="0013455F">
            <w:pPr>
              <w:overflowPunct w:val="0"/>
              <w:rPr>
                <w:rFonts w:ascii="Times New Roman" w:eastAsia="Times New Roman" w:hAnsi="Times New Roman"/>
                <w:sz w:val="20"/>
                <w:szCs w:val="20"/>
                <w:lang w:eastAsia="ar-SA"/>
              </w:rPr>
            </w:pPr>
          </w:p>
        </w:tc>
        <w:tc>
          <w:tcPr>
            <w:tcW w:w="3657" w:type="dxa"/>
            <w:vMerge/>
            <w:shd w:val="clear" w:color="auto" w:fill="FFFFFF" w:themeFill="background1"/>
            <w:vAlign w:val="center"/>
          </w:tcPr>
          <w:p w14:paraId="55B4C32E" w14:textId="77777777" w:rsidR="00733000" w:rsidRPr="00CB4DC6" w:rsidRDefault="00733000" w:rsidP="0013455F">
            <w:pPr>
              <w:overflowPunct w:val="0"/>
              <w:rPr>
                <w:rFonts w:ascii="Times New Roman" w:eastAsia="Times New Roman" w:hAnsi="Times New Roman"/>
                <w:sz w:val="20"/>
                <w:szCs w:val="20"/>
                <w:lang w:eastAsia="ar-SA"/>
              </w:rPr>
            </w:pPr>
          </w:p>
        </w:tc>
        <w:tc>
          <w:tcPr>
            <w:tcW w:w="2295" w:type="dxa"/>
            <w:gridSpan w:val="2"/>
            <w:shd w:val="clear" w:color="auto" w:fill="FFFFFF" w:themeFill="background1"/>
            <w:noWrap/>
            <w:vAlign w:val="center"/>
          </w:tcPr>
          <w:p w14:paraId="12B0A5D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276" w:type="dxa"/>
            <w:shd w:val="clear" w:color="auto" w:fill="FFFFFF" w:themeFill="background1"/>
            <w:noWrap/>
            <w:vAlign w:val="center"/>
          </w:tcPr>
          <w:p w14:paraId="1DD5D7D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9" w:type="dxa"/>
            <w:vMerge/>
            <w:shd w:val="clear" w:color="auto" w:fill="FFFFFF" w:themeFill="background1"/>
            <w:vAlign w:val="center"/>
          </w:tcPr>
          <w:p w14:paraId="2FC5D3DB" w14:textId="77777777" w:rsidR="00733000" w:rsidRPr="00CB4DC6" w:rsidRDefault="00733000" w:rsidP="0013455F">
            <w:pPr>
              <w:overflowPunct w:val="0"/>
              <w:rPr>
                <w:rFonts w:ascii="Times New Roman" w:eastAsia="Times New Roman" w:hAnsi="Times New Roman"/>
                <w:sz w:val="20"/>
                <w:szCs w:val="20"/>
                <w:lang w:eastAsia="ar-SA"/>
              </w:rPr>
            </w:pPr>
          </w:p>
        </w:tc>
        <w:tc>
          <w:tcPr>
            <w:tcW w:w="1277" w:type="dxa"/>
            <w:vMerge/>
            <w:shd w:val="clear" w:color="auto" w:fill="FFFFFF" w:themeFill="background1"/>
            <w:vAlign w:val="center"/>
          </w:tcPr>
          <w:p w14:paraId="535D4B5A" w14:textId="77777777" w:rsidR="00733000" w:rsidRPr="00CB4DC6" w:rsidRDefault="00733000" w:rsidP="0013455F">
            <w:pPr>
              <w:overflowPunct w:val="0"/>
              <w:rPr>
                <w:rFonts w:ascii="Times New Roman" w:eastAsia="Times New Roman" w:hAnsi="Times New Roman"/>
                <w:sz w:val="20"/>
                <w:szCs w:val="20"/>
                <w:lang w:eastAsia="ar-SA"/>
              </w:rPr>
            </w:pPr>
          </w:p>
        </w:tc>
        <w:tc>
          <w:tcPr>
            <w:tcW w:w="1419" w:type="dxa"/>
            <w:vMerge/>
            <w:shd w:val="clear" w:color="auto" w:fill="FFFFFF" w:themeFill="background1"/>
            <w:vAlign w:val="center"/>
          </w:tcPr>
          <w:p w14:paraId="3D20B0E2" w14:textId="77777777" w:rsidR="00733000" w:rsidRPr="00CB4DC6" w:rsidRDefault="00733000" w:rsidP="0013455F">
            <w:pPr>
              <w:overflowPunct w:val="0"/>
              <w:rPr>
                <w:rFonts w:ascii="Times New Roman" w:eastAsia="Times New Roman" w:hAnsi="Times New Roman"/>
                <w:sz w:val="20"/>
                <w:szCs w:val="20"/>
                <w:lang w:eastAsia="ar-SA"/>
              </w:rPr>
            </w:pPr>
          </w:p>
        </w:tc>
        <w:tc>
          <w:tcPr>
            <w:tcW w:w="2123" w:type="dxa"/>
            <w:vMerge/>
            <w:shd w:val="clear" w:color="auto" w:fill="FFFFFF" w:themeFill="background1"/>
          </w:tcPr>
          <w:p w14:paraId="2A2EAB3D"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6C78BD82" w14:textId="77777777" w:rsidTr="00003308">
        <w:trPr>
          <w:trHeight w:val="77"/>
          <w:tblHeader/>
        </w:trPr>
        <w:tc>
          <w:tcPr>
            <w:tcW w:w="1560" w:type="dxa"/>
            <w:vMerge/>
            <w:shd w:val="clear" w:color="auto" w:fill="FFFFFF" w:themeFill="background1"/>
            <w:vAlign w:val="center"/>
          </w:tcPr>
          <w:p w14:paraId="5C5C8949" w14:textId="77777777" w:rsidR="00733000" w:rsidRPr="00CB4DC6" w:rsidRDefault="00733000" w:rsidP="0013455F">
            <w:pPr>
              <w:overflowPunct w:val="0"/>
              <w:rPr>
                <w:rFonts w:ascii="Times New Roman" w:eastAsia="Times New Roman" w:hAnsi="Times New Roman"/>
                <w:sz w:val="20"/>
                <w:szCs w:val="20"/>
                <w:lang w:eastAsia="ar-SA"/>
              </w:rPr>
            </w:pPr>
          </w:p>
        </w:tc>
        <w:tc>
          <w:tcPr>
            <w:tcW w:w="3657" w:type="dxa"/>
            <w:vMerge/>
            <w:shd w:val="clear" w:color="auto" w:fill="FFFFFF" w:themeFill="background1"/>
            <w:vAlign w:val="center"/>
          </w:tcPr>
          <w:p w14:paraId="650B943A"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shd w:val="clear" w:color="auto" w:fill="FFFFFF" w:themeFill="background1"/>
            <w:noWrap/>
            <w:vAlign w:val="center"/>
          </w:tcPr>
          <w:p w14:paraId="084265B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1020" w:type="dxa"/>
            <w:shd w:val="clear" w:color="auto" w:fill="FFFFFF" w:themeFill="background1"/>
            <w:vAlign w:val="center"/>
          </w:tcPr>
          <w:p w14:paraId="7643EB0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276" w:type="dxa"/>
            <w:shd w:val="clear" w:color="auto" w:fill="FFFFFF" w:themeFill="background1"/>
            <w:noWrap/>
            <w:vAlign w:val="center"/>
          </w:tcPr>
          <w:p w14:paraId="269B459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9" w:type="dxa"/>
            <w:vMerge/>
            <w:shd w:val="clear" w:color="auto" w:fill="FFFFFF" w:themeFill="background1"/>
            <w:vAlign w:val="center"/>
          </w:tcPr>
          <w:p w14:paraId="2DC90BDE" w14:textId="77777777" w:rsidR="00733000" w:rsidRPr="00CB4DC6" w:rsidRDefault="00733000" w:rsidP="0013455F">
            <w:pPr>
              <w:overflowPunct w:val="0"/>
              <w:rPr>
                <w:rFonts w:ascii="Times New Roman" w:eastAsia="Times New Roman" w:hAnsi="Times New Roman"/>
                <w:sz w:val="20"/>
                <w:szCs w:val="20"/>
                <w:lang w:eastAsia="ar-SA"/>
              </w:rPr>
            </w:pPr>
          </w:p>
        </w:tc>
        <w:tc>
          <w:tcPr>
            <w:tcW w:w="1277" w:type="dxa"/>
            <w:vMerge/>
            <w:shd w:val="clear" w:color="auto" w:fill="FFFFFF" w:themeFill="background1"/>
            <w:vAlign w:val="center"/>
          </w:tcPr>
          <w:p w14:paraId="14D919F8" w14:textId="77777777" w:rsidR="00733000" w:rsidRPr="00CB4DC6" w:rsidRDefault="00733000" w:rsidP="0013455F">
            <w:pPr>
              <w:overflowPunct w:val="0"/>
              <w:rPr>
                <w:rFonts w:ascii="Times New Roman" w:eastAsia="Times New Roman" w:hAnsi="Times New Roman"/>
                <w:sz w:val="20"/>
                <w:szCs w:val="20"/>
                <w:lang w:eastAsia="ar-SA"/>
              </w:rPr>
            </w:pPr>
          </w:p>
        </w:tc>
        <w:tc>
          <w:tcPr>
            <w:tcW w:w="1419" w:type="dxa"/>
            <w:vMerge/>
            <w:shd w:val="clear" w:color="auto" w:fill="FFFFFF" w:themeFill="background1"/>
            <w:vAlign w:val="center"/>
          </w:tcPr>
          <w:p w14:paraId="67C5FC29" w14:textId="77777777" w:rsidR="00733000" w:rsidRPr="00CB4DC6" w:rsidRDefault="00733000" w:rsidP="0013455F">
            <w:pPr>
              <w:overflowPunct w:val="0"/>
              <w:rPr>
                <w:rFonts w:ascii="Times New Roman" w:eastAsia="Times New Roman" w:hAnsi="Times New Roman"/>
                <w:sz w:val="20"/>
                <w:szCs w:val="20"/>
                <w:lang w:eastAsia="ar-SA"/>
              </w:rPr>
            </w:pPr>
          </w:p>
        </w:tc>
        <w:tc>
          <w:tcPr>
            <w:tcW w:w="2123" w:type="dxa"/>
            <w:vMerge/>
            <w:shd w:val="clear" w:color="auto" w:fill="FFFFFF" w:themeFill="background1"/>
          </w:tcPr>
          <w:p w14:paraId="31678C29" w14:textId="77777777" w:rsidR="00733000" w:rsidRPr="00CB4DC6" w:rsidRDefault="00733000" w:rsidP="0013455F">
            <w:pPr>
              <w:overflowPunct w:val="0"/>
              <w:rPr>
                <w:rFonts w:ascii="Times New Roman" w:eastAsia="Times New Roman" w:hAnsi="Times New Roman"/>
                <w:sz w:val="20"/>
                <w:szCs w:val="20"/>
                <w:lang w:eastAsia="ar-SA"/>
              </w:rPr>
            </w:pPr>
          </w:p>
        </w:tc>
      </w:tr>
      <w:tr w:rsidR="005D23B9" w:rsidRPr="00CB4DC6" w14:paraId="79181049" w14:textId="77777777" w:rsidTr="00003308">
        <w:trPr>
          <w:trHeight w:val="13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B2267" w14:textId="711BD15C"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Хранение автотранспорта 2.7.1</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3C521" w14:textId="341F125B" w:rsidR="005D23B9"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23B9">
              <w:rPr>
                <w:rFonts w:ascii="Times New Roman" w:eastAsia="Times New Roman" w:hAnsi="Times New Roman"/>
                <w:sz w:val="20"/>
                <w:szCs w:val="20"/>
                <w:lang w:eastAsia="ar-SA"/>
              </w:rPr>
              <w:t>машино</w:t>
            </w:r>
            <w:proofErr w:type="spellEnd"/>
            <w:r w:rsidRPr="005D23B9">
              <w:rPr>
                <w:rFonts w:ascii="Times New Roman" w:eastAsia="Times New Roman" w:hAnsi="Times New Roman"/>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E3244"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25</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B4C26"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50195"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A784F"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1/5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65DF9"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90 %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FC2D2"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1 м;</w:t>
            </w: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1AFF5"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 для хранения автотранспорта</w:t>
            </w:r>
          </w:p>
        </w:tc>
      </w:tr>
      <w:tr w:rsidR="00733000" w:rsidRPr="00CB4DC6" w14:paraId="42D33917" w14:textId="77777777" w:rsidTr="00003308">
        <w:trPr>
          <w:trHeight w:val="13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5A8E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гаражей для собственных нужд 2.7.2</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D341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3C9C4"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25</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050A1"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1DD9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EF765"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1/5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5BC1B"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90 %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E063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1</w:t>
            </w: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049FC"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6CEE6584" w14:textId="77777777" w:rsidTr="00003308">
        <w:trPr>
          <w:trHeight w:val="13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1FA7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1F87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7A162CF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81F5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AF7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6027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90C2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4499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76D9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BD3DD8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в районах существующе</w:t>
            </w:r>
            <w:r w:rsidRPr="00CB4DC6">
              <w:rPr>
                <w:rFonts w:ascii="Times New Roman" w:eastAsia="Times New Roman" w:hAnsi="Times New Roman"/>
                <w:sz w:val="20"/>
                <w:szCs w:val="20"/>
                <w:lang w:eastAsia="ar-SA"/>
              </w:rPr>
              <w:lastRenderedPageBreak/>
              <w:t>й застройки - в соответствии со сложившейся линией застройки, в районах новой застройки - 5 м;</w:t>
            </w:r>
          </w:p>
          <w:p w14:paraId="69E622D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35EA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Водонапорная башня;</w:t>
            </w:r>
          </w:p>
          <w:p w14:paraId="13E42B7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3364C13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3B55F370"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6B68E4F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3224599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378E579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6AC406B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7D435F4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Кабель силовой;</w:t>
            </w:r>
          </w:p>
          <w:p w14:paraId="1CABA9E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00A1948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51CBCCD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127D5C9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6E56236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7998639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6631241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0641916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1C7394C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191F5BE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63157CF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4A67031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7A906BDE" w14:textId="77777777" w:rsidTr="00003308">
        <w:trPr>
          <w:trHeight w:val="13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962D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Общественное управление 3.8</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12BD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w:t>
            </w:r>
            <w:r w:rsidRPr="00CB4DC6">
              <w:rPr>
                <w:rFonts w:ascii="Times New Roman" w:eastAsia="Times New Roman" w:hAnsi="Times New Roman"/>
                <w:sz w:val="20"/>
                <w:szCs w:val="20"/>
                <w:lang w:eastAsia="ar-SA"/>
              </w:rPr>
              <w:lastRenderedPageBreak/>
              <w:t>использования с кодами 3.8.1-3.8.2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AD1B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60 (без площади застройки)</w:t>
            </w:r>
          </w:p>
          <w:p w14:paraId="63DCE6D9" w14:textId="77777777" w:rsidR="00733000" w:rsidRPr="00CB4DC6" w:rsidRDefault="00733000" w:rsidP="0013455F">
            <w:pPr>
              <w:overflowPunct w:val="0"/>
              <w:autoSpaceDE w:val="0"/>
              <w:jc w:val="center"/>
              <w:rPr>
                <w:rFonts w:ascii="Times New Roman" w:eastAsia="Times New Roman" w:hAnsi="Times New Roman"/>
                <w:sz w:val="20"/>
                <w:szCs w:val="20"/>
                <w:lang w:val="en-US" w:eastAsia="ar-SA"/>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0EC9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1744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6F20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FEAC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DE3C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 м;</w:t>
            </w:r>
          </w:p>
          <w:p w14:paraId="4DD71D5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w:t>
            </w:r>
            <w:r w:rsidRPr="00CB4DC6">
              <w:rPr>
                <w:rFonts w:ascii="Times New Roman" w:eastAsia="Times New Roman" w:hAnsi="Times New Roman"/>
                <w:sz w:val="20"/>
                <w:szCs w:val="20"/>
                <w:lang w:eastAsia="ar-SA"/>
              </w:rPr>
              <w:lastRenderedPageBreak/>
              <w:t>отступ застройки от красной линии улиц в районах существующей застройки - в соответствии со сложившейся линией застройки, в районах новой застройки - 5 м;</w:t>
            </w:r>
          </w:p>
          <w:p w14:paraId="508D24E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CFE97"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lastRenderedPageBreak/>
              <w:t>- Административное здание;</w:t>
            </w:r>
          </w:p>
          <w:p w14:paraId="404FD6CC"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Здание административно - управленческого учреждения;</w:t>
            </w:r>
          </w:p>
          <w:p w14:paraId="51F0382F"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lastRenderedPageBreak/>
              <w:t>- Здание суда;</w:t>
            </w:r>
          </w:p>
          <w:p w14:paraId="07A84862"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Здание, помещение общественной организации;</w:t>
            </w:r>
          </w:p>
          <w:p w14:paraId="5DED7AE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54C779C8" w14:textId="77777777" w:rsidTr="00003308">
        <w:trPr>
          <w:trHeight w:val="13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72B3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Магазины 4.4</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0E74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0E3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p w14:paraId="37FE5C9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40C0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5600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EB20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07A9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4/20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B56E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1E5B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границы земельного участка – 3 м; </w:t>
            </w:r>
          </w:p>
          <w:p w14:paraId="44C6526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линии улиц в </w:t>
            </w:r>
            <w:r w:rsidRPr="00CB4DC6">
              <w:rPr>
                <w:rFonts w:ascii="Times New Roman" w:eastAsia="Times New Roman" w:hAnsi="Times New Roman"/>
                <w:sz w:val="20"/>
                <w:szCs w:val="20"/>
                <w:lang w:eastAsia="ar-SA"/>
              </w:rPr>
              <w:lastRenderedPageBreak/>
              <w:t>районах существующей застройки - в соответствии со сложившейся линией застройки, в районах новой застройки - 5 м;</w:t>
            </w:r>
          </w:p>
          <w:p w14:paraId="0753365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999E7"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Магазин;</w:t>
            </w:r>
          </w:p>
          <w:p w14:paraId="6E720004"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r w:rsidRPr="00CB4DC6">
              <w:rPr>
                <w:rFonts w:ascii="Times New Roman" w:eastAsia="Times New Roman" w:hAnsi="Times New Roman"/>
                <w:sz w:val="20"/>
                <w:szCs w:val="20"/>
                <w:lang w:eastAsia="ar-SA"/>
              </w:rPr>
              <w:t>Аптека</w:t>
            </w:r>
          </w:p>
          <w:p w14:paraId="26779623" w14:textId="77777777" w:rsidR="00733000" w:rsidRPr="00CB4DC6" w:rsidRDefault="00733000" w:rsidP="0013455F">
            <w:pPr>
              <w:autoSpaceDN w:val="0"/>
              <w:jc w:val="center"/>
              <w:rPr>
                <w:rFonts w:ascii="Times New Roman" w:eastAsia="Times New Roman" w:hAnsi="Times New Roman"/>
                <w:bCs/>
                <w:sz w:val="20"/>
              </w:rPr>
            </w:pPr>
          </w:p>
        </w:tc>
      </w:tr>
      <w:tr w:rsidR="00733000" w:rsidRPr="00CB4DC6" w14:paraId="1174E7F9" w14:textId="77777777" w:rsidTr="00003308">
        <w:trPr>
          <w:trHeight w:val="1194"/>
        </w:trPr>
        <w:tc>
          <w:tcPr>
            <w:tcW w:w="1560" w:type="dxa"/>
            <w:vMerge w:val="restart"/>
            <w:tcBorders>
              <w:top w:val="single" w:sz="4" w:space="0" w:color="auto"/>
              <w:left w:val="single" w:sz="4" w:space="0" w:color="auto"/>
              <w:right w:val="single" w:sz="4" w:space="0" w:color="auto"/>
            </w:tcBorders>
            <w:shd w:val="clear" w:color="auto" w:fill="FFFFFF" w:themeFill="background1"/>
            <w:vAlign w:val="center"/>
          </w:tcPr>
          <w:p w14:paraId="0397C8E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Спорт 5.1</w:t>
            </w:r>
          </w:p>
        </w:tc>
        <w:tc>
          <w:tcPr>
            <w:tcW w:w="3657" w:type="dxa"/>
            <w:vMerge w:val="restart"/>
            <w:tcBorders>
              <w:top w:val="single" w:sz="4" w:space="0" w:color="auto"/>
              <w:left w:val="single" w:sz="4" w:space="0" w:color="auto"/>
              <w:right w:val="single" w:sz="4" w:space="0" w:color="auto"/>
            </w:tcBorders>
            <w:shd w:val="clear" w:color="auto" w:fill="FFFFFF" w:themeFill="background1"/>
            <w:vAlign w:val="center"/>
          </w:tcPr>
          <w:p w14:paraId="7103C25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tcPr>
          <w:p w14:paraId="3843CE8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p w14:paraId="1C564CF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020" w:type="dxa"/>
            <w:vMerge w:val="restart"/>
            <w:tcBorders>
              <w:top w:val="single" w:sz="4" w:space="0" w:color="auto"/>
              <w:left w:val="single" w:sz="4" w:space="0" w:color="auto"/>
              <w:right w:val="single" w:sz="4" w:space="0" w:color="auto"/>
            </w:tcBorders>
            <w:shd w:val="clear" w:color="auto" w:fill="FFFFFF" w:themeFill="background1"/>
            <w:vAlign w:val="center"/>
          </w:tcPr>
          <w:p w14:paraId="35D2426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76" w:type="dxa"/>
            <w:vMerge w:val="restart"/>
            <w:tcBorders>
              <w:top w:val="single" w:sz="4" w:space="0" w:color="auto"/>
              <w:left w:val="single" w:sz="4" w:space="0" w:color="auto"/>
              <w:right w:val="single" w:sz="4" w:space="0" w:color="auto"/>
            </w:tcBorders>
            <w:shd w:val="clear" w:color="auto" w:fill="FFFFFF" w:themeFill="background1"/>
            <w:vAlign w:val="center"/>
          </w:tcPr>
          <w:p w14:paraId="5E49E0C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9" w:type="dxa"/>
            <w:vMerge w:val="restart"/>
            <w:tcBorders>
              <w:top w:val="single" w:sz="4" w:space="0" w:color="auto"/>
              <w:left w:val="single" w:sz="4" w:space="0" w:color="auto"/>
              <w:right w:val="single" w:sz="4" w:space="0" w:color="auto"/>
            </w:tcBorders>
            <w:shd w:val="clear" w:color="auto" w:fill="FFFFFF" w:themeFill="background1"/>
            <w:vAlign w:val="center"/>
          </w:tcPr>
          <w:p w14:paraId="5341F69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4/40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D915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9" w:type="dxa"/>
            <w:vMerge w:val="restart"/>
            <w:tcBorders>
              <w:top w:val="single" w:sz="4" w:space="0" w:color="auto"/>
              <w:left w:val="single" w:sz="4" w:space="0" w:color="auto"/>
              <w:right w:val="single" w:sz="4" w:space="0" w:color="auto"/>
            </w:tcBorders>
            <w:shd w:val="clear" w:color="auto" w:fill="FFFFFF" w:themeFill="background1"/>
            <w:vAlign w:val="center"/>
          </w:tcPr>
          <w:p w14:paraId="4BDE717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 м;</w:t>
            </w:r>
          </w:p>
          <w:p w14:paraId="2FB352B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линии улиц в районах существующей застройки - в </w:t>
            </w:r>
            <w:r w:rsidRPr="00CB4DC6">
              <w:rPr>
                <w:rFonts w:ascii="Times New Roman" w:eastAsia="Times New Roman" w:hAnsi="Times New Roman"/>
                <w:sz w:val="20"/>
                <w:szCs w:val="20"/>
                <w:lang w:eastAsia="ar-SA"/>
              </w:rPr>
              <w:lastRenderedPageBreak/>
              <w:t>соответствии со сложившейся линией застройки, в районах новой застройки - 5 м;</w:t>
            </w:r>
          </w:p>
          <w:p w14:paraId="0D79460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123" w:type="dxa"/>
            <w:vMerge w:val="restart"/>
            <w:tcBorders>
              <w:top w:val="single" w:sz="4" w:space="0" w:color="auto"/>
              <w:left w:val="single" w:sz="4" w:space="0" w:color="auto"/>
              <w:right w:val="single" w:sz="4" w:space="0" w:color="auto"/>
            </w:tcBorders>
            <w:shd w:val="clear" w:color="auto" w:fill="FFFFFF" w:themeFill="background1"/>
            <w:vAlign w:val="center"/>
          </w:tcPr>
          <w:p w14:paraId="0080EEBD"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Стадион;</w:t>
            </w:r>
          </w:p>
          <w:p w14:paraId="6D537ADC"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оздоровительный комплекс;</w:t>
            </w:r>
          </w:p>
          <w:p w14:paraId="369D3E96"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спортивное сооружение;</w:t>
            </w:r>
          </w:p>
          <w:p w14:paraId="4976DED4"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комплекс;</w:t>
            </w:r>
          </w:p>
          <w:p w14:paraId="704F38CA"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Теннисный корт;</w:t>
            </w:r>
          </w:p>
          <w:p w14:paraId="2A428C0E"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Автодром;</w:t>
            </w:r>
          </w:p>
          <w:p w14:paraId="5603B380"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-Ипподром;</w:t>
            </w:r>
          </w:p>
          <w:p w14:paraId="670A1B1A"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Трамплины;</w:t>
            </w:r>
          </w:p>
          <w:p w14:paraId="09BE99FA"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Спортивные </w:t>
            </w:r>
            <w:r w:rsidRPr="00CB4DC6">
              <w:rPr>
                <w:rFonts w:ascii="Times New Roman" w:eastAsia="Times New Roman" w:hAnsi="Times New Roman"/>
                <w:bCs/>
                <w:sz w:val="20"/>
                <w:szCs w:val="20"/>
                <w:lang w:eastAsia="ar-SA"/>
              </w:rPr>
              <w:lastRenderedPageBreak/>
              <w:t>стрельбища;</w:t>
            </w:r>
          </w:p>
          <w:p w14:paraId="7025C404"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клуб;</w:t>
            </w:r>
          </w:p>
          <w:p w14:paraId="73DDB021"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зал;</w:t>
            </w:r>
          </w:p>
          <w:p w14:paraId="1ABAEABC"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Бассейн;</w:t>
            </w:r>
          </w:p>
          <w:p w14:paraId="0FCBF4CF"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Ледовый дворец;</w:t>
            </w:r>
          </w:p>
          <w:p w14:paraId="1E7B59C1"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Дворец спорта;</w:t>
            </w:r>
          </w:p>
          <w:p w14:paraId="7D2F0F8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Площадка для занятия спортом</w:t>
            </w:r>
          </w:p>
        </w:tc>
      </w:tr>
      <w:tr w:rsidR="00733000" w:rsidRPr="00CB4DC6" w14:paraId="4C4A2CDF" w14:textId="77777777" w:rsidTr="00003308">
        <w:trPr>
          <w:trHeight w:val="1777"/>
        </w:trPr>
        <w:tc>
          <w:tcPr>
            <w:tcW w:w="1560" w:type="dxa"/>
            <w:vMerge/>
            <w:tcBorders>
              <w:left w:val="single" w:sz="4" w:space="0" w:color="auto"/>
              <w:bottom w:val="single" w:sz="4" w:space="0" w:color="auto"/>
              <w:right w:val="single" w:sz="4" w:space="0" w:color="auto"/>
            </w:tcBorders>
            <w:shd w:val="clear" w:color="auto" w:fill="FFFFFF" w:themeFill="background1"/>
            <w:vAlign w:val="center"/>
          </w:tcPr>
          <w:p w14:paraId="4CF3FB3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3657" w:type="dxa"/>
            <w:vMerge/>
            <w:tcBorders>
              <w:left w:val="single" w:sz="4" w:space="0" w:color="auto"/>
              <w:bottom w:val="single" w:sz="4" w:space="0" w:color="auto"/>
              <w:right w:val="single" w:sz="4" w:space="0" w:color="auto"/>
            </w:tcBorders>
            <w:shd w:val="clear" w:color="auto" w:fill="FFFFFF" w:themeFill="background1"/>
            <w:vAlign w:val="center"/>
          </w:tcPr>
          <w:p w14:paraId="46F9834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6D2E6F9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020" w:type="dxa"/>
            <w:vMerge/>
            <w:tcBorders>
              <w:left w:val="single" w:sz="4" w:space="0" w:color="auto"/>
              <w:bottom w:val="single" w:sz="4" w:space="0" w:color="auto"/>
              <w:right w:val="single" w:sz="4" w:space="0" w:color="auto"/>
            </w:tcBorders>
            <w:shd w:val="clear" w:color="auto" w:fill="FFFFFF" w:themeFill="background1"/>
            <w:vAlign w:val="center"/>
          </w:tcPr>
          <w:p w14:paraId="297BFF8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276" w:type="dxa"/>
            <w:vMerge/>
            <w:tcBorders>
              <w:left w:val="single" w:sz="4" w:space="0" w:color="auto"/>
              <w:bottom w:val="single" w:sz="4" w:space="0" w:color="auto"/>
              <w:right w:val="single" w:sz="4" w:space="0" w:color="auto"/>
            </w:tcBorders>
            <w:shd w:val="clear" w:color="auto" w:fill="FFFFFF" w:themeFill="background1"/>
            <w:vAlign w:val="center"/>
          </w:tcPr>
          <w:p w14:paraId="15068156"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19" w:type="dxa"/>
            <w:vMerge/>
            <w:tcBorders>
              <w:left w:val="single" w:sz="4" w:space="0" w:color="auto"/>
              <w:bottom w:val="single" w:sz="4" w:space="0" w:color="auto"/>
              <w:right w:val="single" w:sz="4" w:space="0" w:color="auto"/>
            </w:tcBorders>
            <w:shd w:val="clear" w:color="auto" w:fill="FFFFFF" w:themeFill="background1"/>
            <w:vAlign w:val="center"/>
          </w:tcPr>
          <w:p w14:paraId="359C88E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DA6E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плоскостных сооружений -</w:t>
            </w:r>
          </w:p>
          <w:p w14:paraId="45394F6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75 %</w:t>
            </w:r>
          </w:p>
        </w:tc>
        <w:tc>
          <w:tcPr>
            <w:tcW w:w="1419" w:type="dxa"/>
            <w:vMerge/>
            <w:tcBorders>
              <w:left w:val="single" w:sz="4" w:space="0" w:color="auto"/>
              <w:bottom w:val="single" w:sz="4" w:space="0" w:color="auto"/>
              <w:right w:val="single" w:sz="4" w:space="0" w:color="auto"/>
            </w:tcBorders>
            <w:shd w:val="clear" w:color="auto" w:fill="FFFFFF" w:themeFill="background1"/>
            <w:vAlign w:val="center"/>
          </w:tcPr>
          <w:p w14:paraId="42A7E79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123" w:type="dxa"/>
            <w:vMerge/>
            <w:tcBorders>
              <w:left w:val="single" w:sz="4" w:space="0" w:color="auto"/>
              <w:bottom w:val="single" w:sz="4" w:space="0" w:color="auto"/>
              <w:right w:val="single" w:sz="4" w:space="0" w:color="auto"/>
            </w:tcBorders>
            <w:shd w:val="clear" w:color="auto" w:fill="FFFFFF" w:themeFill="background1"/>
            <w:vAlign w:val="center"/>
          </w:tcPr>
          <w:p w14:paraId="3E6BE55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03ACD90A" w14:textId="77777777" w:rsidTr="00003308">
        <w:trPr>
          <w:trHeight w:val="1384"/>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840E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Служебные гаражи 4.9</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F9CB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CD3E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25</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B201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9CE0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259B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4/20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93DC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521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 м;</w:t>
            </w:r>
          </w:p>
          <w:p w14:paraId="1B00E43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линии улиц в районах существующей застройки - в соответствии со сложившейся линией </w:t>
            </w:r>
            <w:r w:rsidRPr="00CB4DC6">
              <w:rPr>
                <w:rFonts w:ascii="Times New Roman" w:eastAsia="Times New Roman" w:hAnsi="Times New Roman"/>
                <w:sz w:val="20"/>
                <w:szCs w:val="20"/>
                <w:lang w:eastAsia="ar-SA"/>
              </w:rPr>
              <w:lastRenderedPageBreak/>
              <w:t>застройки, в районах новой застройки - 5 м;</w:t>
            </w:r>
          </w:p>
          <w:p w14:paraId="0C3FA81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01DE0"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Гаражи с несколькими стояночными местами;</w:t>
            </w:r>
          </w:p>
          <w:p w14:paraId="4826D199"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Стоянки (парковки);</w:t>
            </w:r>
          </w:p>
          <w:p w14:paraId="1443AF68"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sz w:val="20"/>
              </w:rPr>
              <w:t>- Гаражи, многоярусные гаражи;</w:t>
            </w:r>
          </w:p>
        </w:tc>
      </w:tr>
      <w:tr w:rsidR="005D23B9" w:rsidRPr="00CB4DC6" w14:paraId="7909E5F3" w14:textId="77777777" w:rsidTr="00003308">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0736" w14:textId="4146A84B"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Обеспечение внутреннего правопорядка 8.3</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46D65" w14:textId="4960394B" w:rsidR="005D23B9"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26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5A02D"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E81C9"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 м;</w:t>
            </w:r>
          </w:p>
          <w:p w14:paraId="03D5F901"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застройки от красной линии улиц в районах существующей застройки - в соответствии со сложившейся линией застройки, в районах новой застройки - 5 </w:t>
            </w:r>
            <w:r w:rsidRPr="00CB4DC6">
              <w:rPr>
                <w:rFonts w:ascii="Times New Roman" w:eastAsia="Times New Roman" w:hAnsi="Times New Roman"/>
                <w:sz w:val="20"/>
                <w:szCs w:val="20"/>
                <w:lang w:eastAsia="ar-SA"/>
              </w:rPr>
              <w:lastRenderedPageBreak/>
              <w:t>м;</w:t>
            </w:r>
          </w:p>
          <w:p w14:paraId="42BE4DF1" w14:textId="77777777" w:rsidR="005D23B9" w:rsidRPr="00CB4DC6" w:rsidRDefault="005D23B9" w:rsidP="005D23B9">
            <w:pPr>
              <w:overflowPunct w:val="0"/>
              <w:jc w:val="center"/>
              <w:rPr>
                <w:rFonts w:ascii="Times New Roman" w:eastAsia="Times New Roman" w:hAnsi="Times New Roman"/>
                <w:sz w:val="20"/>
                <w:szCs w:val="20"/>
                <w:lang w:eastAsia="ar-SA"/>
              </w:rPr>
            </w:pP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0E155"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Здание РОВД, ГИБДД, военные комиссариаты;</w:t>
            </w:r>
          </w:p>
          <w:p w14:paraId="179137FF"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сооружение следственных органов;</w:t>
            </w:r>
          </w:p>
          <w:p w14:paraId="391DFB5E"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Отделение, участковый пункт полиции;</w:t>
            </w:r>
          </w:p>
          <w:p w14:paraId="4E4114CC"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Пожарное депо;</w:t>
            </w:r>
          </w:p>
          <w:p w14:paraId="31C7B32C"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Пожарная часть;</w:t>
            </w:r>
          </w:p>
          <w:p w14:paraId="55316963"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Объект гражданской обороны;</w:t>
            </w:r>
          </w:p>
          <w:p w14:paraId="63A4E2F7"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Спасательная служба;</w:t>
            </w:r>
          </w:p>
          <w:p w14:paraId="47A3FC11"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Гараж</w:t>
            </w:r>
            <w:r w:rsidRPr="00CB4DC6">
              <w:rPr>
                <w:rFonts w:ascii="Times New Roman" w:eastAsia="Times New Roman" w:hAnsi="Times New Roman"/>
                <w:sz w:val="20"/>
                <w:szCs w:val="20"/>
                <w:lang w:val="en-US" w:eastAsia="ar-SA"/>
              </w:rPr>
              <w:t>;</w:t>
            </w:r>
          </w:p>
        </w:tc>
      </w:tr>
      <w:tr w:rsidR="00733000" w:rsidRPr="00CB4DC6" w14:paraId="24088885" w14:textId="77777777" w:rsidTr="00003308">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789F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(территории) общего пользования 12.0</w:t>
            </w:r>
          </w:p>
        </w:tc>
        <w:tc>
          <w:tcPr>
            <w:tcW w:w="3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3EDB2" w14:textId="77777777" w:rsidR="00733000" w:rsidRPr="00CB4DC6" w:rsidRDefault="00733000" w:rsidP="0013455F">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0EC284E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68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1777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03A7A"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1ED02540"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3231D44E"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3CAA75D3"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7276F00C"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57E3F8BD"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5FCA5894"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70B51183"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6D6DB01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766A1208" w14:textId="77777777" w:rsidR="00733000" w:rsidRPr="00CB4DC6" w:rsidRDefault="00733000" w:rsidP="00733000">
      <w:pPr>
        <w:overflowPunct w:val="0"/>
        <w:autoSpaceDE w:val="0"/>
        <w:jc w:val="both"/>
        <w:rPr>
          <w:rFonts w:ascii="Times New Roman" w:eastAsia="Times New Roman" w:hAnsi="Times New Roman"/>
          <w:b/>
          <w:lang w:eastAsia="ar-SA"/>
        </w:rPr>
      </w:pPr>
    </w:p>
    <w:p w14:paraId="5E42B431"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40079C3C"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7F017ADE" w14:textId="77777777" w:rsidR="00733000" w:rsidRPr="00CB4DC6" w:rsidRDefault="00733000" w:rsidP="00733000">
      <w:pPr>
        <w:overflowPunct w:val="0"/>
        <w:autoSpaceDE w:val="0"/>
        <w:snapToGrid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В кварталах малоэтажной застройки запрещается размещение временных торговых павильонов и других помещений обслуживания временных гаражей и других временных сооружений. </w:t>
      </w:r>
    </w:p>
    <w:p w14:paraId="76D38504"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2BA2D9B9"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Запрещается размещение жилых помещений в цокольных и подвальных этажах.</w:t>
      </w:r>
    </w:p>
    <w:p w14:paraId="21875E02" w14:textId="77777777" w:rsidR="00733000" w:rsidRPr="00CB4DC6" w:rsidRDefault="00733000" w:rsidP="00733000">
      <w:pPr>
        <w:overflowPunct w:val="0"/>
        <w:autoSpaceDE w:val="0"/>
        <w:ind w:firstLine="176"/>
        <w:jc w:val="both"/>
        <w:rPr>
          <w:rFonts w:ascii="Times New Roman" w:eastAsia="Times New Roman" w:hAnsi="Times New Roman"/>
          <w:szCs w:val="20"/>
          <w:u w:val="single"/>
          <w:lang w:eastAsia="ar-SA"/>
        </w:rPr>
      </w:pPr>
      <w:r w:rsidRPr="00CB4DC6">
        <w:rPr>
          <w:rFonts w:ascii="Times New Roman" w:eastAsia="Times New Roman" w:hAnsi="Times New Roman"/>
          <w:szCs w:val="20"/>
          <w:u w:val="single"/>
          <w:lang w:eastAsia="ar-SA"/>
        </w:rPr>
        <w:t>В жилых зданиях не допускается размещение объектов общественного назначения, оказывающих вредное воздействие на человека:</w:t>
      </w:r>
    </w:p>
    <w:p w14:paraId="612E375C"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 специализированных магазинов строительных, химических и других товаров, эксплуатация которых может привести к загрязнению </w:t>
      </w:r>
      <w:r w:rsidRPr="00CB4DC6">
        <w:rPr>
          <w:rFonts w:ascii="Times New Roman" w:eastAsia="Times New Roman" w:hAnsi="Times New Roman"/>
          <w:szCs w:val="20"/>
          <w:lang w:eastAsia="ar-SA"/>
        </w:rPr>
        <w:lastRenderedPageBreak/>
        <w:t xml:space="preserve">территории и воздуха застроенной территории; </w:t>
      </w:r>
    </w:p>
    <w:p w14:paraId="450EACF2"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 магазины и другие помещения с наличием в них взрывоопасных веществ и материалов, легко воспламеняющихся и прочих жидкостей в аэрозольной упаковке, а также твердых пожароопасных материалов; </w:t>
      </w:r>
    </w:p>
    <w:p w14:paraId="5F0DA8AA"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 магазины по продаже синтетических ковров, автомобильных запчастей, шин и автомобильных масел; </w:t>
      </w:r>
    </w:p>
    <w:p w14:paraId="2A0C590D"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 специализированные рыбные магазины; </w:t>
      </w:r>
    </w:p>
    <w:p w14:paraId="36C112A7"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 специализированные овощные магазины без мойки и расфасовки; </w:t>
      </w:r>
    </w:p>
    <w:p w14:paraId="27F55CB9"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склады любого назначения, в том числе оптовой и мелкооптовой торговли;</w:t>
      </w:r>
    </w:p>
    <w:p w14:paraId="0AF2E6B3"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магазины суммарной торговой площадью более 1000 м</w:t>
      </w:r>
      <w:r w:rsidRPr="00CB4DC6">
        <w:rPr>
          <w:rFonts w:ascii="Times New Roman" w:eastAsia="Times New Roman" w:hAnsi="Times New Roman"/>
          <w:szCs w:val="20"/>
          <w:vertAlign w:val="superscript"/>
          <w:lang w:eastAsia="ar-SA"/>
        </w:rPr>
        <w:t>2</w:t>
      </w:r>
      <w:r w:rsidRPr="00CB4DC6">
        <w:rPr>
          <w:rFonts w:ascii="Times New Roman" w:eastAsia="Times New Roman" w:hAnsi="Times New Roman"/>
          <w:szCs w:val="20"/>
          <w:lang w:eastAsia="ar-SA"/>
        </w:rPr>
        <w:t>;</w:t>
      </w:r>
    </w:p>
    <w:p w14:paraId="23890B10"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м</w:t>
      </w:r>
      <w:r w:rsidRPr="00CB4DC6">
        <w:rPr>
          <w:rFonts w:ascii="Times New Roman" w:eastAsia="Times New Roman" w:hAnsi="Times New Roman"/>
          <w:szCs w:val="20"/>
          <w:vertAlign w:val="superscript"/>
          <w:lang w:eastAsia="ar-SA"/>
        </w:rPr>
        <w:t>2</w:t>
      </w:r>
      <w:r w:rsidRPr="00CB4DC6">
        <w:rPr>
          <w:rFonts w:ascii="Times New Roman" w:eastAsia="Times New Roman" w:hAnsi="Times New Roman"/>
          <w:szCs w:val="20"/>
          <w:lang w:eastAsia="ar-SA"/>
        </w:rPr>
        <w:t>);</w:t>
      </w:r>
    </w:p>
    <w:p w14:paraId="5B7A3AD4"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мастерские ремонтно-бытовых машин и приборов, ремонта обуви  нормируемой площадью свыше 100 м</w:t>
      </w:r>
      <w:r w:rsidRPr="00CB4DC6">
        <w:rPr>
          <w:rFonts w:ascii="Times New Roman" w:eastAsia="Times New Roman" w:hAnsi="Times New Roman"/>
          <w:szCs w:val="20"/>
          <w:vertAlign w:val="superscript"/>
          <w:lang w:eastAsia="ar-SA"/>
        </w:rPr>
        <w:t>2</w:t>
      </w:r>
      <w:r w:rsidRPr="00CB4DC6">
        <w:rPr>
          <w:rFonts w:ascii="Times New Roman" w:eastAsia="Times New Roman" w:hAnsi="Times New Roman"/>
          <w:szCs w:val="20"/>
          <w:lang w:eastAsia="ar-SA"/>
        </w:rPr>
        <w:t>;</w:t>
      </w:r>
    </w:p>
    <w:p w14:paraId="7B2FC4EF"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бани, сауны, банно-оздоровительные комплексы (при условии создания СЗЗ не менее 50 м);</w:t>
      </w:r>
    </w:p>
    <w:p w14:paraId="72A2F091"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прачечные и химчистки (кроме приемных пунктов и прачечных самообслуживания до 75 кг белья в смену);</w:t>
      </w:r>
    </w:p>
    <w:p w14:paraId="6FF3F2AB"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автоматические телефонные станции, предназначенные для телефонизации жилых зданий общей площадью более 100 м</w:t>
      </w:r>
      <w:r w:rsidRPr="00CB4DC6">
        <w:rPr>
          <w:rFonts w:ascii="Times New Roman" w:eastAsia="Times New Roman" w:hAnsi="Times New Roman"/>
          <w:szCs w:val="20"/>
          <w:vertAlign w:val="superscript"/>
          <w:lang w:eastAsia="ar-SA"/>
        </w:rPr>
        <w:t>2</w:t>
      </w:r>
      <w:r w:rsidRPr="00CB4DC6">
        <w:rPr>
          <w:rFonts w:ascii="Times New Roman" w:eastAsia="Times New Roman" w:hAnsi="Times New Roman"/>
          <w:szCs w:val="20"/>
          <w:lang w:eastAsia="ar-SA"/>
        </w:rPr>
        <w:t>;</w:t>
      </w:r>
    </w:p>
    <w:p w14:paraId="7CB17E08"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казино и дискотеки;</w:t>
      </w:r>
    </w:p>
    <w:p w14:paraId="403CF91C" w14:textId="77777777" w:rsidR="00733000" w:rsidRPr="00CB4DC6" w:rsidRDefault="00733000" w:rsidP="00733000">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похоронные бюро;</w:t>
      </w:r>
    </w:p>
    <w:p w14:paraId="7E2D78EA" w14:textId="77777777" w:rsidR="00733000" w:rsidRPr="00852282" w:rsidRDefault="00733000" w:rsidP="00852282">
      <w:pPr>
        <w:overflowPunct w:val="0"/>
        <w:autoSpaceDE w:val="0"/>
        <w:ind w:firstLine="176"/>
        <w:jc w:val="both"/>
        <w:rPr>
          <w:rFonts w:ascii="Times New Roman" w:eastAsia="Times New Roman" w:hAnsi="Times New Roman"/>
          <w:szCs w:val="20"/>
          <w:lang w:eastAsia="ar-SA"/>
        </w:rPr>
      </w:pPr>
      <w:r w:rsidRPr="00CB4DC6">
        <w:rPr>
          <w:rFonts w:ascii="Times New Roman" w:eastAsia="Times New Roman" w:hAnsi="Times New Roman"/>
          <w:szCs w:val="20"/>
          <w:lang w:eastAsia="ar-SA"/>
        </w:rPr>
        <w:t>- общественные туалеты.</w:t>
      </w:r>
    </w:p>
    <w:p w14:paraId="3184AFBB" w14:textId="73719EAE" w:rsidR="006839B2" w:rsidRDefault="006839B2" w:rsidP="00852282">
      <w:pPr>
        <w:tabs>
          <w:tab w:val="left" w:pos="1320"/>
        </w:tabs>
        <w:overflowPunct w:val="0"/>
        <w:autoSpaceDE w:val="0"/>
        <w:rPr>
          <w:rFonts w:ascii="Times New Roman" w:eastAsia="Times New Roman" w:hAnsi="Times New Roman"/>
          <w:b/>
          <w:iCs/>
          <w:lang w:eastAsia="ar-SA"/>
        </w:rPr>
      </w:pPr>
      <w:r>
        <w:rPr>
          <w:rFonts w:ascii="Times New Roman" w:eastAsia="Times New Roman" w:hAnsi="Times New Roman"/>
          <w:b/>
          <w:iCs/>
          <w:lang w:eastAsia="ar-SA"/>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782"/>
      </w:tblGrid>
      <w:tr w:rsidR="00733000" w:rsidRPr="00CB4DC6" w14:paraId="5903D088" w14:textId="77777777" w:rsidTr="00003308">
        <w:tc>
          <w:tcPr>
            <w:tcW w:w="13782" w:type="dxa"/>
            <w:shd w:val="clear" w:color="auto" w:fill="FFFFFF" w:themeFill="background1"/>
          </w:tcPr>
          <w:p w14:paraId="77B6E3A1" w14:textId="0DE37958" w:rsidR="00733000" w:rsidRPr="00CB4DC6" w:rsidRDefault="00733000" w:rsidP="0013455F">
            <w:pPr>
              <w:overflowPunct w:val="0"/>
              <w:autoSpaceDE w:val="0"/>
              <w:jc w:val="center"/>
              <w:outlineLvl w:val="0"/>
              <w:rPr>
                <w:rFonts w:ascii="Times New Roman" w:hAnsi="Times New Roman"/>
                <w:b/>
                <w:lang w:eastAsia="ar-SA"/>
              </w:rPr>
            </w:pPr>
            <w:bookmarkStart w:id="327" w:name="_Toc88479398"/>
            <w:bookmarkStart w:id="328" w:name="_Toc88479509"/>
            <w:bookmarkStart w:id="329" w:name="_Toc88479666"/>
            <w:bookmarkStart w:id="330" w:name="_Toc88480036"/>
            <w:bookmarkStart w:id="331" w:name="_Toc88480115"/>
            <w:bookmarkStart w:id="332" w:name="_Toc88480504"/>
            <w:bookmarkStart w:id="333" w:name="_Toc88480866"/>
            <w:bookmarkStart w:id="334" w:name="_Toc88482933"/>
            <w:bookmarkStart w:id="335" w:name="_Toc90286697"/>
            <w:bookmarkStart w:id="336" w:name="_Toc91065948"/>
            <w:r>
              <w:rPr>
                <w:rFonts w:ascii="Times New Roman" w:hAnsi="Times New Roman"/>
                <w:b/>
                <w:iCs/>
                <w:lang w:eastAsia="ar-SA"/>
              </w:rPr>
              <w:lastRenderedPageBreak/>
              <w:t>СТАТЬЯ 7</w:t>
            </w:r>
            <w:r w:rsidR="00003308">
              <w:rPr>
                <w:rFonts w:ascii="Times New Roman" w:hAnsi="Times New Roman"/>
                <w:b/>
                <w:iCs/>
                <w:lang w:eastAsia="ar-SA"/>
              </w:rPr>
              <w:t>2</w:t>
            </w:r>
            <w:r>
              <w:rPr>
                <w:rFonts w:ascii="Times New Roman" w:hAnsi="Times New Roman"/>
                <w:b/>
                <w:iCs/>
                <w:lang w:eastAsia="ar-SA"/>
              </w:rPr>
              <w:t xml:space="preserve">.3. </w:t>
            </w:r>
            <w:r w:rsidRPr="00CB4DC6">
              <w:rPr>
                <w:rFonts w:ascii="Times New Roman" w:hAnsi="Times New Roman"/>
                <w:b/>
                <w:iCs/>
                <w:lang w:eastAsia="ar-SA"/>
              </w:rPr>
              <w:t xml:space="preserve">Ж3. </w:t>
            </w:r>
            <w:r w:rsidRPr="00CB4DC6">
              <w:rPr>
                <w:rFonts w:ascii="Times New Roman" w:hAnsi="Times New Roman"/>
                <w:b/>
                <w:lang w:eastAsia="ar-SA"/>
              </w:rPr>
              <w:t>ИНДИВИДУАЛЬНАЯ ЖИЛАЯ ЗАСТРОЙКА УСАДЕБНОГО ТИПА</w:t>
            </w:r>
            <w:bookmarkEnd w:id="327"/>
            <w:bookmarkEnd w:id="328"/>
            <w:bookmarkEnd w:id="329"/>
            <w:bookmarkEnd w:id="330"/>
            <w:bookmarkEnd w:id="331"/>
            <w:bookmarkEnd w:id="332"/>
            <w:bookmarkEnd w:id="333"/>
            <w:bookmarkEnd w:id="334"/>
            <w:bookmarkEnd w:id="335"/>
            <w:bookmarkEnd w:id="336"/>
          </w:p>
          <w:p w14:paraId="3E47869B" w14:textId="77777777" w:rsidR="00733000" w:rsidRPr="00CB4DC6" w:rsidRDefault="00733000" w:rsidP="0013455F">
            <w:pPr>
              <w:overflowPunct w:val="0"/>
              <w:autoSpaceDE w:val="0"/>
              <w:outlineLvl w:val="0"/>
              <w:rPr>
                <w:rFonts w:ascii="Times New Roman" w:hAnsi="Times New Roman"/>
                <w:b/>
                <w:iCs/>
                <w:lang w:eastAsia="ar-SA"/>
              </w:rPr>
            </w:pPr>
            <w:bookmarkStart w:id="337" w:name="_Toc88479399"/>
            <w:bookmarkStart w:id="338" w:name="_Toc88479510"/>
            <w:bookmarkStart w:id="339" w:name="_Toc88479667"/>
            <w:bookmarkStart w:id="340" w:name="_Toc88480037"/>
            <w:bookmarkStart w:id="341" w:name="_Toc88480116"/>
            <w:bookmarkStart w:id="342" w:name="_Toc88480505"/>
            <w:bookmarkStart w:id="343" w:name="_Toc88480867"/>
            <w:bookmarkStart w:id="344" w:name="_Toc88482934"/>
            <w:bookmarkStart w:id="345" w:name="_Toc90286698"/>
            <w:bookmarkStart w:id="346" w:name="_Toc91065949"/>
            <w:r w:rsidRPr="00CB4DC6">
              <w:rPr>
                <w:rFonts w:ascii="Times New Roman" w:hAnsi="Times New Roman"/>
                <w:lang w:eastAsia="ar-SA"/>
              </w:rPr>
              <w:t>Зона предназначена для проживания в сочетании с ведением ограниченного личного подсобного хозяйства (ЛПХ с содержанием мелкого скота и птицы). Режим использования придомовых участков определяется градостроительной документацией с учетом законодательства Российской Федерации.</w:t>
            </w:r>
            <w:bookmarkEnd w:id="337"/>
            <w:bookmarkEnd w:id="338"/>
            <w:bookmarkEnd w:id="339"/>
            <w:bookmarkEnd w:id="340"/>
            <w:bookmarkEnd w:id="341"/>
            <w:bookmarkEnd w:id="342"/>
            <w:bookmarkEnd w:id="343"/>
            <w:bookmarkEnd w:id="344"/>
            <w:bookmarkEnd w:id="345"/>
            <w:bookmarkEnd w:id="346"/>
          </w:p>
        </w:tc>
      </w:tr>
    </w:tbl>
    <w:p w14:paraId="0263E4A6" w14:textId="77777777" w:rsidR="00733000" w:rsidRPr="00CB4DC6" w:rsidRDefault="00733000" w:rsidP="00733000">
      <w:pPr>
        <w:overflowPunct w:val="0"/>
        <w:autoSpaceDE w:val="0"/>
        <w:jc w:val="center"/>
        <w:rPr>
          <w:rFonts w:ascii="Times New Roman" w:eastAsia="Times New Roman" w:hAnsi="Times New Roman"/>
          <w:b/>
          <w:lang w:eastAsia="ar-SA"/>
        </w:rPr>
      </w:pPr>
    </w:p>
    <w:p w14:paraId="4D4775B7" w14:textId="77777777" w:rsidR="00733000" w:rsidRPr="00CB4DC6" w:rsidRDefault="00733000" w:rsidP="00733000">
      <w:pPr>
        <w:overflowPunct w:val="0"/>
        <w:autoSpaceDE w:val="0"/>
        <w:jc w:val="center"/>
        <w:rPr>
          <w:rFonts w:ascii="Times New Roman" w:eastAsia="Times New Roman" w:hAnsi="Times New Roman"/>
          <w:b/>
          <w:lang w:eastAsia="ar-SA"/>
        </w:rPr>
      </w:pPr>
    </w:p>
    <w:tbl>
      <w:tblPr>
        <w:tblW w:w="157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957"/>
        <w:gridCol w:w="4394"/>
        <w:gridCol w:w="851"/>
        <w:gridCol w:w="850"/>
        <w:gridCol w:w="1134"/>
        <w:gridCol w:w="1417"/>
        <w:gridCol w:w="1418"/>
        <w:gridCol w:w="1701"/>
        <w:gridCol w:w="1984"/>
        <w:gridCol w:w="7"/>
      </w:tblGrid>
      <w:tr w:rsidR="00733000" w:rsidRPr="00CB4DC6" w14:paraId="2FE4B793" w14:textId="77777777" w:rsidTr="00003308">
        <w:trPr>
          <w:trHeight w:val="96"/>
          <w:tblHeader/>
        </w:trPr>
        <w:tc>
          <w:tcPr>
            <w:tcW w:w="15713" w:type="dxa"/>
            <w:gridSpan w:val="10"/>
            <w:shd w:val="clear" w:color="auto" w:fill="FFFFFF" w:themeFill="background1"/>
            <w:vAlign w:val="center"/>
          </w:tcPr>
          <w:p w14:paraId="497BDD47"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Основные виды разрешенного использования (</w:t>
            </w:r>
            <w:r w:rsidRPr="00003308">
              <w:rPr>
                <w:rFonts w:ascii="Times New Roman" w:eastAsia="Times New Roman" w:hAnsi="Times New Roman"/>
                <w:b/>
                <w:lang w:eastAsia="ar-SA"/>
              </w:rPr>
              <w:t xml:space="preserve">ВРИ) </w:t>
            </w:r>
            <w:r w:rsidRPr="00003308">
              <w:rPr>
                <w:rFonts w:ascii="Times New Roman" w:eastAsia="Times New Roman" w:hAnsi="Times New Roman"/>
                <w:b/>
                <w:szCs w:val="20"/>
                <w:lang w:eastAsia="ar-SA"/>
              </w:rPr>
              <w:t>земельных участков и объектов капитального строительства</w:t>
            </w:r>
          </w:p>
        </w:tc>
      </w:tr>
      <w:tr w:rsidR="00733000" w:rsidRPr="00265B29" w14:paraId="01D848CA" w14:textId="77777777" w:rsidTr="00003308">
        <w:trPr>
          <w:gridAfter w:val="1"/>
          <w:wAfter w:w="7" w:type="dxa"/>
          <w:trHeight w:val="285"/>
          <w:tblHeader/>
        </w:trPr>
        <w:tc>
          <w:tcPr>
            <w:tcW w:w="1957" w:type="dxa"/>
            <w:vMerge w:val="restart"/>
            <w:shd w:val="clear" w:color="auto" w:fill="FFFFFF" w:themeFill="background1"/>
            <w:vAlign w:val="center"/>
          </w:tcPr>
          <w:p w14:paraId="74634084"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394" w:type="dxa"/>
            <w:vMerge w:val="restart"/>
            <w:shd w:val="clear" w:color="auto" w:fill="FFFFFF" w:themeFill="background1"/>
            <w:noWrap/>
            <w:vAlign w:val="center"/>
          </w:tcPr>
          <w:p w14:paraId="1EAEF80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71" w:type="dxa"/>
            <w:gridSpan w:val="6"/>
            <w:shd w:val="clear" w:color="auto" w:fill="FFFFFF" w:themeFill="background1"/>
            <w:vAlign w:val="center"/>
          </w:tcPr>
          <w:p w14:paraId="396EB40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vMerge w:val="restart"/>
            <w:shd w:val="clear" w:color="auto" w:fill="FFFFFF" w:themeFill="background1"/>
            <w:vAlign w:val="center"/>
          </w:tcPr>
          <w:p w14:paraId="66FC8DC9"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6E5A25FD" w14:textId="77777777" w:rsidTr="00003308">
        <w:trPr>
          <w:gridAfter w:val="1"/>
          <w:wAfter w:w="7" w:type="dxa"/>
          <w:trHeight w:val="285"/>
          <w:tblHeader/>
        </w:trPr>
        <w:tc>
          <w:tcPr>
            <w:tcW w:w="1957" w:type="dxa"/>
            <w:vMerge/>
            <w:shd w:val="clear" w:color="auto" w:fill="FFFFFF" w:themeFill="background1"/>
            <w:vAlign w:val="center"/>
          </w:tcPr>
          <w:p w14:paraId="616D2F05"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394" w:type="dxa"/>
            <w:vMerge/>
            <w:shd w:val="clear" w:color="auto" w:fill="FFFFFF" w:themeFill="background1"/>
            <w:noWrap/>
            <w:vAlign w:val="center"/>
          </w:tcPr>
          <w:p w14:paraId="34B1B128"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2835" w:type="dxa"/>
            <w:gridSpan w:val="3"/>
            <w:shd w:val="clear" w:color="auto" w:fill="FFFFFF" w:themeFill="background1"/>
            <w:vAlign w:val="center"/>
          </w:tcPr>
          <w:p w14:paraId="1FE609F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57186E8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5F54A37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18" w:type="dxa"/>
            <w:vMerge w:val="restart"/>
            <w:shd w:val="clear" w:color="auto" w:fill="FFFFFF" w:themeFill="background1"/>
            <w:noWrap/>
            <w:vAlign w:val="center"/>
          </w:tcPr>
          <w:p w14:paraId="4D10843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701" w:type="dxa"/>
            <w:vMerge w:val="restart"/>
            <w:shd w:val="clear" w:color="auto" w:fill="FFFFFF" w:themeFill="background1"/>
            <w:noWrap/>
            <w:vAlign w:val="center"/>
          </w:tcPr>
          <w:p w14:paraId="0DAE2135"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4" w:type="dxa"/>
            <w:vMerge/>
            <w:shd w:val="clear" w:color="auto" w:fill="FFFFFF" w:themeFill="background1"/>
            <w:vAlign w:val="center"/>
          </w:tcPr>
          <w:p w14:paraId="6C3CAA32"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3424FDF4" w14:textId="77777777" w:rsidTr="00003308">
        <w:trPr>
          <w:gridAfter w:val="1"/>
          <w:wAfter w:w="7" w:type="dxa"/>
          <w:trHeight w:val="163"/>
          <w:tblHeader/>
        </w:trPr>
        <w:tc>
          <w:tcPr>
            <w:tcW w:w="1957" w:type="dxa"/>
            <w:vMerge/>
            <w:shd w:val="clear" w:color="auto" w:fill="FFFFFF" w:themeFill="background1"/>
            <w:vAlign w:val="center"/>
          </w:tcPr>
          <w:p w14:paraId="1370556C" w14:textId="77777777" w:rsidR="00733000" w:rsidRPr="00CB4DC6" w:rsidRDefault="00733000" w:rsidP="0013455F">
            <w:pPr>
              <w:overflowPunct w:val="0"/>
              <w:rPr>
                <w:rFonts w:ascii="Times New Roman" w:eastAsia="Times New Roman" w:hAnsi="Times New Roman"/>
                <w:sz w:val="20"/>
                <w:szCs w:val="20"/>
                <w:lang w:eastAsia="ar-SA"/>
              </w:rPr>
            </w:pPr>
          </w:p>
        </w:tc>
        <w:tc>
          <w:tcPr>
            <w:tcW w:w="4394" w:type="dxa"/>
            <w:vMerge/>
            <w:shd w:val="clear" w:color="auto" w:fill="FFFFFF" w:themeFill="background1"/>
            <w:vAlign w:val="center"/>
          </w:tcPr>
          <w:p w14:paraId="5789C31C"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gridSpan w:val="2"/>
            <w:shd w:val="clear" w:color="auto" w:fill="FFFFFF" w:themeFill="background1"/>
            <w:noWrap/>
            <w:vAlign w:val="center"/>
          </w:tcPr>
          <w:p w14:paraId="5B0EEFD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671345A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6963BC88"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32449555"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0C21B540" w14:textId="77777777" w:rsidR="00733000" w:rsidRPr="00CB4DC6" w:rsidRDefault="00733000" w:rsidP="0013455F">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043303CA"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0A355EFA" w14:textId="77777777" w:rsidTr="00003308">
        <w:trPr>
          <w:gridAfter w:val="1"/>
          <w:wAfter w:w="7" w:type="dxa"/>
          <w:trHeight w:val="270"/>
          <w:tblHeader/>
        </w:trPr>
        <w:tc>
          <w:tcPr>
            <w:tcW w:w="1957" w:type="dxa"/>
            <w:vMerge/>
            <w:shd w:val="clear" w:color="auto" w:fill="FFFFFF" w:themeFill="background1"/>
            <w:vAlign w:val="center"/>
          </w:tcPr>
          <w:p w14:paraId="0A2F3B82" w14:textId="77777777" w:rsidR="00733000" w:rsidRPr="00CB4DC6" w:rsidRDefault="00733000" w:rsidP="0013455F">
            <w:pPr>
              <w:overflowPunct w:val="0"/>
              <w:rPr>
                <w:rFonts w:ascii="Times New Roman" w:eastAsia="Times New Roman" w:hAnsi="Times New Roman"/>
                <w:sz w:val="20"/>
                <w:szCs w:val="20"/>
                <w:lang w:eastAsia="ar-SA"/>
              </w:rPr>
            </w:pPr>
          </w:p>
        </w:tc>
        <w:tc>
          <w:tcPr>
            <w:tcW w:w="4394" w:type="dxa"/>
            <w:vMerge/>
            <w:shd w:val="clear" w:color="auto" w:fill="FFFFFF" w:themeFill="background1"/>
            <w:vAlign w:val="center"/>
          </w:tcPr>
          <w:p w14:paraId="510A90BD" w14:textId="77777777" w:rsidR="00733000" w:rsidRPr="00CB4DC6" w:rsidRDefault="00733000" w:rsidP="0013455F">
            <w:pPr>
              <w:overflowPunct w:val="0"/>
              <w:rPr>
                <w:rFonts w:ascii="Times New Roman" w:eastAsia="Times New Roman" w:hAnsi="Times New Roman"/>
                <w:sz w:val="20"/>
                <w:szCs w:val="20"/>
                <w:lang w:eastAsia="ar-SA"/>
              </w:rPr>
            </w:pPr>
          </w:p>
        </w:tc>
        <w:tc>
          <w:tcPr>
            <w:tcW w:w="851" w:type="dxa"/>
            <w:shd w:val="clear" w:color="auto" w:fill="FFFFFF" w:themeFill="background1"/>
            <w:noWrap/>
            <w:vAlign w:val="center"/>
          </w:tcPr>
          <w:p w14:paraId="1D5F8A7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850" w:type="dxa"/>
            <w:shd w:val="clear" w:color="auto" w:fill="FFFFFF" w:themeFill="background1"/>
            <w:vAlign w:val="center"/>
          </w:tcPr>
          <w:p w14:paraId="754EB41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vAlign w:val="center"/>
          </w:tcPr>
          <w:p w14:paraId="6760BD0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0540EFE5"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273FCDB4"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55C33DFE"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984" w:type="dxa"/>
            <w:vMerge/>
            <w:shd w:val="clear" w:color="auto" w:fill="FFFFFF" w:themeFill="background1"/>
          </w:tcPr>
          <w:p w14:paraId="3E2E1DAE"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776FE6B3" w14:textId="77777777" w:rsidTr="00003308">
        <w:trPr>
          <w:gridAfter w:val="1"/>
          <w:wAfter w:w="7" w:type="dxa"/>
          <w:trHeight w:val="3338"/>
        </w:trPr>
        <w:tc>
          <w:tcPr>
            <w:tcW w:w="1957" w:type="dxa"/>
            <w:tcBorders>
              <w:top w:val="single" w:sz="4" w:space="0" w:color="auto"/>
              <w:left w:val="single" w:sz="4" w:space="0" w:color="auto"/>
              <w:right w:val="single" w:sz="4" w:space="0" w:color="auto"/>
            </w:tcBorders>
            <w:shd w:val="clear" w:color="auto" w:fill="FFFFFF" w:themeFill="background1"/>
            <w:vAlign w:val="center"/>
          </w:tcPr>
          <w:p w14:paraId="3C894A3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индивидуального жилищного строительства 2.1</w:t>
            </w:r>
          </w:p>
        </w:tc>
        <w:tc>
          <w:tcPr>
            <w:tcW w:w="4394" w:type="dxa"/>
            <w:tcBorders>
              <w:top w:val="single" w:sz="4" w:space="0" w:color="auto"/>
              <w:left w:val="single" w:sz="4" w:space="0" w:color="auto"/>
              <w:right w:val="single" w:sz="4" w:space="0" w:color="auto"/>
            </w:tcBorders>
            <w:shd w:val="clear" w:color="auto" w:fill="FFFFFF" w:themeFill="background1"/>
            <w:vAlign w:val="center"/>
          </w:tcPr>
          <w:p w14:paraId="79F16FC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851" w:type="dxa"/>
            <w:tcBorders>
              <w:top w:val="single" w:sz="4" w:space="0" w:color="auto"/>
              <w:left w:val="single" w:sz="4" w:space="0" w:color="auto"/>
              <w:right w:val="single" w:sz="4" w:space="0" w:color="auto"/>
            </w:tcBorders>
            <w:shd w:val="clear" w:color="auto" w:fill="FFFFFF" w:themeFill="background1"/>
            <w:vAlign w:val="center"/>
          </w:tcPr>
          <w:p w14:paraId="3E59336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tc>
        <w:tc>
          <w:tcPr>
            <w:tcW w:w="850" w:type="dxa"/>
            <w:tcBorders>
              <w:top w:val="single" w:sz="4" w:space="0" w:color="auto"/>
              <w:left w:val="single" w:sz="4" w:space="0" w:color="auto"/>
              <w:right w:val="single" w:sz="4" w:space="0" w:color="auto"/>
            </w:tcBorders>
            <w:shd w:val="clear" w:color="auto" w:fill="FFFFFF" w:themeFill="background1"/>
            <w:vAlign w:val="center"/>
          </w:tcPr>
          <w:p w14:paraId="7F15CCA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2</w:t>
            </w:r>
            <w:r w:rsidRPr="00CB4DC6">
              <w:rPr>
                <w:rFonts w:ascii="Times New Roman" w:eastAsia="Times New Roman" w:hAnsi="Times New Roman"/>
                <w:sz w:val="20"/>
                <w:szCs w:val="20"/>
                <w:lang w:eastAsia="ar-SA"/>
              </w:rPr>
              <w:t>000</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02594BD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36BFF01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3(надземных)/</w:t>
            </w:r>
          </w:p>
          <w:p w14:paraId="7C6A92E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1F926BA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701" w:type="dxa"/>
            <w:tcBorders>
              <w:top w:val="single" w:sz="4" w:space="0" w:color="auto"/>
              <w:left w:val="single" w:sz="4" w:space="0" w:color="auto"/>
              <w:right w:val="single" w:sz="4" w:space="0" w:color="auto"/>
            </w:tcBorders>
            <w:shd w:val="clear" w:color="auto" w:fill="FFFFFF" w:themeFill="background1"/>
            <w:vAlign w:val="center"/>
          </w:tcPr>
          <w:p w14:paraId="4F38C74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минимальный отступ от границ земельного участка (красной линии) до линии регулирования застройки при новом строительстве - не менее 5 метров, от красной линии проездов - не менее 3 м, в районе существующей застройки – в соответствии со сложившейся ситуацией;</w:t>
            </w:r>
          </w:p>
        </w:tc>
        <w:tc>
          <w:tcPr>
            <w:tcW w:w="1984" w:type="dxa"/>
            <w:tcBorders>
              <w:top w:val="single" w:sz="4" w:space="0" w:color="auto"/>
              <w:left w:val="single" w:sz="4" w:space="0" w:color="auto"/>
              <w:right w:val="single" w:sz="4" w:space="0" w:color="auto"/>
            </w:tcBorders>
            <w:shd w:val="clear" w:color="auto" w:fill="FFFFFF" w:themeFill="background1"/>
            <w:vAlign w:val="center"/>
          </w:tcPr>
          <w:p w14:paraId="5042A273" w14:textId="77777777" w:rsidR="00733000" w:rsidRPr="00CB4DC6" w:rsidRDefault="00733000" w:rsidP="0013455F">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жилой дом;</w:t>
            </w:r>
          </w:p>
          <w:p w14:paraId="275EE893" w14:textId="77777777" w:rsidR="00733000" w:rsidRPr="00CB4DC6" w:rsidRDefault="00733000" w:rsidP="0013455F">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гараж;</w:t>
            </w:r>
          </w:p>
          <w:p w14:paraId="7F0D1E39" w14:textId="77777777" w:rsidR="00733000" w:rsidRPr="00CB4DC6" w:rsidRDefault="00733000" w:rsidP="0013455F">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Баня;</w:t>
            </w:r>
          </w:p>
          <w:p w14:paraId="354D743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Сарай</w:t>
            </w:r>
          </w:p>
        </w:tc>
      </w:tr>
      <w:tr w:rsidR="00733000" w:rsidRPr="00CB4DC6" w14:paraId="777BE21B" w14:textId="77777777" w:rsidTr="00003308">
        <w:trPr>
          <w:gridAfter w:val="1"/>
          <w:wAfter w:w="7" w:type="dxa"/>
          <w:trHeight w:val="3488"/>
        </w:trPr>
        <w:tc>
          <w:tcPr>
            <w:tcW w:w="1957" w:type="dxa"/>
            <w:tcBorders>
              <w:top w:val="single" w:sz="4" w:space="0" w:color="auto"/>
              <w:left w:val="single" w:sz="4" w:space="0" w:color="auto"/>
              <w:right w:val="single" w:sz="4" w:space="0" w:color="auto"/>
            </w:tcBorders>
            <w:shd w:val="clear" w:color="auto" w:fill="FFFFFF" w:themeFill="background1"/>
            <w:vAlign w:val="center"/>
          </w:tcPr>
          <w:p w14:paraId="1AF24BE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Для ведения личного подсобного хозяйства (приусадебный земельный участок) 2.2</w:t>
            </w:r>
          </w:p>
        </w:tc>
        <w:tc>
          <w:tcPr>
            <w:tcW w:w="4394" w:type="dxa"/>
            <w:tcBorders>
              <w:top w:val="single" w:sz="4" w:space="0" w:color="auto"/>
              <w:left w:val="single" w:sz="4" w:space="0" w:color="auto"/>
              <w:right w:val="single" w:sz="4" w:space="0" w:color="auto"/>
            </w:tcBorders>
            <w:shd w:val="clear" w:color="auto" w:fill="FFFFFF" w:themeFill="background1"/>
            <w:vAlign w:val="center"/>
          </w:tcPr>
          <w:p w14:paraId="5C55AB1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1" w:type="dxa"/>
            <w:tcBorders>
              <w:top w:val="single" w:sz="4" w:space="0" w:color="auto"/>
              <w:left w:val="single" w:sz="4" w:space="0" w:color="auto"/>
              <w:right w:val="single" w:sz="4" w:space="0" w:color="auto"/>
            </w:tcBorders>
            <w:shd w:val="clear" w:color="auto" w:fill="FFFFFF" w:themeFill="background1"/>
            <w:vAlign w:val="center"/>
          </w:tcPr>
          <w:p w14:paraId="5D925019" w14:textId="77777777" w:rsidR="00733000" w:rsidRPr="00CB4DC6" w:rsidRDefault="00733000" w:rsidP="0013455F">
            <w:pPr>
              <w:overflowPunct w:val="0"/>
              <w:jc w:val="center"/>
              <w:rPr>
                <w:rFonts w:ascii="Times New Roman" w:eastAsia="Times New Roman" w:hAnsi="Times New Roman"/>
                <w:b/>
                <w:sz w:val="20"/>
                <w:szCs w:val="20"/>
                <w:lang w:val="en-US" w:eastAsia="ar-SA"/>
              </w:rPr>
            </w:pPr>
            <w:r w:rsidRPr="00CB4DC6">
              <w:rPr>
                <w:rFonts w:ascii="Times New Roman" w:eastAsia="Times New Roman" w:hAnsi="Times New Roman"/>
                <w:sz w:val="20"/>
                <w:szCs w:val="20"/>
                <w:lang w:eastAsia="ar-SA"/>
              </w:rPr>
              <w:t>60 (без площади застройки)</w:t>
            </w:r>
          </w:p>
        </w:tc>
        <w:tc>
          <w:tcPr>
            <w:tcW w:w="850" w:type="dxa"/>
            <w:tcBorders>
              <w:top w:val="single" w:sz="4" w:space="0" w:color="auto"/>
              <w:left w:val="single" w:sz="4" w:space="0" w:color="auto"/>
              <w:right w:val="single" w:sz="4" w:space="0" w:color="auto"/>
            </w:tcBorders>
            <w:shd w:val="clear" w:color="auto" w:fill="FFFFFF" w:themeFill="background1"/>
            <w:vAlign w:val="center"/>
          </w:tcPr>
          <w:p w14:paraId="5117C3BF" w14:textId="77777777" w:rsidR="00733000" w:rsidRPr="00CB4DC6" w:rsidRDefault="00733000" w:rsidP="0013455F">
            <w:pPr>
              <w:overflowPunct w:val="0"/>
              <w:jc w:val="center"/>
              <w:rPr>
                <w:rFonts w:ascii="Times New Roman" w:eastAsia="Times New Roman" w:hAnsi="Times New Roman"/>
                <w:b/>
                <w:sz w:val="20"/>
                <w:szCs w:val="20"/>
                <w:lang w:val="en-US" w:eastAsia="ar-SA"/>
              </w:rPr>
            </w:pPr>
            <w:r w:rsidRPr="00CB4DC6">
              <w:rPr>
                <w:rFonts w:ascii="Times New Roman" w:eastAsia="Times New Roman" w:hAnsi="Times New Roman"/>
                <w:sz w:val="20"/>
                <w:szCs w:val="20"/>
                <w:lang w:eastAsia="ar-SA"/>
              </w:rPr>
              <w:t>4000</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17BD491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53AA7F0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4ED810C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701" w:type="dxa"/>
            <w:tcBorders>
              <w:top w:val="single" w:sz="4" w:space="0" w:color="auto"/>
              <w:left w:val="single" w:sz="4" w:space="0" w:color="auto"/>
              <w:right w:val="single" w:sz="4" w:space="0" w:color="auto"/>
            </w:tcBorders>
            <w:shd w:val="clear" w:color="auto" w:fill="FFFFFF" w:themeFill="background1"/>
            <w:vAlign w:val="center"/>
          </w:tcPr>
          <w:p w14:paraId="5209597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минимальный отступ от границ земельного участка (красной линии) до линии регулирования застройки при новом строительстве - не менее 5 метров, от красной линии проездов - не менее 3 м, в районе существующей застройки – в соответствии со сложившейся ситуацией;</w:t>
            </w:r>
          </w:p>
        </w:tc>
        <w:tc>
          <w:tcPr>
            <w:tcW w:w="1984" w:type="dxa"/>
            <w:tcBorders>
              <w:top w:val="single" w:sz="4" w:space="0" w:color="auto"/>
              <w:left w:val="single" w:sz="4" w:space="0" w:color="auto"/>
              <w:right w:val="single" w:sz="4" w:space="0" w:color="auto"/>
            </w:tcBorders>
            <w:shd w:val="clear" w:color="auto" w:fill="FFFFFF" w:themeFill="background1"/>
            <w:vAlign w:val="center"/>
          </w:tcPr>
          <w:p w14:paraId="4BBA37FF"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Индивидуальный жилой дом;</w:t>
            </w:r>
          </w:p>
          <w:p w14:paraId="4202FE97"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Индивидуальный гараж;</w:t>
            </w:r>
          </w:p>
          <w:p w14:paraId="07EDAF3D"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Баня;</w:t>
            </w:r>
          </w:p>
          <w:p w14:paraId="44687C7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Сарай</w:t>
            </w:r>
          </w:p>
        </w:tc>
      </w:tr>
      <w:tr w:rsidR="00733000" w:rsidRPr="00CB4DC6" w14:paraId="27C1CAD1" w14:textId="77777777" w:rsidTr="00003308">
        <w:trPr>
          <w:gridAfter w:val="1"/>
          <w:wAfter w:w="7" w:type="dxa"/>
          <w:trHeight w:val="282"/>
        </w:trPr>
        <w:tc>
          <w:tcPr>
            <w:tcW w:w="1957" w:type="dxa"/>
            <w:shd w:val="clear" w:color="auto" w:fill="FFFFFF" w:themeFill="background1"/>
            <w:vAlign w:val="center"/>
          </w:tcPr>
          <w:p w14:paraId="669E0FD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Блокированная жилая застройка 2.3</w:t>
            </w:r>
          </w:p>
        </w:tc>
        <w:tc>
          <w:tcPr>
            <w:tcW w:w="4394" w:type="dxa"/>
            <w:shd w:val="clear" w:color="auto" w:fill="FFFFFF" w:themeFill="background1"/>
            <w:vAlign w:val="center"/>
          </w:tcPr>
          <w:p w14:paraId="58D2391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w:t>
            </w:r>
            <w:r w:rsidRPr="00CB4DC6">
              <w:rPr>
                <w:rFonts w:ascii="Times New Roman" w:eastAsia="Times New Roman" w:hAnsi="Times New Roman"/>
                <w:sz w:val="20"/>
                <w:szCs w:val="20"/>
                <w:lang w:eastAsia="ar-SA"/>
              </w:rPr>
              <w:lastRenderedPageBreak/>
              <w:t>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shd w:val="clear" w:color="auto" w:fill="FFFFFF" w:themeFill="background1"/>
            <w:vAlign w:val="center"/>
          </w:tcPr>
          <w:p w14:paraId="13E60C7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60 (без площади застройки)</w:t>
            </w:r>
          </w:p>
        </w:tc>
        <w:tc>
          <w:tcPr>
            <w:tcW w:w="850" w:type="dxa"/>
            <w:shd w:val="clear" w:color="auto" w:fill="FFFFFF" w:themeFill="background1"/>
            <w:vAlign w:val="center"/>
          </w:tcPr>
          <w:p w14:paraId="7B78FF8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w:t>
            </w:r>
          </w:p>
        </w:tc>
        <w:tc>
          <w:tcPr>
            <w:tcW w:w="1134" w:type="dxa"/>
            <w:shd w:val="clear" w:color="auto" w:fill="FFFFFF" w:themeFill="background1"/>
            <w:vAlign w:val="center"/>
          </w:tcPr>
          <w:p w14:paraId="6BEFD72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7" w:type="dxa"/>
            <w:shd w:val="clear" w:color="auto" w:fill="FFFFFF" w:themeFill="background1"/>
            <w:vAlign w:val="center"/>
          </w:tcPr>
          <w:p w14:paraId="6B1CD4D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418" w:type="dxa"/>
            <w:shd w:val="clear" w:color="auto" w:fill="FFFFFF" w:themeFill="background1"/>
            <w:vAlign w:val="center"/>
          </w:tcPr>
          <w:p w14:paraId="4C1E43C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701" w:type="dxa"/>
            <w:shd w:val="clear" w:color="auto" w:fill="FFFFFF" w:themeFill="background1"/>
            <w:vAlign w:val="center"/>
          </w:tcPr>
          <w:p w14:paraId="401BE78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минимальный отступ от границ земельного участка (красной линии) до линии регулирования застройки при новом строительстве - </w:t>
            </w:r>
            <w:r w:rsidRPr="00CB4DC6">
              <w:rPr>
                <w:rFonts w:ascii="Times New Roman" w:eastAsia="Times New Roman" w:hAnsi="Times New Roman"/>
                <w:sz w:val="20"/>
                <w:szCs w:val="20"/>
                <w:lang w:eastAsia="ar-SA"/>
              </w:rPr>
              <w:lastRenderedPageBreak/>
              <w:t>не менее 5 метров, от красной линии проездов - не менее 3 м, в районе существующей застройки – в соответствии со сложившейся ситуацией;</w:t>
            </w:r>
          </w:p>
        </w:tc>
        <w:tc>
          <w:tcPr>
            <w:tcW w:w="1984" w:type="dxa"/>
            <w:shd w:val="clear" w:color="auto" w:fill="FFFFFF" w:themeFill="background1"/>
            <w:vAlign w:val="center"/>
          </w:tcPr>
          <w:p w14:paraId="098D76D8"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Жилой дом блокированной застройки;</w:t>
            </w:r>
          </w:p>
          <w:p w14:paraId="1314DF50"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Спортивная площадка; </w:t>
            </w:r>
          </w:p>
          <w:p w14:paraId="22C7C54C"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Детская площадка;</w:t>
            </w:r>
          </w:p>
          <w:p w14:paraId="64E8C827"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отдыха;</w:t>
            </w:r>
          </w:p>
          <w:p w14:paraId="51536E50"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Индивидуальный </w:t>
            </w:r>
            <w:r w:rsidRPr="00CB4DC6">
              <w:rPr>
                <w:rFonts w:ascii="Times New Roman" w:eastAsia="Times New Roman" w:hAnsi="Times New Roman"/>
                <w:sz w:val="20"/>
                <w:szCs w:val="20"/>
                <w:lang w:eastAsia="ar-SA"/>
              </w:rPr>
              <w:lastRenderedPageBreak/>
              <w:t>гараж</w:t>
            </w:r>
          </w:p>
          <w:p w14:paraId="08BBCD5B"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550DED25" w14:textId="77777777" w:rsidTr="00003308">
        <w:trPr>
          <w:gridAfter w:val="1"/>
          <w:wAfter w:w="7" w:type="dxa"/>
          <w:trHeight w:val="282"/>
        </w:trPr>
        <w:tc>
          <w:tcPr>
            <w:tcW w:w="1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E749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Амбулаторное ветеринарное обслуживание 3.10.1</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B955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C9481" w14:textId="77777777" w:rsidR="00733000" w:rsidRPr="00CB4DC6" w:rsidRDefault="00733000" w:rsidP="0013455F">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60 (без площади застройки)</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9DC4C" w14:textId="77777777" w:rsidR="00733000" w:rsidRPr="00CB4DC6" w:rsidRDefault="00733000" w:rsidP="0013455F">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53BBC"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6/не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152F8"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8CC5C"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30 %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4BE37"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 xml:space="preserve">- минимальный отступ от границ земельного участка (красной линии) до линии регулирования застройки при новом строительстве - не менее 5 метров, от красной линии проездов - не менее 3 м, в районе существующей застройки – в соответствии со </w:t>
            </w:r>
            <w:r w:rsidRPr="00CB4DC6">
              <w:rPr>
                <w:rFonts w:ascii="Times New Roman" w:eastAsia="Times New Roman" w:hAnsi="Times New Roman"/>
                <w:sz w:val="20"/>
                <w:szCs w:val="20"/>
                <w:lang w:eastAsia="ar-SA"/>
              </w:rPr>
              <w:lastRenderedPageBreak/>
              <w:t>сложившейся ситуацией;</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200D2" w14:textId="77777777" w:rsidR="00733000" w:rsidRPr="00CB4DC6" w:rsidRDefault="00733000" w:rsidP="0013455F">
            <w:pPr>
              <w:overflowPunct w:val="0"/>
              <w:autoSpaceDN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Ветеринарный кабинет;</w:t>
            </w:r>
          </w:p>
          <w:p w14:paraId="2C766503"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bCs/>
                <w:sz w:val="20"/>
                <w:szCs w:val="20"/>
                <w:lang w:eastAsia="ar-SA"/>
              </w:rPr>
              <w:t>- Ветеринарная клиника</w:t>
            </w:r>
            <w:r w:rsidRPr="00CB4DC6">
              <w:rPr>
                <w:rFonts w:ascii="Times New Roman" w:eastAsia="Times New Roman" w:hAnsi="Times New Roman"/>
                <w:bCs/>
                <w:sz w:val="20"/>
                <w:szCs w:val="20"/>
                <w:lang w:val="en-US" w:eastAsia="ar-SA"/>
              </w:rPr>
              <w:t>;</w:t>
            </w:r>
          </w:p>
        </w:tc>
      </w:tr>
    </w:tbl>
    <w:p w14:paraId="5C7763C1" w14:textId="77777777" w:rsidR="00733000" w:rsidRPr="00CB4DC6" w:rsidRDefault="00733000" w:rsidP="00733000">
      <w:pPr>
        <w:overflowPunct w:val="0"/>
        <w:autoSpaceDE w:val="0"/>
        <w:jc w:val="center"/>
        <w:rPr>
          <w:rFonts w:ascii="Times New Roman" w:eastAsia="Times New Roman" w:hAnsi="Times New Roman"/>
          <w:b/>
          <w:shd w:val="clear" w:color="auto" w:fill="FFFFFF"/>
          <w:lang w:eastAsia="ar-SA"/>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5"/>
        <w:gridCol w:w="3836"/>
        <w:gridCol w:w="1276"/>
        <w:gridCol w:w="972"/>
        <w:gridCol w:w="6"/>
        <w:gridCol w:w="1133"/>
        <w:gridCol w:w="9"/>
        <w:gridCol w:w="1400"/>
        <w:gridCol w:w="8"/>
        <w:gridCol w:w="1280"/>
        <w:gridCol w:w="1568"/>
        <w:gridCol w:w="1987"/>
      </w:tblGrid>
      <w:tr w:rsidR="00733000" w:rsidRPr="00CB4DC6" w14:paraId="4B4F61B2" w14:textId="77777777" w:rsidTr="00003308">
        <w:trPr>
          <w:trHeight w:val="157"/>
          <w:tblHeader/>
        </w:trPr>
        <w:tc>
          <w:tcPr>
            <w:tcW w:w="15030" w:type="dxa"/>
            <w:gridSpan w:val="12"/>
            <w:shd w:val="clear" w:color="auto" w:fill="FFFFFF" w:themeFill="background1"/>
            <w:vAlign w:val="center"/>
          </w:tcPr>
          <w:p w14:paraId="6B3AD6C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003308">
              <w:rPr>
                <w:rFonts w:ascii="Times New Roman" w:eastAsia="Times New Roman" w:hAnsi="Times New Roman"/>
                <w:b/>
                <w:lang w:eastAsia="ar-SA"/>
              </w:rPr>
              <w:lastRenderedPageBreak/>
              <w:t>Условно разрешенные виды использования</w:t>
            </w:r>
          </w:p>
        </w:tc>
      </w:tr>
      <w:tr w:rsidR="00733000" w:rsidRPr="00265B29" w14:paraId="5E746899" w14:textId="77777777" w:rsidTr="00003308">
        <w:trPr>
          <w:trHeight w:val="157"/>
          <w:tblHeader/>
        </w:trPr>
        <w:tc>
          <w:tcPr>
            <w:tcW w:w="1555" w:type="dxa"/>
            <w:vMerge w:val="restart"/>
            <w:shd w:val="clear" w:color="auto" w:fill="FFFFFF" w:themeFill="background1"/>
            <w:vAlign w:val="center"/>
          </w:tcPr>
          <w:p w14:paraId="3F63C0CE"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836" w:type="dxa"/>
            <w:vMerge w:val="restart"/>
            <w:shd w:val="clear" w:color="auto" w:fill="FFFFFF" w:themeFill="background1"/>
            <w:noWrap/>
            <w:vAlign w:val="center"/>
          </w:tcPr>
          <w:p w14:paraId="70E88230"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52" w:type="dxa"/>
            <w:gridSpan w:val="9"/>
            <w:shd w:val="clear" w:color="auto" w:fill="FFFFFF" w:themeFill="background1"/>
            <w:vAlign w:val="center"/>
          </w:tcPr>
          <w:p w14:paraId="22D7661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7" w:type="dxa"/>
            <w:vMerge w:val="restart"/>
            <w:shd w:val="clear" w:color="auto" w:fill="FFFFFF" w:themeFill="background1"/>
            <w:vAlign w:val="center"/>
          </w:tcPr>
          <w:p w14:paraId="3C748DE5"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5675E87D" w14:textId="77777777" w:rsidTr="00003308">
        <w:trPr>
          <w:trHeight w:val="157"/>
          <w:tblHeader/>
        </w:trPr>
        <w:tc>
          <w:tcPr>
            <w:tcW w:w="1555" w:type="dxa"/>
            <w:vMerge/>
            <w:shd w:val="clear" w:color="auto" w:fill="FFFFFF" w:themeFill="background1"/>
            <w:vAlign w:val="center"/>
          </w:tcPr>
          <w:p w14:paraId="32DDB0B1"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836" w:type="dxa"/>
            <w:vMerge/>
            <w:shd w:val="clear" w:color="auto" w:fill="FFFFFF" w:themeFill="background1"/>
            <w:noWrap/>
            <w:vAlign w:val="center"/>
          </w:tcPr>
          <w:p w14:paraId="7DD03A7B"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387" w:type="dxa"/>
            <w:gridSpan w:val="4"/>
            <w:shd w:val="clear" w:color="auto" w:fill="FFFFFF" w:themeFill="background1"/>
            <w:vAlign w:val="center"/>
          </w:tcPr>
          <w:p w14:paraId="38608C2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gridSpan w:val="3"/>
            <w:vMerge w:val="restart"/>
            <w:shd w:val="clear" w:color="auto" w:fill="FFFFFF" w:themeFill="background1"/>
            <w:vAlign w:val="center"/>
          </w:tcPr>
          <w:p w14:paraId="6AEC82C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0E63419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80" w:type="dxa"/>
            <w:vMerge w:val="restart"/>
            <w:shd w:val="clear" w:color="auto" w:fill="FFFFFF" w:themeFill="background1"/>
            <w:noWrap/>
            <w:vAlign w:val="center"/>
          </w:tcPr>
          <w:p w14:paraId="10D7805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68" w:type="dxa"/>
            <w:vMerge w:val="restart"/>
            <w:shd w:val="clear" w:color="auto" w:fill="FFFFFF" w:themeFill="background1"/>
            <w:noWrap/>
            <w:vAlign w:val="center"/>
          </w:tcPr>
          <w:p w14:paraId="36635E93"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7" w:type="dxa"/>
            <w:vMerge/>
            <w:shd w:val="clear" w:color="auto" w:fill="FFFFFF" w:themeFill="background1"/>
            <w:vAlign w:val="center"/>
          </w:tcPr>
          <w:p w14:paraId="1D30067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0650F369" w14:textId="77777777" w:rsidTr="00003308">
        <w:trPr>
          <w:trHeight w:val="77"/>
          <w:tblHeader/>
        </w:trPr>
        <w:tc>
          <w:tcPr>
            <w:tcW w:w="1555" w:type="dxa"/>
            <w:vMerge/>
            <w:shd w:val="clear" w:color="auto" w:fill="FFFFFF" w:themeFill="background1"/>
            <w:vAlign w:val="center"/>
          </w:tcPr>
          <w:p w14:paraId="0464DFA7" w14:textId="77777777" w:rsidR="00733000" w:rsidRPr="00CB4DC6" w:rsidRDefault="00733000" w:rsidP="0013455F">
            <w:pPr>
              <w:overflowPunct w:val="0"/>
              <w:rPr>
                <w:rFonts w:ascii="Times New Roman" w:eastAsia="Times New Roman" w:hAnsi="Times New Roman"/>
                <w:sz w:val="20"/>
                <w:szCs w:val="20"/>
                <w:lang w:eastAsia="ar-SA"/>
              </w:rPr>
            </w:pPr>
          </w:p>
        </w:tc>
        <w:tc>
          <w:tcPr>
            <w:tcW w:w="3836" w:type="dxa"/>
            <w:vMerge/>
            <w:shd w:val="clear" w:color="auto" w:fill="FFFFFF" w:themeFill="background1"/>
            <w:vAlign w:val="center"/>
          </w:tcPr>
          <w:p w14:paraId="2CE4ADC9" w14:textId="77777777" w:rsidR="00733000" w:rsidRPr="00CB4DC6" w:rsidRDefault="00733000" w:rsidP="0013455F">
            <w:pPr>
              <w:overflowPunct w:val="0"/>
              <w:rPr>
                <w:rFonts w:ascii="Times New Roman" w:eastAsia="Times New Roman" w:hAnsi="Times New Roman"/>
                <w:sz w:val="20"/>
                <w:szCs w:val="20"/>
                <w:lang w:eastAsia="ar-SA"/>
              </w:rPr>
            </w:pPr>
          </w:p>
        </w:tc>
        <w:tc>
          <w:tcPr>
            <w:tcW w:w="2254" w:type="dxa"/>
            <w:gridSpan w:val="3"/>
            <w:shd w:val="clear" w:color="auto" w:fill="FFFFFF" w:themeFill="background1"/>
            <w:noWrap/>
            <w:vAlign w:val="center"/>
          </w:tcPr>
          <w:p w14:paraId="5BEBC0A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3" w:type="dxa"/>
            <w:shd w:val="clear" w:color="auto" w:fill="FFFFFF" w:themeFill="background1"/>
            <w:noWrap/>
            <w:vAlign w:val="center"/>
          </w:tcPr>
          <w:p w14:paraId="7E49945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gridSpan w:val="3"/>
            <w:vMerge/>
            <w:shd w:val="clear" w:color="auto" w:fill="FFFFFF" w:themeFill="background1"/>
            <w:vAlign w:val="center"/>
          </w:tcPr>
          <w:p w14:paraId="67CC9BC1" w14:textId="77777777" w:rsidR="00733000" w:rsidRPr="00CB4DC6" w:rsidRDefault="00733000" w:rsidP="0013455F">
            <w:pPr>
              <w:overflowPunct w:val="0"/>
              <w:rPr>
                <w:rFonts w:ascii="Times New Roman" w:eastAsia="Times New Roman" w:hAnsi="Times New Roman"/>
                <w:sz w:val="20"/>
                <w:szCs w:val="20"/>
                <w:lang w:eastAsia="ar-SA"/>
              </w:rPr>
            </w:pPr>
          </w:p>
        </w:tc>
        <w:tc>
          <w:tcPr>
            <w:tcW w:w="1280" w:type="dxa"/>
            <w:vMerge/>
            <w:shd w:val="clear" w:color="auto" w:fill="FFFFFF" w:themeFill="background1"/>
            <w:vAlign w:val="center"/>
          </w:tcPr>
          <w:p w14:paraId="2F802656" w14:textId="77777777" w:rsidR="00733000" w:rsidRPr="00CB4DC6" w:rsidRDefault="00733000" w:rsidP="0013455F">
            <w:pPr>
              <w:overflowPunct w:val="0"/>
              <w:rPr>
                <w:rFonts w:ascii="Times New Roman" w:eastAsia="Times New Roman" w:hAnsi="Times New Roman"/>
                <w:sz w:val="20"/>
                <w:szCs w:val="20"/>
                <w:lang w:eastAsia="ar-SA"/>
              </w:rPr>
            </w:pPr>
          </w:p>
        </w:tc>
        <w:tc>
          <w:tcPr>
            <w:tcW w:w="1568" w:type="dxa"/>
            <w:vMerge/>
            <w:shd w:val="clear" w:color="auto" w:fill="FFFFFF" w:themeFill="background1"/>
            <w:vAlign w:val="center"/>
          </w:tcPr>
          <w:p w14:paraId="624B884F" w14:textId="77777777" w:rsidR="00733000" w:rsidRPr="00CB4DC6" w:rsidRDefault="00733000" w:rsidP="0013455F">
            <w:pPr>
              <w:overflowPunct w:val="0"/>
              <w:rPr>
                <w:rFonts w:ascii="Times New Roman" w:eastAsia="Times New Roman" w:hAnsi="Times New Roman"/>
                <w:sz w:val="20"/>
                <w:szCs w:val="20"/>
                <w:lang w:eastAsia="ar-SA"/>
              </w:rPr>
            </w:pPr>
          </w:p>
        </w:tc>
        <w:tc>
          <w:tcPr>
            <w:tcW w:w="1987" w:type="dxa"/>
            <w:vMerge/>
            <w:shd w:val="clear" w:color="auto" w:fill="FFFFFF" w:themeFill="background1"/>
          </w:tcPr>
          <w:p w14:paraId="06B91B17"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04E64A16" w14:textId="77777777" w:rsidTr="00003308">
        <w:trPr>
          <w:trHeight w:val="77"/>
          <w:tblHeader/>
        </w:trPr>
        <w:tc>
          <w:tcPr>
            <w:tcW w:w="1555" w:type="dxa"/>
            <w:vMerge/>
            <w:shd w:val="clear" w:color="auto" w:fill="FFFFFF" w:themeFill="background1"/>
            <w:vAlign w:val="center"/>
          </w:tcPr>
          <w:p w14:paraId="6A96C381" w14:textId="77777777" w:rsidR="00733000" w:rsidRPr="00CB4DC6" w:rsidRDefault="00733000" w:rsidP="0013455F">
            <w:pPr>
              <w:overflowPunct w:val="0"/>
              <w:rPr>
                <w:rFonts w:ascii="Times New Roman" w:eastAsia="Times New Roman" w:hAnsi="Times New Roman"/>
                <w:sz w:val="20"/>
                <w:szCs w:val="20"/>
                <w:lang w:eastAsia="ar-SA"/>
              </w:rPr>
            </w:pPr>
          </w:p>
        </w:tc>
        <w:tc>
          <w:tcPr>
            <w:tcW w:w="3836" w:type="dxa"/>
            <w:vMerge/>
            <w:shd w:val="clear" w:color="auto" w:fill="FFFFFF" w:themeFill="background1"/>
            <w:vAlign w:val="center"/>
          </w:tcPr>
          <w:p w14:paraId="34D72D31" w14:textId="77777777" w:rsidR="00733000" w:rsidRPr="00CB4DC6" w:rsidRDefault="00733000" w:rsidP="0013455F">
            <w:pPr>
              <w:overflowPunct w:val="0"/>
              <w:rPr>
                <w:rFonts w:ascii="Times New Roman" w:eastAsia="Times New Roman" w:hAnsi="Times New Roman"/>
                <w:sz w:val="20"/>
                <w:szCs w:val="20"/>
                <w:lang w:eastAsia="ar-SA"/>
              </w:rPr>
            </w:pPr>
          </w:p>
        </w:tc>
        <w:tc>
          <w:tcPr>
            <w:tcW w:w="1276" w:type="dxa"/>
            <w:shd w:val="clear" w:color="auto" w:fill="FFFFFF" w:themeFill="background1"/>
            <w:noWrap/>
            <w:vAlign w:val="center"/>
          </w:tcPr>
          <w:p w14:paraId="3DED77E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78" w:type="dxa"/>
            <w:gridSpan w:val="2"/>
            <w:shd w:val="clear" w:color="auto" w:fill="FFFFFF" w:themeFill="background1"/>
            <w:vAlign w:val="center"/>
          </w:tcPr>
          <w:p w14:paraId="5A1DE79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3" w:type="dxa"/>
            <w:shd w:val="clear" w:color="auto" w:fill="FFFFFF" w:themeFill="background1"/>
            <w:noWrap/>
            <w:vAlign w:val="center"/>
          </w:tcPr>
          <w:p w14:paraId="484A12F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gridSpan w:val="3"/>
            <w:vMerge/>
            <w:shd w:val="clear" w:color="auto" w:fill="FFFFFF" w:themeFill="background1"/>
            <w:vAlign w:val="center"/>
          </w:tcPr>
          <w:p w14:paraId="5CC6BE1C" w14:textId="77777777" w:rsidR="00733000" w:rsidRPr="00CB4DC6" w:rsidRDefault="00733000" w:rsidP="0013455F">
            <w:pPr>
              <w:overflowPunct w:val="0"/>
              <w:rPr>
                <w:rFonts w:ascii="Times New Roman" w:eastAsia="Times New Roman" w:hAnsi="Times New Roman"/>
                <w:sz w:val="20"/>
                <w:szCs w:val="20"/>
                <w:lang w:eastAsia="ar-SA"/>
              </w:rPr>
            </w:pPr>
          </w:p>
        </w:tc>
        <w:tc>
          <w:tcPr>
            <w:tcW w:w="1280" w:type="dxa"/>
            <w:vMerge/>
            <w:shd w:val="clear" w:color="auto" w:fill="FFFFFF" w:themeFill="background1"/>
            <w:vAlign w:val="center"/>
          </w:tcPr>
          <w:p w14:paraId="4F782857" w14:textId="77777777" w:rsidR="00733000" w:rsidRPr="00CB4DC6" w:rsidRDefault="00733000" w:rsidP="0013455F">
            <w:pPr>
              <w:overflowPunct w:val="0"/>
              <w:rPr>
                <w:rFonts w:ascii="Times New Roman" w:eastAsia="Times New Roman" w:hAnsi="Times New Roman"/>
                <w:sz w:val="20"/>
                <w:szCs w:val="20"/>
                <w:lang w:eastAsia="ar-SA"/>
              </w:rPr>
            </w:pPr>
          </w:p>
        </w:tc>
        <w:tc>
          <w:tcPr>
            <w:tcW w:w="1568" w:type="dxa"/>
            <w:vMerge/>
            <w:shd w:val="clear" w:color="auto" w:fill="FFFFFF" w:themeFill="background1"/>
            <w:vAlign w:val="center"/>
          </w:tcPr>
          <w:p w14:paraId="4FB06839" w14:textId="77777777" w:rsidR="00733000" w:rsidRPr="00CB4DC6" w:rsidRDefault="00733000" w:rsidP="0013455F">
            <w:pPr>
              <w:overflowPunct w:val="0"/>
              <w:rPr>
                <w:rFonts w:ascii="Times New Roman" w:eastAsia="Times New Roman" w:hAnsi="Times New Roman"/>
                <w:sz w:val="20"/>
                <w:szCs w:val="20"/>
                <w:lang w:eastAsia="ar-SA"/>
              </w:rPr>
            </w:pPr>
          </w:p>
        </w:tc>
        <w:tc>
          <w:tcPr>
            <w:tcW w:w="1987" w:type="dxa"/>
            <w:vMerge/>
            <w:shd w:val="clear" w:color="auto" w:fill="FFFFFF" w:themeFill="background1"/>
          </w:tcPr>
          <w:p w14:paraId="3D9B2BA6" w14:textId="77777777" w:rsidR="00733000" w:rsidRPr="00CB4DC6" w:rsidRDefault="00733000" w:rsidP="0013455F">
            <w:pPr>
              <w:overflowPunct w:val="0"/>
              <w:rPr>
                <w:rFonts w:ascii="Times New Roman" w:eastAsia="Times New Roman" w:hAnsi="Times New Roman"/>
                <w:sz w:val="20"/>
                <w:szCs w:val="20"/>
                <w:lang w:eastAsia="ar-SA"/>
              </w:rPr>
            </w:pPr>
          </w:p>
        </w:tc>
      </w:tr>
      <w:tr w:rsidR="005D23B9" w:rsidRPr="00CB4DC6" w14:paraId="2B8F6B3A" w14:textId="77777777" w:rsidTr="00003308">
        <w:trPr>
          <w:trHeight w:val="5051"/>
        </w:trPr>
        <w:tc>
          <w:tcPr>
            <w:tcW w:w="1555" w:type="dxa"/>
            <w:tcBorders>
              <w:top w:val="single" w:sz="4" w:space="0" w:color="auto"/>
              <w:left w:val="single" w:sz="4" w:space="0" w:color="auto"/>
              <w:right w:val="single" w:sz="4" w:space="0" w:color="auto"/>
            </w:tcBorders>
            <w:shd w:val="clear" w:color="auto" w:fill="FFFFFF" w:themeFill="background1"/>
            <w:vAlign w:val="center"/>
          </w:tcPr>
          <w:p w14:paraId="11B4EC1C" w14:textId="4A01A895"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Малоэтажная многоквартирная жилая застройка 2.1.1</w:t>
            </w:r>
          </w:p>
        </w:tc>
        <w:tc>
          <w:tcPr>
            <w:tcW w:w="3836" w:type="dxa"/>
            <w:tcBorders>
              <w:top w:val="single" w:sz="4" w:space="0" w:color="auto"/>
              <w:left w:val="single" w:sz="4" w:space="0" w:color="auto"/>
              <w:right w:val="single" w:sz="4" w:space="0" w:color="auto"/>
            </w:tcBorders>
            <w:shd w:val="clear" w:color="auto" w:fill="FFFFFF" w:themeFill="background1"/>
            <w:vAlign w:val="center"/>
          </w:tcPr>
          <w:p w14:paraId="64D2B7E6" w14:textId="5DF62601" w:rsidR="005D23B9"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Размещение малоэтажных многоквартирных домов (многоквартирные дома высотой до 4 этажей, включая мансардный);</w:t>
            </w:r>
            <w:r>
              <w:rPr>
                <w:rFonts w:ascii="Times New Roman" w:eastAsia="Times New Roman" w:hAnsi="Times New Roman"/>
                <w:sz w:val="20"/>
                <w:szCs w:val="20"/>
                <w:lang w:eastAsia="ar-SA"/>
              </w:rPr>
              <w:t xml:space="preserve"> </w:t>
            </w:r>
            <w:r w:rsidRPr="005D23B9">
              <w:rPr>
                <w:rFonts w:ascii="Times New Roman" w:eastAsia="Times New Roman" w:hAnsi="Times New Roman"/>
                <w:sz w:val="20"/>
                <w:szCs w:val="20"/>
                <w:lang w:eastAsia="ar-SA"/>
              </w:rPr>
              <w:t>обустройство спортивных и детских площадок, площадок для отдыха;</w:t>
            </w:r>
            <w:r>
              <w:rPr>
                <w:rFonts w:ascii="Times New Roman" w:eastAsia="Times New Roman" w:hAnsi="Times New Roman"/>
                <w:sz w:val="20"/>
                <w:szCs w:val="20"/>
                <w:lang w:eastAsia="ar-SA"/>
              </w:rPr>
              <w:t xml:space="preserve"> </w:t>
            </w:r>
            <w:r w:rsidRPr="005D23B9">
              <w:rPr>
                <w:rFonts w:ascii="Times New Roman" w:eastAsia="Times New Roman" w:hAnsi="Times New Roman"/>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02E5E892"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tc>
        <w:tc>
          <w:tcPr>
            <w:tcW w:w="978" w:type="dxa"/>
            <w:gridSpan w:val="2"/>
            <w:tcBorders>
              <w:top w:val="single" w:sz="4" w:space="0" w:color="auto"/>
              <w:left w:val="single" w:sz="4" w:space="0" w:color="auto"/>
              <w:right w:val="single" w:sz="4" w:space="0" w:color="auto"/>
            </w:tcBorders>
            <w:shd w:val="clear" w:color="auto" w:fill="FFFFFF" w:themeFill="background1"/>
            <w:vAlign w:val="center"/>
          </w:tcPr>
          <w:p w14:paraId="4917DFBD"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4500*</w:t>
            </w:r>
          </w:p>
          <w:p w14:paraId="33EF2011"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p>
        </w:tc>
        <w:tc>
          <w:tcPr>
            <w:tcW w:w="1133" w:type="dxa"/>
            <w:tcBorders>
              <w:top w:val="single" w:sz="4" w:space="0" w:color="auto"/>
              <w:left w:val="single" w:sz="4" w:space="0" w:color="auto"/>
              <w:right w:val="single" w:sz="4" w:space="0" w:color="auto"/>
            </w:tcBorders>
            <w:shd w:val="clear" w:color="auto" w:fill="FFFFFF" w:themeFill="background1"/>
            <w:vAlign w:val="center"/>
          </w:tcPr>
          <w:p w14:paraId="77AE04D0"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7" w:type="dxa"/>
            <w:gridSpan w:val="3"/>
            <w:tcBorders>
              <w:top w:val="single" w:sz="4" w:space="0" w:color="auto"/>
              <w:left w:val="single" w:sz="4" w:space="0" w:color="auto"/>
              <w:right w:val="single" w:sz="4" w:space="0" w:color="auto"/>
            </w:tcBorders>
            <w:shd w:val="clear" w:color="auto" w:fill="FFFFFF" w:themeFill="background1"/>
            <w:vAlign w:val="center"/>
          </w:tcPr>
          <w:p w14:paraId="69FB9B31"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280" w:type="dxa"/>
            <w:tcBorders>
              <w:top w:val="single" w:sz="4" w:space="0" w:color="auto"/>
              <w:left w:val="single" w:sz="4" w:space="0" w:color="auto"/>
              <w:right w:val="single" w:sz="4" w:space="0" w:color="auto"/>
            </w:tcBorders>
            <w:shd w:val="clear" w:color="auto" w:fill="FFFFFF" w:themeFill="background1"/>
            <w:vAlign w:val="center"/>
          </w:tcPr>
          <w:p w14:paraId="747D9BE9"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568" w:type="dxa"/>
            <w:tcBorders>
              <w:top w:val="single" w:sz="4" w:space="0" w:color="auto"/>
              <w:left w:val="single" w:sz="4" w:space="0" w:color="auto"/>
              <w:right w:val="single" w:sz="4" w:space="0" w:color="auto"/>
            </w:tcBorders>
            <w:shd w:val="clear" w:color="auto" w:fill="FFFFFF" w:themeFill="background1"/>
            <w:vAlign w:val="center"/>
          </w:tcPr>
          <w:p w14:paraId="11D3362E"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минимальный отступ от границ земельного участка (красной линии) до линии регулирования застройки при новом строительстве - не менее 5 метров, от красной линии проездов - не менее 3 м, в районе существующей застройки – в соответствии со сложившейся ситуацией;</w:t>
            </w:r>
          </w:p>
        </w:tc>
        <w:tc>
          <w:tcPr>
            <w:tcW w:w="1987" w:type="dxa"/>
            <w:tcBorders>
              <w:top w:val="single" w:sz="4" w:space="0" w:color="auto"/>
              <w:left w:val="single" w:sz="4" w:space="0" w:color="auto"/>
              <w:right w:val="single" w:sz="4" w:space="0" w:color="auto"/>
            </w:tcBorders>
            <w:shd w:val="clear" w:color="auto" w:fill="FFFFFF" w:themeFill="background1"/>
            <w:vAlign w:val="center"/>
          </w:tcPr>
          <w:p w14:paraId="6ED231FD"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Многоквартирный</w:t>
            </w:r>
          </w:p>
          <w:p w14:paraId="10D4A85B"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жилой дом;</w:t>
            </w:r>
          </w:p>
          <w:p w14:paraId="494B5ED5"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Спортивная площадка; </w:t>
            </w:r>
          </w:p>
          <w:p w14:paraId="6B81FEEC"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Детская площадка;</w:t>
            </w:r>
          </w:p>
          <w:p w14:paraId="751D9300"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отдыха;</w:t>
            </w:r>
          </w:p>
          <w:p w14:paraId="0A9D5D2A"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Гараж для собственных нужд</w:t>
            </w:r>
          </w:p>
          <w:p w14:paraId="520BD8F7"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p>
        </w:tc>
      </w:tr>
      <w:tr w:rsidR="00733000" w:rsidRPr="00CB4DC6" w14:paraId="7C099498" w14:textId="77777777" w:rsidTr="00003308">
        <w:trPr>
          <w:trHeight w:val="2760"/>
        </w:trPr>
        <w:tc>
          <w:tcPr>
            <w:tcW w:w="1555" w:type="dxa"/>
            <w:tcBorders>
              <w:top w:val="single" w:sz="4" w:space="0" w:color="auto"/>
              <w:left w:val="single" w:sz="4" w:space="0" w:color="auto"/>
              <w:right w:val="single" w:sz="4" w:space="0" w:color="auto"/>
            </w:tcBorders>
            <w:shd w:val="clear" w:color="auto" w:fill="FFFFFF" w:themeFill="background1"/>
            <w:vAlign w:val="center"/>
          </w:tcPr>
          <w:p w14:paraId="38114E5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Культурное развитие 3.6</w:t>
            </w:r>
          </w:p>
        </w:tc>
        <w:tc>
          <w:tcPr>
            <w:tcW w:w="3836" w:type="dxa"/>
            <w:tcBorders>
              <w:top w:val="single" w:sz="4" w:space="0" w:color="auto"/>
              <w:left w:val="single" w:sz="4" w:space="0" w:color="auto"/>
              <w:right w:val="single" w:sz="4" w:space="0" w:color="auto"/>
            </w:tcBorders>
            <w:shd w:val="clear" w:color="auto" w:fill="FFFFFF" w:themeFill="background1"/>
            <w:vAlign w:val="center"/>
          </w:tcPr>
          <w:p w14:paraId="0AF710E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4350820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tc>
        <w:tc>
          <w:tcPr>
            <w:tcW w:w="972" w:type="dxa"/>
            <w:tcBorders>
              <w:top w:val="single" w:sz="4" w:space="0" w:color="auto"/>
              <w:left w:val="single" w:sz="4" w:space="0" w:color="auto"/>
              <w:right w:val="single" w:sz="4" w:space="0" w:color="auto"/>
            </w:tcBorders>
            <w:shd w:val="clear" w:color="auto" w:fill="FFFFFF" w:themeFill="background1"/>
            <w:vAlign w:val="center"/>
          </w:tcPr>
          <w:p w14:paraId="029A0A8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48" w:type="dxa"/>
            <w:gridSpan w:val="3"/>
            <w:tcBorders>
              <w:top w:val="single" w:sz="4" w:space="0" w:color="auto"/>
              <w:left w:val="single" w:sz="4" w:space="0" w:color="auto"/>
              <w:right w:val="single" w:sz="4" w:space="0" w:color="auto"/>
            </w:tcBorders>
            <w:shd w:val="clear" w:color="auto" w:fill="FFFFFF" w:themeFill="background1"/>
            <w:vAlign w:val="center"/>
          </w:tcPr>
          <w:p w14:paraId="6A92ED2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00" w:type="dxa"/>
            <w:tcBorders>
              <w:top w:val="single" w:sz="4" w:space="0" w:color="auto"/>
              <w:left w:val="single" w:sz="4" w:space="0" w:color="auto"/>
              <w:right w:val="single" w:sz="4" w:space="0" w:color="auto"/>
            </w:tcBorders>
            <w:shd w:val="clear" w:color="auto" w:fill="FFFFFF" w:themeFill="background1"/>
            <w:vAlign w:val="center"/>
          </w:tcPr>
          <w:p w14:paraId="219FF02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288" w:type="dxa"/>
            <w:gridSpan w:val="2"/>
            <w:tcBorders>
              <w:top w:val="single" w:sz="4" w:space="0" w:color="auto"/>
              <w:left w:val="single" w:sz="4" w:space="0" w:color="auto"/>
              <w:right w:val="single" w:sz="4" w:space="0" w:color="auto"/>
            </w:tcBorders>
            <w:shd w:val="clear" w:color="auto" w:fill="FFFFFF" w:themeFill="background1"/>
            <w:vAlign w:val="center"/>
          </w:tcPr>
          <w:p w14:paraId="0FCC8E2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568" w:type="dxa"/>
            <w:tcBorders>
              <w:top w:val="single" w:sz="4" w:space="0" w:color="auto"/>
              <w:left w:val="single" w:sz="4" w:space="0" w:color="auto"/>
              <w:right w:val="single" w:sz="4" w:space="0" w:color="auto"/>
            </w:tcBorders>
            <w:shd w:val="clear" w:color="auto" w:fill="FFFFFF" w:themeFill="background1"/>
            <w:vAlign w:val="center"/>
          </w:tcPr>
          <w:p w14:paraId="3576A91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минимальный отступ от границ земельного участка (красной линии) до линии регулирования застройки при новом строительстве - не менее 5 метров, от красной линии проездов - не менее 3 м, в районе существующей застройки – в соответствии со сложившейся ситуацией;</w:t>
            </w:r>
          </w:p>
        </w:tc>
        <w:tc>
          <w:tcPr>
            <w:tcW w:w="1987" w:type="dxa"/>
            <w:tcBorders>
              <w:top w:val="single" w:sz="4" w:space="0" w:color="auto"/>
              <w:left w:val="single" w:sz="4" w:space="0" w:color="auto"/>
              <w:right w:val="single" w:sz="4" w:space="0" w:color="auto"/>
            </w:tcBorders>
            <w:shd w:val="clear" w:color="auto" w:fill="FFFFFF" w:themeFill="background1"/>
            <w:vAlign w:val="center"/>
          </w:tcPr>
          <w:p w14:paraId="24429EC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Музей;</w:t>
            </w:r>
          </w:p>
          <w:p w14:paraId="2AD2A2B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Выставочный зал;</w:t>
            </w:r>
          </w:p>
          <w:p w14:paraId="6DBA3A6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Художественная галерея;</w:t>
            </w:r>
          </w:p>
          <w:p w14:paraId="1C60348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 культуры;</w:t>
            </w:r>
          </w:p>
          <w:p w14:paraId="31CCCDA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Центр культурного развития;</w:t>
            </w:r>
          </w:p>
          <w:p w14:paraId="18FB587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Библиотека;</w:t>
            </w:r>
          </w:p>
          <w:p w14:paraId="7D7E89C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книговыдачи;</w:t>
            </w:r>
          </w:p>
          <w:p w14:paraId="7A7967D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Кинозал</w:t>
            </w:r>
          </w:p>
          <w:p w14:paraId="1E92AD2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226E3D5B" w14:textId="77777777" w:rsidTr="00003308">
        <w:trPr>
          <w:trHeight w:val="738"/>
        </w:trPr>
        <w:tc>
          <w:tcPr>
            <w:tcW w:w="1555" w:type="dxa"/>
            <w:tcBorders>
              <w:top w:val="single" w:sz="4" w:space="0" w:color="auto"/>
              <w:left w:val="single" w:sz="4" w:space="0" w:color="auto"/>
              <w:right w:val="single" w:sz="4" w:space="0" w:color="auto"/>
            </w:tcBorders>
            <w:shd w:val="clear" w:color="auto" w:fill="FFFFFF" w:themeFill="background1"/>
            <w:vAlign w:val="center"/>
          </w:tcPr>
          <w:p w14:paraId="16968CD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Религиозное использование 3.7</w:t>
            </w:r>
          </w:p>
        </w:tc>
        <w:tc>
          <w:tcPr>
            <w:tcW w:w="3836" w:type="dxa"/>
            <w:tcBorders>
              <w:top w:val="single" w:sz="4" w:space="0" w:color="auto"/>
              <w:left w:val="single" w:sz="4" w:space="0" w:color="auto"/>
              <w:right w:val="single" w:sz="4" w:space="0" w:color="auto"/>
            </w:tcBorders>
            <w:shd w:val="clear" w:color="auto" w:fill="FFFFFF" w:themeFill="background1"/>
            <w:vAlign w:val="center"/>
          </w:tcPr>
          <w:p w14:paraId="28A61D9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зданий и сооружений религиозного использования. Содержание данного вида разрешенного использования включает в себя </w:t>
            </w:r>
            <w:r w:rsidRPr="00CB4DC6">
              <w:rPr>
                <w:rFonts w:ascii="Times New Roman" w:eastAsia="Times New Roman" w:hAnsi="Times New Roman"/>
                <w:sz w:val="20"/>
                <w:szCs w:val="20"/>
                <w:lang w:eastAsia="ar-SA"/>
              </w:rPr>
              <w:lastRenderedPageBreak/>
              <w:t>содержание видов разрешенного использования с кодами 3.7.1-3.7.2</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07CA5C5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60 (без площади застройки)</w:t>
            </w:r>
          </w:p>
        </w:tc>
        <w:tc>
          <w:tcPr>
            <w:tcW w:w="972" w:type="dxa"/>
            <w:tcBorders>
              <w:top w:val="single" w:sz="4" w:space="0" w:color="auto"/>
              <w:left w:val="single" w:sz="4" w:space="0" w:color="auto"/>
              <w:right w:val="single" w:sz="4" w:space="0" w:color="auto"/>
            </w:tcBorders>
            <w:shd w:val="clear" w:color="auto" w:fill="FFFFFF" w:themeFill="background1"/>
            <w:vAlign w:val="center"/>
          </w:tcPr>
          <w:p w14:paraId="79451C5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48" w:type="dxa"/>
            <w:gridSpan w:val="3"/>
            <w:tcBorders>
              <w:top w:val="single" w:sz="4" w:space="0" w:color="auto"/>
              <w:left w:val="single" w:sz="4" w:space="0" w:color="auto"/>
              <w:right w:val="single" w:sz="4" w:space="0" w:color="auto"/>
            </w:tcBorders>
            <w:shd w:val="clear" w:color="auto" w:fill="FFFFFF" w:themeFill="background1"/>
            <w:vAlign w:val="center"/>
          </w:tcPr>
          <w:p w14:paraId="6B5D324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EFDF2"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12E9D"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568" w:type="dxa"/>
            <w:tcBorders>
              <w:top w:val="single" w:sz="4" w:space="0" w:color="auto"/>
              <w:left w:val="single" w:sz="4" w:space="0" w:color="auto"/>
              <w:right w:val="single" w:sz="4" w:space="0" w:color="auto"/>
            </w:tcBorders>
            <w:shd w:val="clear" w:color="auto" w:fill="FFFFFF" w:themeFill="background1"/>
            <w:vAlign w:val="center"/>
          </w:tcPr>
          <w:p w14:paraId="33A6270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минимальный отступ от границ земельного </w:t>
            </w:r>
            <w:r w:rsidRPr="00CB4DC6">
              <w:rPr>
                <w:rFonts w:ascii="Times New Roman" w:eastAsia="Times New Roman" w:hAnsi="Times New Roman"/>
                <w:sz w:val="20"/>
                <w:szCs w:val="20"/>
                <w:lang w:eastAsia="ar-SA"/>
              </w:rPr>
              <w:lastRenderedPageBreak/>
              <w:t>участка (красной линии) до линии регулирования застройки при новом строительстве - не менее 5 метров, от красной линии проездов - не менее 3 м, в районе существующей застройки – в соответствии со сложившейся ситуацией;</w:t>
            </w:r>
          </w:p>
        </w:tc>
        <w:tc>
          <w:tcPr>
            <w:tcW w:w="1987" w:type="dxa"/>
            <w:tcBorders>
              <w:top w:val="single" w:sz="4" w:space="0" w:color="auto"/>
              <w:left w:val="single" w:sz="4" w:space="0" w:color="auto"/>
              <w:right w:val="single" w:sz="4" w:space="0" w:color="auto"/>
            </w:tcBorders>
            <w:shd w:val="clear" w:color="auto" w:fill="FFFFFF" w:themeFill="background1"/>
            <w:vAlign w:val="center"/>
          </w:tcPr>
          <w:p w14:paraId="0835451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Церковь;</w:t>
            </w:r>
          </w:p>
          <w:p w14:paraId="7EA93B21"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Собор;</w:t>
            </w:r>
          </w:p>
          <w:p w14:paraId="3D4E59C6"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Храм;</w:t>
            </w:r>
          </w:p>
          <w:p w14:paraId="01D6D348"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Часовня;</w:t>
            </w:r>
          </w:p>
          <w:p w14:paraId="2974162C"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Монастырь;</w:t>
            </w:r>
          </w:p>
          <w:p w14:paraId="6583657C"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Воскресная школа;</w:t>
            </w:r>
          </w:p>
          <w:p w14:paraId="7CD92C2C"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Семинария;</w:t>
            </w:r>
          </w:p>
          <w:p w14:paraId="328083E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Духовное училище</w:t>
            </w:r>
          </w:p>
          <w:p w14:paraId="0752035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Мечеть</w:t>
            </w:r>
          </w:p>
          <w:p w14:paraId="7056540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Медресе</w:t>
            </w:r>
          </w:p>
          <w:p w14:paraId="3AE2785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-Минарет</w:t>
            </w:r>
          </w:p>
          <w:p w14:paraId="1D2EAB4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Синагога</w:t>
            </w:r>
          </w:p>
        </w:tc>
      </w:tr>
      <w:tr w:rsidR="00DF33EE" w:rsidRPr="00CB4DC6" w14:paraId="2B46FE34" w14:textId="77777777" w:rsidTr="00003308">
        <w:trPr>
          <w:trHeight w:val="738"/>
        </w:trPr>
        <w:tc>
          <w:tcPr>
            <w:tcW w:w="1555" w:type="dxa"/>
            <w:tcBorders>
              <w:top w:val="single" w:sz="4" w:space="0" w:color="auto"/>
              <w:left w:val="single" w:sz="4" w:space="0" w:color="auto"/>
              <w:right w:val="single" w:sz="4" w:space="0" w:color="auto"/>
            </w:tcBorders>
            <w:shd w:val="clear" w:color="auto" w:fill="FFFFFF" w:themeFill="background1"/>
            <w:vAlign w:val="center"/>
          </w:tcPr>
          <w:p w14:paraId="7A348F1E" w14:textId="4C4B818F"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Склад 6.9</w:t>
            </w:r>
          </w:p>
        </w:tc>
        <w:tc>
          <w:tcPr>
            <w:tcW w:w="3836" w:type="dxa"/>
            <w:tcBorders>
              <w:top w:val="single" w:sz="4" w:space="0" w:color="auto"/>
              <w:left w:val="single" w:sz="4" w:space="0" w:color="auto"/>
              <w:right w:val="single" w:sz="4" w:space="0" w:color="auto"/>
            </w:tcBorders>
            <w:shd w:val="clear" w:color="auto" w:fill="FFFFFF" w:themeFill="background1"/>
            <w:vAlign w:val="center"/>
          </w:tcPr>
          <w:p w14:paraId="4D63618B" w14:textId="709A3778" w:rsidR="00DF33EE" w:rsidRPr="00CB4DC6" w:rsidRDefault="00DF33EE" w:rsidP="00DF33EE">
            <w:pPr>
              <w:overflowPunct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w:t>
            </w:r>
            <w:r w:rsidRPr="00DF33EE">
              <w:rPr>
                <w:rFonts w:ascii="Times New Roman" w:eastAsia="Times New Roman" w:hAnsi="Times New Roman"/>
                <w:sz w:val="20"/>
                <w:szCs w:val="20"/>
                <w:lang w:eastAsia="ar-SA"/>
              </w:rPr>
              <w:lastRenderedPageBreak/>
              <w:t>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78A1DDD8"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60 (без площади застройки)</w:t>
            </w:r>
          </w:p>
        </w:tc>
        <w:tc>
          <w:tcPr>
            <w:tcW w:w="972" w:type="dxa"/>
            <w:tcBorders>
              <w:top w:val="single" w:sz="4" w:space="0" w:color="auto"/>
              <w:left w:val="single" w:sz="4" w:space="0" w:color="auto"/>
              <w:right w:val="single" w:sz="4" w:space="0" w:color="auto"/>
            </w:tcBorders>
            <w:shd w:val="clear" w:color="auto" w:fill="FFFFFF" w:themeFill="background1"/>
            <w:vAlign w:val="center"/>
          </w:tcPr>
          <w:p w14:paraId="74C8AB31"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48" w:type="dxa"/>
            <w:gridSpan w:val="3"/>
            <w:tcBorders>
              <w:top w:val="single" w:sz="4" w:space="0" w:color="auto"/>
              <w:left w:val="single" w:sz="4" w:space="0" w:color="auto"/>
              <w:right w:val="single" w:sz="4" w:space="0" w:color="auto"/>
            </w:tcBorders>
            <w:shd w:val="clear" w:color="auto" w:fill="FFFFFF" w:themeFill="background1"/>
            <w:vAlign w:val="center"/>
          </w:tcPr>
          <w:p w14:paraId="515C5D3A"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15F99" w14:textId="77777777" w:rsidR="00DF33EE" w:rsidRPr="00CB4DC6" w:rsidRDefault="00DF33EE" w:rsidP="00DF33EE">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D4F25" w14:textId="77777777" w:rsidR="00DF33EE" w:rsidRPr="00CB4DC6" w:rsidRDefault="00DF33EE" w:rsidP="00DF33EE">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568" w:type="dxa"/>
            <w:tcBorders>
              <w:top w:val="single" w:sz="4" w:space="0" w:color="auto"/>
              <w:left w:val="single" w:sz="4" w:space="0" w:color="auto"/>
              <w:right w:val="single" w:sz="4" w:space="0" w:color="auto"/>
            </w:tcBorders>
            <w:shd w:val="clear" w:color="auto" w:fill="FFFFFF" w:themeFill="background1"/>
            <w:vAlign w:val="center"/>
          </w:tcPr>
          <w:p w14:paraId="4B81FAC2"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минимальный отступ от границ земельного участка (красной линии) до линии </w:t>
            </w:r>
            <w:r w:rsidRPr="00CB4DC6">
              <w:rPr>
                <w:rFonts w:ascii="Times New Roman" w:eastAsia="Times New Roman" w:hAnsi="Times New Roman"/>
                <w:sz w:val="20"/>
                <w:szCs w:val="20"/>
                <w:lang w:eastAsia="ar-SA"/>
              </w:rPr>
              <w:lastRenderedPageBreak/>
              <w:t>регулирования застройки при новом строительстве - не менее 5 метров, от красной линии проездов - не менее 3 м, в районе существующей застройки – в соответствии со сложившейся ситуацией;</w:t>
            </w:r>
          </w:p>
        </w:tc>
        <w:tc>
          <w:tcPr>
            <w:tcW w:w="1987" w:type="dxa"/>
            <w:tcBorders>
              <w:top w:val="single" w:sz="4" w:space="0" w:color="auto"/>
              <w:left w:val="single" w:sz="4" w:space="0" w:color="auto"/>
              <w:right w:val="single" w:sz="4" w:space="0" w:color="auto"/>
            </w:tcBorders>
            <w:shd w:val="clear" w:color="auto" w:fill="FFFFFF" w:themeFill="background1"/>
            <w:vAlign w:val="center"/>
          </w:tcPr>
          <w:p w14:paraId="547DC6C8"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Склады;</w:t>
            </w:r>
          </w:p>
          <w:p w14:paraId="783FCC7B"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Погрузочные терминалы и доки;</w:t>
            </w:r>
          </w:p>
          <w:p w14:paraId="4294851E"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Нефтехранилища;</w:t>
            </w:r>
          </w:p>
          <w:p w14:paraId="56C3A23E"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Газохранилища;</w:t>
            </w:r>
          </w:p>
          <w:p w14:paraId="2A341644" w14:textId="77777777" w:rsidR="00DF33EE" w:rsidRPr="00CB4DC6" w:rsidRDefault="00DF33EE" w:rsidP="00DF33EE">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Элеваторы</w:t>
            </w:r>
          </w:p>
        </w:tc>
      </w:tr>
      <w:tr w:rsidR="00733000" w:rsidRPr="00CB4DC6" w14:paraId="7491D6BB" w14:textId="77777777" w:rsidTr="00003308">
        <w:trPr>
          <w:trHeight w:val="1365"/>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2E00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Бытовое обслуживание 3.3</w:t>
            </w:r>
          </w:p>
        </w:tc>
        <w:tc>
          <w:tcPr>
            <w:tcW w:w="3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8CC1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AC25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E1C4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4000</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E0A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185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9F84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7DC0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минимальный отступ от границ земельного участка (красной линии) до линии регулирования застройки при новом строительстве - </w:t>
            </w:r>
            <w:r w:rsidRPr="00CB4DC6">
              <w:rPr>
                <w:rFonts w:ascii="Times New Roman" w:eastAsia="Times New Roman" w:hAnsi="Times New Roman"/>
                <w:sz w:val="20"/>
                <w:szCs w:val="20"/>
                <w:lang w:eastAsia="ar-SA"/>
              </w:rPr>
              <w:lastRenderedPageBreak/>
              <w:t>не менее 5 метров, от красной линии проездов - не менее 3 м, в районе существующей застройки – в соответствии со сложившейся ситуацией;</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0862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Мастерская мелкого ремонта;</w:t>
            </w:r>
          </w:p>
          <w:p w14:paraId="0E686EC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Баня общественная;</w:t>
            </w:r>
          </w:p>
          <w:p w14:paraId="576F6B0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Парикмахерская;</w:t>
            </w:r>
          </w:p>
          <w:p w14:paraId="6869494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Ателье;</w:t>
            </w:r>
          </w:p>
          <w:p w14:paraId="2A2DE87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Прачечная;</w:t>
            </w:r>
          </w:p>
          <w:p w14:paraId="3E3AE5E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w:t>
            </w:r>
            <w:proofErr w:type="spellStart"/>
            <w:r w:rsidRPr="00CB4DC6">
              <w:rPr>
                <w:rFonts w:ascii="Times New Roman" w:eastAsia="Times New Roman" w:hAnsi="Times New Roman"/>
                <w:sz w:val="20"/>
                <w:szCs w:val="20"/>
                <w:lang w:eastAsia="ar-SA"/>
              </w:rPr>
              <w:t>Химчистка;а</w:t>
            </w:r>
            <w:proofErr w:type="spellEnd"/>
          </w:p>
        </w:tc>
      </w:tr>
      <w:tr w:rsidR="00733000" w:rsidRPr="00CB4DC6" w14:paraId="2305C14F" w14:textId="77777777" w:rsidTr="00003308">
        <w:trPr>
          <w:trHeight w:val="1365"/>
        </w:trPr>
        <w:tc>
          <w:tcPr>
            <w:tcW w:w="1555" w:type="dxa"/>
            <w:tcBorders>
              <w:top w:val="single" w:sz="4" w:space="0" w:color="auto"/>
              <w:left w:val="single" w:sz="4" w:space="0" w:color="auto"/>
              <w:right w:val="single" w:sz="4" w:space="0" w:color="auto"/>
            </w:tcBorders>
            <w:shd w:val="clear" w:color="auto" w:fill="FFFFFF" w:themeFill="background1"/>
            <w:vAlign w:val="center"/>
          </w:tcPr>
          <w:p w14:paraId="19E7B6A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Магазины 4.4</w:t>
            </w:r>
          </w:p>
        </w:tc>
        <w:tc>
          <w:tcPr>
            <w:tcW w:w="3836" w:type="dxa"/>
            <w:tcBorders>
              <w:top w:val="single" w:sz="4" w:space="0" w:color="auto"/>
              <w:left w:val="single" w:sz="4" w:space="0" w:color="auto"/>
              <w:right w:val="single" w:sz="4" w:space="0" w:color="auto"/>
            </w:tcBorders>
            <w:shd w:val="clear" w:color="auto" w:fill="FFFFFF" w:themeFill="background1"/>
            <w:vAlign w:val="center"/>
          </w:tcPr>
          <w:p w14:paraId="6956DBB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Borders>
              <w:top w:val="single" w:sz="4" w:space="0" w:color="auto"/>
              <w:left w:val="single" w:sz="4" w:space="0" w:color="auto"/>
              <w:right w:val="single" w:sz="4" w:space="0" w:color="auto"/>
            </w:tcBorders>
            <w:shd w:val="clear" w:color="auto" w:fill="FFFFFF" w:themeFill="background1"/>
            <w:vAlign w:val="center"/>
          </w:tcPr>
          <w:p w14:paraId="4438CEE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(без площади застройки)</w:t>
            </w:r>
          </w:p>
        </w:tc>
        <w:tc>
          <w:tcPr>
            <w:tcW w:w="972" w:type="dxa"/>
            <w:tcBorders>
              <w:top w:val="single" w:sz="4" w:space="0" w:color="auto"/>
              <w:left w:val="single" w:sz="4" w:space="0" w:color="auto"/>
              <w:right w:val="single" w:sz="4" w:space="0" w:color="auto"/>
            </w:tcBorders>
            <w:shd w:val="clear" w:color="auto" w:fill="FFFFFF" w:themeFill="background1"/>
            <w:vAlign w:val="center"/>
          </w:tcPr>
          <w:p w14:paraId="52666DA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5600</w:t>
            </w:r>
          </w:p>
        </w:tc>
        <w:tc>
          <w:tcPr>
            <w:tcW w:w="1148" w:type="dxa"/>
            <w:gridSpan w:val="3"/>
            <w:tcBorders>
              <w:top w:val="single" w:sz="4" w:space="0" w:color="auto"/>
              <w:left w:val="single" w:sz="4" w:space="0" w:color="auto"/>
              <w:right w:val="single" w:sz="4" w:space="0" w:color="auto"/>
            </w:tcBorders>
            <w:shd w:val="clear" w:color="auto" w:fill="FFFFFF" w:themeFill="background1"/>
            <w:vAlign w:val="center"/>
          </w:tcPr>
          <w:p w14:paraId="3E8A660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00" w:type="dxa"/>
            <w:tcBorders>
              <w:top w:val="single" w:sz="4" w:space="0" w:color="auto"/>
              <w:left w:val="single" w:sz="4" w:space="0" w:color="auto"/>
              <w:right w:val="single" w:sz="4" w:space="0" w:color="auto"/>
            </w:tcBorders>
            <w:shd w:val="clear" w:color="auto" w:fill="FFFFFF" w:themeFill="background1"/>
            <w:vAlign w:val="center"/>
          </w:tcPr>
          <w:p w14:paraId="5E7A099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288" w:type="dxa"/>
            <w:gridSpan w:val="2"/>
            <w:tcBorders>
              <w:top w:val="single" w:sz="4" w:space="0" w:color="auto"/>
              <w:left w:val="single" w:sz="4" w:space="0" w:color="auto"/>
              <w:right w:val="single" w:sz="4" w:space="0" w:color="auto"/>
            </w:tcBorders>
            <w:shd w:val="clear" w:color="auto" w:fill="FFFFFF" w:themeFill="background1"/>
            <w:vAlign w:val="center"/>
          </w:tcPr>
          <w:p w14:paraId="0ACFC6C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568" w:type="dxa"/>
            <w:tcBorders>
              <w:top w:val="single" w:sz="4" w:space="0" w:color="auto"/>
              <w:left w:val="single" w:sz="4" w:space="0" w:color="auto"/>
              <w:right w:val="single" w:sz="4" w:space="0" w:color="auto"/>
            </w:tcBorders>
            <w:shd w:val="clear" w:color="auto" w:fill="FFFFFF" w:themeFill="background1"/>
            <w:vAlign w:val="center"/>
          </w:tcPr>
          <w:p w14:paraId="60093B4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минимальный отступ от границ земельного участка (красной линии) до линии регулирования застройки при новом строительстве - не менее 5 метров, от красной линии проездов - не </w:t>
            </w:r>
            <w:r w:rsidRPr="00CB4DC6">
              <w:rPr>
                <w:rFonts w:ascii="Times New Roman" w:eastAsia="Times New Roman" w:hAnsi="Times New Roman"/>
                <w:sz w:val="20"/>
                <w:szCs w:val="20"/>
                <w:lang w:eastAsia="ar-SA"/>
              </w:rPr>
              <w:lastRenderedPageBreak/>
              <w:t>менее 3 м, в районе существующей застройки – в соответствии со сложившейся ситуацией;</w:t>
            </w:r>
          </w:p>
        </w:tc>
        <w:tc>
          <w:tcPr>
            <w:tcW w:w="1987" w:type="dxa"/>
            <w:tcBorders>
              <w:top w:val="single" w:sz="4" w:space="0" w:color="auto"/>
              <w:left w:val="single" w:sz="4" w:space="0" w:color="auto"/>
              <w:right w:val="single" w:sz="4" w:space="0" w:color="auto"/>
            </w:tcBorders>
            <w:shd w:val="clear" w:color="auto" w:fill="FFFFFF" w:themeFill="background1"/>
            <w:vAlign w:val="center"/>
          </w:tcPr>
          <w:p w14:paraId="5D33BFC0"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Магазин;</w:t>
            </w:r>
          </w:p>
          <w:p w14:paraId="255001FE"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r w:rsidRPr="00CB4DC6">
              <w:rPr>
                <w:rFonts w:ascii="Times New Roman" w:eastAsia="Times New Roman" w:hAnsi="Times New Roman"/>
                <w:sz w:val="20"/>
                <w:szCs w:val="20"/>
                <w:lang w:eastAsia="ar-SA"/>
              </w:rPr>
              <w:t>Аптека</w:t>
            </w:r>
          </w:p>
          <w:p w14:paraId="09692D9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bl>
    <w:p w14:paraId="2ED5BEEE" w14:textId="0D194518" w:rsidR="005D23B9" w:rsidRDefault="005D23B9" w:rsidP="00733000">
      <w:pPr>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1"/>
        <w:gridCol w:w="1137"/>
        <w:gridCol w:w="994"/>
        <w:gridCol w:w="1276"/>
        <w:gridCol w:w="1419"/>
        <w:gridCol w:w="1277"/>
        <w:gridCol w:w="1419"/>
        <w:gridCol w:w="2123"/>
      </w:tblGrid>
      <w:tr w:rsidR="00733000" w:rsidRPr="00CB4DC6" w14:paraId="7D30D5DF" w14:textId="77777777" w:rsidTr="00003308">
        <w:trPr>
          <w:trHeight w:val="77"/>
          <w:tblHeader/>
        </w:trPr>
        <w:tc>
          <w:tcPr>
            <w:tcW w:w="15026" w:type="dxa"/>
            <w:gridSpan w:val="9"/>
            <w:shd w:val="clear" w:color="auto" w:fill="FFFFFF" w:themeFill="background1"/>
            <w:vAlign w:val="center"/>
          </w:tcPr>
          <w:p w14:paraId="775118C9"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003308">
              <w:rPr>
                <w:rFonts w:ascii="Times New Roman" w:eastAsia="Times New Roman" w:hAnsi="Times New Roman"/>
                <w:b/>
                <w:lang w:eastAsia="ar-SA"/>
              </w:rPr>
              <w:lastRenderedPageBreak/>
              <w:t>Вспомогательные виды разрешенного использования</w:t>
            </w:r>
            <w:r w:rsidRPr="00003308">
              <w:rPr>
                <w:rFonts w:ascii="Times New Roman" w:eastAsia="Times New Roman" w:hAnsi="Times New Roman"/>
                <w:b/>
                <w:sz w:val="32"/>
                <w:szCs w:val="32"/>
                <w:shd w:val="clear" w:color="auto" w:fill="FFFFFF"/>
                <w:lang w:eastAsia="ar-SA"/>
              </w:rPr>
              <w:t xml:space="preserve">   </w:t>
            </w:r>
          </w:p>
        </w:tc>
      </w:tr>
      <w:tr w:rsidR="00733000" w:rsidRPr="00265B29" w14:paraId="561B8407" w14:textId="77777777" w:rsidTr="00003308">
        <w:trPr>
          <w:trHeight w:val="77"/>
          <w:tblHeader/>
        </w:trPr>
        <w:tc>
          <w:tcPr>
            <w:tcW w:w="1560" w:type="dxa"/>
            <w:vMerge w:val="restart"/>
            <w:shd w:val="clear" w:color="auto" w:fill="FFFFFF" w:themeFill="background1"/>
            <w:vAlign w:val="center"/>
          </w:tcPr>
          <w:p w14:paraId="5589B9C8"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821" w:type="dxa"/>
            <w:vMerge w:val="restart"/>
            <w:shd w:val="clear" w:color="auto" w:fill="FFFFFF" w:themeFill="background1"/>
            <w:noWrap/>
            <w:vAlign w:val="center"/>
          </w:tcPr>
          <w:p w14:paraId="1FA90B8B"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22" w:type="dxa"/>
            <w:gridSpan w:val="6"/>
            <w:shd w:val="clear" w:color="auto" w:fill="FFFFFF" w:themeFill="background1"/>
            <w:vAlign w:val="center"/>
          </w:tcPr>
          <w:p w14:paraId="332C9DD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123" w:type="dxa"/>
            <w:vMerge w:val="restart"/>
            <w:shd w:val="clear" w:color="auto" w:fill="FFFFFF" w:themeFill="background1"/>
            <w:vAlign w:val="center"/>
          </w:tcPr>
          <w:p w14:paraId="51AF88A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6601A503" w14:textId="77777777" w:rsidTr="00003308">
        <w:trPr>
          <w:trHeight w:val="77"/>
          <w:tblHeader/>
        </w:trPr>
        <w:tc>
          <w:tcPr>
            <w:tcW w:w="1560" w:type="dxa"/>
            <w:vMerge/>
            <w:shd w:val="clear" w:color="auto" w:fill="FFFFFF" w:themeFill="background1"/>
            <w:vAlign w:val="center"/>
          </w:tcPr>
          <w:p w14:paraId="78A4F44E"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821" w:type="dxa"/>
            <w:vMerge/>
            <w:shd w:val="clear" w:color="auto" w:fill="FFFFFF" w:themeFill="background1"/>
            <w:noWrap/>
            <w:vAlign w:val="center"/>
          </w:tcPr>
          <w:p w14:paraId="6B3D4686"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407" w:type="dxa"/>
            <w:gridSpan w:val="3"/>
            <w:shd w:val="clear" w:color="auto" w:fill="FFFFFF" w:themeFill="background1"/>
            <w:vAlign w:val="center"/>
          </w:tcPr>
          <w:p w14:paraId="28C77BF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9" w:type="dxa"/>
            <w:vMerge w:val="restart"/>
            <w:shd w:val="clear" w:color="auto" w:fill="FFFFFF" w:themeFill="background1"/>
            <w:vAlign w:val="center"/>
          </w:tcPr>
          <w:p w14:paraId="07EC75C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156DFC4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7" w:type="dxa"/>
            <w:vMerge w:val="restart"/>
            <w:shd w:val="clear" w:color="auto" w:fill="FFFFFF" w:themeFill="background1"/>
            <w:noWrap/>
            <w:vAlign w:val="center"/>
          </w:tcPr>
          <w:p w14:paraId="3772F14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9" w:type="dxa"/>
            <w:vMerge w:val="restart"/>
            <w:shd w:val="clear" w:color="auto" w:fill="FFFFFF" w:themeFill="background1"/>
            <w:noWrap/>
            <w:vAlign w:val="center"/>
          </w:tcPr>
          <w:p w14:paraId="4F9E0176"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2123" w:type="dxa"/>
            <w:vMerge/>
            <w:shd w:val="clear" w:color="auto" w:fill="FFFFFF" w:themeFill="background1"/>
            <w:vAlign w:val="center"/>
          </w:tcPr>
          <w:p w14:paraId="7BAAE434"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34F5288C" w14:textId="77777777" w:rsidTr="00003308">
        <w:trPr>
          <w:trHeight w:val="77"/>
          <w:tblHeader/>
        </w:trPr>
        <w:tc>
          <w:tcPr>
            <w:tcW w:w="1560" w:type="dxa"/>
            <w:vMerge/>
            <w:shd w:val="clear" w:color="auto" w:fill="FFFFFF" w:themeFill="background1"/>
            <w:vAlign w:val="center"/>
          </w:tcPr>
          <w:p w14:paraId="68244352" w14:textId="77777777" w:rsidR="00733000" w:rsidRPr="00CB4DC6" w:rsidRDefault="00733000" w:rsidP="0013455F">
            <w:pPr>
              <w:overflowPunct w:val="0"/>
              <w:rPr>
                <w:rFonts w:ascii="Times New Roman" w:eastAsia="Times New Roman" w:hAnsi="Times New Roman"/>
                <w:sz w:val="20"/>
                <w:szCs w:val="20"/>
                <w:lang w:eastAsia="ar-SA"/>
              </w:rPr>
            </w:pPr>
          </w:p>
        </w:tc>
        <w:tc>
          <w:tcPr>
            <w:tcW w:w="3821" w:type="dxa"/>
            <w:vMerge/>
            <w:shd w:val="clear" w:color="auto" w:fill="FFFFFF" w:themeFill="background1"/>
            <w:vAlign w:val="center"/>
          </w:tcPr>
          <w:p w14:paraId="52379BD2" w14:textId="77777777" w:rsidR="00733000" w:rsidRPr="00CB4DC6" w:rsidRDefault="00733000" w:rsidP="0013455F">
            <w:pPr>
              <w:overflowPunct w:val="0"/>
              <w:rPr>
                <w:rFonts w:ascii="Times New Roman" w:eastAsia="Times New Roman" w:hAnsi="Times New Roman"/>
                <w:sz w:val="20"/>
                <w:szCs w:val="20"/>
                <w:lang w:eastAsia="ar-SA"/>
              </w:rPr>
            </w:pPr>
          </w:p>
        </w:tc>
        <w:tc>
          <w:tcPr>
            <w:tcW w:w="2131" w:type="dxa"/>
            <w:gridSpan w:val="2"/>
            <w:shd w:val="clear" w:color="auto" w:fill="FFFFFF" w:themeFill="background1"/>
            <w:noWrap/>
            <w:vAlign w:val="center"/>
          </w:tcPr>
          <w:p w14:paraId="3A61AAD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276" w:type="dxa"/>
            <w:shd w:val="clear" w:color="auto" w:fill="FFFFFF" w:themeFill="background1"/>
            <w:noWrap/>
            <w:vAlign w:val="center"/>
          </w:tcPr>
          <w:p w14:paraId="4FE4EFD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9" w:type="dxa"/>
            <w:vMerge/>
            <w:shd w:val="clear" w:color="auto" w:fill="FFFFFF" w:themeFill="background1"/>
            <w:vAlign w:val="center"/>
          </w:tcPr>
          <w:p w14:paraId="1CD23293" w14:textId="77777777" w:rsidR="00733000" w:rsidRPr="00CB4DC6" w:rsidRDefault="00733000" w:rsidP="0013455F">
            <w:pPr>
              <w:overflowPunct w:val="0"/>
              <w:rPr>
                <w:rFonts w:ascii="Times New Roman" w:eastAsia="Times New Roman" w:hAnsi="Times New Roman"/>
                <w:sz w:val="20"/>
                <w:szCs w:val="20"/>
                <w:lang w:eastAsia="ar-SA"/>
              </w:rPr>
            </w:pPr>
          </w:p>
        </w:tc>
        <w:tc>
          <w:tcPr>
            <w:tcW w:w="1277" w:type="dxa"/>
            <w:vMerge/>
            <w:shd w:val="clear" w:color="auto" w:fill="FFFFFF" w:themeFill="background1"/>
            <w:vAlign w:val="center"/>
          </w:tcPr>
          <w:p w14:paraId="46EAE39B" w14:textId="77777777" w:rsidR="00733000" w:rsidRPr="00CB4DC6" w:rsidRDefault="00733000" w:rsidP="0013455F">
            <w:pPr>
              <w:overflowPunct w:val="0"/>
              <w:rPr>
                <w:rFonts w:ascii="Times New Roman" w:eastAsia="Times New Roman" w:hAnsi="Times New Roman"/>
                <w:sz w:val="20"/>
                <w:szCs w:val="20"/>
                <w:lang w:eastAsia="ar-SA"/>
              </w:rPr>
            </w:pPr>
          </w:p>
        </w:tc>
        <w:tc>
          <w:tcPr>
            <w:tcW w:w="1419" w:type="dxa"/>
            <w:vMerge/>
            <w:shd w:val="clear" w:color="auto" w:fill="FFFFFF" w:themeFill="background1"/>
            <w:vAlign w:val="center"/>
          </w:tcPr>
          <w:p w14:paraId="3C2A7F9C" w14:textId="77777777" w:rsidR="00733000" w:rsidRPr="00CB4DC6" w:rsidRDefault="00733000" w:rsidP="0013455F">
            <w:pPr>
              <w:overflowPunct w:val="0"/>
              <w:rPr>
                <w:rFonts w:ascii="Times New Roman" w:eastAsia="Times New Roman" w:hAnsi="Times New Roman"/>
                <w:sz w:val="20"/>
                <w:szCs w:val="20"/>
                <w:lang w:eastAsia="ar-SA"/>
              </w:rPr>
            </w:pPr>
          </w:p>
        </w:tc>
        <w:tc>
          <w:tcPr>
            <w:tcW w:w="2123" w:type="dxa"/>
            <w:vMerge/>
            <w:shd w:val="clear" w:color="auto" w:fill="FFFFFF" w:themeFill="background1"/>
          </w:tcPr>
          <w:p w14:paraId="456E5665"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51AC2037" w14:textId="77777777" w:rsidTr="00003308">
        <w:trPr>
          <w:trHeight w:val="77"/>
          <w:tblHeader/>
        </w:trPr>
        <w:tc>
          <w:tcPr>
            <w:tcW w:w="1560" w:type="dxa"/>
            <w:vMerge/>
            <w:shd w:val="clear" w:color="auto" w:fill="FFFFFF" w:themeFill="background1"/>
            <w:vAlign w:val="center"/>
          </w:tcPr>
          <w:p w14:paraId="3C21641E" w14:textId="77777777" w:rsidR="00733000" w:rsidRPr="00CB4DC6" w:rsidRDefault="00733000" w:rsidP="0013455F">
            <w:pPr>
              <w:overflowPunct w:val="0"/>
              <w:rPr>
                <w:rFonts w:ascii="Times New Roman" w:eastAsia="Times New Roman" w:hAnsi="Times New Roman"/>
                <w:sz w:val="20"/>
                <w:szCs w:val="20"/>
                <w:lang w:eastAsia="ar-SA"/>
              </w:rPr>
            </w:pPr>
          </w:p>
        </w:tc>
        <w:tc>
          <w:tcPr>
            <w:tcW w:w="3821" w:type="dxa"/>
            <w:vMerge/>
            <w:shd w:val="clear" w:color="auto" w:fill="FFFFFF" w:themeFill="background1"/>
            <w:vAlign w:val="center"/>
          </w:tcPr>
          <w:p w14:paraId="680AA3E5" w14:textId="77777777" w:rsidR="00733000" w:rsidRPr="00CB4DC6" w:rsidRDefault="00733000" w:rsidP="0013455F">
            <w:pPr>
              <w:overflowPunct w:val="0"/>
              <w:rPr>
                <w:rFonts w:ascii="Times New Roman" w:eastAsia="Times New Roman" w:hAnsi="Times New Roman"/>
                <w:sz w:val="20"/>
                <w:szCs w:val="20"/>
                <w:lang w:eastAsia="ar-SA"/>
              </w:rPr>
            </w:pPr>
          </w:p>
        </w:tc>
        <w:tc>
          <w:tcPr>
            <w:tcW w:w="1137" w:type="dxa"/>
            <w:shd w:val="clear" w:color="auto" w:fill="FFFFFF" w:themeFill="background1"/>
            <w:noWrap/>
            <w:vAlign w:val="center"/>
          </w:tcPr>
          <w:p w14:paraId="7B3E6F9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4" w:type="dxa"/>
            <w:shd w:val="clear" w:color="auto" w:fill="FFFFFF" w:themeFill="background1"/>
            <w:vAlign w:val="center"/>
          </w:tcPr>
          <w:p w14:paraId="254BE72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276" w:type="dxa"/>
            <w:shd w:val="clear" w:color="auto" w:fill="FFFFFF" w:themeFill="background1"/>
            <w:noWrap/>
            <w:vAlign w:val="center"/>
          </w:tcPr>
          <w:p w14:paraId="6BF04B7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9" w:type="dxa"/>
            <w:vMerge/>
            <w:shd w:val="clear" w:color="auto" w:fill="FFFFFF" w:themeFill="background1"/>
            <w:vAlign w:val="center"/>
          </w:tcPr>
          <w:p w14:paraId="7C8AFA53" w14:textId="77777777" w:rsidR="00733000" w:rsidRPr="00CB4DC6" w:rsidRDefault="00733000" w:rsidP="0013455F">
            <w:pPr>
              <w:overflowPunct w:val="0"/>
              <w:rPr>
                <w:rFonts w:ascii="Times New Roman" w:eastAsia="Times New Roman" w:hAnsi="Times New Roman"/>
                <w:sz w:val="20"/>
                <w:szCs w:val="20"/>
                <w:lang w:eastAsia="ar-SA"/>
              </w:rPr>
            </w:pPr>
          </w:p>
        </w:tc>
        <w:tc>
          <w:tcPr>
            <w:tcW w:w="1277" w:type="dxa"/>
            <w:vMerge/>
            <w:shd w:val="clear" w:color="auto" w:fill="FFFFFF" w:themeFill="background1"/>
            <w:vAlign w:val="center"/>
          </w:tcPr>
          <w:p w14:paraId="7AB23F0E" w14:textId="77777777" w:rsidR="00733000" w:rsidRPr="00CB4DC6" w:rsidRDefault="00733000" w:rsidP="0013455F">
            <w:pPr>
              <w:overflowPunct w:val="0"/>
              <w:rPr>
                <w:rFonts w:ascii="Times New Roman" w:eastAsia="Times New Roman" w:hAnsi="Times New Roman"/>
                <w:sz w:val="20"/>
                <w:szCs w:val="20"/>
                <w:lang w:eastAsia="ar-SA"/>
              </w:rPr>
            </w:pPr>
          </w:p>
        </w:tc>
        <w:tc>
          <w:tcPr>
            <w:tcW w:w="1419" w:type="dxa"/>
            <w:vMerge/>
            <w:shd w:val="clear" w:color="auto" w:fill="FFFFFF" w:themeFill="background1"/>
            <w:vAlign w:val="center"/>
          </w:tcPr>
          <w:p w14:paraId="2329F47F" w14:textId="77777777" w:rsidR="00733000" w:rsidRPr="00CB4DC6" w:rsidRDefault="00733000" w:rsidP="0013455F">
            <w:pPr>
              <w:overflowPunct w:val="0"/>
              <w:rPr>
                <w:rFonts w:ascii="Times New Roman" w:eastAsia="Times New Roman" w:hAnsi="Times New Roman"/>
                <w:sz w:val="20"/>
                <w:szCs w:val="20"/>
                <w:lang w:eastAsia="ar-SA"/>
              </w:rPr>
            </w:pPr>
          </w:p>
        </w:tc>
        <w:tc>
          <w:tcPr>
            <w:tcW w:w="2123" w:type="dxa"/>
            <w:vMerge/>
            <w:shd w:val="clear" w:color="auto" w:fill="FFFFFF" w:themeFill="background1"/>
          </w:tcPr>
          <w:p w14:paraId="1B958215"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3DC07B64" w14:textId="77777777" w:rsidTr="00003308">
        <w:trPr>
          <w:trHeight w:val="13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5CCDD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Дошкольное, начальное и среднее общее образование 3.5.1</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2A51DEF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869D" w14:textId="77777777" w:rsidR="00733000" w:rsidRPr="00CB4DC6" w:rsidRDefault="00733000" w:rsidP="0013455F">
            <w:pPr>
              <w:overflowPunct w:val="0"/>
              <w:autoSpaceDE w:val="0"/>
              <w:jc w:val="center"/>
              <w:rPr>
                <w:rFonts w:ascii="Times New Roman" w:eastAsia="Times New Roman" w:hAnsi="Times New Roman"/>
                <w:sz w:val="18"/>
                <w:szCs w:val="18"/>
              </w:rPr>
            </w:pPr>
            <w:r w:rsidRPr="00CB4DC6">
              <w:rPr>
                <w:rFonts w:ascii="Times New Roman" w:eastAsia="Times New Roman" w:hAnsi="Times New Roman"/>
                <w:sz w:val="18"/>
                <w:szCs w:val="18"/>
                <w:lang w:eastAsia="ar-SA"/>
              </w:rPr>
              <w:t>60 (без площади застройки)</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2FE52"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szCs w:val="20"/>
                <w:lang w:eastAsia="ar-SA"/>
              </w:rPr>
              <w:t>50000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335A1" w14:textId="77777777" w:rsidR="00733000" w:rsidRPr="00CB4DC6" w:rsidRDefault="00733000" w:rsidP="0013455F">
            <w:pPr>
              <w:overflowPunct w:val="0"/>
              <w:jc w:val="center"/>
              <w:rPr>
                <w:rFonts w:ascii="Times New Roman" w:eastAsia="Times New Roman" w:hAnsi="Times New Roman"/>
                <w:sz w:val="20"/>
              </w:rPr>
            </w:pPr>
            <w:r w:rsidRPr="00CB4DC6">
              <w:rPr>
                <w:rFonts w:ascii="Times New Roman" w:eastAsia="Times New Roman" w:hAnsi="Times New Roman"/>
                <w:sz w:val="20"/>
                <w:szCs w:val="20"/>
                <w:lang w:eastAsia="ar-SA"/>
              </w:rPr>
              <w:t>6/не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D30EA"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A492A"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szCs w:val="20"/>
                <w:lang w:eastAsia="ar-SA"/>
              </w:rPr>
              <w:t>30 %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5A707"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szCs w:val="20"/>
                <w:lang w:eastAsia="ar-SA"/>
              </w:rPr>
              <w:t>- минимальный отступ от границ земельного участка (красной линии) до линии регулирования застройки при новом строительстве - не менее 5 метров, от красной линии проездов - не менее 3 м, в районе существующей застройки – в соответствии со сложившейся ситуацией;</w:t>
            </w:r>
          </w:p>
        </w:tc>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5780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Детские ясли;</w:t>
            </w:r>
          </w:p>
          <w:p w14:paraId="237B99F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Детский сад;</w:t>
            </w:r>
          </w:p>
          <w:p w14:paraId="57CF3DC6"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Начальная школа-детский сад;</w:t>
            </w:r>
          </w:p>
          <w:p w14:paraId="4481BDF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Школа;</w:t>
            </w:r>
          </w:p>
          <w:p w14:paraId="406212F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Лицей;</w:t>
            </w:r>
          </w:p>
          <w:p w14:paraId="0D7F2E5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Гимназия;</w:t>
            </w:r>
          </w:p>
          <w:p w14:paraId="6322269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Музыкальная школа</w:t>
            </w:r>
          </w:p>
          <w:p w14:paraId="30300870" w14:textId="77777777" w:rsidR="00733000" w:rsidRPr="00CB4DC6" w:rsidRDefault="00733000" w:rsidP="0013455F">
            <w:pPr>
              <w:overflowPunct w:val="0"/>
              <w:autoSpaceDE w:val="0"/>
              <w:jc w:val="center"/>
              <w:rPr>
                <w:rFonts w:ascii="Times New Roman" w:eastAsia="Times New Roman" w:hAnsi="Times New Roman"/>
                <w:sz w:val="20"/>
              </w:rPr>
            </w:pPr>
          </w:p>
        </w:tc>
      </w:tr>
      <w:tr w:rsidR="005D23B9" w:rsidRPr="00CB4DC6" w14:paraId="3CE78647" w14:textId="77777777" w:rsidTr="0013455F">
        <w:trPr>
          <w:trHeight w:val="13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4A88D7" w14:textId="726020D6"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Хранение автотранспорта 2.7.1</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72706DF4" w14:textId="4D807892" w:rsidR="005D23B9"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23B9">
              <w:rPr>
                <w:rFonts w:ascii="Times New Roman" w:eastAsia="Times New Roman" w:hAnsi="Times New Roman"/>
                <w:sz w:val="20"/>
                <w:szCs w:val="20"/>
                <w:lang w:eastAsia="ar-SA"/>
              </w:rPr>
              <w:t>машино</w:t>
            </w:r>
            <w:proofErr w:type="spellEnd"/>
            <w:r w:rsidRPr="005D23B9">
              <w:rPr>
                <w:rFonts w:ascii="Times New Roman" w:eastAsia="Times New Roman" w:hAnsi="Times New Roman"/>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E371F47"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3B7C788"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6E4CA0"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E7E7402"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1/5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35616C"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90 %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EE726E8"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1</w:t>
            </w:r>
          </w:p>
        </w:tc>
        <w:tc>
          <w:tcPr>
            <w:tcW w:w="2123" w:type="dxa"/>
            <w:tcBorders>
              <w:top w:val="single" w:sz="4" w:space="0" w:color="auto"/>
              <w:left w:val="single" w:sz="4" w:space="0" w:color="auto"/>
              <w:bottom w:val="single" w:sz="4" w:space="0" w:color="auto"/>
              <w:right w:val="single" w:sz="4" w:space="0" w:color="auto"/>
            </w:tcBorders>
            <w:vAlign w:val="center"/>
          </w:tcPr>
          <w:p w14:paraId="54CC4E5F"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 для хранения автотранспорта</w:t>
            </w:r>
          </w:p>
        </w:tc>
      </w:tr>
      <w:tr w:rsidR="00733000" w:rsidRPr="00CB4DC6" w14:paraId="2DB0EE40" w14:textId="77777777" w:rsidTr="0013455F">
        <w:trPr>
          <w:trHeight w:val="13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171DA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гаражей для собственных нужд 2.7.2</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26D82FB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EAB0F8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25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37F0FDA"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8FC9F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343727B"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1/5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8B8E2F"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90 %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DDA6F13"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1</w:t>
            </w:r>
          </w:p>
        </w:tc>
        <w:tc>
          <w:tcPr>
            <w:tcW w:w="2123" w:type="dxa"/>
            <w:tcBorders>
              <w:top w:val="single" w:sz="4" w:space="0" w:color="auto"/>
              <w:left w:val="single" w:sz="4" w:space="0" w:color="auto"/>
              <w:bottom w:val="single" w:sz="4" w:space="0" w:color="auto"/>
              <w:right w:val="single" w:sz="4" w:space="0" w:color="auto"/>
            </w:tcBorders>
            <w:vAlign w:val="center"/>
          </w:tcPr>
          <w:p w14:paraId="3FE4201E" w14:textId="77777777" w:rsidR="00733000" w:rsidRPr="00CB4DC6" w:rsidRDefault="00733000" w:rsidP="0013455F">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76C74728" w14:textId="77777777" w:rsidTr="0013455F">
        <w:trPr>
          <w:trHeight w:val="13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B0CE6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54EC799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0F00E2F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010843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ACDAF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591D4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3C52E0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E84429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2FACE6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минимальный отступ от границ земельного участка (красной линии) до линии регулирования застройки при новом строительств</w:t>
            </w:r>
            <w:r w:rsidRPr="00CB4DC6">
              <w:rPr>
                <w:rFonts w:ascii="Times New Roman" w:eastAsia="Times New Roman" w:hAnsi="Times New Roman"/>
                <w:sz w:val="20"/>
                <w:szCs w:val="20"/>
                <w:lang w:eastAsia="ar-SA"/>
              </w:rPr>
              <w:lastRenderedPageBreak/>
              <w:t>е - не менее 5 метров, от красной линии проездов - не менее 3 м, в районе существующей застройки – в соответствии со сложившейся ситуацией;</w:t>
            </w:r>
          </w:p>
        </w:tc>
        <w:tc>
          <w:tcPr>
            <w:tcW w:w="2123" w:type="dxa"/>
            <w:tcBorders>
              <w:top w:val="single" w:sz="4" w:space="0" w:color="auto"/>
              <w:left w:val="single" w:sz="4" w:space="0" w:color="auto"/>
              <w:bottom w:val="single" w:sz="4" w:space="0" w:color="auto"/>
              <w:right w:val="single" w:sz="4" w:space="0" w:color="auto"/>
            </w:tcBorders>
            <w:vAlign w:val="center"/>
          </w:tcPr>
          <w:p w14:paraId="2ACE215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Водонапорная башня;</w:t>
            </w:r>
          </w:p>
          <w:p w14:paraId="40E0BB4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087C612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26A76238"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7E6FC46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20CE76E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2BB3C9C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2B5136B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65AD706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49BF3D9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Тепловая сеть;</w:t>
            </w:r>
          </w:p>
          <w:p w14:paraId="48ABDAC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03F59C6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007CE7A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52D047F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1B65951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231567C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073BF22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21C56B0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2DA6DEF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75C4FFF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219BF30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0BAB7DBB" w14:textId="77777777" w:rsidTr="0013455F">
        <w:trPr>
          <w:trHeight w:val="138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01ADC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Амбулаторно-поликлиническое обслуживание 3.4.1</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1974D35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w:t>
            </w:r>
            <w:r w:rsidRPr="00CB4DC6">
              <w:rPr>
                <w:rFonts w:ascii="Times New Roman" w:eastAsia="Times New Roman" w:hAnsi="Times New Roman"/>
                <w:sz w:val="20"/>
                <w:szCs w:val="20"/>
                <w:lang w:eastAsia="ar-SA"/>
              </w:rPr>
              <w:lastRenderedPageBreak/>
              <w:t>молочные кухни, станции донорства крови, клинические лаборатории)</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1DD340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60 (без площади застройки)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E21046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B378F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733FAB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2507C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7A949D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минимальный отступ от границ земельного участка (красной </w:t>
            </w:r>
            <w:r w:rsidRPr="00CB4DC6">
              <w:rPr>
                <w:rFonts w:ascii="Times New Roman" w:eastAsia="Times New Roman" w:hAnsi="Times New Roman"/>
                <w:sz w:val="20"/>
                <w:szCs w:val="20"/>
                <w:lang w:eastAsia="ar-SA"/>
              </w:rPr>
              <w:lastRenderedPageBreak/>
              <w:t>линии) до линии регулирования застройки при новом строительстве - не менее 5 метров, от красной линии проездов - не менее 3 м, в районе существующей застройки – в соответствии со сложившейся ситуацией;</w:t>
            </w:r>
          </w:p>
        </w:tc>
        <w:tc>
          <w:tcPr>
            <w:tcW w:w="2123" w:type="dxa"/>
            <w:tcBorders>
              <w:top w:val="single" w:sz="4" w:space="0" w:color="auto"/>
              <w:left w:val="single" w:sz="4" w:space="0" w:color="auto"/>
              <w:bottom w:val="single" w:sz="4" w:space="0" w:color="auto"/>
              <w:right w:val="single" w:sz="4" w:space="0" w:color="auto"/>
            </w:tcBorders>
            <w:vAlign w:val="center"/>
          </w:tcPr>
          <w:p w14:paraId="0481CAE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Поликлиника;</w:t>
            </w:r>
          </w:p>
          <w:p w14:paraId="025253B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Фельдшерский или фельдшерско-акушерские пункт;</w:t>
            </w:r>
          </w:p>
          <w:p w14:paraId="2B63669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здравоохранения;</w:t>
            </w:r>
          </w:p>
          <w:p w14:paraId="1F64263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Станции скорой </w:t>
            </w:r>
            <w:r w:rsidRPr="00CB4DC6">
              <w:rPr>
                <w:rFonts w:ascii="Times New Roman" w:eastAsia="Times New Roman" w:hAnsi="Times New Roman"/>
                <w:sz w:val="20"/>
                <w:szCs w:val="20"/>
                <w:lang w:eastAsia="ar-SA"/>
              </w:rPr>
              <w:lastRenderedPageBreak/>
              <w:t>помощи;</w:t>
            </w:r>
          </w:p>
          <w:p w14:paraId="601A2D7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оказания первой медицинской помощи;</w:t>
            </w:r>
          </w:p>
          <w:p w14:paraId="6750391A"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sz w:val="20"/>
                <w:szCs w:val="20"/>
                <w:lang w:eastAsia="ar-SA"/>
              </w:rPr>
              <w:t>- Аптека</w:t>
            </w:r>
          </w:p>
        </w:tc>
      </w:tr>
      <w:tr w:rsidR="00733000" w:rsidRPr="00CB4DC6" w14:paraId="72F80F7D" w14:textId="77777777" w:rsidTr="0013455F">
        <w:trPr>
          <w:trHeight w:val="1194"/>
        </w:trPr>
        <w:tc>
          <w:tcPr>
            <w:tcW w:w="1560" w:type="dxa"/>
            <w:vMerge w:val="restart"/>
            <w:tcBorders>
              <w:top w:val="single" w:sz="4" w:space="0" w:color="auto"/>
              <w:left w:val="single" w:sz="4" w:space="0" w:color="auto"/>
              <w:right w:val="single" w:sz="4" w:space="0" w:color="auto"/>
            </w:tcBorders>
            <w:shd w:val="clear" w:color="auto" w:fill="auto"/>
            <w:vAlign w:val="center"/>
          </w:tcPr>
          <w:p w14:paraId="4D0315E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Спорт 5.1</w:t>
            </w:r>
          </w:p>
        </w:tc>
        <w:tc>
          <w:tcPr>
            <w:tcW w:w="3821" w:type="dxa"/>
            <w:vMerge w:val="restart"/>
            <w:tcBorders>
              <w:top w:val="single" w:sz="4" w:space="0" w:color="auto"/>
              <w:left w:val="single" w:sz="4" w:space="0" w:color="auto"/>
              <w:right w:val="single" w:sz="4" w:space="0" w:color="auto"/>
            </w:tcBorders>
            <w:shd w:val="clear" w:color="auto" w:fill="auto"/>
            <w:vAlign w:val="center"/>
          </w:tcPr>
          <w:p w14:paraId="0A6BDD6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w:t>
            </w:r>
            <w:r w:rsidRPr="00CB4DC6">
              <w:rPr>
                <w:rFonts w:ascii="Times New Roman" w:eastAsia="Times New Roman" w:hAnsi="Times New Roman"/>
                <w:sz w:val="20"/>
                <w:szCs w:val="20"/>
                <w:lang w:eastAsia="ar-SA"/>
              </w:rPr>
              <w:lastRenderedPageBreak/>
              <w:t>5.1.1 - 5.1.7</w:t>
            </w:r>
          </w:p>
        </w:tc>
        <w:tc>
          <w:tcPr>
            <w:tcW w:w="1137" w:type="dxa"/>
            <w:vMerge w:val="restart"/>
            <w:tcBorders>
              <w:top w:val="single" w:sz="4" w:space="0" w:color="auto"/>
              <w:left w:val="single" w:sz="4" w:space="0" w:color="auto"/>
              <w:right w:val="single" w:sz="4" w:space="0" w:color="auto"/>
            </w:tcBorders>
            <w:shd w:val="clear" w:color="auto" w:fill="auto"/>
            <w:vAlign w:val="center"/>
          </w:tcPr>
          <w:p w14:paraId="671A029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60 (без площади застройки)</w:t>
            </w:r>
          </w:p>
        </w:tc>
        <w:tc>
          <w:tcPr>
            <w:tcW w:w="994" w:type="dxa"/>
            <w:vMerge w:val="restart"/>
            <w:tcBorders>
              <w:top w:val="single" w:sz="4" w:space="0" w:color="auto"/>
              <w:left w:val="single" w:sz="4" w:space="0" w:color="auto"/>
              <w:right w:val="single" w:sz="4" w:space="0" w:color="auto"/>
            </w:tcBorders>
            <w:shd w:val="clear" w:color="auto" w:fill="auto"/>
            <w:vAlign w:val="center"/>
          </w:tcPr>
          <w:p w14:paraId="6BE19DC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496F26C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6/не подлежат установлению</w:t>
            </w:r>
          </w:p>
        </w:tc>
        <w:tc>
          <w:tcPr>
            <w:tcW w:w="1419" w:type="dxa"/>
            <w:vMerge w:val="restart"/>
            <w:tcBorders>
              <w:top w:val="single" w:sz="4" w:space="0" w:color="auto"/>
              <w:left w:val="single" w:sz="4" w:space="0" w:color="auto"/>
              <w:right w:val="single" w:sz="4" w:space="0" w:color="auto"/>
            </w:tcBorders>
            <w:shd w:val="clear" w:color="auto" w:fill="auto"/>
            <w:vAlign w:val="center"/>
          </w:tcPr>
          <w:p w14:paraId="483046D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3/30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1A5AB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30 %</w:t>
            </w:r>
          </w:p>
        </w:tc>
        <w:tc>
          <w:tcPr>
            <w:tcW w:w="1419" w:type="dxa"/>
            <w:vMerge w:val="restart"/>
            <w:tcBorders>
              <w:top w:val="single" w:sz="4" w:space="0" w:color="auto"/>
              <w:left w:val="single" w:sz="4" w:space="0" w:color="auto"/>
              <w:right w:val="single" w:sz="4" w:space="0" w:color="auto"/>
            </w:tcBorders>
            <w:shd w:val="clear" w:color="auto" w:fill="auto"/>
            <w:vAlign w:val="center"/>
          </w:tcPr>
          <w:p w14:paraId="311698D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минимальный отступ от границ земельного </w:t>
            </w:r>
            <w:r w:rsidRPr="00CB4DC6">
              <w:rPr>
                <w:rFonts w:ascii="Times New Roman" w:eastAsia="Times New Roman" w:hAnsi="Times New Roman"/>
                <w:sz w:val="20"/>
                <w:szCs w:val="20"/>
                <w:lang w:eastAsia="ar-SA"/>
              </w:rPr>
              <w:lastRenderedPageBreak/>
              <w:t>участка (красной линии) до линии регулирования застройки при новом строительстве - не менее 5 метров, от красной линии проездов - не менее 3 м, в районе существующей застройки – в соответствии со сложившейся ситуацией;</w:t>
            </w:r>
          </w:p>
        </w:tc>
        <w:tc>
          <w:tcPr>
            <w:tcW w:w="2123" w:type="dxa"/>
            <w:vMerge w:val="restart"/>
            <w:tcBorders>
              <w:top w:val="single" w:sz="4" w:space="0" w:color="auto"/>
              <w:left w:val="single" w:sz="4" w:space="0" w:color="auto"/>
              <w:right w:val="single" w:sz="4" w:space="0" w:color="auto"/>
            </w:tcBorders>
            <w:vAlign w:val="center"/>
          </w:tcPr>
          <w:p w14:paraId="4AF3184C"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Стадион;</w:t>
            </w:r>
          </w:p>
          <w:p w14:paraId="6AF7F66C"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оздоровительный комплекс;</w:t>
            </w:r>
          </w:p>
          <w:p w14:paraId="45B56CC5"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w:t>
            </w:r>
            <w:r w:rsidRPr="00CB4DC6">
              <w:rPr>
                <w:rFonts w:ascii="Times New Roman" w:eastAsia="Times New Roman" w:hAnsi="Times New Roman"/>
                <w:bCs/>
                <w:sz w:val="20"/>
                <w:szCs w:val="20"/>
                <w:lang w:eastAsia="ar-SA"/>
              </w:rPr>
              <w:lastRenderedPageBreak/>
              <w:t>спортивное сооружение;</w:t>
            </w:r>
          </w:p>
          <w:p w14:paraId="5C1A8BD2"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комплекс;</w:t>
            </w:r>
          </w:p>
          <w:p w14:paraId="0172D15B"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Теннисный корт;</w:t>
            </w:r>
          </w:p>
          <w:p w14:paraId="2CD65046"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Автодром;</w:t>
            </w:r>
          </w:p>
          <w:p w14:paraId="34D25A75"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-Ипподром;</w:t>
            </w:r>
          </w:p>
          <w:p w14:paraId="04E5155C"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Трамплины;</w:t>
            </w:r>
          </w:p>
          <w:p w14:paraId="637113E5"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Спортивные стрельбища;</w:t>
            </w:r>
          </w:p>
          <w:p w14:paraId="0415137F"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клуб;</w:t>
            </w:r>
          </w:p>
          <w:p w14:paraId="37999C18"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зал;</w:t>
            </w:r>
          </w:p>
          <w:p w14:paraId="1B061DF6"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Бассейн;</w:t>
            </w:r>
          </w:p>
          <w:p w14:paraId="54B826A8"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Ледовый дворец;</w:t>
            </w:r>
          </w:p>
          <w:p w14:paraId="37AFCF07"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Дворец спорта;</w:t>
            </w:r>
          </w:p>
          <w:p w14:paraId="6EA60AC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Площадка для занятия спортом</w:t>
            </w:r>
          </w:p>
        </w:tc>
      </w:tr>
      <w:tr w:rsidR="00733000" w:rsidRPr="00CB4DC6" w14:paraId="740DF3E0" w14:textId="77777777" w:rsidTr="0013455F">
        <w:trPr>
          <w:trHeight w:val="1777"/>
        </w:trPr>
        <w:tc>
          <w:tcPr>
            <w:tcW w:w="1560" w:type="dxa"/>
            <w:vMerge/>
            <w:tcBorders>
              <w:left w:val="single" w:sz="4" w:space="0" w:color="auto"/>
              <w:bottom w:val="single" w:sz="4" w:space="0" w:color="auto"/>
              <w:right w:val="single" w:sz="4" w:space="0" w:color="auto"/>
            </w:tcBorders>
            <w:shd w:val="clear" w:color="auto" w:fill="auto"/>
            <w:vAlign w:val="center"/>
          </w:tcPr>
          <w:p w14:paraId="31772C3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3821" w:type="dxa"/>
            <w:vMerge/>
            <w:tcBorders>
              <w:left w:val="single" w:sz="4" w:space="0" w:color="auto"/>
              <w:bottom w:val="single" w:sz="4" w:space="0" w:color="auto"/>
              <w:right w:val="single" w:sz="4" w:space="0" w:color="auto"/>
            </w:tcBorders>
            <w:shd w:val="clear" w:color="auto" w:fill="auto"/>
            <w:vAlign w:val="center"/>
          </w:tcPr>
          <w:p w14:paraId="43E812E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7" w:type="dxa"/>
            <w:vMerge/>
            <w:tcBorders>
              <w:left w:val="single" w:sz="4" w:space="0" w:color="auto"/>
              <w:bottom w:val="single" w:sz="4" w:space="0" w:color="auto"/>
              <w:right w:val="single" w:sz="4" w:space="0" w:color="auto"/>
            </w:tcBorders>
            <w:shd w:val="clear" w:color="auto" w:fill="auto"/>
            <w:vAlign w:val="center"/>
          </w:tcPr>
          <w:p w14:paraId="392AB28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994" w:type="dxa"/>
            <w:vMerge/>
            <w:tcBorders>
              <w:left w:val="single" w:sz="4" w:space="0" w:color="auto"/>
              <w:bottom w:val="single" w:sz="4" w:space="0" w:color="auto"/>
              <w:right w:val="single" w:sz="4" w:space="0" w:color="auto"/>
            </w:tcBorders>
            <w:shd w:val="clear" w:color="auto" w:fill="auto"/>
            <w:vAlign w:val="center"/>
          </w:tcPr>
          <w:p w14:paraId="360F301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276" w:type="dxa"/>
            <w:vMerge/>
            <w:tcBorders>
              <w:left w:val="single" w:sz="4" w:space="0" w:color="auto"/>
              <w:bottom w:val="single" w:sz="4" w:space="0" w:color="auto"/>
              <w:right w:val="single" w:sz="4" w:space="0" w:color="auto"/>
            </w:tcBorders>
            <w:shd w:val="clear" w:color="auto" w:fill="auto"/>
            <w:vAlign w:val="center"/>
          </w:tcPr>
          <w:p w14:paraId="7FB3EC44"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19" w:type="dxa"/>
            <w:vMerge/>
            <w:tcBorders>
              <w:left w:val="single" w:sz="4" w:space="0" w:color="auto"/>
              <w:bottom w:val="single" w:sz="4" w:space="0" w:color="auto"/>
              <w:right w:val="single" w:sz="4" w:space="0" w:color="auto"/>
            </w:tcBorders>
            <w:shd w:val="clear" w:color="auto" w:fill="auto"/>
            <w:vAlign w:val="center"/>
          </w:tcPr>
          <w:p w14:paraId="347BE2B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B5639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плоскостных сооружений -</w:t>
            </w:r>
          </w:p>
          <w:p w14:paraId="3CBB75C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75 %</w:t>
            </w:r>
          </w:p>
        </w:tc>
        <w:tc>
          <w:tcPr>
            <w:tcW w:w="1419" w:type="dxa"/>
            <w:vMerge/>
            <w:tcBorders>
              <w:left w:val="single" w:sz="4" w:space="0" w:color="auto"/>
              <w:bottom w:val="single" w:sz="4" w:space="0" w:color="auto"/>
              <w:right w:val="single" w:sz="4" w:space="0" w:color="auto"/>
            </w:tcBorders>
            <w:shd w:val="clear" w:color="auto" w:fill="auto"/>
            <w:vAlign w:val="center"/>
          </w:tcPr>
          <w:p w14:paraId="7EA1EA7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123" w:type="dxa"/>
            <w:vMerge/>
            <w:tcBorders>
              <w:left w:val="single" w:sz="4" w:space="0" w:color="auto"/>
              <w:bottom w:val="single" w:sz="4" w:space="0" w:color="auto"/>
              <w:right w:val="single" w:sz="4" w:space="0" w:color="auto"/>
            </w:tcBorders>
            <w:vAlign w:val="center"/>
          </w:tcPr>
          <w:p w14:paraId="24ABF62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5D23B9" w:rsidRPr="00CB4DC6" w14:paraId="04CBE37D" w14:textId="77777777" w:rsidTr="0013455F">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51D8CD" w14:textId="5CB704D3"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Обеспечение внутреннего правопорядка 8.3</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1CF71734" w14:textId="7E6EF962" w:rsidR="005D23B9"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w:t>
            </w:r>
            <w:r w:rsidRPr="005D23B9">
              <w:rPr>
                <w:rFonts w:ascii="Times New Roman" w:eastAsia="Times New Roman" w:hAnsi="Times New Roman"/>
                <w:sz w:val="20"/>
                <w:szCs w:val="20"/>
                <w:lang w:eastAsia="ar-SA"/>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61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41DA7D"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F67DAE1"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минимальный отступ от границ земельного участка </w:t>
            </w:r>
            <w:r w:rsidRPr="00CB4DC6">
              <w:rPr>
                <w:rFonts w:ascii="Times New Roman" w:eastAsia="Times New Roman" w:hAnsi="Times New Roman"/>
                <w:sz w:val="20"/>
                <w:szCs w:val="20"/>
                <w:lang w:eastAsia="ar-SA"/>
              </w:rPr>
              <w:lastRenderedPageBreak/>
              <w:t>(красной линии) до линии регулирования застройки при новом строительстве - не менее 5 метров, от красной линии проездов - не менее 3 м, в районе существующей застройки – в соответствии со сложившейся ситуацией;</w:t>
            </w:r>
          </w:p>
        </w:tc>
        <w:tc>
          <w:tcPr>
            <w:tcW w:w="2123" w:type="dxa"/>
            <w:tcBorders>
              <w:top w:val="single" w:sz="4" w:space="0" w:color="auto"/>
              <w:left w:val="single" w:sz="4" w:space="0" w:color="auto"/>
              <w:bottom w:val="single" w:sz="4" w:space="0" w:color="auto"/>
              <w:right w:val="single" w:sz="4" w:space="0" w:color="auto"/>
            </w:tcBorders>
            <w:vAlign w:val="center"/>
          </w:tcPr>
          <w:p w14:paraId="5E44D209"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Здание РОВД, ГИБДД, военные комиссариаты;</w:t>
            </w:r>
          </w:p>
          <w:p w14:paraId="113A9D7B"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сооружение следственных органов;</w:t>
            </w:r>
          </w:p>
          <w:p w14:paraId="10B834FA"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Отделение, участковый пункт полиции;</w:t>
            </w:r>
          </w:p>
          <w:p w14:paraId="05D524A1"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Пожарное депо;</w:t>
            </w:r>
          </w:p>
          <w:p w14:paraId="5CEAE4BE"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Пожарная часть;</w:t>
            </w:r>
          </w:p>
          <w:p w14:paraId="3A5625F7"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Объект гражданской обороны;</w:t>
            </w:r>
          </w:p>
          <w:p w14:paraId="15FB3F83"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Спасательная служба;</w:t>
            </w:r>
          </w:p>
          <w:p w14:paraId="62C042B4"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Гараж</w:t>
            </w:r>
            <w:r w:rsidRPr="00CB4DC6">
              <w:rPr>
                <w:rFonts w:ascii="Times New Roman" w:eastAsia="Times New Roman" w:hAnsi="Times New Roman"/>
                <w:sz w:val="20"/>
                <w:szCs w:val="20"/>
                <w:lang w:val="en-US" w:eastAsia="ar-SA"/>
              </w:rPr>
              <w:t>;</w:t>
            </w:r>
          </w:p>
        </w:tc>
      </w:tr>
      <w:tr w:rsidR="00733000" w:rsidRPr="00CB4DC6" w14:paraId="36FDDD04" w14:textId="77777777" w:rsidTr="0013455F">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E2DBB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Земельные участки (территории) общего пользования 12.0</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center"/>
          </w:tcPr>
          <w:p w14:paraId="461318BA" w14:textId="77777777" w:rsidR="00733000" w:rsidRPr="00CB4DC6" w:rsidRDefault="00733000" w:rsidP="0013455F">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65A861F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5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C3757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707DE7D6"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2933F0E2"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48ACD68F"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29AFF83A"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5ED29F76"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513C5C44"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13AC73D9"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lastRenderedPageBreak/>
              <w:t>- Малые архитектурные формы;</w:t>
            </w:r>
          </w:p>
          <w:p w14:paraId="59E508D3"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42905AF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4414B9E5" w14:textId="77777777" w:rsidR="00733000" w:rsidRPr="00CB4DC6" w:rsidRDefault="00733000" w:rsidP="00733000">
      <w:pPr>
        <w:overflowPunct w:val="0"/>
        <w:autoSpaceDE w:val="0"/>
        <w:jc w:val="center"/>
        <w:rPr>
          <w:rFonts w:ascii="Times New Roman" w:eastAsia="Times New Roman" w:hAnsi="Times New Roman"/>
          <w:shd w:val="clear" w:color="auto" w:fill="FFFFFF"/>
          <w:lang w:eastAsia="ar-SA"/>
        </w:rPr>
      </w:pPr>
    </w:p>
    <w:p w14:paraId="6A2C5F0E"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43478642" w14:textId="77777777" w:rsidR="00733000" w:rsidRPr="00CB4DC6" w:rsidRDefault="00733000" w:rsidP="00733000">
      <w:pPr>
        <w:overflowPunct w:val="0"/>
        <w:autoSpaceDE w:val="0"/>
        <w:ind w:firstLine="567"/>
        <w:rPr>
          <w:rFonts w:ascii="Times New Roman" w:eastAsia="Times New Roman" w:hAnsi="Times New Roman"/>
          <w:lang w:eastAsia="ar-SA"/>
        </w:rPr>
      </w:pPr>
      <w:r w:rsidRPr="00CB4DC6">
        <w:rPr>
          <w:rFonts w:ascii="Times New Roman" w:eastAsia="Times New Roman" w:hAnsi="Times New Roman"/>
          <w:lang w:eastAsia="ar-SA"/>
        </w:rPr>
        <w:t>В пределах участка запрещается размещение автостоянок для грузового транспорта и транспорта для перевозки людей, находящегося личной собственности. Во встроено-пристроенных к дому помещений общественного назначения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29F67A94" w14:textId="77777777" w:rsidR="00733000" w:rsidRPr="00CB4DC6" w:rsidRDefault="00733000" w:rsidP="00733000">
      <w:pPr>
        <w:overflowPunct w:val="0"/>
        <w:autoSpaceDE w:val="0"/>
        <w:ind w:firstLine="567"/>
        <w:rPr>
          <w:rFonts w:ascii="Times New Roman" w:eastAsia="Times New Roman" w:hAnsi="Times New Roman"/>
          <w:lang w:eastAsia="ar-SA"/>
        </w:rPr>
      </w:pPr>
      <w:r w:rsidRPr="00CB4DC6">
        <w:rPr>
          <w:rFonts w:ascii="Times New Roman" w:eastAsia="Times New Roman" w:hAnsi="Times New Roman"/>
          <w:lang w:eastAsia="ar-SA"/>
        </w:rPr>
        <w:t>На землях общего пользования не допускается ремонт автомобилей, складирование строительных материалов, хозяйственного инвентаря.</w:t>
      </w:r>
    </w:p>
    <w:p w14:paraId="6FC9491E" w14:textId="77777777" w:rsidR="00733000" w:rsidRPr="00CB4DC6" w:rsidRDefault="00733000" w:rsidP="00733000">
      <w:pPr>
        <w:overflowPunct w:val="0"/>
        <w:autoSpaceDE w:val="0"/>
        <w:ind w:firstLine="567"/>
        <w:rPr>
          <w:rFonts w:ascii="Times New Roman" w:eastAsia="Times New Roman" w:hAnsi="Times New Roman"/>
          <w:lang w:eastAsia="ar-SA"/>
        </w:rPr>
      </w:pPr>
      <w:r w:rsidRPr="00CB4DC6">
        <w:rPr>
          <w:rFonts w:ascii="Times New Roman" w:eastAsia="Times New Roman" w:hAnsi="Times New Roman"/>
          <w:lang w:eastAsia="ar-SA"/>
        </w:rPr>
        <w:t>Не допускается размещать со стороны улицы вспомогательные строения, за исключением гаражей.</w:t>
      </w:r>
    </w:p>
    <w:p w14:paraId="1806FD6F" w14:textId="77777777" w:rsidR="00733000" w:rsidRPr="00CB4DC6" w:rsidRDefault="00733000" w:rsidP="00733000">
      <w:pPr>
        <w:overflowPunct w:val="0"/>
        <w:autoSpaceDE w:val="0"/>
        <w:ind w:firstLine="567"/>
        <w:rPr>
          <w:rFonts w:ascii="Times New Roman" w:eastAsia="Times New Roman" w:hAnsi="Times New Roman"/>
          <w:lang w:eastAsia="ar-SA"/>
        </w:rPr>
      </w:pPr>
      <w:r w:rsidRPr="00CB4DC6">
        <w:rPr>
          <w:rFonts w:ascii="Times New Roman" w:eastAsia="Times New Roman" w:hAnsi="Times New Roman"/>
          <w:lang w:eastAsia="ar-SA"/>
        </w:rPr>
        <w:t>Размещение бань и саун допускается при условии канализования стоков.</w:t>
      </w:r>
    </w:p>
    <w:p w14:paraId="5F3556C7" w14:textId="77777777" w:rsidR="00733000" w:rsidRPr="00CB4DC6" w:rsidRDefault="00733000" w:rsidP="00733000">
      <w:pPr>
        <w:overflowPunct w:val="0"/>
        <w:autoSpaceDE w:val="0"/>
        <w:ind w:firstLine="567"/>
        <w:rPr>
          <w:rFonts w:ascii="Times New Roman" w:eastAsia="Times New Roman" w:hAnsi="Times New Roman"/>
          <w:lang w:eastAsia="ar-SA"/>
        </w:rPr>
      </w:pPr>
      <w:r w:rsidRPr="00CB4DC6">
        <w:rPr>
          <w:rFonts w:ascii="Times New Roman" w:eastAsia="Times New Roman" w:hAnsi="Times New Roman"/>
          <w:lang w:eastAsia="ar-SA"/>
        </w:rPr>
        <w:t>Размещение рекламы не допускается на ограждениях участка, дома, строения.</w:t>
      </w:r>
    </w:p>
    <w:p w14:paraId="1C4EE6C3" w14:textId="77777777" w:rsidR="00733000" w:rsidRPr="00CB4DC6" w:rsidRDefault="00733000" w:rsidP="00733000">
      <w:pPr>
        <w:overflowPunct w:val="0"/>
        <w:autoSpaceDE w:val="0"/>
        <w:ind w:firstLine="567"/>
        <w:rPr>
          <w:rFonts w:ascii="Times New Roman" w:eastAsia="Times New Roman" w:hAnsi="Times New Roman"/>
          <w:lang w:eastAsia="ar-SA"/>
        </w:rPr>
      </w:pPr>
      <w:r w:rsidRPr="00CB4DC6">
        <w:rPr>
          <w:rFonts w:ascii="Times New Roman" w:eastAsia="Times New Roman" w:hAnsi="Times New Roman"/>
          <w:lang w:eastAsia="ar-SA"/>
        </w:rPr>
        <w:t>Размещение мелкого скота и птицы в районах индивидуальной застройки усадебного типа допускается при размере приусадебного участка не менее 0,1 га.</w:t>
      </w:r>
    </w:p>
    <w:p w14:paraId="74421126" w14:textId="7A8B4268" w:rsidR="00733000" w:rsidRPr="00733000" w:rsidRDefault="00733000" w:rsidP="00733000">
      <w:pPr>
        <w:pStyle w:val="30"/>
        <w:jc w:val="center"/>
        <w:rPr>
          <w:rStyle w:val="18"/>
          <w:b/>
          <w:bCs/>
          <w:sz w:val="28"/>
        </w:rPr>
      </w:pPr>
      <w:bookmarkStart w:id="347" w:name="_СТАТЬЯ_61._ГРАДОСТРОИТЕЛЬНЫЕ"/>
      <w:bookmarkStart w:id="348" w:name="СТАТЬЯ37"/>
      <w:bookmarkEnd w:id="347"/>
      <w:r w:rsidRPr="00CB4DC6">
        <w:rPr>
          <w:rFonts w:eastAsia="Times New Roman"/>
          <w:szCs w:val="28"/>
        </w:rPr>
        <w:br w:type="page"/>
      </w:r>
      <w:bookmarkStart w:id="349" w:name="_Toc119412141"/>
      <w:r w:rsidRPr="00733000">
        <w:rPr>
          <w:rStyle w:val="18"/>
          <w:b/>
          <w:bCs/>
          <w:sz w:val="28"/>
        </w:rPr>
        <w:lastRenderedPageBreak/>
        <w:t>СТАТЬЯ 73. ГРАДОСТРОИТЕЛЬНЫЕ РЕГЛАМЕНТЫ ДЛЯ ОБЩЕСТВЕННО-ДЕЛОВЫХ ЗОН</w:t>
      </w:r>
      <w:bookmarkEnd w:id="349"/>
    </w:p>
    <w:bookmarkEnd w:id="348"/>
    <w:p w14:paraId="2598D93D" w14:textId="77777777" w:rsidR="00733000" w:rsidRPr="00CB4DC6" w:rsidRDefault="00733000" w:rsidP="00733000">
      <w:pPr>
        <w:tabs>
          <w:tab w:val="left" w:pos="1320"/>
        </w:tabs>
        <w:overflowPunct w:val="0"/>
        <w:autoSpaceDE w:val="0"/>
        <w:jc w:val="center"/>
        <w:rPr>
          <w:rFonts w:ascii="Times New Roman" w:eastAsia="Times New Roman" w:hAnsi="Times New Roman"/>
          <w:b/>
          <w:iCs/>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45A1DAF5" w14:textId="77777777" w:rsidTr="00003308">
        <w:tc>
          <w:tcPr>
            <w:tcW w:w="14275" w:type="dxa"/>
            <w:shd w:val="clear" w:color="auto" w:fill="FFFFFF" w:themeFill="background1"/>
          </w:tcPr>
          <w:p w14:paraId="73D2CB81" w14:textId="0442A4CE" w:rsidR="00733000" w:rsidRPr="00CB4DC6" w:rsidRDefault="00733000" w:rsidP="00733000">
            <w:pPr>
              <w:tabs>
                <w:tab w:val="left" w:pos="1320"/>
              </w:tabs>
              <w:overflowPunct w:val="0"/>
              <w:autoSpaceDE w:val="0"/>
              <w:jc w:val="center"/>
              <w:rPr>
                <w:rFonts w:ascii="Times New Roman" w:eastAsia="Times New Roman" w:hAnsi="Times New Roman"/>
                <w:b/>
                <w:lang w:eastAsia="ar-SA"/>
              </w:rPr>
            </w:pPr>
            <w:r>
              <w:rPr>
                <w:rFonts w:ascii="Times New Roman" w:hAnsi="Times New Roman"/>
                <w:b/>
                <w:iCs/>
                <w:lang w:eastAsia="ar-SA"/>
              </w:rPr>
              <w:t>СТАТЬЯ 7</w:t>
            </w:r>
            <w:r w:rsidR="00003308">
              <w:rPr>
                <w:rFonts w:ascii="Times New Roman" w:hAnsi="Times New Roman"/>
                <w:b/>
                <w:iCs/>
                <w:lang w:eastAsia="ar-SA"/>
              </w:rPr>
              <w:t>3</w:t>
            </w:r>
            <w:r>
              <w:rPr>
                <w:rFonts w:ascii="Times New Roman" w:hAnsi="Times New Roman"/>
                <w:b/>
                <w:iCs/>
                <w:lang w:eastAsia="ar-SA"/>
              </w:rPr>
              <w:t xml:space="preserve">.1. </w:t>
            </w:r>
            <w:r w:rsidRPr="00CB4DC6">
              <w:rPr>
                <w:rFonts w:ascii="Times New Roman" w:hAnsi="Times New Roman"/>
                <w:b/>
                <w:iCs/>
                <w:lang w:eastAsia="ar-SA"/>
              </w:rPr>
              <w:t xml:space="preserve">ОД1. </w:t>
            </w:r>
            <w:r w:rsidRPr="00CB4DC6">
              <w:rPr>
                <w:rFonts w:ascii="Times New Roman" w:eastAsia="Times New Roman" w:hAnsi="Times New Roman"/>
                <w:b/>
                <w:lang w:eastAsia="ar-SA"/>
              </w:rPr>
              <w:t xml:space="preserve">МНОГОФУНКЦИОНАЛЬНЫЕ ЦЕНТРЫ ОБСЛУЖИВАНИЯ И ОБЩЕСТВЕННО-ДЕЛОВОЙ АКТИВНОСТИ </w:t>
            </w:r>
          </w:p>
          <w:p w14:paraId="78D6059A" w14:textId="77777777" w:rsidR="00733000" w:rsidRPr="00CB4DC6" w:rsidRDefault="00733000" w:rsidP="00733000">
            <w:pPr>
              <w:overflowPunct w:val="0"/>
              <w:autoSpaceDE w:val="0"/>
              <w:ind w:firstLine="680"/>
              <w:jc w:val="center"/>
              <w:rPr>
                <w:rFonts w:ascii="Times New Roman" w:eastAsia="Times New Roman" w:hAnsi="Times New Roman"/>
                <w:lang w:eastAsia="ar-SA"/>
              </w:rPr>
            </w:pPr>
            <w:r w:rsidRPr="00CB4DC6">
              <w:rPr>
                <w:rFonts w:ascii="Times New Roman" w:eastAsia="Times New Roman" w:hAnsi="Times New Roman"/>
                <w:lang w:eastAsia="ar-SA"/>
              </w:rPr>
              <w:t>Зона размещения крупных объектов управления, бизнеса, кредитно-финансовой и деловой сферы, торговли, культуры и досуга, связанные с массовым посещением.</w:t>
            </w:r>
          </w:p>
        </w:tc>
      </w:tr>
    </w:tbl>
    <w:p w14:paraId="6D59C623" w14:textId="77777777" w:rsidR="00733000" w:rsidRPr="00CB4DC6" w:rsidRDefault="00733000" w:rsidP="00733000">
      <w:pPr>
        <w:overflowPunct w:val="0"/>
        <w:autoSpaceDE w:val="0"/>
        <w:rPr>
          <w:rFonts w:ascii="Times New Roman" w:eastAsia="Times New Roman" w:hAnsi="Times New Roman"/>
          <w:lang w:eastAsia="ar-SA"/>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109"/>
        <w:gridCol w:w="992"/>
        <w:gridCol w:w="993"/>
        <w:gridCol w:w="1134"/>
        <w:gridCol w:w="1417"/>
        <w:gridCol w:w="1421"/>
        <w:gridCol w:w="1417"/>
        <w:gridCol w:w="2126"/>
      </w:tblGrid>
      <w:tr w:rsidR="00733000" w:rsidRPr="00CB4DC6" w14:paraId="016A33D0" w14:textId="77777777" w:rsidTr="00C221E5">
        <w:trPr>
          <w:trHeight w:val="285"/>
          <w:tblHeader/>
        </w:trPr>
        <w:tc>
          <w:tcPr>
            <w:tcW w:w="15168" w:type="dxa"/>
            <w:gridSpan w:val="9"/>
            <w:shd w:val="clear" w:color="auto" w:fill="FFFFFF" w:themeFill="background1"/>
            <w:vAlign w:val="center"/>
          </w:tcPr>
          <w:p w14:paraId="28132474" w14:textId="77777777" w:rsidR="00733000" w:rsidRPr="00003308" w:rsidRDefault="00733000" w:rsidP="00733000">
            <w:pPr>
              <w:overflowPunct w:val="0"/>
              <w:autoSpaceDE w:val="0"/>
              <w:jc w:val="center"/>
              <w:rPr>
                <w:rFonts w:ascii="Times New Roman" w:eastAsia="Times New Roman" w:hAnsi="Times New Roman"/>
                <w:b/>
                <w:sz w:val="20"/>
                <w:szCs w:val="20"/>
                <w:lang w:eastAsia="ar-SA"/>
              </w:rPr>
            </w:pPr>
            <w:r w:rsidRPr="00003308">
              <w:rPr>
                <w:rFonts w:ascii="Times New Roman" w:eastAsia="Times New Roman" w:hAnsi="Times New Roman"/>
                <w:b/>
                <w:lang w:eastAsia="ar-SA"/>
              </w:rPr>
              <w:t xml:space="preserve">Основные виды разрешенного использования (ВРИ) </w:t>
            </w:r>
            <w:r w:rsidRPr="00003308">
              <w:rPr>
                <w:rFonts w:ascii="Times New Roman" w:eastAsia="Times New Roman" w:hAnsi="Times New Roman"/>
                <w:b/>
                <w:szCs w:val="20"/>
                <w:lang w:eastAsia="ar-SA"/>
              </w:rPr>
              <w:t>земельных участков и объектов капитального строительства</w:t>
            </w:r>
          </w:p>
        </w:tc>
      </w:tr>
      <w:tr w:rsidR="00733000" w:rsidRPr="00265B29" w14:paraId="690158D3" w14:textId="77777777" w:rsidTr="00C221E5">
        <w:trPr>
          <w:trHeight w:val="285"/>
          <w:tblHeader/>
        </w:trPr>
        <w:tc>
          <w:tcPr>
            <w:tcW w:w="1559" w:type="dxa"/>
            <w:vMerge w:val="restart"/>
            <w:shd w:val="clear" w:color="auto" w:fill="FFFFFF" w:themeFill="background1"/>
            <w:vAlign w:val="center"/>
          </w:tcPr>
          <w:p w14:paraId="6252527B"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9" w:type="dxa"/>
            <w:vMerge w:val="restart"/>
            <w:shd w:val="clear" w:color="auto" w:fill="FFFFFF" w:themeFill="background1"/>
            <w:noWrap/>
            <w:vAlign w:val="center"/>
          </w:tcPr>
          <w:p w14:paraId="0B332110"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74" w:type="dxa"/>
            <w:gridSpan w:val="6"/>
            <w:shd w:val="clear" w:color="auto" w:fill="FFFFFF" w:themeFill="background1"/>
            <w:vAlign w:val="center"/>
          </w:tcPr>
          <w:p w14:paraId="438822BA"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126" w:type="dxa"/>
            <w:vMerge w:val="restart"/>
            <w:shd w:val="clear" w:color="auto" w:fill="FFFFFF" w:themeFill="background1"/>
            <w:vAlign w:val="center"/>
          </w:tcPr>
          <w:p w14:paraId="58A91116"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652AB8A5" w14:textId="77777777" w:rsidTr="00C221E5">
        <w:trPr>
          <w:trHeight w:val="285"/>
          <w:tblHeader/>
        </w:trPr>
        <w:tc>
          <w:tcPr>
            <w:tcW w:w="1559" w:type="dxa"/>
            <w:vMerge/>
            <w:shd w:val="clear" w:color="auto" w:fill="FFFFFF" w:themeFill="background1"/>
            <w:vAlign w:val="center"/>
          </w:tcPr>
          <w:p w14:paraId="73B97CB4"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4109" w:type="dxa"/>
            <w:vMerge/>
            <w:shd w:val="clear" w:color="auto" w:fill="FFFFFF" w:themeFill="background1"/>
            <w:noWrap/>
            <w:vAlign w:val="center"/>
          </w:tcPr>
          <w:p w14:paraId="2DF1EE5E"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3552520F"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3222CEF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7C6B6299"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21" w:type="dxa"/>
            <w:vMerge w:val="restart"/>
            <w:shd w:val="clear" w:color="auto" w:fill="FFFFFF" w:themeFill="background1"/>
            <w:noWrap/>
            <w:vAlign w:val="center"/>
          </w:tcPr>
          <w:p w14:paraId="3EB28B9B"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7" w:type="dxa"/>
            <w:vMerge w:val="restart"/>
            <w:shd w:val="clear" w:color="auto" w:fill="FFFFFF" w:themeFill="background1"/>
            <w:noWrap/>
            <w:vAlign w:val="center"/>
          </w:tcPr>
          <w:p w14:paraId="62A2953E"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2126" w:type="dxa"/>
            <w:vMerge/>
            <w:shd w:val="clear" w:color="auto" w:fill="FFFFFF" w:themeFill="background1"/>
            <w:vAlign w:val="center"/>
          </w:tcPr>
          <w:p w14:paraId="124466DC"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33A1D8C5" w14:textId="77777777" w:rsidTr="00C221E5">
        <w:trPr>
          <w:trHeight w:val="77"/>
          <w:tblHeader/>
        </w:trPr>
        <w:tc>
          <w:tcPr>
            <w:tcW w:w="1559" w:type="dxa"/>
            <w:vMerge/>
            <w:shd w:val="clear" w:color="auto" w:fill="FFFFFF" w:themeFill="background1"/>
            <w:vAlign w:val="center"/>
          </w:tcPr>
          <w:p w14:paraId="32FA9105" w14:textId="77777777" w:rsidR="00733000" w:rsidRPr="00CB4DC6" w:rsidRDefault="00733000" w:rsidP="00733000">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519A490D" w14:textId="77777777" w:rsidR="00733000" w:rsidRPr="00CB4DC6" w:rsidRDefault="00733000" w:rsidP="00733000">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26F1689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16454B49"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7B65E35E" w14:textId="77777777" w:rsidR="00733000" w:rsidRPr="00CB4DC6" w:rsidRDefault="00733000" w:rsidP="00733000">
            <w:pPr>
              <w:overflowPunct w:val="0"/>
              <w:rPr>
                <w:rFonts w:ascii="Times New Roman" w:eastAsia="Times New Roman" w:hAnsi="Times New Roman"/>
                <w:sz w:val="20"/>
                <w:szCs w:val="20"/>
                <w:lang w:eastAsia="ar-SA"/>
              </w:rPr>
            </w:pPr>
          </w:p>
        </w:tc>
        <w:tc>
          <w:tcPr>
            <w:tcW w:w="1421" w:type="dxa"/>
            <w:vMerge/>
            <w:shd w:val="clear" w:color="auto" w:fill="FFFFFF" w:themeFill="background1"/>
            <w:vAlign w:val="center"/>
          </w:tcPr>
          <w:p w14:paraId="0ED081AA" w14:textId="77777777" w:rsidR="00733000" w:rsidRPr="00CB4DC6" w:rsidRDefault="00733000" w:rsidP="00733000">
            <w:pPr>
              <w:overflowPunct w:val="0"/>
              <w:rPr>
                <w:rFonts w:ascii="Times New Roman" w:eastAsia="Times New Roman" w:hAnsi="Times New Roman"/>
                <w:sz w:val="20"/>
                <w:szCs w:val="20"/>
                <w:lang w:eastAsia="ar-SA"/>
              </w:rPr>
            </w:pPr>
          </w:p>
        </w:tc>
        <w:tc>
          <w:tcPr>
            <w:tcW w:w="1417" w:type="dxa"/>
            <w:vMerge/>
            <w:shd w:val="clear" w:color="auto" w:fill="FFFFFF" w:themeFill="background1"/>
            <w:vAlign w:val="center"/>
          </w:tcPr>
          <w:p w14:paraId="700B1B9D" w14:textId="77777777" w:rsidR="00733000" w:rsidRPr="00CB4DC6" w:rsidRDefault="00733000" w:rsidP="00733000">
            <w:pPr>
              <w:overflowPunct w:val="0"/>
              <w:rPr>
                <w:rFonts w:ascii="Times New Roman" w:eastAsia="Times New Roman" w:hAnsi="Times New Roman"/>
                <w:sz w:val="20"/>
                <w:szCs w:val="20"/>
                <w:lang w:eastAsia="ar-SA"/>
              </w:rPr>
            </w:pPr>
          </w:p>
        </w:tc>
        <w:tc>
          <w:tcPr>
            <w:tcW w:w="2126" w:type="dxa"/>
            <w:vMerge/>
            <w:shd w:val="clear" w:color="auto" w:fill="FFFFFF" w:themeFill="background1"/>
          </w:tcPr>
          <w:p w14:paraId="752F5376"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0B7C41B9" w14:textId="77777777" w:rsidTr="00C221E5">
        <w:trPr>
          <w:trHeight w:val="77"/>
          <w:tblHeader/>
        </w:trPr>
        <w:tc>
          <w:tcPr>
            <w:tcW w:w="1559" w:type="dxa"/>
            <w:vMerge/>
            <w:shd w:val="clear" w:color="auto" w:fill="FFFFFF" w:themeFill="background1"/>
            <w:vAlign w:val="center"/>
          </w:tcPr>
          <w:p w14:paraId="6305BDA1" w14:textId="77777777" w:rsidR="00733000" w:rsidRPr="00CB4DC6" w:rsidRDefault="00733000" w:rsidP="00733000">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6E48AEF0" w14:textId="77777777" w:rsidR="00733000" w:rsidRPr="00CB4DC6" w:rsidRDefault="00733000" w:rsidP="00733000">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756C2B24"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51BFEAF4"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vAlign w:val="center"/>
          </w:tcPr>
          <w:p w14:paraId="4AA57B9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4984223B" w14:textId="77777777" w:rsidR="00733000" w:rsidRPr="00CB4DC6" w:rsidRDefault="00733000" w:rsidP="00733000">
            <w:pPr>
              <w:overflowPunct w:val="0"/>
              <w:rPr>
                <w:rFonts w:ascii="Times New Roman" w:eastAsia="Times New Roman" w:hAnsi="Times New Roman"/>
                <w:sz w:val="20"/>
                <w:szCs w:val="20"/>
                <w:lang w:eastAsia="ar-SA"/>
              </w:rPr>
            </w:pPr>
          </w:p>
        </w:tc>
        <w:tc>
          <w:tcPr>
            <w:tcW w:w="1421" w:type="dxa"/>
            <w:vMerge/>
            <w:shd w:val="clear" w:color="auto" w:fill="FFFFFF" w:themeFill="background1"/>
            <w:vAlign w:val="center"/>
          </w:tcPr>
          <w:p w14:paraId="6D22165C"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417" w:type="dxa"/>
            <w:vMerge/>
            <w:shd w:val="clear" w:color="auto" w:fill="FFFFFF" w:themeFill="background1"/>
            <w:vAlign w:val="center"/>
          </w:tcPr>
          <w:p w14:paraId="4FC0BAF6"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2126" w:type="dxa"/>
            <w:vMerge/>
            <w:shd w:val="clear" w:color="auto" w:fill="FFFFFF" w:themeFill="background1"/>
          </w:tcPr>
          <w:p w14:paraId="2FD14CCE" w14:textId="77777777" w:rsidR="00733000" w:rsidRPr="00CB4DC6" w:rsidRDefault="00733000" w:rsidP="00733000">
            <w:pPr>
              <w:overflowPunct w:val="0"/>
              <w:jc w:val="center"/>
              <w:rPr>
                <w:rFonts w:ascii="Times New Roman" w:eastAsia="Times New Roman" w:hAnsi="Times New Roman"/>
                <w:sz w:val="20"/>
                <w:szCs w:val="20"/>
                <w:lang w:eastAsia="ar-SA"/>
              </w:rPr>
            </w:pPr>
          </w:p>
        </w:tc>
      </w:tr>
      <w:tr w:rsidR="00733000" w:rsidRPr="00CB4DC6" w14:paraId="7CBA06F2" w14:textId="77777777" w:rsidTr="00C221E5">
        <w:trPr>
          <w:trHeight w:val="2700"/>
        </w:trPr>
        <w:tc>
          <w:tcPr>
            <w:tcW w:w="1559" w:type="dxa"/>
            <w:tcBorders>
              <w:top w:val="single" w:sz="4" w:space="0" w:color="auto"/>
              <w:left w:val="single" w:sz="4" w:space="0" w:color="auto"/>
              <w:right w:val="single" w:sz="4" w:space="0" w:color="auto"/>
            </w:tcBorders>
            <w:shd w:val="clear" w:color="auto" w:fill="auto"/>
            <w:vAlign w:val="center"/>
          </w:tcPr>
          <w:p w14:paraId="38F2033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Амбулаторно-поликлиническое обслуживание 3.4.1</w:t>
            </w:r>
          </w:p>
        </w:tc>
        <w:tc>
          <w:tcPr>
            <w:tcW w:w="4109" w:type="dxa"/>
            <w:tcBorders>
              <w:top w:val="single" w:sz="4" w:space="0" w:color="auto"/>
              <w:left w:val="single" w:sz="4" w:space="0" w:color="auto"/>
              <w:right w:val="single" w:sz="4" w:space="0" w:color="auto"/>
            </w:tcBorders>
            <w:shd w:val="clear" w:color="auto" w:fill="auto"/>
            <w:vAlign w:val="center"/>
          </w:tcPr>
          <w:p w14:paraId="37731B5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55EDC7A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tcBorders>
              <w:top w:val="single" w:sz="4" w:space="0" w:color="auto"/>
              <w:left w:val="single" w:sz="4" w:space="0" w:color="auto"/>
              <w:right w:val="single" w:sz="4" w:space="0" w:color="auto"/>
            </w:tcBorders>
            <w:shd w:val="clear" w:color="auto" w:fill="FFFFFF" w:themeFill="background1"/>
            <w:vAlign w:val="center"/>
          </w:tcPr>
          <w:p w14:paraId="1E12329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3B2B45D6"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0622F61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21" w:type="dxa"/>
            <w:tcBorders>
              <w:top w:val="single" w:sz="4" w:space="0" w:color="auto"/>
              <w:left w:val="single" w:sz="4" w:space="0" w:color="auto"/>
              <w:right w:val="single" w:sz="4" w:space="0" w:color="auto"/>
            </w:tcBorders>
            <w:shd w:val="clear" w:color="auto" w:fill="FFFFFF" w:themeFill="background1"/>
            <w:vAlign w:val="center"/>
          </w:tcPr>
          <w:p w14:paraId="06469D0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5E03E25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61050D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15 м;</w:t>
            </w:r>
          </w:p>
          <w:p w14:paraId="4AFB463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жилых и общественных зданий – 30-50 м в зависимости от этажности АПУ</w:t>
            </w:r>
          </w:p>
        </w:tc>
        <w:tc>
          <w:tcPr>
            <w:tcW w:w="2126" w:type="dxa"/>
            <w:tcBorders>
              <w:top w:val="single" w:sz="4" w:space="0" w:color="auto"/>
              <w:left w:val="single" w:sz="4" w:space="0" w:color="auto"/>
              <w:right w:val="single" w:sz="4" w:space="0" w:color="auto"/>
            </w:tcBorders>
            <w:shd w:val="clear" w:color="auto" w:fill="FFFFFF" w:themeFill="background1"/>
            <w:vAlign w:val="center"/>
          </w:tcPr>
          <w:p w14:paraId="24C27A1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Поликлиника;</w:t>
            </w:r>
          </w:p>
          <w:p w14:paraId="53D2755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Фельдшерский или фельдшерско-акушерские пункт;</w:t>
            </w:r>
          </w:p>
          <w:p w14:paraId="4BED1C5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здравоохранения;</w:t>
            </w:r>
          </w:p>
          <w:p w14:paraId="62643DB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Станции скорой помощи;</w:t>
            </w:r>
          </w:p>
          <w:p w14:paraId="3AA0A41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оказания первой медицинской помощи;</w:t>
            </w:r>
          </w:p>
          <w:p w14:paraId="3FC3136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Аптека</w:t>
            </w:r>
          </w:p>
          <w:p w14:paraId="39CCB14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5C737513" w14:textId="77777777" w:rsidTr="0013455F">
        <w:trPr>
          <w:trHeight w:val="2760"/>
        </w:trPr>
        <w:tc>
          <w:tcPr>
            <w:tcW w:w="1559" w:type="dxa"/>
            <w:tcBorders>
              <w:top w:val="single" w:sz="4" w:space="0" w:color="auto"/>
              <w:left w:val="single" w:sz="4" w:space="0" w:color="auto"/>
              <w:right w:val="single" w:sz="4" w:space="0" w:color="auto"/>
            </w:tcBorders>
            <w:shd w:val="clear" w:color="auto" w:fill="auto"/>
            <w:vAlign w:val="center"/>
          </w:tcPr>
          <w:p w14:paraId="07A9726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Культурное развитие 3.6</w:t>
            </w:r>
          </w:p>
        </w:tc>
        <w:tc>
          <w:tcPr>
            <w:tcW w:w="4109" w:type="dxa"/>
            <w:tcBorders>
              <w:top w:val="single" w:sz="4" w:space="0" w:color="auto"/>
              <w:left w:val="single" w:sz="4" w:space="0" w:color="auto"/>
              <w:right w:val="single" w:sz="4" w:space="0" w:color="auto"/>
            </w:tcBorders>
            <w:shd w:val="clear" w:color="auto" w:fill="auto"/>
            <w:vAlign w:val="center"/>
          </w:tcPr>
          <w:p w14:paraId="0A973A2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992" w:type="dxa"/>
            <w:tcBorders>
              <w:top w:val="single" w:sz="4" w:space="0" w:color="auto"/>
              <w:left w:val="single" w:sz="4" w:space="0" w:color="auto"/>
              <w:right w:val="single" w:sz="4" w:space="0" w:color="auto"/>
            </w:tcBorders>
            <w:shd w:val="clear" w:color="auto" w:fill="auto"/>
            <w:vAlign w:val="center"/>
          </w:tcPr>
          <w:p w14:paraId="669DD3D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tcBorders>
              <w:top w:val="single" w:sz="4" w:space="0" w:color="auto"/>
              <w:left w:val="single" w:sz="4" w:space="0" w:color="auto"/>
              <w:right w:val="single" w:sz="4" w:space="0" w:color="auto"/>
            </w:tcBorders>
            <w:shd w:val="clear" w:color="auto" w:fill="auto"/>
            <w:vAlign w:val="center"/>
          </w:tcPr>
          <w:p w14:paraId="4FD590E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tcBorders>
              <w:top w:val="single" w:sz="4" w:space="0" w:color="auto"/>
              <w:left w:val="single" w:sz="4" w:space="0" w:color="auto"/>
              <w:right w:val="single" w:sz="4" w:space="0" w:color="auto"/>
            </w:tcBorders>
            <w:shd w:val="clear" w:color="auto" w:fill="auto"/>
            <w:vAlign w:val="center"/>
          </w:tcPr>
          <w:p w14:paraId="4F2438DE"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right w:val="single" w:sz="4" w:space="0" w:color="auto"/>
            </w:tcBorders>
            <w:shd w:val="clear" w:color="auto" w:fill="auto"/>
            <w:vAlign w:val="center"/>
          </w:tcPr>
          <w:p w14:paraId="3BA685C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21" w:type="dxa"/>
            <w:tcBorders>
              <w:top w:val="single" w:sz="4" w:space="0" w:color="auto"/>
              <w:left w:val="single" w:sz="4" w:space="0" w:color="auto"/>
              <w:right w:val="single" w:sz="4" w:space="0" w:color="auto"/>
            </w:tcBorders>
            <w:shd w:val="clear" w:color="auto" w:fill="auto"/>
            <w:vAlign w:val="center"/>
          </w:tcPr>
          <w:p w14:paraId="7E66D0B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tcBorders>
              <w:top w:val="single" w:sz="4" w:space="0" w:color="auto"/>
              <w:left w:val="single" w:sz="4" w:space="0" w:color="auto"/>
              <w:right w:val="single" w:sz="4" w:space="0" w:color="auto"/>
            </w:tcBorders>
            <w:shd w:val="clear" w:color="auto" w:fill="auto"/>
            <w:vAlign w:val="center"/>
          </w:tcPr>
          <w:p w14:paraId="49613FB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2D61D7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5 м;</w:t>
            </w:r>
          </w:p>
        </w:tc>
        <w:tc>
          <w:tcPr>
            <w:tcW w:w="2126" w:type="dxa"/>
            <w:tcBorders>
              <w:top w:val="single" w:sz="4" w:space="0" w:color="auto"/>
              <w:left w:val="single" w:sz="4" w:space="0" w:color="auto"/>
              <w:right w:val="single" w:sz="4" w:space="0" w:color="auto"/>
            </w:tcBorders>
            <w:vAlign w:val="center"/>
          </w:tcPr>
          <w:p w14:paraId="5B35D4E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Музей;</w:t>
            </w:r>
          </w:p>
          <w:p w14:paraId="3B352D8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Выставочный зал;</w:t>
            </w:r>
          </w:p>
          <w:p w14:paraId="02209A2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Художественная галерея;</w:t>
            </w:r>
          </w:p>
          <w:p w14:paraId="37C71C5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 культуры;</w:t>
            </w:r>
          </w:p>
          <w:p w14:paraId="6C9722B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Центр культурного развития;</w:t>
            </w:r>
          </w:p>
          <w:p w14:paraId="7D1B2FD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Библиотека;</w:t>
            </w:r>
          </w:p>
          <w:p w14:paraId="17079DB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книговыдачи;</w:t>
            </w:r>
          </w:p>
          <w:p w14:paraId="1A3AD93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Кинозал</w:t>
            </w:r>
          </w:p>
          <w:p w14:paraId="5EAAE08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7793AA5C" w14:textId="77777777" w:rsidTr="0013455F">
        <w:trPr>
          <w:trHeight w:val="280"/>
        </w:trPr>
        <w:tc>
          <w:tcPr>
            <w:tcW w:w="1559" w:type="dxa"/>
            <w:vMerge w:val="restart"/>
            <w:tcBorders>
              <w:top w:val="single" w:sz="4" w:space="0" w:color="auto"/>
              <w:left w:val="single" w:sz="4" w:space="0" w:color="auto"/>
              <w:right w:val="single" w:sz="4" w:space="0" w:color="auto"/>
            </w:tcBorders>
            <w:shd w:val="clear" w:color="auto" w:fill="auto"/>
            <w:vAlign w:val="center"/>
          </w:tcPr>
          <w:p w14:paraId="545F4D4A"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Религиозное </w:t>
            </w:r>
            <w:r w:rsidRPr="00CB4DC6">
              <w:rPr>
                <w:rFonts w:ascii="Times New Roman" w:eastAsia="Times New Roman" w:hAnsi="Times New Roman"/>
                <w:sz w:val="20"/>
                <w:szCs w:val="20"/>
                <w:lang w:eastAsia="ar-SA"/>
              </w:rPr>
              <w:lastRenderedPageBreak/>
              <w:t>использование 3.7</w:t>
            </w:r>
          </w:p>
        </w:tc>
        <w:tc>
          <w:tcPr>
            <w:tcW w:w="4109" w:type="dxa"/>
            <w:vMerge w:val="restart"/>
            <w:tcBorders>
              <w:top w:val="single" w:sz="4" w:space="0" w:color="auto"/>
              <w:left w:val="single" w:sz="4" w:space="0" w:color="auto"/>
              <w:right w:val="single" w:sz="4" w:space="0" w:color="auto"/>
            </w:tcBorders>
            <w:shd w:val="clear" w:color="auto" w:fill="auto"/>
            <w:vAlign w:val="center"/>
          </w:tcPr>
          <w:p w14:paraId="67250598"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Размещение зданий и сооружений </w:t>
            </w:r>
            <w:r w:rsidRPr="00CB4DC6">
              <w:rPr>
                <w:rFonts w:ascii="Times New Roman" w:eastAsia="Times New Roman" w:hAnsi="Times New Roman"/>
                <w:sz w:val="20"/>
                <w:szCs w:val="20"/>
                <w:lang w:eastAsia="ar-SA"/>
              </w:rPr>
              <w:lastRenderedPageBreak/>
              <w:t>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2547FC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100 </w:t>
            </w:r>
          </w:p>
        </w:tc>
        <w:tc>
          <w:tcPr>
            <w:tcW w:w="993" w:type="dxa"/>
            <w:vMerge w:val="restart"/>
            <w:tcBorders>
              <w:top w:val="single" w:sz="4" w:space="0" w:color="auto"/>
              <w:left w:val="single" w:sz="4" w:space="0" w:color="auto"/>
              <w:right w:val="single" w:sz="4" w:space="0" w:color="auto"/>
            </w:tcBorders>
            <w:shd w:val="clear" w:color="auto" w:fill="auto"/>
            <w:vAlign w:val="center"/>
          </w:tcPr>
          <w:p w14:paraId="4EB6837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ADDDFA4"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10/не </w:t>
            </w:r>
            <w:r w:rsidRPr="00CB4DC6">
              <w:rPr>
                <w:rFonts w:ascii="Times New Roman" w:eastAsia="Times New Roman" w:hAnsi="Times New Roman"/>
                <w:sz w:val="20"/>
                <w:szCs w:val="20"/>
                <w:lang w:eastAsia="ar-SA"/>
              </w:rPr>
              <w:lastRenderedPageBreak/>
              <w:t>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D98300"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7F836A77"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F9864C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w:t>
            </w:r>
            <w:r w:rsidRPr="00CB4DC6">
              <w:rPr>
                <w:rFonts w:ascii="Times New Roman" w:eastAsia="Times New Roman" w:hAnsi="Times New Roman"/>
                <w:sz w:val="20"/>
                <w:szCs w:val="20"/>
                <w:lang w:eastAsia="ar-SA"/>
              </w:rPr>
              <w:lastRenderedPageBreak/>
              <w:t>й отступ от границы земельного участка – 3м;</w:t>
            </w:r>
          </w:p>
          <w:p w14:paraId="445EB80D"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5 м;</w:t>
            </w:r>
          </w:p>
        </w:tc>
        <w:tc>
          <w:tcPr>
            <w:tcW w:w="2126" w:type="dxa"/>
            <w:vMerge w:val="restart"/>
            <w:tcBorders>
              <w:top w:val="single" w:sz="4" w:space="0" w:color="auto"/>
              <w:left w:val="single" w:sz="4" w:space="0" w:color="auto"/>
              <w:right w:val="single" w:sz="4" w:space="0" w:color="auto"/>
            </w:tcBorders>
            <w:vAlign w:val="center"/>
          </w:tcPr>
          <w:p w14:paraId="00C7A684"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Церковь;</w:t>
            </w:r>
          </w:p>
          <w:p w14:paraId="064BB6A0"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Собор;</w:t>
            </w:r>
          </w:p>
          <w:p w14:paraId="21A9D319"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Храм;</w:t>
            </w:r>
          </w:p>
          <w:p w14:paraId="0B14232F"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Часовня;</w:t>
            </w:r>
          </w:p>
          <w:p w14:paraId="1E968600"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Монастырь;</w:t>
            </w:r>
          </w:p>
          <w:p w14:paraId="0F9F6783"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Воскресная школа;</w:t>
            </w:r>
          </w:p>
          <w:p w14:paraId="7152BC94"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Семинария;</w:t>
            </w:r>
          </w:p>
          <w:p w14:paraId="0E1973DD"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Духовное училище</w:t>
            </w:r>
          </w:p>
          <w:p w14:paraId="017EAB59"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Мечеть</w:t>
            </w:r>
          </w:p>
          <w:p w14:paraId="73802270"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Медресе</w:t>
            </w:r>
          </w:p>
          <w:p w14:paraId="15B609DE"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-Минарет</w:t>
            </w:r>
          </w:p>
          <w:p w14:paraId="03A54D50"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Синагога </w:t>
            </w:r>
          </w:p>
        </w:tc>
      </w:tr>
      <w:tr w:rsidR="00733000" w:rsidRPr="00CB4DC6" w14:paraId="38E6435E" w14:textId="77777777" w:rsidTr="0013455F">
        <w:trPr>
          <w:trHeight w:val="3891"/>
        </w:trPr>
        <w:tc>
          <w:tcPr>
            <w:tcW w:w="1559" w:type="dxa"/>
            <w:vMerge/>
            <w:tcBorders>
              <w:left w:val="single" w:sz="4" w:space="0" w:color="auto"/>
              <w:bottom w:val="single" w:sz="4" w:space="0" w:color="auto"/>
              <w:right w:val="single" w:sz="4" w:space="0" w:color="auto"/>
            </w:tcBorders>
            <w:shd w:val="clear" w:color="auto" w:fill="auto"/>
            <w:vAlign w:val="center"/>
          </w:tcPr>
          <w:p w14:paraId="76FB8361"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4109" w:type="dxa"/>
            <w:vMerge/>
            <w:tcBorders>
              <w:left w:val="single" w:sz="4" w:space="0" w:color="auto"/>
              <w:bottom w:val="single" w:sz="4" w:space="0" w:color="auto"/>
              <w:right w:val="single" w:sz="4" w:space="0" w:color="auto"/>
            </w:tcBorders>
            <w:shd w:val="clear" w:color="auto" w:fill="auto"/>
            <w:vAlign w:val="center"/>
          </w:tcPr>
          <w:p w14:paraId="29EC1919"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992" w:type="dxa"/>
            <w:vMerge/>
            <w:tcBorders>
              <w:left w:val="single" w:sz="4" w:space="0" w:color="auto"/>
              <w:bottom w:val="single" w:sz="4" w:space="0" w:color="auto"/>
              <w:right w:val="single" w:sz="4" w:space="0" w:color="auto"/>
            </w:tcBorders>
            <w:shd w:val="clear" w:color="auto" w:fill="auto"/>
            <w:vAlign w:val="center"/>
          </w:tcPr>
          <w:p w14:paraId="618BAD7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993" w:type="dxa"/>
            <w:vMerge/>
            <w:tcBorders>
              <w:left w:val="single" w:sz="4" w:space="0" w:color="auto"/>
              <w:bottom w:val="single" w:sz="4" w:space="0" w:color="auto"/>
              <w:right w:val="single" w:sz="4" w:space="0" w:color="auto"/>
            </w:tcBorders>
            <w:shd w:val="clear" w:color="auto" w:fill="auto"/>
            <w:vAlign w:val="center"/>
          </w:tcPr>
          <w:p w14:paraId="468AC92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134" w:type="dxa"/>
            <w:vMerge/>
            <w:tcBorders>
              <w:left w:val="single" w:sz="4" w:space="0" w:color="auto"/>
              <w:bottom w:val="single" w:sz="4" w:space="0" w:color="auto"/>
              <w:right w:val="single" w:sz="4" w:space="0" w:color="auto"/>
            </w:tcBorders>
            <w:shd w:val="clear" w:color="auto" w:fill="auto"/>
            <w:vAlign w:val="center"/>
          </w:tcPr>
          <w:p w14:paraId="5554DBD3"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2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21FFE" w14:textId="77777777" w:rsidR="00733000" w:rsidRPr="00CB4DC6" w:rsidRDefault="00733000" w:rsidP="00733000">
            <w:pPr>
              <w:overflowPunct w:val="0"/>
              <w:autoSpaceDE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417" w:type="dxa"/>
            <w:vMerge/>
            <w:tcBorders>
              <w:left w:val="single" w:sz="4" w:space="0" w:color="auto"/>
              <w:bottom w:val="single" w:sz="4" w:space="0" w:color="auto"/>
              <w:right w:val="single" w:sz="4" w:space="0" w:color="auto"/>
            </w:tcBorders>
            <w:shd w:val="clear" w:color="auto" w:fill="auto"/>
            <w:vAlign w:val="center"/>
          </w:tcPr>
          <w:p w14:paraId="22123428"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2126" w:type="dxa"/>
            <w:vMerge/>
            <w:tcBorders>
              <w:left w:val="single" w:sz="4" w:space="0" w:color="auto"/>
              <w:bottom w:val="single" w:sz="4" w:space="0" w:color="auto"/>
              <w:right w:val="single" w:sz="4" w:space="0" w:color="auto"/>
            </w:tcBorders>
            <w:vAlign w:val="center"/>
          </w:tcPr>
          <w:p w14:paraId="2F67B70D"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p>
        </w:tc>
      </w:tr>
      <w:tr w:rsidR="00733000" w:rsidRPr="00CB4DC6" w14:paraId="21E908DE" w14:textId="77777777" w:rsidTr="0013455F">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B3383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Общественное управление 3.8</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1A80E31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962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F36E7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E1BC72"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74CD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81C96F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D89C6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FF431D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5 м;</w:t>
            </w:r>
          </w:p>
        </w:tc>
        <w:tc>
          <w:tcPr>
            <w:tcW w:w="2126" w:type="dxa"/>
            <w:tcBorders>
              <w:top w:val="single" w:sz="4" w:space="0" w:color="auto"/>
              <w:left w:val="single" w:sz="4" w:space="0" w:color="auto"/>
              <w:bottom w:val="single" w:sz="4" w:space="0" w:color="auto"/>
              <w:right w:val="single" w:sz="4" w:space="0" w:color="auto"/>
            </w:tcBorders>
            <w:vAlign w:val="center"/>
          </w:tcPr>
          <w:p w14:paraId="662907EE"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Административное здание;</w:t>
            </w:r>
          </w:p>
          <w:p w14:paraId="4F2214D8"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Здание административно - управленческого учреждения;</w:t>
            </w:r>
          </w:p>
          <w:p w14:paraId="69868512"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Здание суда;</w:t>
            </w:r>
          </w:p>
          <w:p w14:paraId="68AC053D"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Здание, помещение общественной организации;</w:t>
            </w:r>
          </w:p>
          <w:p w14:paraId="2A51DF1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6D3DACB1" w14:textId="77777777" w:rsidTr="0013455F">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06025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Предпринимат</w:t>
            </w:r>
            <w:r w:rsidRPr="00CB4DC6">
              <w:rPr>
                <w:rFonts w:ascii="Times New Roman" w:eastAsia="Times New Roman" w:hAnsi="Times New Roman"/>
                <w:sz w:val="20"/>
                <w:szCs w:val="20"/>
                <w:lang w:eastAsia="ar-SA"/>
              </w:rPr>
              <w:lastRenderedPageBreak/>
              <w:t>ельство 4.0</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7595A23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Размещение объектов капитального </w:t>
            </w:r>
            <w:r w:rsidRPr="00CB4DC6">
              <w:rPr>
                <w:rFonts w:ascii="Times New Roman" w:eastAsia="Times New Roman" w:hAnsi="Times New Roman"/>
                <w:sz w:val="20"/>
                <w:szCs w:val="20"/>
                <w:lang w:eastAsia="ar-SA"/>
              </w:rPr>
              <w:lastRenderedPageBreak/>
              <w:t>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C2E09" w14:textId="77777777" w:rsidR="00733000" w:rsidRPr="00CB4DC6" w:rsidRDefault="00733000" w:rsidP="00733000">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lastRenderedPageBreak/>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FEC90B" w14:textId="77777777" w:rsidR="00733000" w:rsidRPr="00CB4DC6" w:rsidRDefault="00733000" w:rsidP="00733000">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736032"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 xml:space="preserve">10/не </w:t>
            </w:r>
            <w:r w:rsidRPr="00CB4DC6">
              <w:rPr>
                <w:rFonts w:ascii="Times New Roman" w:eastAsia="Times New Roman" w:hAnsi="Times New Roman"/>
                <w:sz w:val="20"/>
                <w:szCs w:val="20"/>
                <w:lang w:eastAsia="ar-SA"/>
              </w:rPr>
              <w:lastRenderedPageBreak/>
              <w:t>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3E36A7"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lastRenderedPageBreak/>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5C3925E"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60 %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D2D0A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w:t>
            </w:r>
            <w:r w:rsidRPr="00CB4DC6">
              <w:rPr>
                <w:rFonts w:ascii="Times New Roman" w:eastAsia="Times New Roman" w:hAnsi="Times New Roman"/>
                <w:sz w:val="20"/>
                <w:szCs w:val="20"/>
                <w:lang w:eastAsia="ar-SA"/>
              </w:rPr>
              <w:lastRenderedPageBreak/>
              <w:t>й отступ от границы земельного участка – 3м;</w:t>
            </w:r>
          </w:p>
          <w:p w14:paraId="449A77F8"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красных линий улиц – 5 м;</w:t>
            </w:r>
          </w:p>
        </w:tc>
        <w:tc>
          <w:tcPr>
            <w:tcW w:w="2126" w:type="dxa"/>
            <w:tcBorders>
              <w:top w:val="single" w:sz="4" w:space="0" w:color="auto"/>
              <w:left w:val="single" w:sz="4" w:space="0" w:color="auto"/>
              <w:bottom w:val="single" w:sz="4" w:space="0" w:color="auto"/>
              <w:right w:val="single" w:sz="4" w:space="0" w:color="auto"/>
            </w:tcBorders>
            <w:vAlign w:val="center"/>
          </w:tcPr>
          <w:p w14:paraId="74F949DF" w14:textId="77777777" w:rsidR="00733000" w:rsidRPr="00CB4DC6" w:rsidRDefault="00733000" w:rsidP="00733000">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lastRenderedPageBreak/>
              <w:t>- Деловой центр;</w:t>
            </w:r>
          </w:p>
          <w:p w14:paraId="1A93D59E" w14:textId="77777777" w:rsidR="00733000" w:rsidRPr="00CB4DC6" w:rsidRDefault="00733000" w:rsidP="00733000">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lastRenderedPageBreak/>
              <w:t>- Офисный центр;</w:t>
            </w:r>
          </w:p>
          <w:p w14:paraId="3476CD90" w14:textId="77777777" w:rsidR="00733000" w:rsidRPr="00CB4DC6" w:rsidRDefault="00733000" w:rsidP="00733000">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Биржа ценных бумаг;</w:t>
            </w:r>
          </w:p>
          <w:p w14:paraId="4CB8EBDF"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rPr>
              <w:t>- Административное здание</w:t>
            </w:r>
          </w:p>
        </w:tc>
      </w:tr>
      <w:tr w:rsidR="00DF33EE" w:rsidRPr="00CB4DC6" w14:paraId="59CDF22F" w14:textId="77777777" w:rsidTr="0013455F">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16E49B" w14:textId="7C4A0082"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Деловое управление 4.1</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734CF422" w14:textId="0106941F" w:rsidR="00DF33EE" w:rsidRPr="00CB4DC6" w:rsidRDefault="00DF33EE" w:rsidP="00DF33EE">
            <w:pPr>
              <w:overflowPunct w:val="0"/>
              <w:autoSpaceDE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3EB6DB" w14:textId="77777777" w:rsidR="00DF33EE" w:rsidRPr="00CB4DC6" w:rsidRDefault="00DF33EE" w:rsidP="00DF33EE">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F9EF2A" w14:textId="77777777" w:rsidR="00DF33EE" w:rsidRPr="00CB4DC6" w:rsidRDefault="00DF33EE" w:rsidP="00DF33EE">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58DE8C"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5E74DB"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FB5D7CA"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60 %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243F52"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F9DE596"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красных линий улиц – 5 м;</w:t>
            </w:r>
          </w:p>
        </w:tc>
        <w:tc>
          <w:tcPr>
            <w:tcW w:w="2126" w:type="dxa"/>
            <w:tcBorders>
              <w:top w:val="single" w:sz="4" w:space="0" w:color="auto"/>
              <w:left w:val="single" w:sz="4" w:space="0" w:color="auto"/>
              <w:bottom w:val="single" w:sz="4" w:space="0" w:color="auto"/>
              <w:right w:val="single" w:sz="4" w:space="0" w:color="auto"/>
            </w:tcBorders>
            <w:vAlign w:val="center"/>
          </w:tcPr>
          <w:p w14:paraId="077D7932" w14:textId="77777777" w:rsidR="00DF33EE" w:rsidRPr="00CB4DC6" w:rsidRDefault="00DF33EE" w:rsidP="00DF33EE">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Деловой центр;</w:t>
            </w:r>
          </w:p>
          <w:p w14:paraId="739F3480" w14:textId="77777777" w:rsidR="00DF33EE" w:rsidRPr="00CB4DC6" w:rsidRDefault="00DF33EE" w:rsidP="00DF33EE">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Офисный центр;</w:t>
            </w:r>
          </w:p>
          <w:p w14:paraId="3DADFB53" w14:textId="77777777" w:rsidR="00DF33EE" w:rsidRPr="00CB4DC6" w:rsidRDefault="00DF33EE" w:rsidP="00DF33EE">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Биржа ценных бумаг;</w:t>
            </w:r>
          </w:p>
          <w:p w14:paraId="568F7D7C"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Административное здание</w:t>
            </w:r>
          </w:p>
        </w:tc>
      </w:tr>
      <w:tr w:rsidR="00733000" w:rsidRPr="00CB4DC6" w14:paraId="339E798E" w14:textId="77777777" w:rsidTr="0013455F">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D0E3B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Рынки 4.3</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04BDD4B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CB4DC6">
              <w:rPr>
                <w:rFonts w:ascii="Times New Roman" w:eastAsia="Times New Roman" w:hAnsi="Times New Roman"/>
                <w:sz w:val="20"/>
                <w:szCs w:val="20"/>
                <w:lang w:eastAsia="ar-SA"/>
              </w:rPr>
              <w:t>кв.м</w:t>
            </w:r>
            <w:proofErr w:type="spellEnd"/>
            <w:r w:rsidRPr="00CB4DC6">
              <w:rPr>
                <w:rFonts w:ascii="Times New Roman" w:eastAsia="Times New Roman" w:hAnsi="Times New Roman"/>
                <w:sz w:val="20"/>
                <w:szCs w:val="20"/>
                <w:lang w:eastAsia="ar-SA"/>
              </w:rPr>
              <w:t>:</w:t>
            </w:r>
          </w:p>
          <w:p w14:paraId="0196C23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гаражей и (или) стоянок для автомобилей сотрудников и посетителей </w:t>
            </w:r>
            <w:r w:rsidRPr="00CB4DC6">
              <w:rPr>
                <w:rFonts w:ascii="Times New Roman" w:eastAsia="Times New Roman" w:hAnsi="Times New Roman"/>
                <w:sz w:val="20"/>
                <w:szCs w:val="20"/>
                <w:lang w:eastAsia="ar-SA"/>
              </w:rPr>
              <w:lastRenderedPageBreak/>
              <w:t>рынка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52E8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7425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B80F20"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29442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82833A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52836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D8707C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красных линий улиц – </w:t>
            </w:r>
            <w:r w:rsidRPr="00CB4DC6">
              <w:rPr>
                <w:rFonts w:ascii="Times New Roman" w:eastAsia="Times New Roman" w:hAnsi="Times New Roman"/>
                <w:sz w:val="20"/>
                <w:szCs w:val="20"/>
                <w:lang w:eastAsia="ar-SA"/>
              </w:rPr>
              <w:lastRenderedPageBreak/>
              <w:t>5 м;</w:t>
            </w:r>
          </w:p>
        </w:tc>
        <w:tc>
          <w:tcPr>
            <w:tcW w:w="2126" w:type="dxa"/>
            <w:tcBorders>
              <w:top w:val="single" w:sz="4" w:space="0" w:color="auto"/>
              <w:left w:val="single" w:sz="4" w:space="0" w:color="auto"/>
              <w:bottom w:val="single" w:sz="4" w:space="0" w:color="auto"/>
              <w:right w:val="single" w:sz="4" w:space="0" w:color="auto"/>
            </w:tcBorders>
            <w:vAlign w:val="center"/>
          </w:tcPr>
          <w:p w14:paraId="2042AB4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Ярмарка;</w:t>
            </w:r>
          </w:p>
          <w:p w14:paraId="38B15C9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-Рынок;</w:t>
            </w:r>
          </w:p>
          <w:p w14:paraId="0739131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Автомобильная стоянка</w:t>
            </w:r>
          </w:p>
        </w:tc>
      </w:tr>
      <w:tr w:rsidR="00733000" w:rsidRPr="00CB4DC6" w14:paraId="0A1D86BE" w14:textId="77777777" w:rsidTr="0013455F">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A9FD6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Банковская и страховая деятельность 4.5</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516B107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6379F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4B300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7D7B71"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5792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5536154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DC0B0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2A0068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5 м;</w:t>
            </w:r>
          </w:p>
        </w:tc>
        <w:tc>
          <w:tcPr>
            <w:tcW w:w="2126" w:type="dxa"/>
            <w:tcBorders>
              <w:top w:val="single" w:sz="4" w:space="0" w:color="auto"/>
              <w:left w:val="single" w:sz="4" w:space="0" w:color="auto"/>
              <w:bottom w:val="single" w:sz="4" w:space="0" w:color="auto"/>
              <w:right w:val="single" w:sz="4" w:space="0" w:color="auto"/>
            </w:tcBorders>
            <w:vAlign w:val="center"/>
          </w:tcPr>
          <w:p w14:paraId="2026391D"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Банк;</w:t>
            </w:r>
          </w:p>
          <w:p w14:paraId="7569D47D"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Банковское отделение;</w:t>
            </w:r>
          </w:p>
          <w:p w14:paraId="7809C022"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Обменный пункт;</w:t>
            </w:r>
          </w:p>
          <w:p w14:paraId="291CDAF4"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Кредитно-финансовое учреждение;</w:t>
            </w:r>
          </w:p>
          <w:p w14:paraId="53088D3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rPr>
              <w:t>- Здание страховой компании;</w:t>
            </w:r>
          </w:p>
        </w:tc>
      </w:tr>
      <w:tr w:rsidR="00733000" w:rsidRPr="00CB4DC6" w14:paraId="57F95B12" w14:textId="77777777" w:rsidTr="0013455F">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C6D6C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Общественное питание 4.6</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4C2978A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05ECD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5BD5F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2C20E7"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6EBF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8C88AA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7CF52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4D4A42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5 м;</w:t>
            </w:r>
          </w:p>
        </w:tc>
        <w:tc>
          <w:tcPr>
            <w:tcW w:w="2126" w:type="dxa"/>
            <w:tcBorders>
              <w:top w:val="single" w:sz="4" w:space="0" w:color="auto"/>
              <w:left w:val="single" w:sz="4" w:space="0" w:color="auto"/>
              <w:bottom w:val="single" w:sz="4" w:space="0" w:color="auto"/>
              <w:right w:val="single" w:sz="4" w:space="0" w:color="auto"/>
            </w:tcBorders>
            <w:vAlign w:val="center"/>
          </w:tcPr>
          <w:p w14:paraId="2CA9D8EA"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Ресторан;</w:t>
            </w:r>
          </w:p>
          <w:p w14:paraId="0AF348B3"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Кафе;</w:t>
            </w:r>
          </w:p>
          <w:p w14:paraId="3238BDA4"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Столовая</w:t>
            </w:r>
          </w:p>
          <w:p w14:paraId="45D0026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476B8BDC" w14:textId="77777777" w:rsidTr="0013455F">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27B515" w14:textId="77777777" w:rsidR="00733000" w:rsidRPr="00CB4DC6" w:rsidRDefault="00733000" w:rsidP="00733000">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Гостиничное обслуживание 4.7</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525A9D8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гостиниц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5B098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89820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4EBF88"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168E9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E68E39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EFDC3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74DF107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красных </w:t>
            </w:r>
            <w:r w:rsidRPr="00CB4DC6">
              <w:rPr>
                <w:rFonts w:ascii="Times New Roman" w:eastAsia="Times New Roman" w:hAnsi="Times New Roman"/>
                <w:sz w:val="20"/>
                <w:szCs w:val="20"/>
                <w:lang w:eastAsia="ar-SA"/>
              </w:rPr>
              <w:lastRenderedPageBreak/>
              <w:t>линий улиц – 5 м;</w:t>
            </w:r>
          </w:p>
        </w:tc>
        <w:tc>
          <w:tcPr>
            <w:tcW w:w="2126" w:type="dxa"/>
            <w:tcBorders>
              <w:top w:val="single" w:sz="4" w:space="0" w:color="auto"/>
              <w:left w:val="single" w:sz="4" w:space="0" w:color="auto"/>
              <w:bottom w:val="single" w:sz="4" w:space="0" w:color="auto"/>
              <w:right w:val="single" w:sz="4" w:space="0" w:color="auto"/>
            </w:tcBorders>
            <w:vAlign w:val="center"/>
          </w:tcPr>
          <w:p w14:paraId="2C87050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Гостиница;</w:t>
            </w:r>
          </w:p>
          <w:p w14:paraId="52D81A0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Гостевой дом</w:t>
            </w:r>
          </w:p>
        </w:tc>
      </w:tr>
      <w:tr w:rsidR="005D23B9" w:rsidRPr="00CB4DC6" w14:paraId="7976BB31" w14:textId="77777777" w:rsidTr="0013455F">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1406E" w14:textId="2020322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Обеспечение внутреннего правопорядка 8.3</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737176B4" w14:textId="7E96F275" w:rsidR="005D23B9"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9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E3C0D0"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68DB48"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vAlign w:val="center"/>
          </w:tcPr>
          <w:p w14:paraId="0FB12C54"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РОВД, ГИБДД, военные комиссариаты;</w:t>
            </w:r>
          </w:p>
          <w:p w14:paraId="1AFE5DD2"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сооружение следственных органов;</w:t>
            </w:r>
          </w:p>
          <w:p w14:paraId="2B6209D2"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Отделение, участковый пункт полиции;</w:t>
            </w:r>
          </w:p>
          <w:p w14:paraId="6B1F9088"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Пожарное депо;</w:t>
            </w:r>
          </w:p>
          <w:p w14:paraId="34F8AA0B"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Пожарная часть;</w:t>
            </w:r>
          </w:p>
          <w:p w14:paraId="42A02C8E"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Объект гражданской обороны;</w:t>
            </w:r>
          </w:p>
          <w:p w14:paraId="15DA2525" w14:textId="77777777" w:rsidR="005D23B9" w:rsidRPr="00CB4DC6" w:rsidRDefault="005D23B9" w:rsidP="005D23B9">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Спасательная служба;</w:t>
            </w:r>
          </w:p>
          <w:p w14:paraId="6CCFC2F2"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Гараж</w:t>
            </w:r>
            <w:r w:rsidRPr="00CB4DC6">
              <w:rPr>
                <w:rFonts w:ascii="Times New Roman" w:eastAsia="Times New Roman" w:hAnsi="Times New Roman"/>
                <w:sz w:val="20"/>
                <w:szCs w:val="20"/>
                <w:lang w:val="en-US" w:eastAsia="ar-SA"/>
              </w:rPr>
              <w:t>;</w:t>
            </w:r>
          </w:p>
        </w:tc>
      </w:tr>
      <w:tr w:rsidR="00733000" w:rsidRPr="00CB4DC6" w14:paraId="05D617BD" w14:textId="77777777" w:rsidTr="0013455F">
        <w:trPr>
          <w:trHeight w:val="1269"/>
        </w:trPr>
        <w:tc>
          <w:tcPr>
            <w:tcW w:w="1559" w:type="dxa"/>
            <w:vMerge w:val="restart"/>
            <w:tcBorders>
              <w:top w:val="single" w:sz="4" w:space="0" w:color="auto"/>
              <w:left w:val="single" w:sz="4" w:space="0" w:color="auto"/>
              <w:right w:val="single" w:sz="4" w:space="0" w:color="auto"/>
            </w:tcBorders>
            <w:shd w:val="clear" w:color="auto" w:fill="auto"/>
            <w:vAlign w:val="center"/>
          </w:tcPr>
          <w:p w14:paraId="5AF83B9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Спорт 5.1</w:t>
            </w:r>
          </w:p>
        </w:tc>
        <w:tc>
          <w:tcPr>
            <w:tcW w:w="4109" w:type="dxa"/>
            <w:vMerge w:val="restart"/>
            <w:tcBorders>
              <w:top w:val="single" w:sz="4" w:space="0" w:color="auto"/>
              <w:left w:val="single" w:sz="4" w:space="0" w:color="auto"/>
              <w:right w:val="single" w:sz="4" w:space="0" w:color="auto"/>
            </w:tcBorders>
            <w:shd w:val="clear" w:color="auto" w:fill="auto"/>
            <w:vAlign w:val="center"/>
          </w:tcPr>
          <w:p w14:paraId="0013D6C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14230A2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vMerge w:val="restart"/>
            <w:tcBorders>
              <w:top w:val="single" w:sz="4" w:space="0" w:color="auto"/>
              <w:left w:val="single" w:sz="4" w:space="0" w:color="auto"/>
              <w:right w:val="single" w:sz="4" w:space="0" w:color="auto"/>
            </w:tcBorders>
            <w:shd w:val="clear" w:color="auto" w:fill="auto"/>
            <w:vAlign w:val="center"/>
          </w:tcPr>
          <w:p w14:paraId="1F4931B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6042B49"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8FD6AE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CFC1D6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5EFFE1E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9899E8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минимальный отступ от красных линий улиц – 5 м;</w:t>
            </w:r>
          </w:p>
        </w:tc>
        <w:tc>
          <w:tcPr>
            <w:tcW w:w="2126" w:type="dxa"/>
            <w:vMerge w:val="restart"/>
            <w:tcBorders>
              <w:top w:val="single" w:sz="4" w:space="0" w:color="auto"/>
              <w:left w:val="single" w:sz="4" w:space="0" w:color="auto"/>
              <w:right w:val="single" w:sz="4" w:space="0" w:color="auto"/>
            </w:tcBorders>
            <w:vAlign w:val="center"/>
          </w:tcPr>
          <w:p w14:paraId="4F936B72"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Стадион;</w:t>
            </w:r>
          </w:p>
          <w:p w14:paraId="658DDC6A"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оздоровительный комплекс;</w:t>
            </w:r>
          </w:p>
          <w:p w14:paraId="0E4DACD9"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w:t>
            </w:r>
            <w:r w:rsidRPr="00CB4DC6">
              <w:rPr>
                <w:rFonts w:ascii="Times New Roman" w:eastAsia="Times New Roman" w:hAnsi="Times New Roman"/>
                <w:bCs/>
                <w:sz w:val="20"/>
                <w:szCs w:val="20"/>
                <w:lang w:eastAsia="ar-SA"/>
              </w:rPr>
              <w:lastRenderedPageBreak/>
              <w:t>спортивное сооружение;</w:t>
            </w:r>
          </w:p>
          <w:p w14:paraId="54ECA83E"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комплекс;</w:t>
            </w:r>
          </w:p>
          <w:p w14:paraId="15FF4132"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Теннисный корт;</w:t>
            </w:r>
          </w:p>
          <w:p w14:paraId="7C74D980"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Автодром;</w:t>
            </w:r>
          </w:p>
          <w:p w14:paraId="29C90880"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-Ипподром;</w:t>
            </w:r>
          </w:p>
          <w:p w14:paraId="2057D9DD"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Трамплины;</w:t>
            </w:r>
          </w:p>
          <w:p w14:paraId="654DB213"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Спортивные стрельбища;</w:t>
            </w:r>
          </w:p>
          <w:p w14:paraId="70B564FB"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клуб;</w:t>
            </w:r>
          </w:p>
          <w:p w14:paraId="79EFE877"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зал;</w:t>
            </w:r>
          </w:p>
          <w:p w14:paraId="03B62408"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Бассейн;</w:t>
            </w:r>
          </w:p>
          <w:p w14:paraId="7D90F1B0"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Ледовый дворец;</w:t>
            </w:r>
          </w:p>
          <w:p w14:paraId="3C94E247"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Дворец спорта;</w:t>
            </w:r>
          </w:p>
          <w:p w14:paraId="36B982A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Площадка для занятия спортом</w:t>
            </w:r>
          </w:p>
        </w:tc>
      </w:tr>
      <w:tr w:rsidR="00733000" w:rsidRPr="00CB4DC6" w14:paraId="047886A4" w14:textId="77777777" w:rsidTr="0013455F">
        <w:trPr>
          <w:trHeight w:val="4249"/>
        </w:trPr>
        <w:tc>
          <w:tcPr>
            <w:tcW w:w="1559" w:type="dxa"/>
            <w:vMerge/>
            <w:tcBorders>
              <w:left w:val="single" w:sz="4" w:space="0" w:color="auto"/>
              <w:bottom w:val="single" w:sz="4" w:space="0" w:color="auto"/>
              <w:right w:val="single" w:sz="4" w:space="0" w:color="auto"/>
            </w:tcBorders>
            <w:shd w:val="clear" w:color="auto" w:fill="auto"/>
            <w:vAlign w:val="center"/>
          </w:tcPr>
          <w:p w14:paraId="015963B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4109" w:type="dxa"/>
            <w:vMerge/>
            <w:tcBorders>
              <w:left w:val="single" w:sz="4" w:space="0" w:color="auto"/>
              <w:bottom w:val="single" w:sz="4" w:space="0" w:color="auto"/>
              <w:right w:val="single" w:sz="4" w:space="0" w:color="auto"/>
            </w:tcBorders>
            <w:shd w:val="clear" w:color="auto" w:fill="auto"/>
            <w:vAlign w:val="center"/>
          </w:tcPr>
          <w:p w14:paraId="5D5208F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992" w:type="dxa"/>
            <w:vMerge/>
            <w:tcBorders>
              <w:left w:val="single" w:sz="4" w:space="0" w:color="auto"/>
              <w:bottom w:val="single" w:sz="4" w:space="0" w:color="auto"/>
              <w:right w:val="single" w:sz="4" w:space="0" w:color="auto"/>
            </w:tcBorders>
            <w:shd w:val="clear" w:color="auto" w:fill="auto"/>
            <w:vAlign w:val="center"/>
          </w:tcPr>
          <w:p w14:paraId="2F2FB8A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993" w:type="dxa"/>
            <w:vMerge/>
            <w:tcBorders>
              <w:left w:val="single" w:sz="4" w:space="0" w:color="auto"/>
              <w:bottom w:val="single" w:sz="4" w:space="0" w:color="auto"/>
              <w:right w:val="single" w:sz="4" w:space="0" w:color="auto"/>
            </w:tcBorders>
            <w:shd w:val="clear" w:color="auto" w:fill="auto"/>
            <w:vAlign w:val="center"/>
          </w:tcPr>
          <w:p w14:paraId="54CB2BA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134" w:type="dxa"/>
            <w:vMerge/>
            <w:tcBorders>
              <w:left w:val="single" w:sz="4" w:space="0" w:color="auto"/>
              <w:bottom w:val="single" w:sz="4" w:space="0" w:color="auto"/>
              <w:right w:val="single" w:sz="4" w:space="0" w:color="auto"/>
            </w:tcBorders>
            <w:shd w:val="clear" w:color="auto" w:fill="auto"/>
            <w:vAlign w:val="center"/>
          </w:tcPr>
          <w:p w14:paraId="11561809"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417" w:type="dxa"/>
            <w:vMerge/>
            <w:tcBorders>
              <w:left w:val="single" w:sz="4" w:space="0" w:color="auto"/>
              <w:bottom w:val="single" w:sz="4" w:space="0" w:color="auto"/>
              <w:right w:val="single" w:sz="4" w:space="0" w:color="auto"/>
            </w:tcBorders>
            <w:shd w:val="clear" w:color="auto" w:fill="auto"/>
            <w:vAlign w:val="center"/>
          </w:tcPr>
          <w:p w14:paraId="2EE4C28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90668F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плоскостных сооружений -</w:t>
            </w:r>
          </w:p>
          <w:p w14:paraId="25F4A11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75 %</w:t>
            </w:r>
          </w:p>
        </w:tc>
        <w:tc>
          <w:tcPr>
            <w:tcW w:w="1417" w:type="dxa"/>
            <w:vMerge/>
            <w:tcBorders>
              <w:left w:val="single" w:sz="4" w:space="0" w:color="auto"/>
              <w:bottom w:val="single" w:sz="4" w:space="0" w:color="auto"/>
              <w:right w:val="single" w:sz="4" w:space="0" w:color="auto"/>
            </w:tcBorders>
            <w:shd w:val="clear" w:color="auto" w:fill="auto"/>
            <w:vAlign w:val="center"/>
          </w:tcPr>
          <w:p w14:paraId="34D5E54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2126" w:type="dxa"/>
            <w:vMerge/>
            <w:tcBorders>
              <w:left w:val="single" w:sz="4" w:space="0" w:color="auto"/>
              <w:bottom w:val="single" w:sz="4" w:space="0" w:color="auto"/>
              <w:right w:val="single" w:sz="4" w:space="0" w:color="auto"/>
            </w:tcBorders>
            <w:vAlign w:val="center"/>
          </w:tcPr>
          <w:p w14:paraId="0CC88A9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bl>
    <w:p w14:paraId="1ED1EA44" w14:textId="32155D52" w:rsidR="005D23B9" w:rsidRDefault="005D23B9" w:rsidP="00733000">
      <w:pPr>
        <w:overflowPunct w:val="0"/>
        <w:autoSpaceDE w:val="0"/>
        <w:jc w:val="center"/>
        <w:rPr>
          <w:rFonts w:ascii="Times New Roman" w:eastAsia="Times New Roman" w:hAnsi="Times New Roman"/>
          <w:b/>
          <w:shd w:val="clear" w:color="auto" w:fill="FFFFFF"/>
          <w:lang w:eastAsia="ar-SA"/>
        </w:rPr>
      </w:pPr>
      <w:r>
        <w:rPr>
          <w:rFonts w:ascii="Times New Roman" w:eastAsia="Times New Roman" w:hAnsi="Times New Roman"/>
          <w:b/>
          <w:shd w:val="clear" w:color="auto" w:fill="FFFFFF"/>
          <w:lang w:eastAsia="ar-SA"/>
        </w:rPr>
        <w:br w:type="page"/>
      </w:r>
    </w:p>
    <w:tbl>
      <w:tblPr>
        <w:tblW w:w="151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077"/>
        <w:gridCol w:w="992"/>
        <w:gridCol w:w="15"/>
        <w:gridCol w:w="978"/>
        <w:gridCol w:w="14"/>
        <w:gridCol w:w="1122"/>
        <w:gridCol w:w="1418"/>
        <w:gridCol w:w="1418"/>
        <w:gridCol w:w="1419"/>
        <w:gridCol w:w="1984"/>
        <w:gridCol w:w="7"/>
      </w:tblGrid>
      <w:tr w:rsidR="00733000" w:rsidRPr="00CB4DC6" w14:paraId="0BC4517B" w14:textId="77777777" w:rsidTr="00C221E5">
        <w:trPr>
          <w:gridAfter w:val="1"/>
          <w:wAfter w:w="7" w:type="dxa"/>
          <w:trHeight w:val="124"/>
          <w:tblHeader/>
        </w:trPr>
        <w:tc>
          <w:tcPr>
            <w:tcW w:w="15139" w:type="dxa"/>
            <w:gridSpan w:val="11"/>
            <w:shd w:val="clear" w:color="auto" w:fill="FFFFFF" w:themeFill="background1"/>
            <w:vAlign w:val="center"/>
          </w:tcPr>
          <w:p w14:paraId="70947E75"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b/>
                <w:lang w:eastAsia="ar-SA"/>
              </w:rPr>
              <w:lastRenderedPageBreak/>
              <w:t>Условно разрешенные виды использования</w:t>
            </w:r>
          </w:p>
        </w:tc>
      </w:tr>
      <w:tr w:rsidR="00733000" w:rsidRPr="00265B29" w14:paraId="56B36A1C" w14:textId="77777777" w:rsidTr="00C221E5">
        <w:trPr>
          <w:gridAfter w:val="1"/>
          <w:wAfter w:w="7" w:type="dxa"/>
          <w:trHeight w:val="124"/>
          <w:tblHeader/>
        </w:trPr>
        <w:tc>
          <w:tcPr>
            <w:tcW w:w="1702" w:type="dxa"/>
            <w:vMerge w:val="restart"/>
            <w:shd w:val="clear" w:color="auto" w:fill="FFFFFF" w:themeFill="background1"/>
            <w:vAlign w:val="center"/>
          </w:tcPr>
          <w:p w14:paraId="0576A2A5"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077" w:type="dxa"/>
            <w:vMerge w:val="restart"/>
            <w:shd w:val="clear" w:color="auto" w:fill="FFFFFF" w:themeFill="background1"/>
            <w:noWrap/>
            <w:vAlign w:val="center"/>
          </w:tcPr>
          <w:p w14:paraId="334A47F1"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76" w:type="dxa"/>
            <w:gridSpan w:val="8"/>
            <w:shd w:val="clear" w:color="auto" w:fill="FFFFFF" w:themeFill="background1"/>
            <w:vAlign w:val="center"/>
          </w:tcPr>
          <w:p w14:paraId="43B6C4A3"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vMerge w:val="restart"/>
            <w:shd w:val="clear" w:color="auto" w:fill="FFFFFF" w:themeFill="background1"/>
            <w:vAlign w:val="center"/>
          </w:tcPr>
          <w:p w14:paraId="55A2841F"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50AB1F52" w14:textId="77777777" w:rsidTr="00C221E5">
        <w:trPr>
          <w:gridAfter w:val="1"/>
          <w:wAfter w:w="7" w:type="dxa"/>
          <w:trHeight w:val="124"/>
          <w:tblHeader/>
        </w:trPr>
        <w:tc>
          <w:tcPr>
            <w:tcW w:w="1702" w:type="dxa"/>
            <w:vMerge/>
            <w:shd w:val="clear" w:color="auto" w:fill="FFFFFF" w:themeFill="background1"/>
            <w:vAlign w:val="center"/>
          </w:tcPr>
          <w:p w14:paraId="3BFA8DA3"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4077" w:type="dxa"/>
            <w:vMerge/>
            <w:shd w:val="clear" w:color="auto" w:fill="FFFFFF" w:themeFill="background1"/>
            <w:noWrap/>
            <w:vAlign w:val="center"/>
          </w:tcPr>
          <w:p w14:paraId="16187B69"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121" w:type="dxa"/>
            <w:gridSpan w:val="5"/>
            <w:shd w:val="clear" w:color="auto" w:fill="FFFFFF" w:themeFill="background1"/>
            <w:vAlign w:val="center"/>
          </w:tcPr>
          <w:p w14:paraId="444332C7"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8" w:type="dxa"/>
            <w:vMerge w:val="restart"/>
            <w:shd w:val="clear" w:color="auto" w:fill="FFFFFF" w:themeFill="background1"/>
            <w:vAlign w:val="center"/>
          </w:tcPr>
          <w:p w14:paraId="60FFC8A5"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4FC13F4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18" w:type="dxa"/>
            <w:vMerge w:val="restart"/>
            <w:shd w:val="clear" w:color="auto" w:fill="FFFFFF" w:themeFill="background1"/>
            <w:noWrap/>
            <w:vAlign w:val="center"/>
          </w:tcPr>
          <w:p w14:paraId="43A65340"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9" w:type="dxa"/>
            <w:vMerge w:val="restart"/>
            <w:shd w:val="clear" w:color="auto" w:fill="FFFFFF" w:themeFill="background1"/>
            <w:noWrap/>
            <w:vAlign w:val="center"/>
          </w:tcPr>
          <w:p w14:paraId="5ED495C4"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4" w:type="dxa"/>
            <w:vMerge/>
            <w:shd w:val="clear" w:color="auto" w:fill="FFFFFF" w:themeFill="background1"/>
            <w:vAlign w:val="center"/>
          </w:tcPr>
          <w:p w14:paraId="1C82600A"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258CBDBF" w14:textId="77777777" w:rsidTr="00C221E5">
        <w:trPr>
          <w:gridAfter w:val="1"/>
          <w:wAfter w:w="7" w:type="dxa"/>
          <w:trHeight w:val="371"/>
          <w:tblHeader/>
        </w:trPr>
        <w:tc>
          <w:tcPr>
            <w:tcW w:w="1702" w:type="dxa"/>
            <w:vMerge/>
            <w:shd w:val="clear" w:color="auto" w:fill="FFFFFF" w:themeFill="background1"/>
            <w:vAlign w:val="center"/>
          </w:tcPr>
          <w:p w14:paraId="4FDD75C3" w14:textId="77777777" w:rsidR="00733000" w:rsidRPr="00CB4DC6" w:rsidRDefault="00733000" w:rsidP="00733000">
            <w:pPr>
              <w:overflowPunct w:val="0"/>
              <w:rPr>
                <w:rFonts w:ascii="Times New Roman" w:eastAsia="Times New Roman" w:hAnsi="Times New Roman"/>
                <w:sz w:val="20"/>
                <w:szCs w:val="20"/>
                <w:lang w:eastAsia="ar-SA"/>
              </w:rPr>
            </w:pPr>
          </w:p>
        </w:tc>
        <w:tc>
          <w:tcPr>
            <w:tcW w:w="4077" w:type="dxa"/>
            <w:vMerge/>
            <w:shd w:val="clear" w:color="auto" w:fill="FFFFFF" w:themeFill="background1"/>
            <w:vAlign w:val="center"/>
          </w:tcPr>
          <w:p w14:paraId="7DFBA608" w14:textId="77777777" w:rsidR="00733000" w:rsidRPr="00CB4DC6" w:rsidRDefault="00733000" w:rsidP="00733000">
            <w:pPr>
              <w:overflowPunct w:val="0"/>
              <w:rPr>
                <w:rFonts w:ascii="Times New Roman" w:eastAsia="Times New Roman" w:hAnsi="Times New Roman"/>
                <w:sz w:val="20"/>
                <w:szCs w:val="20"/>
                <w:lang w:eastAsia="ar-SA"/>
              </w:rPr>
            </w:pPr>
          </w:p>
        </w:tc>
        <w:tc>
          <w:tcPr>
            <w:tcW w:w="1985" w:type="dxa"/>
            <w:gridSpan w:val="3"/>
            <w:shd w:val="clear" w:color="auto" w:fill="FFFFFF" w:themeFill="background1"/>
            <w:noWrap/>
            <w:vAlign w:val="center"/>
          </w:tcPr>
          <w:p w14:paraId="3A1D8C33"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6" w:type="dxa"/>
            <w:gridSpan w:val="2"/>
            <w:shd w:val="clear" w:color="auto" w:fill="FFFFFF" w:themeFill="background1"/>
            <w:noWrap/>
            <w:vAlign w:val="center"/>
          </w:tcPr>
          <w:p w14:paraId="1A984DC8"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8" w:type="dxa"/>
            <w:vMerge/>
            <w:shd w:val="clear" w:color="auto" w:fill="FFFFFF" w:themeFill="background1"/>
            <w:vAlign w:val="center"/>
          </w:tcPr>
          <w:p w14:paraId="5FECAF8C"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1617690D" w14:textId="77777777" w:rsidR="00733000" w:rsidRPr="00CB4DC6" w:rsidRDefault="00733000" w:rsidP="00733000">
            <w:pPr>
              <w:overflowPunct w:val="0"/>
              <w:rPr>
                <w:rFonts w:ascii="Times New Roman" w:eastAsia="Times New Roman" w:hAnsi="Times New Roman"/>
                <w:sz w:val="20"/>
                <w:szCs w:val="20"/>
                <w:lang w:eastAsia="ar-SA"/>
              </w:rPr>
            </w:pPr>
          </w:p>
        </w:tc>
        <w:tc>
          <w:tcPr>
            <w:tcW w:w="1419" w:type="dxa"/>
            <w:vMerge/>
            <w:shd w:val="clear" w:color="auto" w:fill="FFFFFF" w:themeFill="background1"/>
            <w:vAlign w:val="center"/>
          </w:tcPr>
          <w:p w14:paraId="1B25CD60" w14:textId="77777777" w:rsidR="00733000" w:rsidRPr="00CB4DC6"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14449174"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2A555A9F" w14:textId="77777777" w:rsidTr="00C221E5">
        <w:trPr>
          <w:gridAfter w:val="1"/>
          <w:wAfter w:w="7" w:type="dxa"/>
          <w:trHeight w:val="77"/>
          <w:tblHeader/>
        </w:trPr>
        <w:tc>
          <w:tcPr>
            <w:tcW w:w="1702" w:type="dxa"/>
            <w:vMerge/>
            <w:shd w:val="clear" w:color="auto" w:fill="FFFFFF" w:themeFill="background1"/>
            <w:vAlign w:val="center"/>
          </w:tcPr>
          <w:p w14:paraId="2358217B" w14:textId="77777777" w:rsidR="00733000" w:rsidRPr="00CB4DC6" w:rsidRDefault="00733000" w:rsidP="00733000">
            <w:pPr>
              <w:overflowPunct w:val="0"/>
              <w:rPr>
                <w:rFonts w:ascii="Times New Roman" w:eastAsia="Times New Roman" w:hAnsi="Times New Roman"/>
                <w:sz w:val="20"/>
                <w:szCs w:val="20"/>
                <w:lang w:eastAsia="ar-SA"/>
              </w:rPr>
            </w:pPr>
          </w:p>
        </w:tc>
        <w:tc>
          <w:tcPr>
            <w:tcW w:w="4077" w:type="dxa"/>
            <w:vMerge/>
            <w:shd w:val="clear" w:color="auto" w:fill="FFFFFF" w:themeFill="background1"/>
            <w:vAlign w:val="center"/>
          </w:tcPr>
          <w:p w14:paraId="07091E0A" w14:textId="77777777" w:rsidR="00733000" w:rsidRPr="00CB4DC6" w:rsidRDefault="00733000" w:rsidP="00733000">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03D21B83"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gridSpan w:val="2"/>
            <w:shd w:val="clear" w:color="auto" w:fill="FFFFFF" w:themeFill="background1"/>
            <w:vAlign w:val="center"/>
          </w:tcPr>
          <w:p w14:paraId="2E7614B5"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6" w:type="dxa"/>
            <w:gridSpan w:val="2"/>
            <w:shd w:val="clear" w:color="auto" w:fill="FFFFFF" w:themeFill="background1"/>
            <w:noWrap/>
            <w:vAlign w:val="center"/>
          </w:tcPr>
          <w:p w14:paraId="03052C5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8" w:type="dxa"/>
            <w:vMerge/>
            <w:shd w:val="clear" w:color="auto" w:fill="FFFFFF" w:themeFill="background1"/>
            <w:vAlign w:val="center"/>
          </w:tcPr>
          <w:p w14:paraId="78839FA2"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6C8FFE5D" w14:textId="77777777" w:rsidR="00733000" w:rsidRPr="00CB4DC6" w:rsidRDefault="00733000" w:rsidP="00733000">
            <w:pPr>
              <w:overflowPunct w:val="0"/>
              <w:rPr>
                <w:rFonts w:ascii="Times New Roman" w:eastAsia="Times New Roman" w:hAnsi="Times New Roman"/>
                <w:sz w:val="20"/>
                <w:szCs w:val="20"/>
                <w:lang w:eastAsia="ar-SA"/>
              </w:rPr>
            </w:pPr>
          </w:p>
        </w:tc>
        <w:tc>
          <w:tcPr>
            <w:tcW w:w="1419" w:type="dxa"/>
            <w:vMerge/>
            <w:shd w:val="clear" w:color="auto" w:fill="FFFFFF" w:themeFill="background1"/>
            <w:vAlign w:val="center"/>
          </w:tcPr>
          <w:p w14:paraId="6B1E37EF" w14:textId="77777777" w:rsidR="00733000" w:rsidRPr="00CB4DC6"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0154B94C"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4D4211B9" w14:textId="77777777" w:rsidTr="00C221E5">
        <w:trPr>
          <w:trHeight w:val="2700"/>
        </w:trPr>
        <w:tc>
          <w:tcPr>
            <w:tcW w:w="1702" w:type="dxa"/>
            <w:tcBorders>
              <w:top w:val="single" w:sz="4" w:space="0" w:color="auto"/>
              <w:left w:val="single" w:sz="4" w:space="0" w:color="auto"/>
              <w:right w:val="single" w:sz="4" w:space="0" w:color="auto"/>
            </w:tcBorders>
            <w:shd w:val="clear" w:color="auto" w:fill="auto"/>
            <w:vAlign w:val="center"/>
          </w:tcPr>
          <w:p w14:paraId="27826094"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Жилая застройка 2.0</w:t>
            </w:r>
          </w:p>
        </w:tc>
        <w:tc>
          <w:tcPr>
            <w:tcW w:w="4077" w:type="dxa"/>
            <w:tcBorders>
              <w:top w:val="single" w:sz="4" w:space="0" w:color="auto"/>
              <w:left w:val="single" w:sz="4" w:space="0" w:color="auto"/>
              <w:right w:val="single" w:sz="4" w:space="0" w:color="auto"/>
            </w:tcBorders>
            <w:shd w:val="clear" w:color="auto" w:fill="auto"/>
            <w:vAlign w:val="center"/>
          </w:tcPr>
          <w:p w14:paraId="0CF8EB85" w14:textId="617B2316" w:rsidR="00733000" w:rsidRPr="00CB4DC6" w:rsidRDefault="00733000" w:rsidP="004E2D48">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r w:rsidR="004E2D48">
              <w:rPr>
                <w:rFonts w:ascii="Times New Roman" w:eastAsia="Times New Roman" w:hAnsi="Times New Roman"/>
                <w:sz w:val="20"/>
                <w:szCs w:val="20"/>
                <w:lang w:eastAsia="ar-SA"/>
              </w:rPr>
              <w:t xml:space="preserve"> </w:t>
            </w:r>
            <w:r w:rsidRPr="00CB4DC6">
              <w:rPr>
                <w:rFonts w:ascii="Times New Roman" w:eastAsia="Times New Roman" w:hAnsi="Times New Roman"/>
                <w:sz w:val="20"/>
                <w:szCs w:val="20"/>
                <w:lang w:eastAsia="ar-SA"/>
              </w:rPr>
              <w:t>2.5-2.7.1</w:t>
            </w:r>
          </w:p>
        </w:tc>
        <w:tc>
          <w:tcPr>
            <w:tcW w:w="1007" w:type="dxa"/>
            <w:gridSpan w:val="2"/>
            <w:tcBorders>
              <w:top w:val="single" w:sz="4" w:space="0" w:color="auto"/>
              <w:left w:val="single" w:sz="4" w:space="0" w:color="auto"/>
              <w:right w:val="single" w:sz="4" w:space="0" w:color="auto"/>
            </w:tcBorders>
            <w:shd w:val="clear" w:color="auto" w:fill="FFFFFF" w:themeFill="background1"/>
            <w:vAlign w:val="center"/>
          </w:tcPr>
          <w:p w14:paraId="446FFA6C" w14:textId="77777777" w:rsidR="00733000" w:rsidRPr="00CB4DC6" w:rsidRDefault="00733000" w:rsidP="00733000">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100</w:t>
            </w:r>
          </w:p>
        </w:tc>
        <w:tc>
          <w:tcPr>
            <w:tcW w:w="992" w:type="dxa"/>
            <w:gridSpan w:val="2"/>
            <w:tcBorders>
              <w:top w:val="single" w:sz="4" w:space="0" w:color="auto"/>
              <w:left w:val="single" w:sz="4" w:space="0" w:color="auto"/>
              <w:right w:val="single" w:sz="4" w:space="0" w:color="auto"/>
            </w:tcBorders>
            <w:shd w:val="clear" w:color="auto" w:fill="FFFFFF" w:themeFill="background1"/>
            <w:vAlign w:val="center"/>
          </w:tcPr>
          <w:p w14:paraId="16E6E86A"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2</w:t>
            </w:r>
            <w:r w:rsidRPr="00CB4DC6">
              <w:rPr>
                <w:rFonts w:ascii="Times New Roman" w:eastAsia="Times New Roman" w:hAnsi="Times New Roman"/>
                <w:sz w:val="20"/>
                <w:szCs w:val="20"/>
                <w:lang w:eastAsia="ar-SA"/>
              </w:rPr>
              <w:t>000</w:t>
            </w:r>
          </w:p>
        </w:tc>
        <w:tc>
          <w:tcPr>
            <w:tcW w:w="1122" w:type="dxa"/>
            <w:tcBorders>
              <w:top w:val="single" w:sz="4" w:space="0" w:color="auto"/>
              <w:left w:val="single" w:sz="4" w:space="0" w:color="auto"/>
              <w:right w:val="single" w:sz="4" w:space="0" w:color="auto"/>
            </w:tcBorders>
            <w:shd w:val="clear" w:color="auto" w:fill="FFFFFF" w:themeFill="background1"/>
            <w:vAlign w:val="center"/>
          </w:tcPr>
          <w:p w14:paraId="336EE28E"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3FF63655"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20</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638F1F10"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9" w:type="dxa"/>
            <w:tcBorders>
              <w:top w:val="single" w:sz="4" w:space="0" w:color="auto"/>
              <w:left w:val="single" w:sz="4" w:space="0" w:color="auto"/>
              <w:right w:val="single" w:sz="4" w:space="0" w:color="auto"/>
            </w:tcBorders>
            <w:shd w:val="clear" w:color="auto" w:fill="FFFFFF" w:themeFill="background1"/>
            <w:vAlign w:val="center"/>
          </w:tcPr>
          <w:p w14:paraId="04A78DE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2AFB3EF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5 м;</w:t>
            </w:r>
          </w:p>
        </w:tc>
        <w:tc>
          <w:tcPr>
            <w:tcW w:w="1991" w:type="dxa"/>
            <w:gridSpan w:val="2"/>
            <w:tcBorders>
              <w:top w:val="single" w:sz="4" w:space="0" w:color="auto"/>
              <w:left w:val="single" w:sz="4" w:space="0" w:color="auto"/>
              <w:right w:val="single" w:sz="4" w:space="0" w:color="auto"/>
            </w:tcBorders>
            <w:shd w:val="clear" w:color="auto" w:fill="FFFFFF" w:themeFill="background1"/>
            <w:vAlign w:val="center"/>
          </w:tcPr>
          <w:p w14:paraId="03AA7899" w14:textId="77777777" w:rsidR="00733000" w:rsidRPr="00CB4DC6" w:rsidRDefault="00733000" w:rsidP="00733000">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жилой дом;</w:t>
            </w:r>
          </w:p>
          <w:p w14:paraId="3DE13F47" w14:textId="77777777" w:rsidR="00733000" w:rsidRPr="00CB4DC6" w:rsidRDefault="00733000" w:rsidP="00733000">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гараж;</w:t>
            </w:r>
          </w:p>
          <w:p w14:paraId="05455B64" w14:textId="77777777" w:rsidR="00733000" w:rsidRPr="00CB4DC6" w:rsidRDefault="00733000" w:rsidP="00733000">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Баня;</w:t>
            </w:r>
          </w:p>
          <w:p w14:paraId="50CFC193"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Сарай</w:t>
            </w:r>
          </w:p>
        </w:tc>
      </w:tr>
      <w:tr w:rsidR="00733000" w:rsidRPr="00CB4DC6" w14:paraId="413F3084" w14:textId="77777777" w:rsidTr="0013455F">
        <w:trPr>
          <w:trHeight w:val="793"/>
        </w:trPr>
        <w:tc>
          <w:tcPr>
            <w:tcW w:w="1702" w:type="dxa"/>
            <w:tcBorders>
              <w:left w:val="single" w:sz="4" w:space="0" w:color="auto"/>
              <w:right w:val="single" w:sz="4" w:space="0" w:color="auto"/>
            </w:tcBorders>
            <w:shd w:val="clear" w:color="auto" w:fill="auto"/>
            <w:vAlign w:val="center"/>
          </w:tcPr>
          <w:p w14:paraId="7AAEC091"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Бытовое обслуживание 3.3</w:t>
            </w:r>
          </w:p>
        </w:tc>
        <w:tc>
          <w:tcPr>
            <w:tcW w:w="4077" w:type="dxa"/>
            <w:tcBorders>
              <w:left w:val="single" w:sz="4" w:space="0" w:color="auto"/>
              <w:right w:val="single" w:sz="4" w:space="0" w:color="auto"/>
            </w:tcBorders>
            <w:shd w:val="clear" w:color="auto" w:fill="auto"/>
            <w:vAlign w:val="center"/>
          </w:tcPr>
          <w:p w14:paraId="1D1E7D21"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7" w:type="dxa"/>
            <w:gridSpan w:val="2"/>
            <w:tcBorders>
              <w:left w:val="single" w:sz="4" w:space="0" w:color="auto"/>
              <w:right w:val="single" w:sz="4" w:space="0" w:color="auto"/>
            </w:tcBorders>
            <w:shd w:val="clear" w:color="auto" w:fill="auto"/>
            <w:vAlign w:val="center"/>
          </w:tcPr>
          <w:p w14:paraId="35B3179B"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2" w:type="dxa"/>
            <w:gridSpan w:val="2"/>
            <w:tcBorders>
              <w:left w:val="single" w:sz="4" w:space="0" w:color="auto"/>
              <w:right w:val="single" w:sz="4" w:space="0" w:color="auto"/>
            </w:tcBorders>
            <w:shd w:val="clear" w:color="auto" w:fill="auto"/>
            <w:vAlign w:val="center"/>
          </w:tcPr>
          <w:p w14:paraId="329D6D20"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4000</w:t>
            </w:r>
          </w:p>
        </w:tc>
        <w:tc>
          <w:tcPr>
            <w:tcW w:w="1122" w:type="dxa"/>
            <w:tcBorders>
              <w:left w:val="single" w:sz="4" w:space="0" w:color="auto"/>
              <w:right w:val="single" w:sz="4" w:space="0" w:color="auto"/>
            </w:tcBorders>
            <w:shd w:val="clear" w:color="auto" w:fill="auto"/>
            <w:vAlign w:val="center"/>
          </w:tcPr>
          <w:p w14:paraId="5C7039F8"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8" w:type="dxa"/>
            <w:tcBorders>
              <w:left w:val="single" w:sz="4" w:space="0" w:color="auto"/>
              <w:right w:val="single" w:sz="4" w:space="0" w:color="auto"/>
            </w:tcBorders>
            <w:shd w:val="clear" w:color="auto" w:fill="auto"/>
            <w:vAlign w:val="center"/>
          </w:tcPr>
          <w:p w14:paraId="586CB4A9"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18" w:type="dxa"/>
            <w:tcBorders>
              <w:left w:val="single" w:sz="4" w:space="0" w:color="auto"/>
              <w:right w:val="single" w:sz="4" w:space="0" w:color="auto"/>
            </w:tcBorders>
            <w:shd w:val="clear" w:color="auto" w:fill="auto"/>
            <w:vAlign w:val="center"/>
          </w:tcPr>
          <w:p w14:paraId="5D5BA1DE"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9" w:type="dxa"/>
            <w:tcBorders>
              <w:left w:val="single" w:sz="4" w:space="0" w:color="auto"/>
              <w:right w:val="single" w:sz="4" w:space="0" w:color="auto"/>
            </w:tcBorders>
            <w:shd w:val="clear" w:color="auto" w:fill="auto"/>
            <w:vAlign w:val="center"/>
          </w:tcPr>
          <w:p w14:paraId="1F5D9FC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5C6B4B5"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5 м;</w:t>
            </w:r>
          </w:p>
        </w:tc>
        <w:tc>
          <w:tcPr>
            <w:tcW w:w="1991" w:type="dxa"/>
            <w:gridSpan w:val="2"/>
            <w:tcBorders>
              <w:left w:val="single" w:sz="4" w:space="0" w:color="auto"/>
              <w:right w:val="single" w:sz="4" w:space="0" w:color="auto"/>
            </w:tcBorders>
            <w:vAlign w:val="center"/>
          </w:tcPr>
          <w:p w14:paraId="130F7EC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Мастерская мелкого ремонта;</w:t>
            </w:r>
          </w:p>
          <w:p w14:paraId="547FC89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Баня общественная;</w:t>
            </w:r>
          </w:p>
          <w:p w14:paraId="453F7EC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Парикмахерская;</w:t>
            </w:r>
          </w:p>
          <w:p w14:paraId="2FEF996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Ателье;</w:t>
            </w:r>
          </w:p>
          <w:p w14:paraId="15DC904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Прачечная;</w:t>
            </w:r>
          </w:p>
          <w:p w14:paraId="49970247" w14:textId="77777777" w:rsidR="00733000" w:rsidRPr="00CB4DC6" w:rsidRDefault="00733000" w:rsidP="00733000">
            <w:pPr>
              <w:autoSpaceDN w:val="0"/>
              <w:ind w:left="57" w:right="57"/>
              <w:jc w:val="center"/>
              <w:rPr>
                <w:rFonts w:ascii="Times New Roman" w:eastAsia="Times New Roman" w:hAnsi="Times New Roman"/>
                <w:sz w:val="20"/>
              </w:rPr>
            </w:pPr>
            <w:r w:rsidRPr="00CB4DC6">
              <w:rPr>
                <w:rFonts w:ascii="Times New Roman" w:eastAsia="Times New Roman" w:hAnsi="Times New Roman"/>
                <w:sz w:val="20"/>
                <w:szCs w:val="20"/>
                <w:lang w:eastAsia="ar-SA"/>
              </w:rPr>
              <w:t xml:space="preserve">- </w:t>
            </w:r>
            <w:proofErr w:type="spellStart"/>
            <w:r w:rsidRPr="00CB4DC6">
              <w:rPr>
                <w:rFonts w:ascii="Times New Roman" w:eastAsia="Times New Roman" w:hAnsi="Times New Roman"/>
                <w:sz w:val="20"/>
                <w:szCs w:val="20"/>
                <w:lang w:eastAsia="ar-SA"/>
              </w:rPr>
              <w:t>Химчистка;а</w:t>
            </w:r>
            <w:proofErr w:type="spellEnd"/>
          </w:p>
        </w:tc>
      </w:tr>
      <w:tr w:rsidR="00733000" w:rsidRPr="00CB4DC6" w14:paraId="3ABF838C" w14:textId="77777777" w:rsidTr="0013455F">
        <w:trPr>
          <w:trHeight w:val="793"/>
        </w:trPr>
        <w:tc>
          <w:tcPr>
            <w:tcW w:w="1702" w:type="dxa"/>
            <w:tcBorders>
              <w:left w:val="single" w:sz="4" w:space="0" w:color="auto"/>
              <w:right w:val="single" w:sz="4" w:space="0" w:color="auto"/>
            </w:tcBorders>
            <w:shd w:val="clear" w:color="auto" w:fill="auto"/>
            <w:vAlign w:val="center"/>
          </w:tcPr>
          <w:p w14:paraId="3034FFD0"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Объекты торговли (торговые центры, торгово-развлекательные центры (комплексы) 4.2</w:t>
            </w:r>
          </w:p>
        </w:tc>
        <w:tc>
          <w:tcPr>
            <w:tcW w:w="4077" w:type="dxa"/>
            <w:tcBorders>
              <w:left w:val="single" w:sz="4" w:space="0" w:color="auto"/>
              <w:right w:val="single" w:sz="4" w:space="0" w:color="auto"/>
            </w:tcBorders>
            <w:shd w:val="clear" w:color="auto" w:fill="auto"/>
            <w:vAlign w:val="center"/>
          </w:tcPr>
          <w:p w14:paraId="7C468974" w14:textId="69073CCD" w:rsidR="00733000" w:rsidRPr="00CB4DC6" w:rsidRDefault="004E2D48" w:rsidP="00733000">
            <w:pPr>
              <w:overflowPunct w:val="0"/>
              <w:jc w:val="center"/>
              <w:rPr>
                <w:rFonts w:ascii="Times New Roman" w:eastAsia="Times New Roman" w:hAnsi="Times New Roman"/>
                <w:sz w:val="20"/>
                <w:szCs w:val="20"/>
                <w:lang w:eastAsia="ar-SA"/>
              </w:rPr>
            </w:pPr>
            <w:r w:rsidRPr="004E2D48">
              <w:rPr>
                <w:rFonts w:ascii="Times New Roman" w:eastAsia="Times New Roman" w:hAnsi="Times New Roman"/>
                <w:sz w:val="20"/>
                <w:szCs w:val="20"/>
                <w:lang w:eastAsia="ar-SA"/>
              </w:rPr>
              <w:t xml:space="preserve">Размещение объектов капитального строительства, общей площадью свыше 5000 </w:t>
            </w:r>
            <w:proofErr w:type="spellStart"/>
            <w:r w:rsidRPr="004E2D48">
              <w:rPr>
                <w:rFonts w:ascii="Times New Roman" w:eastAsia="Times New Roman" w:hAnsi="Times New Roman"/>
                <w:sz w:val="20"/>
                <w:szCs w:val="20"/>
                <w:lang w:eastAsia="ar-SA"/>
              </w:rPr>
              <w:t>кв.м</w:t>
            </w:r>
            <w:proofErr w:type="spellEnd"/>
            <w:r w:rsidRPr="004E2D48">
              <w:rPr>
                <w:rFonts w:ascii="Times New Roman" w:eastAsia="Times New Roman" w:hAnsi="Times New Roman"/>
                <w:sz w:val="20"/>
                <w:szCs w:val="20"/>
                <w:lang w:eastAsia="ar-SA"/>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w:t>
            </w:r>
            <w:r w:rsidRPr="004E2D48">
              <w:rPr>
                <w:rFonts w:ascii="Times New Roman" w:eastAsia="Times New Roman" w:hAnsi="Times New Roman"/>
                <w:sz w:val="20"/>
                <w:szCs w:val="20"/>
                <w:lang w:eastAsia="ar-SA"/>
              </w:rPr>
              <w:lastRenderedPageBreak/>
              <w:t>4.6, 4.8-4.8.2; размещение гаражей и (или) стоянок для автомобилей сотрудников и посетителей торгового центра</w:t>
            </w:r>
          </w:p>
        </w:tc>
        <w:tc>
          <w:tcPr>
            <w:tcW w:w="1007" w:type="dxa"/>
            <w:gridSpan w:val="2"/>
            <w:tcBorders>
              <w:left w:val="single" w:sz="4" w:space="0" w:color="auto"/>
              <w:right w:val="single" w:sz="4" w:space="0" w:color="auto"/>
            </w:tcBorders>
            <w:shd w:val="clear" w:color="auto" w:fill="auto"/>
            <w:vAlign w:val="center"/>
          </w:tcPr>
          <w:p w14:paraId="39141E81"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100</w:t>
            </w:r>
          </w:p>
        </w:tc>
        <w:tc>
          <w:tcPr>
            <w:tcW w:w="992" w:type="dxa"/>
            <w:gridSpan w:val="2"/>
            <w:tcBorders>
              <w:left w:val="single" w:sz="4" w:space="0" w:color="auto"/>
              <w:right w:val="single" w:sz="4" w:space="0" w:color="auto"/>
            </w:tcBorders>
            <w:shd w:val="clear" w:color="auto" w:fill="auto"/>
            <w:vAlign w:val="center"/>
          </w:tcPr>
          <w:p w14:paraId="53E2FBFA"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w:t>
            </w:r>
          </w:p>
        </w:tc>
        <w:tc>
          <w:tcPr>
            <w:tcW w:w="1122" w:type="dxa"/>
            <w:tcBorders>
              <w:left w:val="single" w:sz="4" w:space="0" w:color="auto"/>
              <w:right w:val="single" w:sz="4" w:space="0" w:color="auto"/>
            </w:tcBorders>
            <w:shd w:val="clear" w:color="auto" w:fill="auto"/>
            <w:vAlign w:val="center"/>
          </w:tcPr>
          <w:p w14:paraId="45E979BD"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8" w:type="dxa"/>
            <w:tcBorders>
              <w:left w:val="single" w:sz="4" w:space="0" w:color="auto"/>
              <w:right w:val="single" w:sz="4" w:space="0" w:color="auto"/>
            </w:tcBorders>
            <w:shd w:val="clear" w:color="auto" w:fill="auto"/>
            <w:vAlign w:val="center"/>
          </w:tcPr>
          <w:p w14:paraId="28F03249"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18" w:type="dxa"/>
            <w:tcBorders>
              <w:left w:val="single" w:sz="4" w:space="0" w:color="auto"/>
              <w:right w:val="single" w:sz="4" w:space="0" w:color="auto"/>
            </w:tcBorders>
            <w:shd w:val="clear" w:color="auto" w:fill="auto"/>
            <w:vAlign w:val="center"/>
          </w:tcPr>
          <w:p w14:paraId="21C5E034"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9" w:type="dxa"/>
            <w:tcBorders>
              <w:left w:val="single" w:sz="4" w:space="0" w:color="auto"/>
              <w:right w:val="single" w:sz="4" w:space="0" w:color="auto"/>
            </w:tcBorders>
            <w:shd w:val="clear" w:color="auto" w:fill="auto"/>
            <w:vAlign w:val="center"/>
          </w:tcPr>
          <w:p w14:paraId="3F3701E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C501085"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w:t>
            </w:r>
            <w:r w:rsidRPr="00CB4DC6">
              <w:rPr>
                <w:rFonts w:ascii="Times New Roman" w:eastAsia="Times New Roman" w:hAnsi="Times New Roman"/>
                <w:sz w:val="20"/>
                <w:szCs w:val="20"/>
                <w:lang w:eastAsia="ar-SA"/>
              </w:rPr>
              <w:lastRenderedPageBreak/>
              <w:t>красных линий улиц – 5 м;</w:t>
            </w:r>
          </w:p>
        </w:tc>
        <w:tc>
          <w:tcPr>
            <w:tcW w:w="1991" w:type="dxa"/>
            <w:gridSpan w:val="2"/>
            <w:tcBorders>
              <w:left w:val="single" w:sz="4" w:space="0" w:color="auto"/>
              <w:right w:val="single" w:sz="4" w:space="0" w:color="auto"/>
            </w:tcBorders>
            <w:vAlign w:val="center"/>
          </w:tcPr>
          <w:p w14:paraId="66969AD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Торговые центры; - Торгово-развлекательные центры (комплексы)</w:t>
            </w:r>
          </w:p>
        </w:tc>
      </w:tr>
      <w:tr w:rsidR="00DF33EE" w:rsidRPr="00CB4DC6" w14:paraId="278A4864" w14:textId="77777777" w:rsidTr="0013455F">
        <w:trPr>
          <w:trHeight w:val="793"/>
        </w:trPr>
        <w:tc>
          <w:tcPr>
            <w:tcW w:w="1702" w:type="dxa"/>
            <w:tcBorders>
              <w:left w:val="single" w:sz="4" w:space="0" w:color="auto"/>
              <w:right w:val="single" w:sz="4" w:space="0" w:color="auto"/>
            </w:tcBorders>
            <w:shd w:val="clear" w:color="auto" w:fill="auto"/>
            <w:vAlign w:val="center"/>
          </w:tcPr>
          <w:p w14:paraId="60267058" w14:textId="7882CDAA"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Стационарное медицинское обслуживание 3.4.2</w:t>
            </w:r>
          </w:p>
        </w:tc>
        <w:tc>
          <w:tcPr>
            <w:tcW w:w="4077" w:type="dxa"/>
            <w:tcBorders>
              <w:left w:val="single" w:sz="4" w:space="0" w:color="auto"/>
              <w:right w:val="single" w:sz="4" w:space="0" w:color="auto"/>
            </w:tcBorders>
            <w:shd w:val="clear" w:color="auto" w:fill="auto"/>
            <w:vAlign w:val="center"/>
          </w:tcPr>
          <w:p w14:paraId="401CE8A3" w14:textId="4D18E5EC" w:rsidR="00DF33EE" w:rsidRPr="00CB4DC6" w:rsidRDefault="00DF33EE" w:rsidP="00DF33EE">
            <w:pPr>
              <w:overflowPunct w:val="0"/>
              <w:autoSpaceDE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007" w:type="dxa"/>
            <w:gridSpan w:val="2"/>
            <w:tcBorders>
              <w:left w:val="single" w:sz="4" w:space="0" w:color="auto"/>
              <w:right w:val="single" w:sz="4" w:space="0" w:color="auto"/>
            </w:tcBorders>
            <w:shd w:val="clear" w:color="auto" w:fill="auto"/>
            <w:vAlign w:val="center"/>
          </w:tcPr>
          <w:p w14:paraId="30159AAB" w14:textId="77777777" w:rsidR="00DF33EE" w:rsidRPr="00CB4DC6" w:rsidRDefault="00DF33EE" w:rsidP="00DF33EE">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2" w:type="dxa"/>
            <w:gridSpan w:val="2"/>
            <w:tcBorders>
              <w:left w:val="single" w:sz="4" w:space="0" w:color="auto"/>
              <w:right w:val="single" w:sz="4" w:space="0" w:color="auto"/>
            </w:tcBorders>
            <w:shd w:val="clear" w:color="auto" w:fill="auto"/>
            <w:vAlign w:val="center"/>
          </w:tcPr>
          <w:p w14:paraId="47DB69B6" w14:textId="77777777" w:rsidR="00DF33EE" w:rsidRPr="00CB4DC6" w:rsidRDefault="00DF33EE" w:rsidP="00DF33EE">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22" w:type="dxa"/>
            <w:tcBorders>
              <w:left w:val="single" w:sz="4" w:space="0" w:color="auto"/>
              <w:right w:val="single" w:sz="4" w:space="0" w:color="auto"/>
            </w:tcBorders>
            <w:shd w:val="clear" w:color="auto" w:fill="auto"/>
            <w:vAlign w:val="center"/>
          </w:tcPr>
          <w:p w14:paraId="477351EB"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8" w:type="dxa"/>
            <w:tcBorders>
              <w:left w:val="single" w:sz="4" w:space="0" w:color="auto"/>
              <w:right w:val="single" w:sz="4" w:space="0" w:color="auto"/>
            </w:tcBorders>
            <w:shd w:val="clear" w:color="auto" w:fill="auto"/>
            <w:vAlign w:val="center"/>
          </w:tcPr>
          <w:p w14:paraId="2E1A864E"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18" w:type="dxa"/>
            <w:tcBorders>
              <w:left w:val="single" w:sz="4" w:space="0" w:color="auto"/>
              <w:right w:val="single" w:sz="4" w:space="0" w:color="auto"/>
            </w:tcBorders>
            <w:shd w:val="clear" w:color="auto" w:fill="auto"/>
            <w:vAlign w:val="center"/>
          </w:tcPr>
          <w:p w14:paraId="4A9F2152"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9" w:type="dxa"/>
            <w:tcBorders>
              <w:left w:val="single" w:sz="4" w:space="0" w:color="auto"/>
              <w:right w:val="single" w:sz="4" w:space="0" w:color="auto"/>
            </w:tcBorders>
            <w:shd w:val="clear" w:color="auto" w:fill="auto"/>
            <w:vAlign w:val="center"/>
          </w:tcPr>
          <w:p w14:paraId="55CE2F76"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1FFB88D" w14:textId="77777777" w:rsidR="00DF33EE" w:rsidRPr="00CB4DC6" w:rsidRDefault="00DF33EE" w:rsidP="00DF33EE">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30 м;</w:t>
            </w:r>
          </w:p>
        </w:tc>
        <w:tc>
          <w:tcPr>
            <w:tcW w:w="1991" w:type="dxa"/>
            <w:gridSpan w:val="2"/>
            <w:tcBorders>
              <w:left w:val="single" w:sz="4" w:space="0" w:color="auto"/>
              <w:right w:val="single" w:sz="4" w:space="0" w:color="auto"/>
            </w:tcBorders>
            <w:vAlign w:val="center"/>
          </w:tcPr>
          <w:p w14:paraId="2A57EEA3"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Больницы;</w:t>
            </w:r>
          </w:p>
          <w:p w14:paraId="0A6AAEE5"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Родильные дома;</w:t>
            </w:r>
          </w:p>
          <w:p w14:paraId="39C44C33"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-Научно-медицинские учреждения;</w:t>
            </w:r>
          </w:p>
          <w:p w14:paraId="3AAC2588"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Объекты, обеспечивающие оказание услуги по лечению в стационаре;</w:t>
            </w:r>
          </w:p>
          <w:p w14:paraId="7928A68C"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lang w:val="en-US"/>
              </w:rPr>
              <w:t>-</w:t>
            </w:r>
            <w:r w:rsidRPr="00CB4DC6">
              <w:rPr>
                <w:rFonts w:ascii="Times New Roman" w:eastAsia="Times New Roman" w:hAnsi="Times New Roman"/>
                <w:sz w:val="20"/>
              </w:rPr>
              <w:t xml:space="preserve"> Станция скорой помощи</w:t>
            </w:r>
            <w:r w:rsidRPr="00CB4DC6">
              <w:rPr>
                <w:rFonts w:ascii="Times New Roman" w:eastAsia="Times New Roman" w:hAnsi="Times New Roman"/>
                <w:sz w:val="20"/>
                <w:lang w:val="en-US"/>
              </w:rPr>
              <w:t>;</w:t>
            </w:r>
          </w:p>
        </w:tc>
      </w:tr>
      <w:tr w:rsidR="00733000" w:rsidRPr="00CB4DC6" w14:paraId="7261EEED" w14:textId="77777777" w:rsidTr="0013455F">
        <w:trPr>
          <w:trHeight w:val="793"/>
        </w:trPr>
        <w:tc>
          <w:tcPr>
            <w:tcW w:w="1702" w:type="dxa"/>
            <w:tcBorders>
              <w:left w:val="single" w:sz="4" w:space="0" w:color="auto"/>
              <w:right w:val="single" w:sz="4" w:space="0" w:color="auto"/>
            </w:tcBorders>
            <w:shd w:val="clear" w:color="auto" w:fill="auto"/>
            <w:vAlign w:val="center"/>
          </w:tcPr>
          <w:p w14:paraId="7F07DDCB"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Служебные гаражи 4.9</w:t>
            </w:r>
          </w:p>
        </w:tc>
        <w:tc>
          <w:tcPr>
            <w:tcW w:w="4077" w:type="dxa"/>
            <w:tcBorders>
              <w:left w:val="single" w:sz="4" w:space="0" w:color="auto"/>
              <w:right w:val="single" w:sz="4" w:space="0" w:color="auto"/>
            </w:tcBorders>
            <w:shd w:val="clear" w:color="auto" w:fill="auto"/>
            <w:vAlign w:val="center"/>
          </w:tcPr>
          <w:p w14:paraId="6BD4C12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07" w:type="dxa"/>
            <w:gridSpan w:val="2"/>
            <w:tcBorders>
              <w:left w:val="single" w:sz="4" w:space="0" w:color="auto"/>
              <w:right w:val="single" w:sz="4" w:space="0" w:color="auto"/>
            </w:tcBorders>
            <w:shd w:val="clear" w:color="auto" w:fill="auto"/>
            <w:vAlign w:val="center"/>
          </w:tcPr>
          <w:p w14:paraId="5C032B04"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2" w:type="dxa"/>
            <w:gridSpan w:val="2"/>
            <w:tcBorders>
              <w:left w:val="single" w:sz="4" w:space="0" w:color="auto"/>
              <w:right w:val="single" w:sz="4" w:space="0" w:color="auto"/>
            </w:tcBorders>
            <w:shd w:val="clear" w:color="auto" w:fill="auto"/>
            <w:vAlign w:val="center"/>
          </w:tcPr>
          <w:p w14:paraId="009632AA"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20000</w:t>
            </w:r>
          </w:p>
        </w:tc>
        <w:tc>
          <w:tcPr>
            <w:tcW w:w="1122" w:type="dxa"/>
            <w:tcBorders>
              <w:left w:val="single" w:sz="4" w:space="0" w:color="auto"/>
              <w:right w:val="single" w:sz="4" w:space="0" w:color="auto"/>
            </w:tcBorders>
            <w:shd w:val="clear" w:color="auto" w:fill="auto"/>
            <w:vAlign w:val="center"/>
          </w:tcPr>
          <w:p w14:paraId="1D22610D"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8" w:type="dxa"/>
            <w:tcBorders>
              <w:left w:val="single" w:sz="4" w:space="0" w:color="auto"/>
              <w:right w:val="single" w:sz="4" w:space="0" w:color="auto"/>
            </w:tcBorders>
            <w:shd w:val="clear" w:color="auto" w:fill="auto"/>
            <w:vAlign w:val="center"/>
          </w:tcPr>
          <w:p w14:paraId="4AF1F987"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18" w:type="dxa"/>
            <w:tcBorders>
              <w:left w:val="single" w:sz="4" w:space="0" w:color="auto"/>
              <w:right w:val="single" w:sz="4" w:space="0" w:color="auto"/>
            </w:tcBorders>
            <w:shd w:val="clear" w:color="auto" w:fill="auto"/>
            <w:vAlign w:val="center"/>
          </w:tcPr>
          <w:p w14:paraId="3FFE9229"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9" w:type="dxa"/>
            <w:tcBorders>
              <w:left w:val="single" w:sz="4" w:space="0" w:color="auto"/>
              <w:right w:val="single" w:sz="4" w:space="0" w:color="auto"/>
            </w:tcBorders>
            <w:shd w:val="clear" w:color="auto" w:fill="auto"/>
            <w:vAlign w:val="center"/>
          </w:tcPr>
          <w:p w14:paraId="243A167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37BEE4D"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5 м;</w:t>
            </w:r>
          </w:p>
        </w:tc>
        <w:tc>
          <w:tcPr>
            <w:tcW w:w="1991" w:type="dxa"/>
            <w:gridSpan w:val="2"/>
            <w:tcBorders>
              <w:left w:val="single" w:sz="4" w:space="0" w:color="auto"/>
              <w:right w:val="single" w:sz="4" w:space="0" w:color="auto"/>
            </w:tcBorders>
            <w:vAlign w:val="center"/>
          </w:tcPr>
          <w:p w14:paraId="2471E67A"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rPr>
              <w:t>- Гаражи с несколькими стояночными местами;</w:t>
            </w:r>
          </w:p>
          <w:p w14:paraId="40A39C61"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rPr>
              <w:t>- Стоянки (парковки);</w:t>
            </w:r>
          </w:p>
          <w:p w14:paraId="5FB308B5"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rPr>
              <w:t>- Гаражи, многоярусные гаражи;</w:t>
            </w:r>
          </w:p>
        </w:tc>
      </w:tr>
      <w:tr w:rsidR="00DF33EE" w:rsidRPr="00CB4DC6" w14:paraId="6F78B067" w14:textId="77777777" w:rsidTr="0013455F">
        <w:trPr>
          <w:trHeight w:val="1380"/>
        </w:trPr>
        <w:tc>
          <w:tcPr>
            <w:tcW w:w="1702" w:type="dxa"/>
            <w:vMerge w:val="restart"/>
            <w:tcBorders>
              <w:left w:val="single" w:sz="4" w:space="0" w:color="auto"/>
              <w:right w:val="single" w:sz="4" w:space="0" w:color="auto"/>
            </w:tcBorders>
            <w:shd w:val="clear" w:color="auto" w:fill="auto"/>
            <w:vAlign w:val="center"/>
          </w:tcPr>
          <w:p w14:paraId="3217FEDF" w14:textId="10FDE89A"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Связь 6.8</w:t>
            </w:r>
          </w:p>
        </w:tc>
        <w:tc>
          <w:tcPr>
            <w:tcW w:w="4077" w:type="dxa"/>
            <w:vMerge w:val="restart"/>
            <w:tcBorders>
              <w:left w:val="single" w:sz="4" w:space="0" w:color="auto"/>
              <w:right w:val="single" w:sz="4" w:space="0" w:color="auto"/>
            </w:tcBorders>
            <w:shd w:val="clear" w:color="auto" w:fill="auto"/>
            <w:vAlign w:val="center"/>
          </w:tcPr>
          <w:p w14:paraId="5D9985C1" w14:textId="2A019724"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07" w:type="dxa"/>
            <w:gridSpan w:val="2"/>
            <w:tcBorders>
              <w:left w:val="single" w:sz="4" w:space="0" w:color="auto"/>
              <w:right w:val="single" w:sz="4" w:space="0" w:color="auto"/>
            </w:tcBorders>
            <w:shd w:val="clear" w:color="auto" w:fill="auto"/>
            <w:vAlign w:val="center"/>
          </w:tcPr>
          <w:p w14:paraId="65AD27A9" w14:textId="77777777" w:rsidR="00DF33EE" w:rsidRPr="00CB4DC6" w:rsidRDefault="00DF33EE" w:rsidP="00DF33EE">
            <w:pPr>
              <w:jc w:val="center"/>
              <w:rPr>
                <w:rFonts w:ascii="Times New Roman" w:eastAsia="Times New Roman" w:hAnsi="Times New Roman"/>
                <w:sz w:val="20"/>
              </w:rPr>
            </w:pPr>
            <w:r w:rsidRPr="00CB4DC6">
              <w:rPr>
                <w:rFonts w:ascii="Times New Roman" w:eastAsia="Times New Roman" w:hAnsi="Times New Roman"/>
                <w:sz w:val="20"/>
                <w:szCs w:val="20"/>
                <w:lang w:eastAsia="ar-SA"/>
              </w:rPr>
              <w:t>100</w:t>
            </w:r>
            <w:r w:rsidRPr="00CB4DC6">
              <w:rPr>
                <w:rFonts w:ascii="Times New Roman" w:eastAsia="Times New Roman" w:hAnsi="Times New Roman"/>
                <w:sz w:val="20"/>
              </w:rPr>
              <w:t>*</w:t>
            </w:r>
          </w:p>
          <w:p w14:paraId="3ED76379" w14:textId="77777777" w:rsidR="00DF33EE" w:rsidRPr="00CB4DC6" w:rsidRDefault="00DF33EE" w:rsidP="00DF33EE">
            <w:pPr>
              <w:jc w:val="center"/>
              <w:rPr>
                <w:rFonts w:ascii="Times New Roman" w:eastAsia="Times New Roman" w:hAnsi="Times New Roman"/>
                <w:sz w:val="20"/>
              </w:rPr>
            </w:pPr>
          </w:p>
          <w:p w14:paraId="680FF411" w14:textId="77777777" w:rsidR="00DF33EE" w:rsidRPr="00CB4DC6" w:rsidRDefault="00DF33EE" w:rsidP="00DF33EE">
            <w:pPr>
              <w:overflowPunct w:val="0"/>
              <w:autoSpaceDN w:val="0"/>
              <w:jc w:val="center"/>
              <w:rPr>
                <w:rFonts w:ascii="Times New Roman" w:eastAsia="Times New Roman" w:hAnsi="Times New Roman"/>
                <w:sz w:val="20"/>
                <w:szCs w:val="20"/>
                <w:lang w:eastAsia="ar-SA"/>
              </w:rPr>
            </w:pPr>
          </w:p>
        </w:tc>
        <w:tc>
          <w:tcPr>
            <w:tcW w:w="992" w:type="dxa"/>
            <w:gridSpan w:val="2"/>
            <w:tcBorders>
              <w:left w:val="single" w:sz="4" w:space="0" w:color="auto"/>
              <w:right w:val="single" w:sz="4" w:space="0" w:color="auto"/>
            </w:tcBorders>
            <w:shd w:val="clear" w:color="auto" w:fill="auto"/>
            <w:vAlign w:val="center"/>
          </w:tcPr>
          <w:p w14:paraId="47132B95" w14:textId="77777777" w:rsidR="00DF33EE" w:rsidRPr="00CB4DC6" w:rsidRDefault="00DF33EE" w:rsidP="00DF33EE">
            <w:pPr>
              <w:jc w:val="center"/>
              <w:rPr>
                <w:rFonts w:ascii="Times New Roman" w:eastAsia="Times New Roman" w:hAnsi="Times New Roman"/>
                <w:sz w:val="20"/>
              </w:rPr>
            </w:pPr>
            <w:r w:rsidRPr="00CB4DC6">
              <w:rPr>
                <w:rFonts w:ascii="Times New Roman" w:eastAsia="Times New Roman" w:hAnsi="Times New Roman"/>
                <w:sz w:val="20"/>
              </w:rPr>
              <w:t>500000*</w:t>
            </w:r>
          </w:p>
          <w:p w14:paraId="457BD330" w14:textId="77777777" w:rsidR="00DF33EE" w:rsidRPr="00CB4DC6" w:rsidRDefault="00DF33EE" w:rsidP="00DF33EE">
            <w:pPr>
              <w:jc w:val="center"/>
              <w:rPr>
                <w:rFonts w:ascii="Times New Roman" w:eastAsia="Times New Roman" w:hAnsi="Times New Roman"/>
                <w:sz w:val="20"/>
              </w:rPr>
            </w:pPr>
          </w:p>
          <w:p w14:paraId="3A61AD08" w14:textId="77777777" w:rsidR="00DF33EE" w:rsidRPr="00CB4DC6" w:rsidRDefault="00DF33EE" w:rsidP="00DF33EE">
            <w:pPr>
              <w:overflowPunct w:val="0"/>
              <w:autoSpaceDN w:val="0"/>
              <w:jc w:val="center"/>
              <w:rPr>
                <w:rFonts w:ascii="Times New Roman" w:eastAsia="Times New Roman" w:hAnsi="Times New Roman"/>
                <w:sz w:val="20"/>
                <w:szCs w:val="20"/>
                <w:lang w:eastAsia="ar-SA"/>
              </w:rPr>
            </w:pPr>
          </w:p>
        </w:tc>
        <w:tc>
          <w:tcPr>
            <w:tcW w:w="1122" w:type="dxa"/>
            <w:vMerge w:val="restart"/>
            <w:tcBorders>
              <w:left w:val="single" w:sz="4" w:space="0" w:color="auto"/>
              <w:right w:val="single" w:sz="4" w:space="0" w:color="auto"/>
            </w:tcBorders>
            <w:shd w:val="clear" w:color="auto" w:fill="auto"/>
            <w:vAlign w:val="center"/>
          </w:tcPr>
          <w:p w14:paraId="5037E884"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8" w:type="dxa"/>
            <w:vMerge w:val="restart"/>
            <w:tcBorders>
              <w:left w:val="single" w:sz="4" w:space="0" w:color="auto"/>
              <w:right w:val="single" w:sz="4" w:space="0" w:color="auto"/>
            </w:tcBorders>
            <w:shd w:val="clear" w:color="auto" w:fill="auto"/>
            <w:vAlign w:val="center"/>
          </w:tcPr>
          <w:p w14:paraId="0BDFFD47"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418" w:type="dxa"/>
            <w:vMerge w:val="restart"/>
            <w:tcBorders>
              <w:left w:val="single" w:sz="4" w:space="0" w:color="auto"/>
              <w:right w:val="single" w:sz="4" w:space="0" w:color="auto"/>
            </w:tcBorders>
            <w:shd w:val="clear" w:color="auto" w:fill="auto"/>
            <w:vAlign w:val="center"/>
          </w:tcPr>
          <w:p w14:paraId="2B0440CB"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9" w:type="dxa"/>
            <w:vMerge w:val="restart"/>
            <w:tcBorders>
              <w:left w:val="single" w:sz="4" w:space="0" w:color="auto"/>
              <w:right w:val="single" w:sz="4" w:space="0" w:color="auto"/>
            </w:tcBorders>
            <w:shd w:val="clear" w:color="auto" w:fill="auto"/>
            <w:vAlign w:val="center"/>
          </w:tcPr>
          <w:p w14:paraId="5D3687D5" w14:textId="77777777" w:rsidR="00DF33EE" w:rsidRPr="00CB4DC6" w:rsidRDefault="00DF33EE" w:rsidP="00DF33EE">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005D94A" w14:textId="77777777" w:rsidR="00DF33EE" w:rsidRPr="00CB4DC6" w:rsidRDefault="00DF33EE" w:rsidP="00DF33EE">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5 м;</w:t>
            </w:r>
          </w:p>
        </w:tc>
        <w:tc>
          <w:tcPr>
            <w:tcW w:w="1991" w:type="dxa"/>
            <w:gridSpan w:val="2"/>
            <w:vMerge w:val="restart"/>
            <w:tcBorders>
              <w:left w:val="single" w:sz="4" w:space="0" w:color="auto"/>
              <w:right w:val="single" w:sz="4" w:space="0" w:color="auto"/>
            </w:tcBorders>
            <w:vAlign w:val="center"/>
          </w:tcPr>
          <w:p w14:paraId="4B6D965E"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Объект связи;</w:t>
            </w:r>
          </w:p>
          <w:p w14:paraId="462E6D9D"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Антенное поле;</w:t>
            </w:r>
          </w:p>
          <w:p w14:paraId="7E2FF53A"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Объект спутниковой связи;</w:t>
            </w:r>
          </w:p>
          <w:p w14:paraId="10DFA011"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Вышка сотовой связи;</w:t>
            </w:r>
          </w:p>
          <w:p w14:paraId="6E0C7886" w14:textId="77777777" w:rsidR="00DF33EE" w:rsidRPr="00CB4DC6" w:rsidRDefault="00DF33EE" w:rsidP="00DF33EE">
            <w:pPr>
              <w:autoSpaceDN w:val="0"/>
              <w:jc w:val="center"/>
              <w:rPr>
                <w:rFonts w:ascii="Times New Roman" w:eastAsia="Times New Roman" w:hAnsi="Times New Roman"/>
                <w:sz w:val="20"/>
              </w:rPr>
            </w:pPr>
            <w:r w:rsidRPr="00CB4DC6">
              <w:rPr>
                <w:rFonts w:ascii="Times New Roman" w:eastAsia="Times New Roman" w:hAnsi="Times New Roman"/>
                <w:sz w:val="20"/>
              </w:rPr>
              <w:t>- Телевизионная вышка</w:t>
            </w:r>
          </w:p>
        </w:tc>
      </w:tr>
      <w:tr w:rsidR="00733000" w:rsidRPr="00CB4DC6" w14:paraId="6B3ADFC5" w14:textId="77777777" w:rsidTr="0013455F">
        <w:trPr>
          <w:trHeight w:val="1316"/>
        </w:trPr>
        <w:tc>
          <w:tcPr>
            <w:tcW w:w="1702" w:type="dxa"/>
            <w:vMerge/>
            <w:tcBorders>
              <w:left w:val="single" w:sz="4" w:space="0" w:color="auto"/>
              <w:bottom w:val="single" w:sz="4" w:space="0" w:color="auto"/>
              <w:right w:val="single" w:sz="4" w:space="0" w:color="auto"/>
            </w:tcBorders>
            <w:shd w:val="clear" w:color="auto" w:fill="auto"/>
            <w:vAlign w:val="center"/>
          </w:tcPr>
          <w:p w14:paraId="041445D9"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4077" w:type="dxa"/>
            <w:vMerge/>
            <w:tcBorders>
              <w:left w:val="single" w:sz="4" w:space="0" w:color="auto"/>
              <w:bottom w:val="single" w:sz="4" w:space="0" w:color="auto"/>
              <w:right w:val="single" w:sz="4" w:space="0" w:color="auto"/>
            </w:tcBorders>
            <w:shd w:val="clear" w:color="auto" w:fill="auto"/>
            <w:vAlign w:val="center"/>
          </w:tcPr>
          <w:p w14:paraId="18C8550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007" w:type="dxa"/>
            <w:gridSpan w:val="2"/>
            <w:tcBorders>
              <w:left w:val="single" w:sz="4" w:space="0" w:color="auto"/>
              <w:bottom w:val="single" w:sz="4" w:space="0" w:color="auto"/>
              <w:right w:val="single" w:sz="4" w:space="0" w:color="auto"/>
            </w:tcBorders>
            <w:shd w:val="clear" w:color="auto" w:fill="auto"/>
            <w:vAlign w:val="center"/>
          </w:tcPr>
          <w:p w14:paraId="58719932" w14:textId="77777777" w:rsidR="00733000" w:rsidRPr="00CB4DC6" w:rsidRDefault="00733000" w:rsidP="00733000">
            <w:pPr>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ЛЭП не распространяется</w:t>
            </w:r>
          </w:p>
        </w:tc>
        <w:tc>
          <w:tcPr>
            <w:tcW w:w="992" w:type="dxa"/>
            <w:gridSpan w:val="2"/>
            <w:tcBorders>
              <w:left w:val="single" w:sz="4" w:space="0" w:color="auto"/>
              <w:bottom w:val="single" w:sz="4" w:space="0" w:color="auto"/>
              <w:right w:val="single" w:sz="4" w:space="0" w:color="auto"/>
            </w:tcBorders>
            <w:shd w:val="clear" w:color="auto" w:fill="auto"/>
            <w:vAlign w:val="center"/>
          </w:tcPr>
          <w:p w14:paraId="190EF5D9" w14:textId="77777777" w:rsidR="00733000" w:rsidRPr="00CB4DC6" w:rsidRDefault="00733000" w:rsidP="00733000">
            <w:pPr>
              <w:jc w:val="center"/>
              <w:rPr>
                <w:rFonts w:ascii="Times New Roman" w:eastAsia="Times New Roman" w:hAnsi="Times New Roman"/>
                <w:sz w:val="20"/>
              </w:rPr>
            </w:pPr>
            <w:r w:rsidRPr="00CB4DC6">
              <w:rPr>
                <w:rFonts w:ascii="Times New Roman" w:eastAsia="Times New Roman" w:hAnsi="Times New Roman"/>
                <w:sz w:val="20"/>
                <w:szCs w:val="20"/>
                <w:lang w:eastAsia="ar-SA"/>
              </w:rPr>
              <w:t>*для ЛЭП не распространяется</w:t>
            </w:r>
          </w:p>
        </w:tc>
        <w:tc>
          <w:tcPr>
            <w:tcW w:w="1122" w:type="dxa"/>
            <w:vMerge/>
            <w:tcBorders>
              <w:left w:val="single" w:sz="4" w:space="0" w:color="auto"/>
              <w:bottom w:val="single" w:sz="4" w:space="0" w:color="auto"/>
              <w:right w:val="single" w:sz="4" w:space="0" w:color="auto"/>
            </w:tcBorders>
            <w:shd w:val="clear" w:color="auto" w:fill="auto"/>
            <w:vAlign w:val="center"/>
          </w:tcPr>
          <w:p w14:paraId="6DFA41C6"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418" w:type="dxa"/>
            <w:vMerge/>
            <w:tcBorders>
              <w:left w:val="single" w:sz="4" w:space="0" w:color="auto"/>
              <w:bottom w:val="single" w:sz="4" w:space="0" w:color="auto"/>
              <w:right w:val="single" w:sz="4" w:space="0" w:color="auto"/>
            </w:tcBorders>
            <w:shd w:val="clear" w:color="auto" w:fill="auto"/>
            <w:vAlign w:val="center"/>
          </w:tcPr>
          <w:p w14:paraId="34BA2EC2"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418" w:type="dxa"/>
            <w:vMerge/>
            <w:tcBorders>
              <w:left w:val="single" w:sz="4" w:space="0" w:color="auto"/>
              <w:bottom w:val="single" w:sz="4" w:space="0" w:color="auto"/>
              <w:right w:val="single" w:sz="4" w:space="0" w:color="auto"/>
            </w:tcBorders>
            <w:shd w:val="clear" w:color="auto" w:fill="auto"/>
            <w:vAlign w:val="center"/>
          </w:tcPr>
          <w:p w14:paraId="65A09C9E"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419" w:type="dxa"/>
            <w:vMerge/>
            <w:tcBorders>
              <w:left w:val="single" w:sz="4" w:space="0" w:color="auto"/>
              <w:bottom w:val="single" w:sz="4" w:space="0" w:color="auto"/>
              <w:right w:val="single" w:sz="4" w:space="0" w:color="auto"/>
            </w:tcBorders>
            <w:shd w:val="clear" w:color="auto" w:fill="auto"/>
            <w:vAlign w:val="center"/>
          </w:tcPr>
          <w:p w14:paraId="5DA558ED"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p>
        </w:tc>
        <w:tc>
          <w:tcPr>
            <w:tcW w:w="1991" w:type="dxa"/>
            <w:gridSpan w:val="2"/>
            <w:vMerge/>
            <w:tcBorders>
              <w:left w:val="single" w:sz="4" w:space="0" w:color="auto"/>
              <w:bottom w:val="single" w:sz="4" w:space="0" w:color="auto"/>
              <w:right w:val="single" w:sz="4" w:space="0" w:color="auto"/>
            </w:tcBorders>
            <w:vAlign w:val="center"/>
          </w:tcPr>
          <w:p w14:paraId="2B515BC8" w14:textId="77777777" w:rsidR="00733000" w:rsidRPr="00CB4DC6" w:rsidRDefault="00733000" w:rsidP="00733000">
            <w:pPr>
              <w:autoSpaceDN w:val="0"/>
              <w:jc w:val="center"/>
              <w:rPr>
                <w:rFonts w:ascii="Times New Roman" w:eastAsia="Times New Roman" w:hAnsi="Times New Roman"/>
                <w:sz w:val="20"/>
              </w:rPr>
            </w:pPr>
          </w:p>
        </w:tc>
      </w:tr>
    </w:tbl>
    <w:p w14:paraId="4CA779C8" w14:textId="6FFEE0AA" w:rsidR="004E2D48" w:rsidRDefault="004E2D48" w:rsidP="00733000">
      <w:pPr>
        <w:overflowPunct w:val="0"/>
        <w:autoSpaceDE w:val="0"/>
        <w:jc w:val="center"/>
        <w:rPr>
          <w:rFonts w:ascii="Times New Roman" w:eastAsia="Times New Roman" w:hAnsi="Times New Roman"/>
          <w:b/>
          <w:shd w:val="clear" w:color="auto" w:fill="FFFFFF"/>
          <w:lang w:eastAsia="ar-SA"/>
        </w:rPr>
      </w:pPr>
      <w:r>
        <w:rPr>
          <w:rFonts w:ascii="Times New Roman" w:eastAsia="Times New Roman" w:hAnsi="Times New Roman"/>
          <w:b/>
          <w:shd w:val="clear" w:color="auto" w:fill="FFFFFF"/>
          <w:lang w:eastAsia="ar-SA"/>
        </w:rPr>
        <w:br w:type="page"/>
      </w:r>
    </w:p>
    <w:tbl>
      <w:tblPr>
        <w:tblW w:w="147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11"/>
        <w:gridCol w:w="14"/>
        <w:gridCol w:w="970"/>
        <w:gridCol w:w="995"/>
        <w:gridCol w:w="6"/>
        <w:gridCol w:w="984"/>
        <w:gridCol w:w="1418"/>
        <w:gridCol w:w="1275"/>
        <w:gridCol w:w="1560"/>
        <w:gridCol w:w="2126"/>
      </w:tblGrid>
      <w:tr w:rsidR="00733000" w:rsidRPr="00CB4DC6" w14:paraId="1446B316" w14:textId="77777777" w:rsidTr="00C221E5">
        <w:trPr>
          <w:trHeight w:val="77"/>
          <w:tblHeader/>
        </w:trPr>
        <w:tc>
          <w:tcPr>
            <w:tcW w:w="14714" w:type="dxa"/>
            <w:gridSpan w:val="11"/>
            <w:shd w:val="clear" w:color="auto" w:fill="FFFFFF" w:themeFill="background1"/>
            <w:vAlign w:val="center"/>
          </w:tcPr>
          <w:p w14:paraId="34FE210D" w14:textId="77777777" w:rsidR="00733000" w:rsidRPr="00C221E5"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b/>
                <w:shd w:val="clear" w:color="auto" w:fill="FFFFFF" w:themeFill="background1"/>
                <w:lang w:eastAsia="ar-SA"/>
              </w:rPr>
              <w:lastRenderedPageBreak/>
              <w:t>Вспомогательные виды разрешенного использования</w:t>
            </w:r>
            <w:r w:rsidRPr="00C221E5">
              <w:rPr>
                <w:rFonts w:ascii="Times New Roman" w:eastAsia="Times New Roman" w:hAnsi="Times New Roman"/>
                <w:b/>
                <w:shd w:val="clear" w:color="auto" w:fill="FFFFFF"/>
                <w:lang w:eastAsia="ar-SA"/>
              </w:rPr>
              <w:t xml:space="preserve">   </w:t>
            </w:r>
          </w:p>
        </w:tc>
      </w:tr>
      <w:tr w:rsidR="00733000" w:rsidRPr="00265B29" w14:paraId="453D3125" w14:textId="77777777" w:rsidTr="00C221E5">
        <w:trPr>
          <w:trHeight w:val="77"/>
          <w:tblHeader/>
        </w:trPr>
        <w:tc>
          <w:tcPr>
            <w:tcW w:w="1555" w:type="dxa"/>
            <w:vMerge w:val="restart"/>
            <w:shd w:val="clear" w:color="auto" w:fill="FFFFFF" w:themeFill="background1"/>
            <w:vAlign w:val="center"/>
          </w:tcPr>
          <w:p w14:paraId="775111C7" w14:textId="77777777" w:rsidR="00733000" w:rsidRPr="00C221E5"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 xml:space="preserve">Наименование и </w:t>
            </w:r>
            <w:r w:rsidRPr="00C221E5">
              <w:rPr>
                <w:rFonts w:ascii="Times New Roman" w:eastAsia="Times New Roman" w:hAnsi="Times New Roman"/>
                <w:b/>
                <w:sz w:val="20"/>
                <w:szCs w:val="20"/>
                <w:shd w:val="clear" w:color="auto" w:fill="FFFFFF" w:themeFill="background1"/>
                <w:lang w:eastAsia="ar-SA"/>
              </w:rPr>
              <w:t xml:space="preserve">код </w:t>
            </w:r>
            <w:r w:rsidRPr="00C221E5">
              <w:rPr>
                <w:rFonts w:ascii="Times New Roman" w:hAnsi="Times New Roman"/>
                <w:b/>
                <w:sz w:val="20"/>
                <w:szCs w:val="20"/>
                <w:shd w:val="clear" w:color="auto" w:fill="FFFFFF" w:themeFill="background1"/>
                <w:lang w:eastAsia="ar-SA"/>
              </w:rPr>
              <w:t>(числовое обозначение)</w:t>
            </w:r>
            <w:r w:rsidRPr="00C221E5">
              <w:rPr>
                <w:rFonts w:ascii="Times New Roman" w:eastAsia="Times New Roman" w:hAnsi="Times New Roman"/>
                <w:b/>
                <w:sz w:val="20"/>
                <w:szCs w:val="20"/>
                <w:shd w:val="clear" w:color="auto" w:fill="FFFFFF" w:themeFill="background1"/>
                <w:lang w:eastAsia="ar-SA"/>
              </w:rPr>
              <w:t xml:space="preserve"> </w:t>
            </w:r>
            <w:r w:rsidRPr="00C221E5">
              <w:rPr>
                <w:rFonts w:ascii="Times New Roman" w:hAnsi="Times New Roman"/>
                <w:b/>
                <w:sz w:val="20"/>
                <w:szCs w:val="20"/>
                <w:shd w:val="clear" w:color="auto" w:fill="FFFFFF" w:themeFill="background1"/>
                <w:lang w:eastAsia="ar-SA"/>
              </w:rPr>
              <w:t>вида разрешенного использования</w:t>
            </w:r>
            <w:r w:rsidRPr="00C221E5">
              <w:rPr>
                <w:rFonts w:ascii="Times New Roman" w:eastAsia="Times New Roman" w:hAnsi="Times New Roman"/>
                <w:b/>
                <w:sz w:val="20"/>
                <w:szCs w:val="20"/>
                <w:shd w:val="clear" w:color="auto" w:fill="FFFFFF" w:themeFill="background1"/>
                <w:lang w:eastAsia="ar-SA"/>
              </w:rPr>
              <w:t xml:space="preserve"> </w:t>
            </w:r>
            <w:r w:rsidRPr="00C221E5">
              <w:rPr>
                <w:rFonts w:ascii="Times New Roman" w:hAnsi="Times New Roman"/>
                <w:b/>
                <w:sz w:val="20"/>
                <w:szCs w:val="20"/>
                <w:shd w:val="clear" w:color="auto" w:fill="FFFFFF" w:themeFill="background1"/>
                <w:lang w:eastAsia="ar-SA"/>
              </w:rPr>
              <w:t>земель</w:t>
            </w:r>
            <w:r w:rsidRPr="00C221E5">
              <w:rPr>
                <w:rFonts w:ascii="Times New Roman" w:hAnsi="Times New Roman"/>
                <w:b/>
                <w:sz w:val="20"/>
                <w:szCs w:val="20"/>
                <w:lang w:eastAsia="ar-SA"/>
              </w:rPr>
              <w:t>ного участка</w:t>
            </w:r>
          </w:p>
        </w:tc>
        <w:tc>
          <w:tcPr>
            <w:tcW w:w="3811" w:type="dxa"/>
            <w:vMerge w:val="restart"/>
            <w:shd w:val="clear" w:color="auto" w:fill="FFFFFF" w:themeFill="background1"/>
            <w:noWrap/>
            <w:vAlign w:val="center"/>
          </w:tcPr>
          <w:p w14:paraId="7C2407BC" w14:textId="77777777" w:rsidR="00733000" w:rsidRPr="00C221E5"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 xml:space="preserve">Описание </w:t>
            </w:r>
            <w:r w:rsidRPr="00C221E5">
              <w:rPr>
                <w:rFonts w:ascii="Times New Roman" w:hAnsi="Times New Roman"/>
                <w:b/>
                <w:sz w:val="20"/>
                <w:szCs w:val="20"/>
                <w:lang w:eastAsia="ar-SA"/>
              </w:rPr>
              <w:t>вида разрешенного использования земельного участка</w:t>
            </w:r>
          </w:p>
        </w:tc>
        <w:tc>
          <w:tcPr>
            <w:tcW w:w="7222" w:type="dxa"/>
            <w:gridSpan w:val="8"/>
            <w:shd w:val="clear" w:color="auto" w:fill="FFFFFF" w:themeFill="background1"/>
            <w:vAlign w:val="center"/>
          </w:tcPr>
          <w:p w14:paraId="0D49AEA9"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Предельные (минимальные (</w:t>
            </w:r>
            <w:r w:rsidRPr="00C221E5">
              <w:rPr>
                <w:rFonts w:ascii="Times New Roman" w:eastAsia="Times New Roman" w:hAnsi="Times New Roman"/>
                <w:b/>
                <w:sz w:val="20"/>
                <w:szCs w:val="20"/>
                <w:lang w:val="en-US" w:eastAsia="ar-SA"/>
              </w:rPr>
              <w:t>m</w:t>
            </w:r>
            <w:proofErr w:type="spellStart"/>
            <w:r w:rsidRPr="00C221E5">
              <w:rPr>
                <w:rFonts w:ascii="Times New Roman" w:eastAsia="Times New Roman" w:hAnsi="Times New Roman"/>
                <w:b/>
                <w:sz w:val="20"/>
                <w:szCs w:val="20"/>
                <w:lang w:eastAsia="ar-SA"/>
              </w:rPr>
              <w:t>in</w:t>
            </w:r>
            <w:proofErr w:type="spellEnd"/>
            <w:r w:rsidRPr="00C221E5">
              <w:rPr>
                <w:rFonts w:ascii="Times New Roman" w:eastAsia="Times New Roman" w:hAnsi="Times New Roman"/>
                <w:b/>
                <w:sz w:val="20"/>
                <w:szCs w:val="20"/>
                <w:lang w:eastAsia="ar-SA"/>
              </w:rPr>
              <w:t>) и (или) максимальные (</w:t>
            </w:r>
            <w:r w:rsidRPr="00C221E5">
              <w:rPr>
                <w:rFonts w:ascii="Times New Roman" w:eastAsia="Times New Roman" w:hAnsi="Times New Roman"/>
                <w:b/>
                <w:sz w:val="20"/>
                <w:szCs w:val="20"/>
                <w:lang w:val="en-US" w:eastAsia="ar-SA"/>
              </w:rPr>
              <w:t>m</w:t>
            </w:r>
            <w:proofErr w:type="spellStart"/>
            <w:r w:rsidRPr="00C221E5">
              <w:rPr>
                <w:rFonts w:ascii="Times New Roman" w:eastAsia="Times New Roman" w:hAnsi="Times New Roman"/>
                <w:b/>
                <w:sz w:val="20"/>
                <w:szCs w:val="20"/>
                <w:lang w:eastAsia="ar-SA"/>
              </w:rPr>
              <w:t>ax</w:t>
            </w:r>
            <w:proofErr w:type="spellEnd"/>
            <w:r w:rsidRPr="00C221E5">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126" w:type="dxa"/>
            <w:vMerge w:val="restart"/>
            <w:shd w:val="clear" w:color="auto" w:fill="FFFFFF" w:themeFill="background1"/>
            <w:vAlign w:val="center"/>
          </w:tcPr>
          <w:p w14:paraId="5EBE4A81" w14:textId="77777777" w:rsidR="00733000" w:rsidRPr="00C221E5"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385B366C" w14:textId="77777777" w:rsidTr="00C221E5">
        <w:trPr>
          <w:trHeight w:val="77"/>
          <w:tblHeader/>
        </w:trPr>
        <w:tc>
          <w:tcPr>
            <w:tcW w:w="1555" w:type="dxa"/>
            <w:vMerge/>
            <w:shd w:val="clear" w:color="auto" w:fill="FFFFFF" w:themeFill="background1"/>
            <w:vAlign w:val="center"/>
          </w:tcPr>
          <w:p w14:paraId="57934310" w14:textId="77777777" w:rsidR="00733000" w:rsidRPr="00C221E5" w:rsidRDefault="00733000" w:rsidP="00733000">
            <w:pPr>
              <w:overflowPunct w:val="0"/>
              <w:jc w:val="center"/>
              <w:rPr>
                <w:rFonts w:ascii="Times New Roman" w:eastAsia="Times New Roman" w:hAnsi="Times New Roman"/>
                <w:b/>
                <w:sz w:val="20"/>
                <w:szCs w:val="20"/>
                <w:lang w:eastAsia="ar-SA"/>
              </w:rPr>
            </w:pPr>
          </w:p>
        </w:tc>
        <w:tc>
          <w:tcPr>
            <w:tcW w:w="3811" w:type="dxa"/>
            <w:vMerge/>
            <w:shd w:val="clear" w:color="auto" w:fill="FFFFFF" w:themeFill="background1"/>
            <w:noWrap/>
            <w:vAlign w:val="center"/>
          </w:tcPr>
          <w:p w14:paraId="4780A8DC" w14:textId="77777777" w:rsidR="00733000" w:rsidRPr="00C221E5" w:rsidRDefault="00733000" w:rsidP="00733000">
            <w:pPr>
              <w:overflowPunct w:val="0"/>
              <w:jc w:val="center"/>
              <w:rPr>
                <w:rFonts w:ascii="Times New Roman" w:eastAsia="Times New Roman" w:hAnsi="Times New Roman"/>
                <w:b/>
                <w:sz w:val="20"/>
                <w:szCs w:val="20"/>
                <w:lang w:eastAsia="ar-SA"/>
              </w:rPr>
            </w:pPr>
          </w:p>
        </w:tc>
        <w:tc>
          <w:tcPr>
            <w:tcW w:w="2969" w:type="dxa"/>
            <w:gridSpan w:val="5"/>
            <w:shd w:val="clear" w:color="auto" w:fill="FFFFFF" w:themeFill="background1"/>
            <w:vAlign w:val="center"/>
          </w:tcPr>
          <w:p w14:paraId="2DDAD6EA"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Предельные размеры земельных участков</w:t>
            </w:r>
          </w:p>
        </w:tc>
        <w:tc>
          <w:tcPr>
            <w:tcW w:w="1418" w:type="dxa"/>
            <w:vMerge w:val="restart"/>
            <w:shd w:val="clear" w:color="auto" w:fill="FFFFFF" w:themeFill="background1"/>
            <w:vAlign w:val="center"/>
          </w:tcPr>
          <w:p w14:paraId="3F73A46D"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Предельное количество этажей. Предельная высота.</w:t>
            </w:r>
          </w:p>
          <w:p w14:paraId="5277C622"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w:t>
            </w:r>
            <w:proofErr w:type="spellStart"/>
            <w:r w:rsidRPr="00C221E5">
              <w:rPr>
                <w:rFonts w:ascii="Times New Roman" w:eastAsia="Times New Roman" w:hAnsi="Times New Roman"/>
                <w:b/>
                <w:sz w:val="20"/>
                <w:szCs w:val="20"/>
                <w:lang w:eastAsia="ar-SA"/>
              </w:rPr>
              <w:t>эт</w:t>
            </w:r>
            <w:proofErr w:type="spellEnd"/>
            <w:r w:rsidRPr="00C221E5">
              <w:rPr>
                <w:rFonts w:ascii="Times New Roman" w:eastAsia="Times New Roman" w:hAnsi="Times New Roman"/>
                <w:b/>
                <w:sz w:val="20"/>
                <w:szCs w:val="20"/>
                <w:lang w:eastAsia="ar-SA"/>
              </w:rPr>
              <w:t>./м.)</w:t>
            </w:r>
          </w:p>
        </w:tc>
        <w:tc>
          <w:tcPr>
            <w:tcW w:w="1275" w:type="dxa"/>
            <w:vMerge w:val="restart"/>
            <w:shd w:val="clear" w:color="auto" w:fill="FFFFFF" w:themeFill="background1"/>
            <w:noWrap/>
            <w:vAlign w:val="center"/>
          </w:tcPr>
          <w:p w14:paraId="57F8ECB4"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60" w:type="dxa"/>
            <w:vMerge w:val="restart"/>
            <w:shd w:val="clear" w:color="auto" w:fill="FFFFFF" w:themeFill="background1"/>
            <w:noWrap/>
            <w:vAlign w:val="center"/>
          </w:tcPr>
          <w:p w14:paraId="039D93E1" w14:textId="77777777" w:rsidR="00733000" w:rsidRPr="00C221E5" w:rsidRDefault="00733000" w:rsidP="00733000">
            <w:pPr>
              <w:overflowPunct w:val="0"/>
              <w:jc w:val="center"/>
              <w:rPr>
                <w:rFonts w:ascii="Times New Roman" w:eastAsia="Times New Roman" w:hAnsi="Times New Roman"/>
                <w:b/>
                <w:sz w:val="20"/>
                <w:szCs w:val="20"/>
                <w:lang w:eastAsia="ar-SA"/>
              </w:rPr>
            </w:pPr>
            <w:proofErr w:type="spellStart"/>
            <w:r w:rsidRPr="00C221E5">
              <w:rPr>
                <w:rFonts w:ascii="Times New Roman" w:eastAsia="Times New Roman" w:hAnsi="Times New Roman"/>
                <w:b/>
                <w:sz w:val="20"/>
                <w:szCs w:val="20"/>
                <w:lang w:eastAsia="ar-SA"/>
              </w:rPr>
              <w:t>Min</w:t>
            </w:r>
            <w:proofErr w:type="spellEnd"/>
            <w:r w:rsidRPr="00C221E5">
              <w:rPr>
                <w:rFonts w:ascii="Times New Roman" w:eastAsia="Times New Roman" w:hAnsi="Times New Roman"/>
                <w:b/>
                <w:sz w:val="20"/>
                <w:szCs w:val="20"/>
                <w:lang w:eastAsia="ar-SA"/>
              </w:rPr>
              <w:t xml:space="preserve"> отступы от границ земельного участка (м.)</w:t>
            </w:r>
          </w:p>
        </w:tc>
        <w:tc>
          <w:tcPr>
            <w:tcW w:w="2126" w:type="dxa"/>
            <w:vMerge/>
            <w:shd w:val="clear" w:color="auto" w:fill="FFFFFF" w:themeFill="background1"/>
            <w:vAlign w:val="center"/>
          </w:tcPr>
          <w:p w14:paraId="4F3ED416" w14:textId="77777777" w:rsidR="00733000" w:rsidRPr="00C221E5"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749D698C" w14:textId="77777777" w:rsidTr="00C221E5">
        <w:trPr>
          <w:trHeight w:val="77"/>
          <w:tblHeader/>
        </w:trPr>
        <w:tc>
          <w:tcPr>
            <w:tcW w:w="1555" w:type="dxa"/>
            <w:vMerge/>
            <w:shd w:val="clear" w:color="auto" w:fill="FFFFFF" w:themeFill="background1"/>
            <w:vAlign w:val="center"/>
          </w:tcPr>
          <w:p w14:paraId="1E438C54" w14:textId="77777777" w:rsidR="00733000" w:rsidRPr="00C221E5" w:rsidRDefault="00733000" w:rsidP="00733000">
            <w:pPr>
              <w:overflowPunct w:val="0"/>
              <w:rPr>
                <w:rFonts w:ascii="Times New Roman" w:eastAsia="Times New Roman" w:hAnsi="Times New Roman"/>
                <w:sz w:val="20"/>
                <w:szCs w:val="20"/>
                <w:lang w:eastAsia="ar-SA"/>
              </w:rPr>
            </w:pPr>
          </w:p>
        </w:tc>
        <w:tc>
          <w:tcPr>
            <w:tcW w:w="3811" w:type="dxa"/>
            <w:vMerge/>
            <w:shd w:val="clear" w:color="auto" w:fill="FFFFFF" w:themeFill="background1"/>
            <w:vAlign w:val="center"/>
          </w:tcPr>
          <w:p w14:paraId="206B23BF" w14:textId="77777777" w:rsidR="00733000" w:rsidRPr="00C221E5" w:rsidRDefault="00733000" w:rsidP="00733000">
            <w:pPr>
              <w:overflowPunct w:val="0"/>
              <w:rPr>
                <w:rFonts w:ascii="Times New Roman" w:eastAsia="Times New Roman" w:hAnsi="Times New Roman"/>
                <w:sz w:val="20"/>
                <w:szCs w:val="20"/>
                <w:lang w:eastAsia="ar-SA"/>
              </w:rPr>
            </w:pPr>
          </w:p>
        </w:tc>
        <w:tc>
          <w:tcPr>
            <w:tcW w:w="1985" w:type="dxa"/>
            <w:gridSpan w:val="4"/>
            <w:shd w:val="clear" w:color="auto" w:fill="FFFFFF" w:themeFill="background1"/>
            <w:noWrap/>
            <w:vAlign w:val="center"/>
          </w:tcPr>
          <w:p w14:paraId="494716D3"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Площадь (кв. м.)</w:t>
            </w:r>
          </w:p>
        </w:tc>
        <w:tc>
          <w:tcPr>
            <w:tcW w:w="984" w:type="dxa"/>
            <w:shd w:val="clear" w:color="auto" w:fill="FFFFFF" w:themeFill="background1"/>
            <w:noWrap/>
            <w:vAlign w:val="center"/>
          </w:tcPr>
          <w:p w14:paraId="47437E95"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 xml:space="preserve">Размер (м.) </w:t>
            </w:r>
          </w:p>
        </w:tc>
        <w:tc>
          <w:tcPr>
            <w:tcW w:w="1418" w:type="dxa"/>
            <w:vMerge/>
            <w:shd w:val="clear" w:color="auto" w:fill="FFFFFF" w:themeFill="background1"/>
            <w:vAlign w:val="center"/>
          </w:tcPr>
          <w:p w14:paraId="035C037B" w14:textId="77777777" w:rsidR="00733000" w:rsidRPr="00C221E5" w:rsidRDefault="00733000" w:rsidP="00733000">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7BFE47FE" w14:textId="77777777" w:rsidR="00733000" w:rsidRPr="00C221E5" w:rsidRDefault="00733000" w:rsidP="00733000">
            <w:pPr>
              <w:overflowPunct w:val="0"/>
              <w:rPr>
                <w:rFonts w:ascii="Times New Roman" w:eastAsia="Times New Roman" w:hAnsi="Times New Roman"/>
                <w:sz w:val="20"/>
                <w:szCs w:val="20"/>
                <w:lang w:eastAsia="ar-SA"/>
              </w:rPr>
            </w:pPr>
          </w:p>
        </w:tc>
        <w:tc>
          <w:tcPr>
            <w:tcW w:w="1560" w:type="dxa"/>
            <w:vMerge/>
            <w:shd w:val="clear" w:color="auto" w:fill="FFFFFF" w:themeFill="background1"/>
            <w:vAlign w:val="center"/>
          </w:tcPr>
          <w:p w14:paraId="651CD1F5" w14:textId="77777777" w:rsidR="00733000" w:rsidRPr="00C221E5" w:rsidRDefault="00733000" w:rsidP="00733000">
            <w:pPr>
              <w:overflowPunct w:val="0"/>
              <w:rPr>
                <w:rFonts w:ascii="Times New Roman" w:eastAsia="Times New Roman" w:hAnsi="Times New Roman"/>
                <w:sz w:val="20"/>
                <w:szCs w:val="20"/>
                <w:lang w:eastAsia="ar-SA"/>
              </w:rPr>
            </w:pPr>
          </w:p>
        </w:tc>
        <w:tc>
          <w:tcPr>
            <w:tcW w:w="2126" w:type="dxa"/>
            <w:vMerge/>
            <w:shd w:val="clear" w:color="auto" w:fill="FFFFFF" w:themeFill="background1"/>
          </w:tcPr>
          <w:p w14:paraId="1DAF996B" w14:textId="77777777" w:rsidR="00733000" w:rsidRPr="00C221E5" w:rsidRDefault="00733000" w:rsidP="00733000">
            <w:pPr>
              <w:overflowPunct w:val="0"/>
              <w:rPr>
                <w:rFonts w:ascii="Times New Roman" w:eastAsia="Times New Roman" w:hAnsi="Times New Roman"/>
                <w:sz w:val="20"/>
                <w:szCs w:val="20"/>
                <w:lang w:eastAsia="ar-SA"/>
              </w:rPr>
            </w:pPr>
          </w:p>
        </w:tc>
      </w:tr>
      <w:tr w:rsidR="00733000" w:rsidRPr="00CB4DC6" w14:paraId="7F5F561E" w14:textId="77777777" w:rsidTr="00C221E5">
        <w:trPr>
          <w:trHeight w:val="77"/>
          <w:tblHeader/>
        </w:trPr>
        <w:tc>
          <w:tcPr>
            <w:tcW w:w="1555" w:type="dxa"/>
            <w:vMerge/>
            <w:shd w:val="clear" w:color="auto" w:fill="FFFFFF" w:themeFill="background1"/>
            <w:vAlign w:val="center"/>
          </w:tcPr>
          <w:p w14:paraId="55E70B3B" w14:textId="77777777" w:rsidR="00733000" w:rsidRPr="00C221E5" w:rsidRDefault="00733000" w:rsidP="00733000">
            <w:pPr>
              <w:overflowPunct w:val="0"/>
              <w:rPr>
                <w:rFonts w:ascii="Times New Roman" w:eastAsia="Times New Roman" w:hAnsi="Times New Roman"/>
                <w:sz w:val="20"/>
                <w:szCs w:val="20"/>
                <w:lang w:eastAsia="ar-SA"/>
              </w:rPr>
            </w:pPr>
          </w:p>
        </w:tc>
        <w:tc>
          <w:tcPr>
            <w:tcW w:w="3811" w:type="dxa"/>
            <w:vMerge/>
            <w:shd w:val="clear" w:color="auto" w:fill="FFFFFF" w:themeFill="background1"/>
            <w:vAlign w:val="center"/>
          </w:tcPr>
          <w:p w14:paraId="1BA6BB84" w14:textId="77777777" w:rsidR="00733000" w:rsidRPr="00C221E5" w:rsidRDefault="00733000" w:rsidP="00733000">
            <w:pPr>
              <w:overflowPunct w:val="0"/>
              <w:rPr>
                <w:rFonts w:ascii="Times New Roman" w:eastAsia="Times New Roman" w:hAnsi="Times New Roman"/>
                <w:sz w:val="20"/>
                <w:szCs w:val="20"/>
                <w:lang w:eastAsia="ar-SA"/>
              </w:rPr>
            </w:pPr>
          </w:p>
        </w:tc>
        <w:tc>
          <w:tcPr>
            <w:tcW w:w="984" w:type="dxa"/>
            <w:gridSpan w:val="2"/>
            <w:shd w:val="clear" w:color="auto" w:fill="FFFFFF" w:themeFill="background1"/>
            <w:noWrap/>
            <w:vAlign w:val="center"/>
          </w:tcPr>
          <w:p w14:paraId="66746BB3"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val="en-US" w:eastAsia="ar-SA"/>
              </w:rPr>
              <w:t>m</w:t>
            </w:r>
            <w:proofErr w:type="spellStart"/>
            <w:r w:rsidRPr="00C221E5">
              <w:rPr>
                <w:rFonts w:ascii="Times New Roman" w:eastAsia="Times New Roman" w:hAnsi="Times New Roman"/>
                <w:b/>
                <w:sz w:val="20"/>
                <w:szCs w:val="20"/>
                <w:lang w:eastAsia="ar-SA"/>
              </w:rPr>
              <w:t>in</w:t>
            </w:r>
            <w:proofErr w:type="spellEnd"/>
          </w:p>
        </w:tc>
        <w:tc>
          <w:tcPr>
            <w:tcW w:w="995" w:type="dxa"/>
            <w:shd w:val="clear" w:color="auto" w:fill="FFFFFF" w:themeFill="background1"/>
            <w:vAlign w:val="center"/>
          </w:tcPr>
          <w:p w14:paraId="1B54AD70"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val="en-US" w:eastAsia="ar-SA"/>
              </w:rPr>
              <w:t>m</w:t>
            </w:r>
            <w:proofErr w:type="spellStart"/>
            <w:r w:rsidRPr="00C221E5">
              <w:rPr>
                <w:rFonts w:ascii="Times New Roman" w:eastAsia="Times New Roman" w:hAnsi="Times New Roman"/>
                <w:b/>
                <w:sz w:val="20"/>
                <w:szCs w:val="20"/>
                <w:lang w:eastAsia="ar-SA"/>
              </w:rPr>
              <w:t>ax</w:t>
            </w:r>
            <w:proofErr w:type="spellEnd"/>
          </w:p>
        </w:tc>
        <w:tc>
          <w:tcPr>
            <w:tcW w:w="990" w:type="dxa"/>
            <w:gridSpan w:val="2"/>
            <w:shd w:val="clear" w:color="auto" w:fill="FFFFFF" w:themeFill="background1"/>
            <w:noWrap/>
            <w:vAlign w:val="center"/>
          </w:tcPr>
          <w:p w14:paraId="1A8E5B63"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val="en-US" w:eastAsia="ar-SA"/>
              </w:rPr>
              <w:t>m</w:t>
            </w:r>
            <w:proofErr w:type="spellStart"/>
            <w:r w:rsidRPr="00C221E5">
              <w:rPr>
                <w:rFonts w:ascii="Times New Roman" w:eastAsia="Times New Roman" w:hAnsi="Times New Roman"/>
                <w:b/>
                <w:sz w:val="20"/>
                <w:szCs w:val="20"/>
                <w:lang w:eastAsia="ar-SA"/>
              </w:rPr>
              <w:t>in</w:t>
            </w:r>
            <w:proofErr w:type="spellEnd"/>
            <w:r w:rsidRPr="00C221E5">
              <w:rPr>
                <w:rFonts w:ascii="Times New Roman" w:eastAsia="Times New Roman" w:hAnsi="Times New Roman"/>
                <w:b/>
                <w:sz w:val="20"/>
                <w:szCs w:val="20"/>
                <w:lang w:eastAsia="ar-SA"/>
              </w:rPr>
              <w:t xml:space="preserve"> /</w:t>
            </w:r>
            <w:r w:rsidRPr="00C221E5">
              <w:rPr>
                <w:rFonts w:ascii="Times New Roman" w:eastAsia="Times New Roman" w:hAnsi="Times New Roman"/>
                <w:b/>
                <w:sz w:val="20"/>
                <w:szCs w:val="20"/>
                <w:lang w:val="en-US" w:eastAsia="ar-SA"/>
              </w:rPr>
              <w:t xml:space="preserve"> m</w:t>
            </w:r>
            <w:proofErr w:type="spellStart"/>
            <w:r w:rsidRPr="00C221E5">
              <w:rPr>
                <w:rFonts w:ascii="Times New Roman" w:eastAsia="Times New Roman" w:hAnsi="Times New Roman"/>
                <w:b/>
                <w:sz w:val="20"/>
                <w:szCs w:val="20"/>
                <w:lang w:eastAsia="ar-SA"/>
              </w:rPr>
              <w:t>ax</w:t>
            </w:r>
            <w:proofErr w:type="spellEnd"/>
          </w:p>
        </w:tc>
        <w:tc>
          <w:tcPr>
            <w:tcW w:w="1418" w:type="dxa"/>
            <w:vMerge/>
            <w:shd w:val="clear" w:color="auto" w:fill="FFFFFF" w:themeFill="background1"/>
            <w:vAlign w:val="center"/>
          </w:tcPr>
          <w:p w14:paraId="62549332" w14:textId="77777777" w:rsidR="00733000" w:rsidRPr="00C221E5" w:rsidRDefault="00733000" w:rsidP="00733000">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619FC1C6" w14:textId="77777777" w:rsidR="00733000" w:rsidRPr="00C221E5" w:rsidRDefault="00733000" w:rsidP="00733000">
            <w:pPr>
              <w:overflowPunct w:val="0"/>
              <w:rPr>
                <w:rFonts w:ascii="Times New Roman" w:eastAsia="Times New Roman" w:hAnsi="Times New Roman"/>
                <w:sz w:val="20"/>
                <w:szCs w:val="20"/>
                <w:lang w:eastAsia="ar-SA"/>
              </w:rPr>
            </w:pPr>
          </w:p>
        </w:tc>
        <w:tc>
          <w:tcPr>
            <w:tcW w:w="1560" w:type="dxa"/>
            <w:vMerge/>
            <w:shd w:val="clear" w:color="auto" w:fill="FFFFFF" w:themeFill="background1"/>
            <w:vAlign w:val="center"/>
          </w:tcPr>
          <w:p w14:paraId="48D9B640" w14:textId="77777777" w:rsidR="00733000" w:rsidRPr="00C221E5" w:rsidRDefault="00733000" w:rsidP="00733000">
            <w:pPr>
              <w:overflowPunct w:val="0"/>
              <w:rPr>
                <w:rFonts w:ascii="Times New Roman" w:eastAsia="Times New Roman" w:hAnsi="Times New Roman"/>
                <w:sz w:val="20"/>
                <w:szCs w:val="20"/>
                <w:lang w:eastAsia="ar-SA"/>
              </w:rPr>
            </w:pPr>
          </w:p>
        </w:tc>
        <w:tc>
          <w:tcPr>
            <w:tcW w:w="2126" w:type="dxa"/>
            <w:vMerge/>
            <w:shd w:val="clear" w:color="auto" w:fill="FFFFFF" w:themeFill="background1"/>
          </w:tcPr>
          <w:p w14:paraId="63318F9D" w14:textId="77777777" w:rsidR="00733000" w:rsidRPr="00C221E5" w:rsidRDefault="00733000" w:rsidP="00733000">
            <w:pPr>
              <w:overflowPunct w:val="0"/>
              <w:rPr>
                <w:rFonts w:ascii="Times New Roman" w:eastAsia="Times New Roman" w:hAnsi="Times New Roman"/>
                <w:sz w:val="20"/>
                <w:szCs w:val="20"/>
                <w:lang w:eastAsia="ar-SA"/>
              </w:rPr>
            </w:pPr>
          </w:p>
        </w:tc>
      </w:tr>
      <w:tr w:rsidR="00733000" w:rsidRPr="00CB4DC6" w14:paraId="4FB1E8A8" w14:textId="77777777" w:rsidTr="00C221E5">
        <w:trPr>
          <w:trHeight w:val="3560"/>
        </w:trPr>
        <w:tc>
          <w:tcPr>
            <w:tcW w:w="1555" w:type="dxa"/>
            <w:tcBorders>
              <w:top w:val="single" w:sz="4" w:space="0" w:color="auto"/>
              <w:left w:val="single" w:sz="4" w:space="0" w:color="auto"/>
              <w:right w:val="single" w:sz="4" w:space="0" w:color="auto"/>
            </w:tcBorders>
            <w:shd w:val="clear" w:color="auto" w:fill="auto"/>
            <w:vAlign w:val="center"/>
          </w:tcPr>
          <w:p w14:paraId="0777C62C" w14:textId="77777777" w:rsidR="00733000" w:rsidRPr="00C221E5" w:rsidRDefault="00733000" w:rsidP="00733000">
            <w:pPr>
              <w:overflowPunct w:val="0"/>
              <w:jc w:val="center"/>
              <w:rPr>
                <w:rFonts w:ascii="Times New Roman" w:eastAsia="Times New Roman" w:hAnsi="Times New Roman"/>
                <w:sz w:val="20"/>
                <w:szCs w:val="20"/>
                <w:lang w:eastAsia="ar-SA"/>
              </w:rPr>
            </w:pPr>
            <w:proofErr w:type="spellStart"/>
            <w:r w:rsidRPr="00C221E5">
              <w:rPr>
                <w:rFonts w:ascii="Times New Roman" w:eastAsia="Times New Roman" w:hAnsi="Times New Roman"/>
                <w:iCs/>
                <w:sz w:val="20"/>
              </w:rPr>
              <w:t>Среднеэтажная</w:t>
            </w:r>
            <w:proofErr w:type="spellEnd"/>
            <w:r w:rsidRPr="00C221E5">
              <w:rPr>
                <w:rFonts w:ascii="Times New Roman" w:eastAsia="Times New Roman" w:hAnsi="Times New Roman"/>
                <w:iCs/>
                <w:sz w:val="20"/>
              </w:rPr>
              <w:t xml:space="preserve"> жилая застройка**</w:t>
            </w:r>
            <w:r w:rsidRPr="00C221E5">
              <w:rPr>
                <w:rFonts w:ascii="Times New Roman" w:eastAsia="Times New Roman" w:hAnsi="Times New Roman"/>
                <w:iCs/>
                <w:sz w:val="20"/>
                <w:lang w:val="en-US"/>
              </w:rPr>
              <w:t xml:space="preserve"> 2</w:t>
            </w:r>
            <w:r w:rsidRPr="00C221E5">
              <w:rPr>
                <w:rFonts w:ascii="Times New Roman" w:eastAsia="Times New Roman" w:hAnsi="Times New Roman"/>
                <w:iCs/>
                <w:sz w:val="20"/>
              </w:rPr>
              <w:t>.5</w:t>
            </w:r>
          </w:p>
        </w:tc>
        <w:tc>
          <w:tcPr>
            <w:tcW w:w="3825" w:type="dxa"/>
            <w:gridSpan w:val="2"/>
            <w:tcBorders>
              <w:top w:val="single" w:sz="4" w:space="0" w:color="auto"/>
              <w:left w:val="single" w:sz="4" w:space="0" w:color="auto"/>
              <w:right w:val="single" w:sz="4" w:space="0" w:color="auto"/>
            </w:tcBorders>
            <w:shd w:val="clear" w:color="auto" w:fill="FFFFFF" w:themeFill="background1"/>
            <w:vAlign w:val="center"/>
          </w:tcPr>
          <w:p w14:paraId="18FA3079"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iCs/>
                <w:sz w:val="20"/>
                <w:szCs w:val="20"/>
                <w:lang w:eastAsia="ar-SA"/>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70" w:type="dxa"/>
            <w:tcBorders>
              <w:top w:val="single" w:sz="4" w:space="0" w:color="auto"/>
              <w:left w:val="single" w:sz="4" w:space="0" w:color="auto"/>
              <w:right w:val="single" w:sz="4" w:space="0" w:color="auto"/>
            </w:tcBorders>
            <w:shd w:val="clear" w:color="auto" w:fill="FFFFFF" w:themeFill="background1"/>
            <w:vAlign w:val="center"/>
          </w:tcPr>
          <w:p w14:paraId="5122450F"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100</w:t>
            </w:r>
          </w:p>
        </w:tc>
        <w:tc>
          <w:tcPr>
            <w:tcW w:w="995" w:type="dxa"/>
            <w:tcBorders>
              <w:top w:val="single" w:sz="4" w:space="0" w:color="auto"/>
              <w:left w:val="single" w:sz="4" w:space="0" w:color="auto"/>
              <w:right w:val="single" w:sz="4" w:space="0" w:color="auto"/>
            </w:tcBorders>
            <w:shd w:val="clear" w:color="auto" w:fill="FFFFFF" w:themeFill="background1"/>
            <w:vAlign w:val="center"/>
          </w:tcPr>
          <w:p w14:paraId="2AC025A5"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rPr>
              <w:t>10000</w:t>
            </w:r>
          </w:p>
        </w:tc>
        <w:tc>
          <w:tcPr>
            <w:tcW w:w="990" w:type="dxa"/>
            <w:gridSpan w:val="2"/>
            <w:tcBorders>
              <w:top w:val="single" w:sz="4" w:space="0" w:color="auto"/>
              <w:left w:val="single" w:sz="4" w:space="0" w:color="auto"/>
              <w:right w:val="single" w:sz="4" w:space="0" w:color="auto"/>
            </w:tcBorders>
            <w:shd w:val="clear" w:color="auto" w:fill="FFFFFF" w:themeFill="background1"/>
            <w:vAlign w:val="center"/>
          </w:tcPr>
          <w:p w14:paraId="2870F293"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10/не подлежат установлению</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1016BDC2"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5</w:t>
            </w:r>
            <w:r w:rsidRPr="00C221E5">
              <w:rPr>
                <w:rFonts w:ascii="Times New Roman" w:eastAsia="Times New Roman" w:hAnsi="Times New Roman"/>
                <w:sz w:val="20"/>
                <w:szCs w:val="20"/>
                <w:lang w:val="en-US" w:eastAsia="ar-SA"/>
              </w:rPr>
              <w:t>/</w:t>
            </w:r>
            <w:r w:rsidRPr="00C221E5">
              <w:rPr>
                <w:rFonts w:ascii="Times New Roman" w:eastAsia="Times New Roman" w:hAnsi="Times New Roman"/>
                <w:sz w:val="20"/>
                <w:szCs w:val="20"/>
                <w:lang w:eastAsia="ar-SA"/>
              </w:rPr>
              <w:t>20</w:t>
            </w:r>
          </w:p>
        </w:tc>
        <w:tc>
          <w:tcPr>
            <w:tcW w:w="1275" w:type="dxa"/>
            <w:tcBorders>
              <w:top w:val="single" w:sz="4" w:space="0" w:color="auto"/>
              <w:left w:val="single" w:sz="4" w:space="0" w:color="auto"/>
              <w:right w:val="single" w:sz="4" w:space="0" w:color="auto"/>
            </w:tcBorders>
            <w:shd w:val="clear" w:color="auto" w:fill="FFFFFF" w:themeFill="background1"/>
            <w:vAlign w:val="center"/>
          </w:tcPr>
          <w:p w14:paraId="537A7279"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60 %</w:t>
            </w:r>
          </w:p>
        </w:tc>
        <w:tc>
          <w:tcPr>
            <w:tcW w:w="1560" w:type="dxa"/>
            <w:tcBorders>
              <w:top w:val="single" w:sz="4" w:space="0" w:color="auto"/>
              <w:left w:val="single" w:sz="4" w:space="0" w:color="auto"/>
              <w:right w:val="single" w:sz="4" w:space="0" w:color="auto"/>
            </w:tcBorders>
            <w:shd w:val="clear" w:color="auto" w:fill="FFFFFF" w:themeFill="background1"/>
            <w:vAlign w:val="center"/>
          </w:tcPr>
          <w:p w14:paraId="1B86723D"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от границы земельного участка – 3м;</w:t>
            </w:r>
          </w:p>
          <w:p w14:paraId="0FD93F51"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от красных линий улиц – 5 м;</w:t>
            </w:r>
          </w:p>
        </w:tc>
        <w:tc>
          <w:tcPr>
            <w:tcW w:w="2126" w:type="dxa"/>
            <w:tcBorders>
              <w:top w:val="single" w:sz="4" w:space="0" w:color="auto"/>
              <w:left w:val="single" w:sz="4" w:space="0" w:color="auto"/>
              <w:right w:val="single" w:sz="4" w:space="0" w:color="auto"/>
            </w:tcBorders>
            <w:shd w:val="clear" w:color="auto" w:fill="FFFFFF" w:themeFill="background1"/>
            <w:vAlign w:val="center"/>
          </w:tcPr>
          <w:p w14:paraId="1C5EBFE6"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rPr>
              <w:t xml:space="preserve">- </w:t>
            </w:r>
            <w:proofErr w:type="spellStart"/>
            <w:r w:rsidRPr="00C221E5">
              <w:rPr>
                <w:rFonts w:ascii="Times New Roman" w:eastAsia="Times New Roman" w:hAnsi="Times New Roman"/>
                <w:sz w:val="20"/>
              </w:rPr>
              <w:t>Среднеэтажный</w:t>
            </w:r>
            <w:proofErr w:type="spellEnd"/>
          </w:p>
          <w:p w14:paraId="79F49A3E"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жилой дом;</w:t>
            </w:r>
          </w:p>
          <w:p w14:paraId="37CE2580"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xml:space="preserve">- Спортивная площадка; </w:t>
            </w:r>
          </w:p>
          <w:p w14:paraId="7A816568"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Детская площадка;</w:t>
            </w:r>
          </w:p>
          <w:p w14:paraId="511C32AD"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Площадка для отдыха;</w:t>
            </w:r>
          </w:p>
          <w:p w14:paraId="41D10644"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Подземные гаражи;</w:t>
            </w:r>
          </w:p>
          <w:p w14:paraId="0AEA3C5E"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-Автостоянки;</w:t>
            </w:r>
          </w:p>
          <w:p w14:paraId="571A9792"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Объекты обслуживания жилой застройки;</w:t>
            </w:r>
          </w:p>
          <w:p w14:paraId="3235A96F" w14:textId="77777777" w:rsidR="00733000" w:rsidRPr="00C221E5" w:rsidRDefault="00733000" w:rsidP="00733000">
            <w:pPr>
              <w:overflowPunct w:val="0"/>
              <w:jc w:val="center"/>
              <w:rPr>
                <w:rFonts w:ascii="Times New Roman" w:eastAsia="Times New Roman" w:hAnsi="Times New Roman"/>
                <w:sz w:val="20"/>
                <w:szCs w:val="20"/>
                <w:lang w:eastAsia="ar-SA"/>
              </w:rPr>
            </w:pPr>
          </w:p>
        </w:tc>
      </w:tr>
      <w:tr w:rsidR="005D23B9" w:rsidRPr="00CB4DC6" w14:paraId="1D0C4CCD" w14:textId="77777777" w:rsidTr="0013455F">
        <w:trPr>
          <w:trHeight w:val="2300"/>
        </w:trPr>
        <w:tc>
          <w:tcPr>
            <w:tcW w:w="1555" w:type="dxa"/>
            <w:vMerge w:val="restart"/>
            <w:shd w:val="clear" w:color="auto" w:fill="auto"/>
            <w:vAlign w:val="center"/>
          </w:tcPr>
          <w:p w14:paraId="77374CFE" w14:textId="16940538"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Малоэтажная многоквартирная жилая застройка 2.1.1</w:t>
            </w:r>
          </w:p>
        </w:tc>
        <w:tc>
          <w:tcPr>
            <w:tcW w:w="3825" w:type="dxa"/>
            <w:gridSpan w:val="2"/>
            <w:vMerge w:val="restart"/>
            <w:shd w:val="clear" w:color="auto" w:fill="auto"/>
            <w:vAlign w:val="center"/>
          </w:tcPr>
          <w:p w14:paraId="1F91B5EB" w14:textId="51818271" w:rsidR="005D23B9" w:rsidRPr="00C221E5"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Размещение малоэтажных многоквартирных домов (многоквартирные дома высотой до 4 этажей, включая мансардный);</w:t>
            </w:r>
            <w:r>
              <w:rPr>
                <w:rFonts w:ascii="Times New Roman" w:eastAsia="Times New Roman" w:hAnsi="Times New Roman"/>
                <w:sz w:val="20"/>
                <w:szCs w:val="20"/>
                <w:lang w:eastAsia="ar-SA"/>
              </w:rPr>
              <w:t xml:space="preserve"> </w:t>
            </w:r>
            <w:r w:rsidRPr="005D23B9">
              <w:rPr>
                <w:rFonts w:ascii="Times New Roman" w:eastAsia="Times New Roman" w:hAnsi="Times New Roman"/>
                <w:sz w:val="20"/>
                <w:szCs w:val="20"/>
                <w:lang w:eastAsia="ar-SA"/>
              </w:rPr>
              <w:t>обустройство спортивных и детских площадок, площадок для отдыха;</w:t>
            </w:r>
            <w:r>
              <w:rPr>
                <w:rFonts w:ascii="Times New Roman" w:eastAsia="Times New Roman" w:hAnsi="Times New Roman"/>
                <w:sz w:val="20"/>
                <w:szCs w:val="20"/>
                <w:lang w:eastAsia="ar-SA"/>
              </w:rPr>
              <w:t xml:space="preserve"> </w:t>
            </w:r>
            <w:r w:rsidRPr="005D23B9">
              <w:rPr>
                <w:rFonts w:ascii="Times New Roman" w:eastAsia="Times New Roman" w:hAnsi="Times New Roman"/>
                <w:sz w:val="20"/>
                <w:szCs w:val="20"/>
                <w:lang w:eastAsia="ar-SA"/>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5D23B9">
              <w:rPr>
                <w:rFonts w:ascii="Times New Roman" w:eastAsia="Times New Roman" w:hAnsi="Times New Roman"/>
                <w:sz w:val="20"/>
                <w:szCs w:val="20"/>
                <w:lang w:eastAsia="ar-SA"/>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70" w:type="dxa"/>
            <w:shd w:val="clear" w:color="auto" w:fill="auto"/>
            <w:vAlign w:val="center"/>
          </w:tcPr>
          <w:p w14:paraId="33FCC5C6"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lastRenderedPageBreak/>
              <w:t>100</w:t>
            </w:r>
          </w:p>
        </w:tc>
        <w:tc>
          <w:tcPr>
            <w:tcW w:w="995" w:type="dxa"/>
            <w:shd w:val="clear" w:color="auto" w:fill="auto"/>
            <w:vAlign w:val="center"/>
          </w:tcPr>
          <w:p w14:paraId="033C08C3"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4500*</w:t>
            </w:r>
          </w:p>
          <w:p w14:paraId="3128CD6C"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p>
        </w:tc>
        <w:tc>
          <w:tcPr>
            <w:tcW w:w="990" w:type="dxa"/>
            <w:gridSpan w:val="2"/>
            <w:shd w:val="clear" w:color="auto" w:fill="auto"/>
            <w:vAlign w:val="center"/>
          </w:tcPr>
          <w:p w14:paraId="055D8500"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10/не подлежат установлению</w:t>
            </w:r>
          </w:p>
        </w:tc>
        <w:tc>
          <w:tcPr>
            <w:tcW w:w="1418" w:type="dxa"/>
            <w:vMerge w:val="restart"/>
            <w:shd w:val="clear" w:color="auto" w:fill="auto"/>
            <w:vAlign w:val="center"/>
          </w:tcPr>
          <w:p w14:paraId="6FC41688"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4</w:t>
            </w:r>
          </w:p>
          <w:p w14:paraId="50A14ED3"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xml:space="preserve"> (включая мансардный)/16</w:t>
            </w:r>
          </w:p>
        </w:tc>
        <w:tc>
          <w:tcPr>
            <w:tcW w:w="1275" w:type="dxa"/>
            <w:vMerge w:val="restart"/>
            <w:shd w:val="clear" w:color="auto" w:fill="auto"/>
            <w:vAlign w:val="center"/>
          </w:tcPr>
          <w:p w14:paraId="5759D263"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60 %</w:t>
            </w:r>
          </w:p>
        </w:tc>
        <w:tc>
          <w:tcPr>
            <w:tcW w:w="1560" w:type="dxa"/>
            <w:vMerge w:val="restart"/>
            <w:shd w:val="clear" w:color="auto" w:fill="auto"/>
            <w:vAlign w:val="center"/>
          </w:tcPr>
          <w:p w14:paraId="2BE902B9"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от границы земельного участка – 3м;</w:t>
            </w:r>
          </w:p>
          <w:p w14:paraId="251A361F"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застройки от красной линии улиц - 5 м;</w:t>
            </w:r>
          </w:p>
          <w:p w14:paraId="799AFE9A"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p>
          <w:p w14:paraId="4A2654C1" w14:textId="77777777" w:rsidR="005D23B9" w:rsidRPr="00C221E5" w:rsidRDefault="005D23B9" w:rsidP="005D23B9">
            <w:pPr>
              <w:overflowPunct w:val="0"/>
              <w:autoSpaceDE w:val="0"/>
              <w:jc w:val="center"/>
              <w:rPr>
                <w:rFonts w:ascii="Times New Roman" w:eastAsia="Times New Roman" w:hAnsi="Times New Roman"/>
                <w:bCs/>
                <w:sz w:val="20"/>
                <w:szCs w:val="20"/>
                <w:lang w:eastAsia="ar-SA"/>
              </w:rPr>
            </w:pPr>
            <w:r w:rsidRPr="00C221E5">
              <w:rPr>
                <w:rFonts w:ascii="Times New Roman" w:eastAsia="Times New Roman" w:hAnsi="Times New Roman"/>
                <w:bCs/>
                <w:sz w:val="20"/>
                <w:szCs w:val="20"/>
                <w:lang w:eastAsia="ar-SA"/>
              </w:rPr>
              <w:t>минимальный отступ застройки от красной линии проездов</w:t>
            </w:r>
          </w:p>
          <w:p w14:paraId="3B8E3EDD"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bCs/>
                <w:sz w:val="20"/>
                <w:szCs w:val="20"/>
                <w:lang w:eastAsia="ar-SA"/>
              </w:rPr>
              <w:t xml:space="preserve"> - 3 м</w:t>
            </w:r>
            <w:r w:rsidRPr="00C221E5">
              <w:rPr>
                <w:rFonts w:ascii="Times New Roman" w:eastAsia="Times New Roman" w:hAnsi="Times New Roman"/>
                <w:bCs/>
                <w:sz w:val="20"/>
                <w:szCs w:val="20"/>
                <w:lang w:val="en-US" w:eastAsia="ar-SA"/>
              </w:rPr>
              <w:t>;</w:t>
            </w:r>
          </w:p>
        </w:tc>
        <w:tc>
          <w:tcPr>
            <w:tcW w:w="2126" w:type="dxa"/>
            <w:vMerge w:val="restart"/>
            <w:vAlign w:val="center"/>
          </w:tcPr>
          <w:p w14:paraId="5B0E7A74"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lastRenderedPageBreak/>
              <w:t>- Многоквартирный</w:t>
            </w:r>
          </w:p>
          <w:p w14:paraId="557C89A2"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жилой дом;</w:t>
            </w:r>
          </w:p>
          <w:p w14:paraId="25B8EF5C"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xml:space="preserve">- Спортивная площадка; </w:t>
            </w:r>
          </w:p>
          <w:p w14:paraId="42C3584A"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Детская площадка;</w:t>
            </w:r>
          </w:p>
          <w:p w14:paraId="5B1EEDBE"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Площадка для отдыха;</w:t>
            </w:r>
          </w:p>
          <w:p w14:paraId="4C936A37"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Индивидуальный гараж</w:t>
            </w:r>
          </w:p>
          <w:p w14:paraId="4E5E91CD"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p>
        </w:tc>
      </w:tr>
      <w:tr w:rsidR="00733000" w:rsidRPr="00CB4DC6" w14:paraId="12FB3604" w14:textId="77777777" w:rsidTr="0013455F">
        <w:trPr>
          <w:trHeight w:val="1591"/>
        </w:trPr>
        <w:tc>
          <w:tcPr>
            <w:tcW w:w="1555" w:type="dxa"/>
            <w:vMerge/>
            <w:shd w:val="clear" w:color="auto" w:fill="auto"/>
            <w:vAlign w:val="center"/>
          </w:tcPr>
          <w:p w14:paraId="7BEB1A74"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p>
        </w:tc>
        <w:tc>
          <w:tcPr>
            <w:tcW w:w="3825" w:type="dxa"/>
            <w:gridSpan w:val="2"/>
            <w:vMerge/>
            <w:shd w:val="clear" w:color="auto" w:fill="auto"/>
            <w:vAlign w:val="center"/>
          </w:tcPr>
          <w:p w14:paraId="0562C702"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p>
        </w:tc>
        <w:tc>
          <w:tcPr>
            <w:tcW w:w="2955" w:type="dxa"/>
            <w:gridSpan w:val="4"/>
            <w:shd w:val="clear" w:color="auto" w:fill="auto"/>
            <w:vAlign w:val="center"/>
          </w:tcPr>
          <w:p w14:paraId="39795CBC"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Максимальный размер земельных участков для малоэтажных жилых домов не применяется к земельным участкам, образуемым в целях их предоставления для комплексного освоения территории</w:t>
            </w:r>
          </w:p>
        </w:tc>
        <w:tc>
          <w:tcPr>
            <w:tcW w:w="1418" w:type="dxa"/>
            <w:vMerge/>
            <w:shd w:val="clear" w:color="auto" w:fill="auto"/>
            <w:vAlign w:val="center"/>
          </w:tcPr>
          <w:p w14:paraId="7FE77D4C"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p>
        </w:tc>
        <w:tc>
          <w:tcPr>
            <w:tcW w:w="1275" w:type="dxa"/>
            <w:vMerge/>
            <w:shd w:val="clear" w:color="auto" w:fill="auto"/>
            <w:vAlign w:val="center"/>
          </w:tcPr>
          <w:p w14:paraId="6EBEC71D"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p>
        </w:tc>
        <w:tc>
          <w:tcPr>
            <w:tcW w:w="1560" w:type="dxa"/>
            <w:vMerge/>
            <w:shd w:val="clear" w:color="auto" w:fill="auto"/>
            <w:vAlign w:val="center"/>
          </w:tcPr>
          <w:p w14:paraId="27E9A324"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p>
        </w:tc>
        <w:tc>
          <w:tcPr>
            <w:tcW w:w="2126" w:type="dxa"/>
            <w:vMerge/>
            <w:vAlign w:val="center"/>
          </w:tcPr>
          <w:p w14:paraId="49245C71"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0BC9C51A" w14:textId="77777777" w:rsidTr="0013455F">
        <w:trPr>
          <w:trHeight w:val="138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53FE8F"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Блокированная жилая застройка 2.3</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13599C41" w14:textId="35DBDCD6" w:rsidR="00733000" w:rsidRPr="00C221E5" w:rsidRDefault="004E2D48" w:rsidP="00733000">
            <w:pPr>
              <w:overflowPunct w:val="0"/>
              <w:autoSpaceDE w:val="0"/>
              <w:jc w:val="center"/>
              <w:rPr>
                <w:rFonts w:ascii="Times New Roman" w:eastAsia="Times New Roman" w:hAnsi="Times New Roman"/>
                <w:sz w:val="20"/>
                <w:szCs w:val="20"/>
                <w:lang w:eastAsia="ar-SA"/>
              </w:rPr>
            </w:pPr>
            <w:r w:rsidRPr="004E2D48">
              <w:rPr>
                <w:rFonts w:ascii="Times New Roman" w:eastAsia="Times New Roman" w:hAnsi="Times New Roman"/>
                <w:sz w:val="20"/>
                <w:szCs w:val="20"/>
                <w:lang w:eastAsia="ar-SA"/>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C1718"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39ED761"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2000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947D3"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057493"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3/15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55D5E3"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60 %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FB3EEE"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от границы земельного участка – 3м;</w:t>
            </w:r>
          </w:p>
          <w:p w14:paraId="52AA1CA8"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от красных линий улиц – 5 м;</w:t>
            </w:r>
          </w:p>
        </w:tc>
        <w:tc>
          <w:tcPr>
            <w:tcW w:w="2126" w:type="dxa"/>
            <w:tcBorders>
              <w:top w:val="single" w:sz="4" w:space="0" w:color="auto"/>
              <w:left w:val="single" w:sz="4" w:space="0" w:color="auto"/>
              <w:bottom w:val="single" w:sz="4" w:space="0" w:color="auto"/>
              <w:right w:val="single" w:sz="4" w:space="0" w:color="auto"/>
            </w:tcBorders>
            <w:vAlign w:val="center"/>
          </w:tcPr>
          <w:p w14:paraId="631A3DF5"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Жилой дом блокированной застройки;</w:t>
            </w:r>
          </w:p>
          <w:p w14:paraId="00C7D38C"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xml:space="preserve">- Спортивная площадка; </w:t>
            </w:r>
          </w:p>
          <w:p w14:paraId="0D0B58C9"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Детская площадка;</w:t>
            </w:r>
          </w:p>
          <w:p w14:paraId="0759CFF8"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Площадка для отдыха;</w:t>
            </w:r>
          </w:p>
          <w:p w14:paraId="1B8C1DDF"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Индивидуальный гараж</w:t>
            </w:r>
          </w:p>
          <w:p w14:paraId="6962BBC1"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517E7377" w14:textId="77777777" w:rsidTr="0013455F">
        <w:trPr>
          <w:trHeight w:val="138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9B3A7B"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Дошкольное, начальное и среднее общее образование 3.5.1</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1C1F57D4"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w:t>
            </w:r>
            <w:r w:rsidRPr="00C221E5">
              <w:rPr>
                <w:rFonts w:ascii="Times New Roman" w:eastAsia="Times New Roman" w:hAnsi="Times New Roman"/>
                <w:sz w:val="20"/>
                <w:szCs w:val="20"/>
                <w:lang w:eastAsia="ar-SA"/>
              </w:rPr>
              <w:lastRenderedPageBreak/>
              <w:t>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91D01"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szCs w:val="20"/>
                <w:lang w:eastAsia="ar-SA"/>
              </w:rPr>
              <w:lastRenderedPageBreak/>
              <w:t>100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65AAA06"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szCs w:val="20"/>
                <w:lang w:eastAsia="ar-SA"/>
              </w:rPr>
              <w:t>50000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968FE" w14:textId="77777777" w:rsidR="00733000" w:rsidRPr="00C221E5" w:rsidRDefault="00733000" w:rsidP="00733000">
            <w:pPr>
              <w:overflowPunct w:val="0"/>
              <w:jc w:val="center"/>
              <w:rPr>
                <w:rFonts w:ascii="Times New Roman" w:eastAsia="Times New Roman" w:hAnsi="Times New Roman"/>
                <w:sz w:val="20"/>
              </w:rPr>
            </w:pPr>
            <w:r w:rsidRPr="00C221E5">
              <w:rPr>
                <w:rFonts w:ascii="Times New Roman" w:eastAsia="Times New Roman" w:hAnsi="Times New Roman"/>
                <w:sz w:val="20"/>
                <w:szCs w:val="20"/>
                <w:lang w:eastAsia="ar-SA"/>
              </w:rPr>
              <w:t>10/не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DB6AE"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szCs w:val="20"/>
                <w:lang w:eastAsia="ar-SA"/>
              </w:rPr>
              <w:t>9</w:t>
            </w:r>
            <w:r w:rsidRPr="00C221E5">
              <w:rPr>
                <w:rFonts w:ascii="Times New Roman" w:eastAsia="Times New Roman" w:hAnsi="Times New Roman"/>
                <w:sz w:val="20"/>
                <w:szCs w:val="20"/>
                <w:lang w:val="en-US" w:eastAsia="ar-SA"/>
              </w:rPr>
              <w:t>/</w:t>
            </w:r>
            <w:r w:rsidRPr="00C221E5">
              <w:rPr>
                <w:rFonts w:ascii="Times New Roman" w:eastAsia="Times New Roman" w:hAnsi="Times New Roman"/>
                <w:sz w:val="20"/>
                <w:szCs w:val="20"/>
                <w:lang w:eastAsia="ar-SA"/>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D62C52"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szCs w:val="20"/>
                <w:lang w:eastAsia="ar-SA"/>
              </w:rPr>
              <w:t>60 %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6F09F9"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от границы земельного участка – 3м;</w:t>
            </w:r>
          </w:p>
          <w:p w14:paraId="06DE7A8A"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szCs w:val="20"/>
                <w:lang w:eastAsia="ar-SA"/>
              </w:rPr>
              <w:t xml:space="preserve">минимальный отступ от </w:t>
            </w:r>
            <w:r w:rsidRPr="00C221E5">
              <w:rPr>
                <w:rFonts w:ascii="Times New Roman" w:eastAsia="Times New Roman" w:hAnsi="Times New Roman"/>
                <w:sz w:val="20"/>
                <w:szCs w:val="20"/>
                <w:lang w:eastAsia="ar-SA"/>
              </w:rPr>
              <w:lastRenderedPageBreak/>
              <w:t>красных линий улиц – 25 м;</w:t>
            </w:r>
          </w:p>
        </w:tc>
        <w:tc>
          <w:tcPr>
            <w:tcW w:w="2126" w:type="dxa"/>
            <w:tcBorders>
              <w:top w:val="single" w:sz="4" w:space="0" w:color="auto"/>
              <w:left w:val="single" w:sz="4" w:space="0" w:color="auto"/>
              <w:bottom w:val="single" w:sz="4" w:space="0" w:color="auto"/>
              <w:right w:val="single" w:sz="4" w:space="0" w:color="auto"/>
            </w:tcBorders>
            <w:vAlign w:val="center"/>
          </w:tcPr>
          <w:p w14:paraId="200FB4E2"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lastRenderedPageBreak/>
              <w:t>- Детские ясли;</w:t>
            </w:r>
          </w:p>
          <w:p w14:paraId="159B1726"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Детский сад;</w:t>
            </w:r>
          </w:p>
          <w:p w14:paraId="79D3C67F" w14:textId="77777777" w:rsidR="00733000" w:rsidRPr="00C221E5" w:rsidRDefault="00733000" w:rsidP="00733000">
            <w:pPr>
              <w:overflowPunct w:val="0"/>
              <w:autoSpaceDE w:val="0"/>
              <w:jc w:val="center"/>
              <w:rPr>
                <w:rFonts w:ascii="Times New Roman" w:eastAsia="Times New Roman" w:hAnsi="Times New Roman"/>
                <w:bCs/>
                <w:sz w:val="20"/>
                <w:szCs w:val="20"/>
                <w:lang w:eastAsia="ar-SA"/>
              </w:rPr>
            </w:pPr>
            <w:r w:rsidRPr="00C221E5">
              <w:rPr>
                <w:rFonts w:ascii="Times New Roman" w:eastAsia="Times New Roman" w:hAnsi="Times New Roman"/>
                <w:bCs/>
                <w:sz w:val="20"/>
                <w:szCs w:val="20"/>
                <w:lang w:eastAsia="ar-SA"/>
              </w:rPr>
              <w:t>- Начальная школа-детский сад;</w:t>
            </w:r>
          </w:p>
          <w:p w14:paraId="4C72F118"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Школа;</w:t>
            </w:r>
          </w:p>
          <w:p w14:paraId="70980267"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Лицей;</w:t>
            </w:r>
          </w:p>
          <w:p w14:paraId="12A11DB6"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Гимназия;</w:t>
            </w:r>
          </w:p>
          <w:p w14:paraId="49FD7EFF"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lastRenderedPageBreak/>
              <w:t>- Музыкальная школа</w:t>
            </w:r>
          </w:p>
          <w:p w14:paraId="1CFDD91A" w14:textId="77777777" w:rsidR="00733000" w:rsidRPr="00C221E5" w:rsidRDefault="00733000" w:rsidP="00733000">
            <w:pPr>
              <w:overflowPunct w:val="0"/>
              <w:autoSpaceDE w:val="0"/>
              <w:jc w:val="center"/>
              <w:rPr>
                <w:rFonts w:ascii="Times New Roman" w:eastAsia="Times New Roman" w:hAnsi="Times New Roman"/>
                <w:sz w:val="20"/>
              </w:rPr>
            </w:pPr>
          </w:p>
        </w:tc>
      </w:tr>
      <w:tr w:rsidR="005D23B9" w:rsidRPr="00CB4DC6" w14:paraId="63DCCC16" w14:textId="77777777" w:rsidTr="0013455F">
        <w:trPr>
          <w:trHeight w:val="138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207ED5" w14:textId="2B5B761E"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Хранение автотранспорта 2.7.1</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28AEB315" w14:textId="1B1B28E0" w:rsidR="005D23B9" w:rsidRPr="00C221E5"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23B9">
              <w:rPr>
                <w:rFonts w:ascii="Times New Roman" w:eastAsia="Times New Roman" w:hAnsi="Times New Roman"/>
                <w:sz w:val="20"/>
                <w:szCs w:val="20"/>
                <w:lang w:eastAsia="ar-SA"/>
              </w:rPr>
              <w:t>машино</w:t>
            </w:r>
            <w:proofErr w:type="spellEnd"/>
            <w:r w:rsidRPr="005D23B9">
              <w:rPr>
                <w:rFonts w:ascii="Times New Roman" w:eastAsia="Times New Roman" w:hAnsi="Times New Roman"/>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8F04A"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rPr>
              <w:t>25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4C7218C"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rPr>
              <w:t>50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EC975" w14:textId="77777777" w:rsidR="005D23B9" w:rsidRPr="00C221E5" w:rsidRDefault="005D23B9" w:rsidP="005D23B9">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rPr>
              <w:t>4/не подлежит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635FED"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63D973"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rPr>
              <w:t>90 %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99B5CA"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14:paraId="18DFFC3F" w14:textId="77777777" w:rsidR="005D23B9" w:rsidRPr="00C221E5" w:rsidRDefault="005D23B9" w:rsidP="005D23B9">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rPr>
              <w:t>- Гараж для хранения автотранспорта</w:t>
            </w:r>
          </w:p>
        </w:tc>
      </w:tr>
      <w:tr w:rsidR="00733000" w:rsidRPr="00CB4DC6" w14:paraId="69DAB7BB" w14:textId="77777777" w:rsidTr="0013455F">
        <w:trPr>
          <w:trHeight w:val="138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E419C"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Размещение гаражей для собственных нужд 2.7.2</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7477BA70"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84071"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rPr>
              <w:t>25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CFC4C"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rPr>
              <w:t>50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7FA3B" w14:textId="77777777" w:rsidR="00733000" w:rsidRPr="00C221E5" w:rsidRDefault="00733000" w:rsidP="00733000">
            <w:pPr>
              <w:overflowPunct w:val="0"/>
              <w:jc w:val="center"/>
              <w:rPr>
                <w:rFonts w:ascii="Times New Roman" w:eastAsia="Times New Roman" w:hAnsi="Times New Roman"/>
                <w:sz w:val="20"/>
              </w:rPr>
            </w:pPr>
            <w:r w:rsidRPr="00C221E5">
              <w:rPr>
                <w:rFonts w:ascii="Times New Roman" w:eastAsia="Times New Roman" w:hAnsi="Times New Roman"/>
                <w:sz w:val="20"/>
                <w:szCs w:val="20"/>
                <w:lang w:eastAsia="ar-SA"/>
              </w:rPr>
              <w:t>4/не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875E69"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3DA5BC"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rPr>
              <w:t>90 %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0BE1A2"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14:paraId="76DBD080"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rPr>
              <w:t>- Гараж для хранения автотранспорта</w:t>
            </w:r>
          </w:p>
        </w:tc>
      </w:tr>
      <w:tr w:rsidR="00733000" w:rsidRPr="00CB4DC6" w14:paraId="16CB2A4E" w14:textId="77777777" w:rsidTr="0013455F">
        <w:trPr>
          <w:trHeight w:val="138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C77D3E"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Коммунальное обслуживание 3.1</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2E1C741D"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C221E5">
              <w:rPr>
                <w:rFonts w:ascii="Times New Roman" w:eastAsia="Times New Roman" w:hAnsi="Times New Roman"/>
                <w:sz w:val="20"/>
                <w:szCs w:val="20"/>
                <w:lang w:eastAsia="ar-SA"/>
              </w:rPr>
              <w:lastRenderedPageBreak/>
              <w:t>использования с кодами 3.1.1-3.1.2</w:t>
            </w:r>
          </w:p>
          <w:p w14:paraId="149F460B"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ECEBE"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lastRenderedPageBreak/>
              <w:t>4</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35E1216"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100000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89F46"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330CA1"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9</w:t>
            </w:r>
            <w:r w:rsidRPr="00C221E5">
              <w:rPr>
                <w:rFonts w:ascii="Times New Roman" w:eastAsia="Times New Roman" w:hAnsi="Times New Roman"/>
                <w:sz w:val="20"/>
                <w:szCs w:val="20"/>
                <w:lang w:val="en-US" w:eastAsia="ar-SA"/>
              </w:rPr>
              <w:t>/</w:t>
            </w:r>
            <w:r w:rsidRPr="00C221E5">
              <w:rPr>
                <w:rFonts w:ascii="Times New Roman" w:eastAsia="Times New Roman" w:hAnsi="Times New Roman"/>
                <w:sz w:val="20"/>
                <w:szCs w:val="20"/>
                <w:lang w:eastAsia="ar-SA"/>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787246"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60 %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C4D5F3"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от границы земельного участка – 3м;</w:t>
            </w:r>
          </w:p>
          <w:p w14:paraId="5B50A20B"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xml:space="preserve">минимальный </w:t>
            </w:r>
            <w:r w:rsidRPr="00C221E5">
              <w:rPr>
                <w:rFonts w:ascii="Times New Roman" w:eastAsia="Times New Roman" w:hAnsi="Times New Roman"/>
                <w:sz w:val="20"/>
                <w:szCs w:val="20"/>
                <w:lang w:eastAsia="ar-SA"/>
              </w:rPr>
              <w:lastRenderedPageBreak/>
              <w:t>отступ от красных линий улиц – 5 м;</w:t>
            </w:r>
          </w:p>
        </w:tc>
        <w:tc>
          <w:tcPr>
            <w:tcW w:w="2126" w:type="dxa"/>
            <w:tcBorders>
              <w:top w:val="single" w:sz="4" w:space="0" w:color="auto"/>
              <w:left w:val="single" w:sz="4" w:space="0" w:color="auto"/>
              <w:bottom w:val="single" w:sz="4" w:space="0" w:color="auto"/>
              <w:right w:val="single" w:sz="4" w:space="0" w:color="auto"/>
            </w:tcBorders>
            <w:vAlign w:val="center"/>
          </w:tcPr>
          <w:p w14:paraId="3F6566DF"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lastRenderedPageBreak/>
              <w:t>- Водонапорная башня;</w:t>
            </w:r>
          </w:p>
          <w:p w14:paraId="302861EA"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Водопроводная насосная станция;</w:t>
            </w:r>
          </w:p>
          <w:p w14:paraId="18410CE0"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Водопровод;</w:t>
            </w:r>
          </w:p>
          <w:p w14:paraId="1297B010" w14:textId="77777777" w:rsidR="00733000" w:rsidRPr="00C221E5"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sz w:val="20"/>
                <w:szCs w:val="20"/>
                <w:lang w:eastAsia="ar-SA"/>
              </w:rPr>
              <w:t xml:space="preserve">- Канализационная </w:t>
            </w:r>
            <w:r w:rsidRPr="00C221E5">
              <w:rPr>
                <w:rFonts w:ascii="Times New Roman" w:eastAsia="Times New Roman" w:hAnsi="Times New Roman"/>
                <w:sz w:val="20"/>
                <w:szCs w:val="20"/>
                <w:lang w:eastAsia="ar-SA"/>
              </w:rPr>
              <w:lastRenderedPageBreak/>
              <w:t>насосная станция;</w:t>
            </w:r>
          </w:p>
          <w:p w14:paraId="604A229D"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Канализация;</w:t>
            </w:r>
          </w:p>
          <w:p w14:paraId="171EC1D8"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Газопровод;</w:t>
            </w:r>
          </w:p>
          <w:p w14:paraId="11FF4906"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Газорегуляторный пункт;</w:t>
            </w:r>
          </w:p>
          <w:p w14:paraId="09A11E96"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Кабель связи;</w:t>
            </w:r>
          </w:p>
          <w:p w14:paraId="051F04D6"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Кабель силовой;</w:t>
            </w:r>
          </w:p>
          <w:p w14:paraId="12093CE4"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Тепловая сеть;</w:t>
            </w:r>
          </w:p>
          <w:p w14:paraId="0771C4AF"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Воздушная линия электропередачи;</w:t>
            </w:r>
          </w:p>
          <w:p w14:paraId="3293167C"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Тепловой пункт;</w:t>
            </w:r>
          </w:p>
          <w:p w14:paraId="4FD273A1"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Дождевая канализация;</w:t>
            </w:r>
          </w:p>
          <w:p w14:paraId="57AAC67F"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Котельная;</w:t>
            </w:r>
          </w:p>
          <w:p w14:paraId="4D8DDC43"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Насосная станция;</w:t>
            </w:r>
          </w:p>
          <w:p w14:paraId="5647E648"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Трансформаторная подстанция;</w:t>
            </w:r>
          </w:p>
          <w:p w14:paraId="1F5A403C"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Телефонная станция;</w:t>
            </w:r>
          </w:p>
          <w:p w14:paraId="645EFCBC"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Станция, антенна сотовой связи;</w:t>
            </w:r>
          </w:p>
          <w:p w14:paraId="2B12A851"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Водозаборное сооружение</w:t>
            </w:r>
          </w:p>
          <w:p w14:paraId="05CFF41C"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Здание ресурсоснабжающей организации;</w:t>
            </w:r>
          </w:p>
          <w:p w14:paraId="15D490FE"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Площадка для сбора мусора;</w:t>
            </w:r>
          </w:p>
        </w:tc>
      </w:tr>
      <w:tr w:rsidR="00733000" w:rsidRPr="00CB4DC6" w14:paraId="5E0C8C1B" w14:textId="77777777" w:rsidTr="0013455F">
        <w:trPr>
          <w:trHeight w:val="138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2B780"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lastRenderedPageBreak/>
              <w:t>Магазины 4.4</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4DE64FB7"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CEB63" w14:textId="77777777" w:rsidR="00733000" w:rsidRPr="00C221E5" w:rsidRDefault="00733000" w:rsidP="00733000">
            <w:pPr>
              <w:overflowPunct w:val="0"/>
              <w:autoSpaceDE w:val="0"/>
              <w:jc w:val="center"/>
              <w:rPr>
                <w:rFonts w:ascii="Times New Roman" w:eastAsia="Times New Roman" w:hAnsi="Times New Roman"/>
                <w:sz w:val="20"/>
                <w:szCs w:val="20"/>
                <w:lang w:val="en-US" w:eastAsia="ar-SA"/>
              </w:rPr>
            </w:pPr>
            <w:r w:rsidRPr="00C221E5">
              <w:rPr>
                <w:rFonts w:ascii="Times New Roman" w:eastAsia="Times New Roman" w:hAnsi="Times New Roman"/>
                <w:sz w:val="20"/>
                <w:szCs w:val="20"/>
                <w:lang w:eastAsia="ar-SA"/>
              </w:rPr>
              <w:t>100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42EE885"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5600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AE897"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D9E47C"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9</w:t>
            </w:r>
            <w:r w:rsidRPr="00C221E5">
              <w:rPr>
                <w:rFonts w:ascii="Times New Roman" w:eastAsia="Times New Roman" w:hAnsi="Times New Roman"/>
                <w:sz w:val="20"/>
                <w:szCs w:val="20"/>
                <w:lang w:val="en-US" w:eastAsia="ar-SA"/>
              </w:rPr>
              <w:t>/</w:t>
            </w:r>
            <w:r w:rsidRPr="00C221E5">
              <w:rPr>
                <w:rFonts w:ascii="Times New Roman" w:eastAsia="Times New Roman" w:hAnsi="Times New Roman"/>
                <w:sz w:val="20"/>
                <w:szCs w:val="20"/>
                <w:lang w:eastAsia="ar-SA"/>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1F5E03"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60 %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666152"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от границы земельного участка – 3м;</w:t>
            </w:r>
          </w:p>
          <w:p w14:paraId="75B06485"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от красных линий улиц –5 м;</w:t>
            </w:r>
          </w:p>
        </w:tc>
        <w:tc>
          <w:tcPr>
            <w:tcW w:w="2126" w:type="dxa"/>
            <w:tcBorders>
              <w:top w:val="single" w:sz="4" w:space="0" w:color="auto"/>
              <w:left w:val="single" w:sz="4" w:space="0" w:color="auto"/>
              <w:bottom w:val="single" w:sz="4" w:space="0" w:color="auto"/>
              <w:right w:val="single" w:sz="4" w:space="0" w:color="auto"/>
            </w:tcBorders>
            <w:vAlign w:val="center"/>
          </w:tcPr>
          <w:p w14:paraId="0B0D4B70" w14:textId="77777777" w:rsidR="00733000" w:rsidRPr="00C221E5" w:rsidRDefault="00733000" w:rsidP="00733000">
            <w:pPr>
              <w:overflowPunct w:val="0"/>
              <w:autoSpaceDE w:val="0"/>
              <w:jc w:val="center"/>
              <w:rPr>
                <w:rFonts w:ascii="Times New Roman" w:eastAsia="Times New Roman" w:hAnsi="Times New Roman"/>
                <w:bCs/>
                <w:sz w:val="20"/>
                <w:szCs w:val="20"/>
                <w:lang w:eastAsia="ar-SA"/>
              </w:rPr>
            </w:pPr>
            <w:r w:rsidRPr="00C221E5">
              <w:rPr>
                <w:rFonts w:ascii="Times New Roman" w:eastAsia="Times New Roman" w:hAnsi="Times New Roman"/>
                <w:bCs/>
                <w:sz w:val="20"/>
                <w:szCs w:val="20"/>
                <w:lang w:eastAsia="ar-SA"/>
              </w:rPr>
              <w:t>- Магазин;</w:t>
            </w:r>
          </w:p>
          <w:p w14:paraId="1813CAC0" w14:textId="77777777" w:rsidR="00733000" w:rsidRPr="00C221E5" w:rsidRDefault="00733000" w:rsidP="00733000">
            <w:pPr>
              <w:overflowPunct w:val="0"/>
              <w:autoSpaceDE w:val="0"/>
              <w:jc w:val="center"/>
              <w:rPr>
                <w:rFonts w:ascii="Times New Roman" w:eastAsia="Times New Roman" w:hAnsi="Times New Roman"/>
                <w:bCs/>
                <w:sz w:val="20"/>
                <w:szCs w:val="20"/>
                <w:lang w:eastAsia="ar-SA"/>
              </w:rPr>
            </w:pPr>
            <w:r w:rsidRPr="00C221E5">
              <w:rPr>
                <w:rFonts w:ascii="Times New Roman" w:eastAsia="Times New Roman" w:hAnsi="Times New Roman"/>
                <w:bCs/>
                <w:sz w:val="20"/>
                <w:szCs w:val="20"/>
                <w:lang w:eastAsia="ar-SA"/>
              </w:rPr>
              <w:t xml:space="preserve">- </w:t>
            </w:r>
            <w:r w:rsidRPr="00C221E5">
              <w:rPr>
                <w:rFonts w:ascii="Times New Roman" w:eastAsia="Times New Roman" w:hAnsi="Times New Roman"/>
                <w:sz w:val="20"/>
                <w:szCs w:val="20"/>
                <w:lang w:eastAsia="ar-SA"/>
              </w:rPr>
              <w:t>Аптека</w:t>
            </w:r>
          </w:p>
          <w:p w14:paraId="4A55F108"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39BB9EF2" w14:textId="77777777" w:rsidTr="0013455F">
        <w:trPr>
          <w:trHeight w:val="138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67DD99"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Социальное обслуживание 3.2</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05ACFEBE"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56F6D"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3808F79"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50000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CFDDC"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39FCA"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9</w:t>
            </w:r>
            <w:r w:rsidRPr="00C221E5">
              <w:rPr>
                <w:rFonts w:ascii="Times New Roman" w:eastAsia="Times New Roman" w:hAnsi="Times New Roman"/>
                <w:sz w:val="20"/>
                <w:szCs w:val="20"/>
                <w:lang w:val="en-US" w:eastAsia="ar-SA"/>
              </w:rPr>
              <w:t>/</w:t>
            </w:r>
            <w:r w:rsidRPr="00C221E5">
              <w:rPr>
                <w:rFonts w:ascii="Times New Roman" w:eastAsia="Times New Roman" w:hAnsi="Times New Roman"/>
                <w:sz w:val="20"/>
                <w:szCs w:val="20"/>
                <w:lang w:eastAsia="ar-SA"/>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C5CB13"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60 %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0C3E56"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от границы земельного участка – 3м;</w:t>
            </w:r>
          </w:p>
          <w:p w14:paraId="08C0706B"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от красных линий улиц –5 м;</w:t>
            </w:r>
          </w:p>
        </w:tc>
        <w:tc>
          <w:tcPr>
            <w:tcW w:w="2126" w:type="dxa"/>
            <w:tcBorders>
              <w:top w:val="single" w:sz="4" w:space="0" w:color="auto"/>
              <w:left w:val="single" w:sz="4" w:space="0" w:color="auto"/>
              <w:bottom w:val="single" w:sz="4" w:space="0" w:color="auto"/>
              <w:right w:val="single" w:sz="4" w:space="0" w:color="auto"/>
            </w:tcBorders>
            <w:vAlign w:val="center"/>
          </w:tcPr>
          <w:p w14:paraId="59A5600F"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Административное здание;</w:t>
            </w:r>
          </w:p>
          <w:p w14:paraId="3862F937"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Дом престарелых;</w:t>
            </w:r>
          </w:p>
          <w:p w14:paraId="47FF7DAF"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Детский дом;</w:t>
            </w:r>
          </w:p>
          <w:p w14:paraId="2F858016"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Центр социальной помощи семье и детям;</w:t>
            </w:r>
          </w:p>
          <w:p w14:paraId="2F8F99D8"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Детский дом-интернат;</w:t>
            </w:r>
          </w:p>
          <w:p w14:paraId="330DC2BE" w14:textId="77777777" w:rsidR="00733000" w:rsidRPr="00C221E5"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Дом ребенка (малютки);</w:t>
            </w:r>
          </w:p>
          <w:p w14:paraId="31F4D39B" w14:textId="77777777" w:rsidR="00733000" w:rsidRPr="00C221E5"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Дом-интернат для престарелых и инвалидов;</w:t>
            </w:r>
          </w:p>
          <w:p w14:paraId="1866C052" w14:textId="77777777" w:rsidR="00733000" w:rsidRPr="00C221E5"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Дом-интернат для детей-инвалидов;</w:t>
            </w:r>
          </w:p>
          <w:p w14:paraId="38ECC98E" w14:textId="77777777" w:rsidR="00733000" w:rsidRPr="00C221E5"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xml:space="preserve">- Дом-интернат для взрослых с физическими </w:t>
            </w:r>
            <w:r w:rsidRPr="00C221E5">
              <w:rPr>
                <w:rFonts w:ascii="Times New Roman" w:eastAsia="Times New Roman" w:hAnsi="Times New Roman"/>
                <w:sz w:val="20"/>
                <w:szCs w:val="20"/>
                <w:lang w:eastAsia="ar-SA"/>
              </w:rPr>
              <w:lastRenderedPageBreak/>
              <w:t>нарушениями;</w:t>
            </w:r>
          </w:p>
          <w:p w14:paraId="6EFD162A" w14:textId="77777777" w:rsidR="00733000" w:rsidRPr="00C221E5"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-Психоневрологический интернат;</w:t>
            </w:r>
          </w:p>
          <w:p w14:paraId="7E483154" w14:textId="77777777" w:rsidR="00733000" w:rsidRPr="00C221E5"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Пункт питания малоимущих граждан;</w:t>
            </w:r>
          </w:p>
          <w:p w14:paraId="32996F42"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Пункт ночлега для бездомных граждан;</w:t>
            </w:r>
          </w:p>
          <w:p w14:paraId="434E07AD"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-Отделение связи;</w:t>
            </w:r>
          </w:p>
          <w:p w14:paraId="23894361"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Почта;</w:t>
            </w:r>
          </w:p>
          <w:p w14:paraId="63EA974F" w14:textId="77777777" w:rsidR="00733000" w:rsidRPr="00C221E5" w:rsidRDefault="00733000" w:rsidP="00733000">
            <w:pPr>
              <w:overflowPunct w:val="0"/>
              <w:autoSpaceDE w:val="0"/>
              <w:jc w:val="center"/>
              <w:rPr>
                <w:rFonts w:ascii="Times New Roman" w:eastAsia="Times New Roman" w:hAnsi="Times New Roman"/>
                <w:bCs/>
                <w:sz w:val="20"/>
                <w:szCs w:val="20"/>
                <w:lang w:eastAsia="ar-SA"/>
              </w:rPr>
            </w:pPr>
            <w:r w:rsidRPr="00C221E5">
              <w:rPr>
                <w:rFonts w:ascii="Times New Roman" w:eastAsia="Times New Roman" w:hAnsi="Times New Roman"/>
                <w:sz w:val="20"/>
                <w:szCs w:val="20"/>
                <w:lang w:eastAsia="ar-SA"/>
              </w:rPr>
              <w:t>- Почтовое отделение;</w:t>
            </w:r>
          </w:p>
        </w:tc>
      </w:tr>
      <w:tr w:rsidR="00733000" w:rsidRPr="00CB4DC6" w14:paraId="2006EBA5" w14:textId="77777777" w:rsidTr="0013455F">
        <w:trPr>
          <w:trHeight w:val="28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CD7D4F"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lastRenderedPageBreak/>
              <w:t>Земельные участки (территории) общего пользования 12.0</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7F4D1FE7" w14:textId="77777777" w:rsidR="00733000" w:rsidRPr="00C221E5" w:rsidRDefault="00733000" w:rsidP="00733000">
            <w:pPr>
              <w:overflowPunct w:val="0"/>
              <w:autoSpaceDE w:val="0"/>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Земельные участки общего пользования.</w:t>
            </w:r>
          </w:p>
          <w:p w14:paraId="4CCDE9D0"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22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8FA503"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BA0C67" w14:textId="77777777" w:rsidR="00733000" w:rsidRPr="00C221E5" w:rsidRDefault="00733000" w:rsidP="00733000">
            <w:pPr>
              <w:overflowPunct w:val="0"/>
              <w:autoSpaceDN w:val="0"/>
              <w:jc w:val="center"/>
              <w:rPr>
                <w:rFonts w:ascii="Times New Roman" w:eastAsia="SimSun" w:hAnsi="Times New Roman"/>
                <w:bCs/>
                <w:sz w:val="20"/>
                <w:lang w:eastAsia="ar-SA"/>
              </w:rPr>
            </w:pPr>
            <w:r w:rsidRPr="00C221E5">
              <w:rPr>
                <w:rFonts w:ascii="Times New Roman" w:eastAsia="SimSun" w:hAnsi="Times New Roman"/>
                <w:bCs/>
                <w:sz w:val="20"/>
                <w:lang w:eastAsia="ar-SA"/>
              </w:rPr>
              <w:t>- Автомобильные дороги;</w:t>
            </w:r>
          </w:p>
          <w:p w14:paraId="1B7A9A9F" w14:textId="77777777" w:rsidR="00733000" w:rsidRPr="00C221E5" w:rsidRDefault="00733000" w:rsidP="00733000">
            <w:pPr>
              <w:overflowPunct w:val="0"/>
              <w:autoSpaceDN w:val="0"/>
              <w:jc w:val="center"/>
              <w:rPr>
                <w:rFonts w:ascii="Times New Roman" w:eastAsia="SimSun" w:hAnsi="Times New Roman"/>
                <w:bCs/>
                <w:sz w:val="20"/>
                <w:lang w:eastAsia="ar-SA"/>
              </w:rPr>
            </w:pPr>
            <w:r w:rsidRPr="00C221E5">
              <w:rPr>
                <w:rFonts w:ascii="Times New Roman" w:eastAsia="SimSun" w:hAnsi="Times New Roman"/>
                <w:bCs/>
                <w:sz w:val="20"/>
                <w:lang w:eastAsia="ar-SA"/>
              </w:rPr>
              <w:t>- Набережные;</w:t>
            </w:r>
          </w:p>
          <w:p w14:paraId="498A7903" w14:textId="77777777" w:rsidR="00733000" w:rsidRPr="00C221E5" w:rsidRDefault="00733000" w:rsidP="00733000">
            <w:pPr>
              <w:overflowPunct w:val="0"/>
              <w:autoSpaceDN w:val="0"/>
              <w:jc w:val="center"/>
              <w:rPr>
                <w:rFonts w:ascii="Times New Roman" w:eastAsia="SimSun" w:hAnsi="Times New Roman"/>
                <w:bCs/>
                <w:sz w:val="20"/>
                <w:lang w:eastAsia="ar-SA"/>
              </w:rPr>
            </w:pPr>
            <w:r w:rsidRPr="00C221E5">
              <w:rPr>
                <w:rFonts w:ascii="Times New Roman" w:eastAsia="SimSun" w:hAnsi="Times New Roman"/>
                <w:bCs/>
                <w:sz w:val="20"/>
                <w:lang w:eastAsia="ar-SA"/>
              </w:rPr>
              <w:t xml:space="preserve">- Скверы; </w:t>
            </w:r>
          </w:p>
          <w:p w14:paraId="60514B38" w14:textId="77777777" w:rsidR="00733000" w:rsidRPr="00C221E5" w:rsidRDefault="00733000" w:rsidP="00733000">
            <w:pPr>
              <w:overflowPunct w:val="0"/>
              <w:autoSpaceDN w:val="0"/>
              <w:jc w:val="center"/>
              <w:rPr>
                <w:rFonts w:ascii="Times New Roman" w:eastAsia="SimSun" w:hAnsi="Times New Roman"/>
                <w:bCs/>
                <w:sz w:val="20"/>
                <w:lang w:eastAsia="ar-SA"/>
              </w:rPr>
            </w:pPr>
            <w:r w:rsidRPr="00C221E5">
              <w:rPr>
                <w:rFonts w:ascii="Times New Roman" w:eastAsia="SimSun" w:hAnsi="Times New Roman"/>
                <w:bCs/>
                <w:sz w:val="20"/>
                <w:lang w:eastAsia="ar-SA"/>
              </w:rPr>
              <w:t>- Бульвары;</w:t>
            </w:r>
          </w:p>
          <w:p w14:paraId="29BF8919" w14:textId="77777777" w:rsidR="00733000" w:rsidRPr="00C221E5" w:rsidRDefault="00733000" w:rsidP="00733000">
            <w:pPr>
              <w:overflowPunct w:val="0"/>
              <w:autoSpaceDN w:val="0"/>
              <w:jc w:val="center"/>
              <w:rPr>
                <w:rFonts w:ascii="Times New Roman" w:eastAsia="SimSun" w:hAnsi="Times New Roman"/>
                <w:bCs/>
                <w:sz w:val="20"/>
                <w:lang w:eastAsia="ar-SA"/>
              </w:rPr>
            </w:pPr>
            <w:r w:rsidRPr="00C221E5">
              <w:rPr>
                <w:rFonts w:ascii="Times New Roman" w:eastAsia="SimSun" w:hAnsi="Times New Roman"/>
                <w:bCs/>
                <w:sz w:val="20"/>
                <w:lang w:eastAsia="ar-SA"/>
              </w:rPr>
              <w:t>- Велодорожки;</w:t>
            </w:r>
          </w:p>
          <w:p w14:paraId="33FB512F" w14:textId="77777777" w:rsidR="00733000" w:rsidRPr="00C221E5" w:rsidRDefault="00733000" w:rsidP="00733000">
            <w:pPr>
              <w:overflowPunct w:val="0"/>
              <w:autoSpaceDN w:val="0"/>
              <w:jc w:val="center"/>
              <w:rPr>
                <w:rFonts w:ascii="Times New Roman" w:eastAsia="SimSun" w:hAnsi="Times New Roman"/>
                <w:bCs/>
                <w:sz w:val="20"/>
                <w:lang w:eastAsia="ar-SA"/>
              </w:rPr>
            </w:pPr>
            <w:r w:rsidRPr="00C221E5">
              <w:rPr>
                <w:rFonts w:ascii="Times New Roman" w:eastAsia="SimSun" w:hAnsi="Times New Roman"/>
                <w:bCs/>
                <w:sz w:val="20"/>
                <w:lang w:eastAsia="ar-SA"/>
              </w:rPr>
              <w:t>- Площади;</w:t>
            </w:r>
          </w:p>
          <w:p w14:paraId="4B664E64" w14:textId="77777777" w:rsidR="00733000" w:rsidRPr="00C221E5" w:rsidRDefault="00733000" w:rsidP="00733000">
            <w:pPr>
              <w:overflowPunct w:val="0"/>
              <w:autoSpaceDN w:val="0"/>
              <w:jc w:val="center"/>
              <w:rPr>
                <w:rFonts w:ascii="Times New Roman" w:eastAsia="SimSun" w:hAnsi="Times New Roman"/>
                <w:bCs/>
                <w:sz w:val="20"/>
                <w:lang w:eastAsia="ar-SA"/>
              </w:rPr>
            </w:pPr>
            <w:r w:rsidRPr="00C221E5">
              <w:rPr>
                <w:rFonts w:ascii="Times New Roman" w:eastAsia="SimSun" w:hAnsi="Times New Roman"/>
                <w:bCs/>
                <w:sz w:val="20"/>
                <w:lang w:eastAsia="ar-SA"/>
              </w:rPr>
              <w:t>- Малые архитектурные формы;</w:t>
            </w:r>
          </w:p>
          <w:p w14:paraId="2EDA35C2" w14:textId="77777777" w:rsidR="00733000" w:rsidRPr="00C221E5" w:rsidRDefault="00733000" w:rsidP="00733000">
            <w:pPr>
              <w:overflowPunct w:val="0"/>
              <w:autoSpaceDN w:val="0"/>
              <w:jc w:val="center"/>
              <w:rPr>
                <w:rFonts w:ascii="Times New Roman" w:eastAsia="SimSun" w:hAnsi="Times New Roman"/>
                <w:bCs/>
                <w:sz w:val="20"/>
                <w:lang w:eastAsia="ar-SA"/>
              </w:rPr>
            </w:pPr>
            <w:r w:rsidRPr="00C221E5">
              <w:rPr>
                <w:rFonts w:ascii="Times New Roman" w:eastAsia="SimSun" w:hAnsi="Times New Roman"/>
                <w:bCs/>
                <w:sz w:val="20"/>
                <w:lang w:eastAsia="ar-SA"/>
              </w:rPr>
              <w:t>- Памятники;</w:t>
            </w:r>
          </w:p>
          <w:p w14:paraId="044D2EBE"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SimSun" w:hAnsi="Times New Roman"/>
                <w:bCs/>
                <w:sz w:val="20"/>
                <w:lang w:eastAsia="ar-SA"/>
              </w:rPr>
              <w:t>- Общественные туалеты</w:t>
            </w:r>
          </w:p>
        </w:tc>
      </w:tr>
    </w:tbl>
    <w:p w14:paraId="448ACA65" w14:textId="4EB3C12D" w:rsidR="00733000" w:rsidRDefault="00733000" w:rsidP="00733000">
      <w:pPr>
        <w:tabs>
          <w:tab w:val="left" w:pos="1320"/>
        </w:tabs>
        <w:overflowPunct w:val="0"/>
        <w:autoSpaceDE w:val="0"/>
        <w:ind w:firstLine="567"/>
        <w:rPr>
          <w:rFonts w:ascii="Times New Roman" w:eastAsia="Times New Roman" w:hAnsi="Times New Roman"/>
          <w:b/>
          <w:iCs/>
          <w:lang w:eastAsia="ar-SA"/>
        </w:rPr>
      </w:pPr>
    </w:p>
    <w:p w14:paraId="6106C778" w14:textId="77777777" w:rsidR="004E2D48" w:rsidRPr="00CB4DC6" w:rsidRDefault="004E2D48" w:rsidP="00733000">
      <w:pPr>
        <w:tabs>
          <w:tab w:val="left" w:pos="1320"/>
        </w:tabs>
        <w:overflowPunct w:val="0"/>
        <w:autoSpaceDE w:val="0"/>
        <w:ind w:firstLine="567"/>
        <w:rPr>
          <w:rFonts w:ascii="Times New Roman" w:eastAsia="Times New Roman" w:hAnsi="Times New Roman"/>
          <w:b/>
          <w:iCs/>
          <w:lang w:eastAsia="ar-SA"/>
        </w:rPr>
      </w:pPr>
    </w:p>
    <w:p w14:paraId="1B835A0A"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lastRenderedPageBreak/>
        <w:t>ОГРАНИЧЕНИЯ ИСПОЛЬЗОВАНИЯ ЗЕМЕЛЬНЫХ УЧАСТКОВ И ОБЪЕКТОВ КАПИТАЛЬНОГО СТРОИТЕЛЬСТВА:</w:t>
      </w:r>
    </w:p>
    <w:p w14:paraId="1921E0D7"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43BB5C37"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Не допускается размещение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14:paraId="05CD8818"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8EAB997"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1FDEAA87" w14:textId="77777777" w:rsidR="00733000" w:rsidRPr="00CB4DC6" w:rsidRDefault="00733000" w:rsidP="00733000">
      <w:pPr>
        <w:overflowPunct w:val="0"/>
        <w:autoSpaceDE w:val="0"/>
        <w:ind w:firstLine="567"/>
        <w:rPr>
          <w:rFonts w:ascii="Times New Roman" w:eastAsia="Times New Roman" w:hAnsi="Times New Roman"/>
          <w:shd w:val="clear" w:color="auto" w:fill="FFFFFF"/>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3C40BA43" w14:textId="7E9F016B" w:rsidR="006839B2" w:rsidRDefault="006839B2" w:rsidP="00733000">
      <w:pPr>
        <w:tabs>
          <w:tab w:val="left" w:pos="1320"/>
        </w:tabs>
        <w:overflowPunct w:val="0"/>
        <w:autoSpaceDE w:val="0"/>
        <w:jc w:val="center"/>
        <w:rPr>
          <w:rFonts w:ascii="Times New Roman" w:eastAsia="Times New Roman" w:hAnsi="Times New Roman"/>
          <w:b/>
          <w:iCs/>
          <w:lang w:eastAsia="ar-SA"/>
        </w:rPr>
      </w:pPr>
      <w:r>
        <w:rPr>
          <w:rFonts w:ascii="Times New Roman" w:eastAsia="Times New Roman" w:hAnsi="Times New Roman"/>
          <w:b/>
          <w:iCs/>
          <w:lang w:eastAsia="ar-S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100FBC38" w14:textId="77777777" w:rsidTr="00C221E5">
        <w:tc>
          <w:tcPr>
            <w:tcW w:w="14275" w:type="dxa"/>
            <w:shd w:val="clear" w:color="auto" w:fill="FFFFFF" w:themeFill="background1"/>
          </w:tcPr>
          <w:p w14:paraId="747318F0" w14:textId="0BB915FB" w:rsidR="00733000" w:rsidRPr="00CB4DC6" w:rsidRDefault="00733000" w:rsidP="00733000">
            <w:pPr>
              <w:tabs>
                <w:tab w:val="left" w:pos="1320"/>
              </w:tabs>
              <w:overflowPunct w:val="0"/>
              <w:autoSpaceDE w:val="0"/>
              <w:jc w:val="center"/>
              <w:rPr>
                <w:rFonts w:ascii="Times New Roman" w:eastAsia="Times New Roman" w:hAnsi="Times New Roman"/>
                <w:b/>
                <w:lang w:eastAsia="ar-SA"/>
              </w:rPr>
            </w:pPr>
            <w:r>
              <w:rPr>
                <w:rFonts w:ascii="Times New Roman" w:hAnsi="Times New Roman"/>
                <w:b/>
                <w:iCs/>
                <w:lang w:eastAsia="ar-SA"/>
              </w:rPr>
              <w:lastRenderedPageBreak/>
              <w:t>СТАТЬЯ 7</w:t>
            </w:r>
            <w:r w:rsidR="006839B2">
              <w:rPr>
                <w:rFonts w:ascii="Times New Roman" w:hAnsi="Times New Roman"/>
                <w:b/>
                <w:iCs/>
                <w:lang w:eastAsia="ar-SA"/>
              </w:rPr>
              <w:t>3</w:t>
            </w:r>
            <w:r>
              <w:rPr>
                <w:rFonts w:ascii="Times New Roman" w:hAnsi="Times New Roman"/>
                <w:b/>
                <w:iCs/>
                <w:lang w:eastAsia="ar-SA"/>
              </w:rPr>
              <w:t xml:space="preserve">.2. </w:t>
            </w:r>
            <w:r w:rsidRPr="00CB4DC6">
              <w:rPr>
                <w:rFonts w:ascii="Times New Roman" w:hAnsi="Times New Roman"/>
                <w:b/>
                <w:iCs/>
                <w:lang w:eastAsia="ar-SA"/>
              </w:rPr>
              <w:t xml:space="preserve">ОД2. </w:t>
            </w:r>
            <w:r w:rsidRPr="00CB4DC6">
              <w:rPr>
                <w:rFonts w:ascii="Times New Roman" w:eastAsia="Times New Roman" w:hAnsi="Times New Roman"/>
                <w:b/>
                <w:lang w:eastAsia="ar-SA"/>
              </w:rPr>
              <w:t>ТОРГОВЫЕ КОМПЛЕКСЫ, РЫНКИ</w:t>
            </w:r>
          </w:p>
          <w:p w14:paraId="7E90B229" w14:textId="77777777" w:rsidR="00733000" w:rsidRPr="00CB4DC6" w:rsidRDefault="00733000" w:rsidP="00733000">
            <w:pPr>
              <w:overflowPunct w:val="0"/>
              <w:autoSpaceDE w:val="0"/>
              <w:ind w:firstLine="680"/>
              <w:jc w:val="center"/>
              <w:rPr>
                <w:rFonts w:ascii="Times New Roman" w:eastAsia="Times New Roman" w:hAnsi="Times New Roman"/>
                <w:lang w:eastAsia="ar-SA"/>
              </w:rPr>
            </w:pPr>
            <w:r w:rsidRPr="00CB4DC6">
              <w:rPr>
                <w:rFonts w:ascii="Times New Roman" w:eastAsia="Times New Roman" w:hAnsi="Times New Roman"/>
                <w:lang w:eastAsia="ar-SA"/>
              </w:rPr>
              <w:t>Зона размещения торговых комплексов, рынков</w:t>
            </w:r>
          </w:p>
        </w:tc>
      </w:tr>
    </w:tbl>
    <w:p w14:paraId="46B4646B" w14:textId="77777777" w:rsidR="00733000" w:rsidRPr="00CB4DC6" w:rsidRDefault="00733000" w:rsidP="00733000">
      <w:pPr>
        <w:overflowPunct w:val="0"/>
        <w:autoSpaceDE w:val="0"/>
        <w:rPr>
          <w:rFonts w:ascii="Times New Roman" w:eastAsia="Times New Roman" w:hAnsi="Times New Roman"/>
          <w:lang w:eastAsia="ar-SA"/>
        </w:rPr>
      </w:pPr>
    </w:p>
    <w:tbl>
      <w:tblPr>
        <w:tblW w:w="150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8"/>
        <w:gridCol w:w="4110"/>
        <w:gridCol w:w="992"/>
        <w:gridCol w:w="15"/>
        <w:gridCol w:w="978"/>
        <w:gridCol w:w="14"/>
        <w:gridCol w:w="1121"/>
        <w:gridCol w:w="1417"/>
        <w:gridCol w:w="1561"/>
        <w:gridCol w:w="1418"/>
        <w:gridCol w:w="1843"/>
        <w:gridCol w:w="12"/>
      </w:tblGrid>
      <w:tr w:rsidR="00733000" w:rsidRPr="00CB4DC6" w14:paraId="5E27C053" w14:textId="77777777" w:rsidTr="00C221E5">
        <w:trPr>
          <w:gridAfter w:val="1"/>
          <w:wAfter w:w="12" w:type="dxa"/>
          <w:trHeight w:val="285"/>
          <w:tblHeader/>
        </w:trPr>
        <w:tc>
          <w:tcPr>
            <w:tcW w:w="15027" w:type="dxa"/>
            <w:gridSpan w:val="11"/>
            <w:shd w:val="clear" w:color="auto" w:fill="FFFFFF" w:themeFill="background1"/>
            <w:vAlign w:val="center"/>
          </w:tcPr>
          <w:p w14:paraId="0D0A45E3"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 xml:space="preserve">Основные виды разрешенного </w:t>
            </w:r>
            <w:r w:rsidRPr="00C221E5">
              <w:rPr>
                <w:rFonts w:ascii="Times New Roman" w:eastAsia="Times New Roman" w:hAnsi="Times New Roman"/>
                <w:b/>
                <w:lang w:eastAsia="ar-SA"/>
              </w:rPr>
              <w:t xml:space="preserve">использования (ВРИ) </w:t>
            </w:r>
            <w:r w:rsidRPr="00C221E5">
              <w:rPr>
                <w:rFonts w:ascii="Times New Roman" w:eastAsia="Times New Roman" w:hAnsi="Times New Roman"/>
                <w:b/>
                <w:szCs w:val="20"/>
                <w:lang w:eastAsia="ar-SA"/>
              </w:rPr>
              <w:t>земельных участков и объектов капитального строительства</w:t>
            </w:r>
          </w:p>
        </w:tc>
      </w:tr>
      <w:tr w:rsidR="00733000" w:rsidRPr="00265B29" w14:paraId="7E9FE9E0" w14:textId="77777777" w:rsidTr="00C221E5">
        <w:trPr>
          <w:trHeight w:val="285"/>
          <w:tblHeader/>
        </w:trPr>
        <w:tc>
          <w:tcPr>
            <w:tcW w:w="1558" w:type="dxa"/>
            <w:vMerge w:val="restart"/>
            <w:shd w:val="clear" w:color="auto" w:fill="FFFFFF" w:themeFill="background1"/>
            <w:vAlign w:val="center"/>
          </w:tcPr>
          <w:p w14:paraId="360A0619"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10" w:type="dxa"/>
            <w:vMerge w:val="restart"/>
            <w:shd w:val="clear" w:color="auto" w:fill="FFFFFF" w:themeFill="background1"/>
            <w:noWrap/>
            <w:vAlign w:val="center"/>
          </w:tcPr>
          <w:p w14:paraId="3998ADAC"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6" w:type="dxa"/>
            <w:gridSpan w:val="8"/>
            <w:shd w:val="clear" w:color="auto" w:fill="FFFFFF" w:themeFill="background1"/>
            <w:vAlign w:val="center"/>
          </w:tcPr>
          <w:p w14:paraId="314B68FE"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55" w:type="dxa"/>
            <w:gridSpan w:val="2"/>
            <w:vMerge w:val="restart"/>
            <w:shd w:val="clear" w:color="auto" w:fill="FFFFFF" w:themeFill="background1"/>
            <w:vAlign w:val="center"/>
          </w:tcPr>
          <w:p w14:paraId="35079305"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70F6F007" w14:textId="77777777" w:rsidTr="00C221E5">
        <w:trPr>
          <w:trHeight w:val="285"/>
          <w:tblHeader/>
        </w:trPr>
        <w:tc>
          <w:tcPr>
            <w:tcW w:w="1558" w:type="dxa"/>
            <w:vMerge/>
            <w:shd w:val="clear" w:color="auto" w:fill="FFFFFF" w:themeFill="background1"/>
            <w:vAlign w:val="center"/>
          </w:tcPr>
          <w:p w14:paraId="57DC2604"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4110" w:type="dxa"/>
            <w:vMerge/>
            <w:shd w:val="clear" w:color="auto" w:fill="FFFFFF" w:themeFill="background1"/>
            <w:noWrap/>
            <w:vAlign w:val="center"/>
          </w:tcPr>
          <w:p w14:paraId="33AB5A2B"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120" w:type="dxa"/>
            <w:gridSpan w:val="5"/>
            <w:shd w:val="clear" w:color="auto" w:fill="FFFFFF" w:themeFill="background1"/>
            <w:vAlign w:val="center"/>
          </w:tcPr>
          <w:p w14:paraId="4FAF00FB"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07C58377"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3F511D62"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561" w:type="dxa"/>
            <w:vMerge w:val="restart"/>
            <w:shd w:val="clear" w:color="auto" w:fill="FFFFFF" w:themeFill="background1"/>
            <w:noWrap/>
            <w:vAlign w:val="center"/>
          </w:tcPr>
          <w:p w14:paraId="25E11870"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8" w:type="dxa"/>
            <w:vMerge w:val="restart"/>
            <w:shd w:val="clear" w:color="auto" w:fill="FFFFFF" w:themeFill="background1"/>
            <w:noWrap/>
            <w:vAlign w:val="center"/>
          </w:tcPr>
          <w:p w14:paraId="47734060"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55" w:type="dxa"/>
            <w:gridSpan w:val="2"/>
            <w:vMerge/>
            <w:shd w:val="clear" w:color="auto" w:fill="FFFFFF" w:themeFill="background1"/>
            <w:vAlign w:val="center"/>
          </w:tcPr>
          <w:p w14:paraId="2B798BDA"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1A150F10" w14:textId="77777777" w:rsidTr="00C221E5">
        <w:trPr>
          <w:trHeight w:val="77"/>
          <w:tblHeader/>
        </w:trPr>
        <w:tc>
          <w:tcPr>
            <w:tcW w:w="1558" w:type="dxa"/>
            <w:vMerge/>
            <w:shd w:val="clear" w:color="auto" w:fill="FFFFFF" w:themeFill="background1"/>
            <w:vAlign w:val="center"/>
          </w:tcPr>
          <w:p w14:paraId="4C632179" w14:textId="77777777" w:rsidR="00733000" w:rsidRPr="00CB4DC6" w:rsidRDefault="00733000" w:rsidP="00733000">
            <w:pPr>
              <w:overflowPunct w:val="0"/>
              <w:rPr>
                <w:rFonts w:ascii="Times New Roman" w:eastAsia="Times New Roman" w:hAnsi="Times New Roman"/>
                <w:sz w:val="20"/>
                <w:szCs w:val="20"/>
                <w:lang w:eastAsia="ar-SA"/>
              </w:rPr>
            </w:pPr>
          </w:p>
        </w:tc>
        <w:tc>
          <w:tcPr>
            <w:tcW w:w="4110" w:type="dxa"/>
            <w:vMerge/>
            <w:shd w:val="clear" w:color="auto" w:fill="FFFFFF" w:themeFill="background1"/>
            <w:vAlign w:val="center"/>
          </w:tcPr>
          <w:p w14:paraId="1207EC36" w14:textId="77777777" w:rsidR="00733000" w:rsidRPr="00CB4DC6" w:rsidRDefault="00733000" w:rsidP="00733000">
            <w:pPr>
              <w:overflowPunct w:val="0"/>
              <w:rPr>
                <w:rFonts w:ascii="Times New Roman" w:eastAsia="Times New Roman" w:hAnsi="Times New Roman"/>
                <w:sz w:val="20"/>
                <w:szCs w:val="20"/>
                <w:lang w:eastAsia="ar-SA"/>
              </w:rPr>
            </w:pPr>
          </w:p>
        </w:tc>
        <w:tc>
          <w:tcPr>
            <w:tcW w:w="1985" w:type="dxa"/>
            <w:gridSpan w:val="3"/>
            <w:shd w:val="clear" w:color="auto" w:fill="FFFFFF" w:themeFill="background1"/>
            <w:noWrap/>
            <w:vAlign w:val="center"/>
          </w:tcPr>
          <w:p w14:paraId="54FD9182"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5" w:type="dxa"/>
            <w:gridSpan w:val="2"/>
            <w:shd w:val="clear" w:color="auto" w:fill="FFFFFF" w:themeFill="background1"/>
            <w:noWrap/>
            <w:vAlign w:val="center"/>
          </w:tcPr>
          <w:p w14:paraId="1EC4036B"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60C3D585" w14:textId="77777777" w:rsidR="00733000" w:rsidRPr="00CB4DC6" w:rsidRDefault="00733000" w:rsidP="00733000">
            <w:pPr>
              <w:overflowPunct w:val="0"/>
              <w:rPr>
                <w:rFonts w:ascii="Times New Roman" w:eastAsia="Times New Roman" w:hAnsi="Times New Roman"/>
                <w:sz w:val="20"/>
                <w:szCs w:val="20"/>
                <w:lang w:eastAsia="ar-SA"/>
              </w:rPr>
            </w:pPr>
          </w:p>
        </w:tc>
        <w:tc>
          <w:tcPr>
            <w:tcW w:w="1561" w:type="dxa"/>
            <w:vMerge/>
            <w:shd w:val="clear" w:color="auto" w:fill="FFFFFF" w:themeFill="background1"/>
            <w:vAlign w:val="center"/>
          </w:tcPr>
          <w:p w14:paraId="53E32B41"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4CFF3195" w14:textId="77777777" w:rsidR="00733000" w:rsidRPr="00CB4DC6" w:rsidRDefault="00733000" w:rsidP="00733000">
            <w:pPr>
              <w:overflowPunct w:val="0"/>
              <w:rPr>
                <w:rFonts w:ascii="Times New Roman" w:eastAsia="Times New Roman" w:hAnsi="Times New Roman"/>
                <w:sz w:val="20"/>
                <w:szCs w:val="20"/>
                <w:lang w:eastAsia="ar-SA"/>
              </w:rPr>
            </w:pPr>
          </w:p>
        </w:tc>
        <w:tc>
          <w:tcPr>
            <w:tcW w:w="1855" w:type="dxa"/>
            <w:gridSpan w:val="2"/>
            <w:vMerge/>
            <w:shd w:val="clear" w:color="auto" w:fill="FFFFFF" w:themeFill="background1"/>
          </w:tcPr>
          <w:p w14:paraId="751DFA37"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64CFBDE9" w14:textId="77777777" w:rsidTr="00C221E5">
        <w:trPr>
          <w:trHeight w:val="77"/>
          <w:tblHeader/>
        </w:trPr>
        <w:tc>
          <w:tcPr>
            <w:tcW w:w="1558" w:type="dxa"/>
            <w:vMerge/>
            <w:shd w:val="clear" w:color="auto" w:fill="FFFFFF" w:themeFill="background1"/>
            <w:vAlign w:val="center"/>
          </w:tcPr>
          <w:p w14:paraId="34EF8EB0" w14:textId="77777777" w:rsidR="00733000" w:rsidRPr="00CB4DC6" w:rsidRDefault="00733000" w:rsidP="00733000">
            <w:pPr>
              <w:overflowPunct w:val="0"/>
              <w:rPr>
                <w:rFonts w:ascii="Times New Roman" w:eastAsia="Times New Roman" w:hAnsi="Times New Roman"/>
                <w:sz w:val="20"/>
                <w:szCs w:val="20"/>
                <w:lang w:eastAsia="ar-SA"/>
              </w:rPr>
            </w:pPr>
          </w:p>
        </w:tc>
        <w:tc>
          <w:tcPr>
            <w:tcW w:w="4110" w:type="dxa"/>
            <w:vMerge/>
            <w:shd w:val="clear" w:color="auto" w:fill="FFFFFF" w:themeFill="background1"/>
            <w:vAlign w:val="center"/>
          </w:tcPr>
          <w:p w14:paraId="6541C06A" w14:textId="77777777" w:rsidR="00733000" w:rsidRPr="00CB4DC6" w:rsidRDefault="00733000" w:rsidP="00733000">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267F917A"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gridSpan w:val="2"/>
            <w:shd w:val="clear" w:color="auto" w:fill="FFFFFF" w:themeFill="background1"/>
            <w:vAlign w:val="center"/>
          </w:tcPr>
          <w:p w14:paraId="06FCCF8A"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5" w:type="dxa"/>
            <w:gridSpan w:val="2"/>
            <w:shd w:val="clear" w:color="auto" w:fill="FFFFFF" w:themeFill="background1"/>
            <w:vAlign w:val="center"/>
          </w:tcPr>
          <w:p w14:paraId="2BB288E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7B3B8A84" w14:textId="77777777" w:rsidR="00733000" w:rsidRPr="00CB4DC6" w:rsidRDefault="00733000" w:rsidP="00733000">
            <w:pPr>
              <w:overflowPunct w:val="0"/>
              <w:rPr>
                <w:rFonts w:ascii="Times New Roman" w:eastAsia="Times New Roman" w:hAnsi="Times New Roman"/>
                <w:sz w:val="20"/>
                <w:szCs w:val="20"/>
                <w:lang w:eastAsia="ar-SA"/>
              </w:rPr>
            </w:pPr>
          </w:p>
        </w:tc>
        <w:tc>
          <w:tcPr>
            <w:tcW w:w="1561" w:type="dxa"/>
            <w:vMerge/>
            <w:shd w:val="clear" w:color="auto" w:fill="FFFFFF" w:themeFill="background1"/>
            <w:vAlign w:val="center"/>
          </w:tcPr>
          <w:p w14:paraId="363DE06A"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7ED72316"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855" w:type="dxa"/>
            <w:gridSpan w:val="2"/>
            <w:vMerge/>
            <w:shd w:val="clear" w:color="auto" w:fill="FFFFFF" w:themeFill="background1"/>
          </w:tcPr>
          <w:p w14:paraId="1E6A085E" w14:textId="77777777" w:rsidR="00733000" w:rsidRPr="00CB4DC6" w:rsidRDefault="00733000" w:rsidP="00733000">
            <w:pPr>
              <w:overflowPunct w:val="0"/>
              <w:jc w:val="center"/>
              <w:rPr>
                <w:rFonts w:ascii="Times New Roman" w:eastAsia="Times New Roman" w:hAnsi="Times New Roman"/>
                <w:sz w:val="20"/>
                <w:szCs w:val="20"/>
                <w:lang w:eastAsia="ar-SA"/>
              </w:rPr>
            </w:pPr>
          </w:p>
        </w:tc>
      </w:tr>
      <w:tr w:rsidR="004E2D48" w:rsidRPr="00CB4DC6" w14:paraId="46664EE0" w14:textId="77777777" w:rsidTr="00C221E5">
        <w:trPr>
          <w:trHeight w:val="793"/>
        </w:trPr>
        <w:tc>
          <w:tcPr>
            <w:tcW w:w="1558" w:type="dxa"/>
            <w:tcBorders>
              <w:left w:val="single" w:sz="4" w:space="0" w:color="auto"/>
              <w:right w:val="single" w:sz="4" w:space="0" w:color="auto"/>
            </w:tcBorders>
            <w:shd w:val="clear" w:color="auto" w:fill="FFFFFF" w:themeFill="background1"/>
            <w:vAlign w:val="center"/>
          </w:tcPr>
          <w:p w14:paraId="10B58397" w14:textId="1C176C14" w:rsidR="004E2D48" w:rsidRPr="00CB4DC6" w:rsidRDefault="004E2D48" w:rsidP="004E2D48">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Объекты торговли (торговые центры, торгово-развлекательные центры (комплексы) 4.2</w:t>
            </w:r>
          </w:p>
        </w:tc>
        <w:tc>
          <w:tcPr>
            <w:tcW w:w="4110" w:type="dxa"/>
            <w:tcBorders>
              <w:left w:val="single" w:sz="4" w:space="0" w:color="auto"/>
              <w:right w:val="single" w:sz="4" w:space="0" w:color="auto"/>
            </w:tcBorders>
            <w:shd w:val="clear" w:color="auto" w:fill="FFFFFF" w:themeFill="background1"/>
            <w:vAlign w:val="center"/>
          </w:tcPr>
          <w:p w14:paraId="1E85F992" w14:textId="3209B974" w:rsidR="004E2D48" w:rsidRPr="00CB4DC6" w:rsidRDefault="004E2D48" w:rsidP="004E2D48">
            <w:pPr>
              <w:overflowPunct w:val="0"/>
              <w:jc w:val="center"/>
              <w:rPr>
                <w:rFonts w:ascii="Times New Roman" w:eastAsia="Times New Roman" w:hAnsi="Times New Roman"/>
                <w:sz w:val="20"/>
                <w:szCs w:val="20"/>
                <w:lang w:eastAsia="ar-SA"/>
              </w:rPr>
            </w:pPr>
            <w:r w:rsidRPr="004E2D48">
              <w:rPr>
                <w:rFonts w:ascii="Times New Roman" w:eastAsia="Times New Roman" w:hAnsi="Times New Roman"/>
                <w:sz w:val="20"/>
                <w:szCs w:val="20"/>
                <w:lang w:eastAsia="ar-SA"/>
              </w:rPr>
              <w:t xml:space="preserve">Размещение объектов капитального строительства, общей площадью свыше 5000 </w:t>
            </w:r>
            <w:proofErr w:type="spellStart"/>
            <w:r w:rsidRPr="004E2D48">
              <w:rPr>
                <w:rFonts w:ascii="Times New Roman" w:eastAsia="Times New Roman" w:hAnsi="Times New Roman"/>
                <w:sz w:val="20"/>
                <w:szCs w:val="20"/>
                <w:lang w:eastAsia="ar-SA"/>
              </w:rPr>
              <w:t>кв.м</w:t>
            </w:r>
            <w:proofErr w:type="spellEnd"/>
            <w:r w:rsidRPr="004E2D48">
              <w:rPr>
                <w:rFonts w:ascii="Times New Roman" w:eastAsia="Times New Roman" w:hAnsi="Times New Roman"/>
                <w:sz w:val="20"/>
                <w:szCs w:val="20"/>
                <w:lang w:eastAsia="ar-SA"/>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1007" w:type="dxa"/>
            <w:gridSpan w:val="2"/>
            <w:tcBorders>
              <w:left w:val="single" w:sz="4" w:space="0" w:color="auto"/>
              <w:right w:val="single" w:sz="4" w:space="0" w:color="auto"/>
            </w:tcBorders>
            <w:shd w:val="clear" w:color="auto" w:fill="FFFFFF" w:themeFill="background1"/>
            <w:vAlign w:val="center"/>
          </w:tcPr>
          <w:p w14:paraId="14C414FB" w14:textId="77777777" w:rsidR="004E2D48" w:rsidRPr="00CB4DC6" w:rsidRDefault="004E2D48" w:rsidP="004E2D48">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2" w:type="dxa"/>
            <w:gridSpan w:val="2"/>
            <w:tcBorders>
              <w:left w:val="single" w:sz="4" w:space="0" w:color="auto"/>
              <w:right w:val="single" w:sz="4" w:space="0" w:color="auto"/>
            </w:tcBorders>
            <w:shd w:val="clear" w:color="auto" w:fill="FFFFFF" w:themeFill="background1"/>
            <w:vAlign w:val="center"/>
          </w:tcPr>
          <w:p w14:paraId="4165AAD7" w14:textId="77777777" w:rsidR="004E2D48" w:rsidRPr="00CB4DC6" w:rsidRDefault="004E2D48" w:rsidP="004E2D48">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w:t>
            </w:r>
          </w:p>
        </w:tc>
        <w:tc>
          <w:tcPr>
            <w:tcW w:w="1121" w:type="dxa"/>
            <w:tcBorders>
              <w:left w:val="single" w:sz="4" w:space="0" w:color="auto"/>
              <w:right w:val="single" w:sz="4" w:space="0" w:color="auto"/>
            </w:tcBorders>
            <w:shd w:val="clear" w:color="auto" w:fill="FFFFFF" w:themeFill="background1"/>
            <w:vAlign w:val="center"/>
          </w:tcPr>
          <w:p w14:paraId="7457C2C8" w14:textId="77777777" w:rsidR="004E2D48" w:rsidRPr="00CB4DC6" w:rsidRDefault="004E2D48" w:rsidP="004E2D48">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left w:val="single" w:sz="4" w:space="0" w:color="auto"/>
              <w:right w:val="single" w:sz="4" w:space="0" w:color="auto"/>
            </w:tcBorders>
            <w:shd w:val="clear" w:color="auto" w:fill="FFFFFF" w:themeFill="background1"/>
            <w:vAlign w:val="center"/>
          </w:tcPr>
          <w:p w14:paraId="65D87A33" w14:textId="77777777" w:rsidR="004E2D48" w:rsidRPr="00CB4DC6" w:rsidRDefault="004E2D48" w:rsidP="004E2D48">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561" w:type="dxa"/>
            <w:tcBorders>
              <w:left w:val="single" w:sz="4" w:space="0" w:color="auto"/>
              <w:right w:val="single" w:sz="4" w:space="0" w:color="auto"/>
            </w:tcBorders>
            <w:shd w:val="clear" w:color="auto" w:fill="FFFFFF" w:themeFill="background1"/>
            <w:vAlign w:val="center"/>
          </w:tcPr>
          <w:p w14:paraId="3CD4E6FF" w14:textId="77777777" w:rsidR="004E2D48" w:rsidRPr="00CB4DC6" w:rsidRDefault="004E2D48" w:rsidP="004E2D48">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8" w:type="dxa"/>
            <w:tcBorders>
              <w:left w:val="single" w:sz="4" w:space="0" w:color="auto"/>
              <w:right w:val="single" w:sz="4" w:space="0" w:color="auto"/>
            </w:tcBorders>
            <w:shd w:val="clear" w:color="auto" w:fill="FFFFFF" w:themeFill="background1"/>
            <w:vAlign w:val="center"/>
          </w:tcPr>
          <w:p w14:paraId="4EAE90C3" w14:textId="77777777" w:rsidR="004E2D48" w:rsidRPr="00CB4DC6" w:rsidRDefault="004E2D48" w:rsidP="004E2D48">
            <w:pPr>
              <w:overflowPunct w:val="0"/>
              <w:autoSpaceDE w:val="0"/>
              <w:snapToGrid w:val="0"/>
              <w:jc w:val="center"/>
              <w:rPr>
                <w:rFonts w:ascii="Times New Roman" w:eastAsia="Times New Roman" w:hAnsi="Times New Roman"/>
                <w:szCs w:val="20"/>
                <w:lang w:eastAsia="ar-SA"/>
              </w:rPr>
            </w:pPr>
            <w:r w:rsidRPr="00CB4DC6">
              <w:rPr>
                <w:rFonts w:ascii="Times New Roman" w:eastAsia="Times New Roman" w:hAnsi="Times New Roman"/>
                <w:szCs w:val="20"/>
                <w:lang w:eastAsia="ar-SA"/>
              </w:rPr>
              <w:t>Минимальный отступ от границ земельного участка – 3 м;</w:t>
            </w:r>
          </w:p>
          <w:p w14:paraId="19F477A9" w14:textId="77777777" w:rsidR="004E2D48" w:rsidRPr="00CB4DC6" w:rsidRDefault="004E2D48" w:rsidP="004E2D48">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Cs w:val="20"/>
                <w:lang w:eastAsia="ar-SA"/>
              </w:rPr>
              <w:t>минимальный отступ от границ земельного участка (красной линии) – 5 м</w:t>
            </w:r>
          </w:p>
        </w:tc>
        <w:tc>
          <w:tcPr>
            <w:tcW w:w="1855" w:type="dxa"/>
            <w:gridSpan w:val="2"/>
            <w:tcBorders>
              <w:left w:val="single" w:sz="4" w:space="0" w:color="auto"/>
              <w:right w:val="single" w:sz="4" w:space="0" w:color="auto"/>
            </w:tcBorders>
            <w:shd w:val="clear" w:color="auto" w:fill="FFFFFF" w:themeFill="background1"/>
            <w:vAlign w:val="center"/>
          </w:tcPr>
          <w:p w14:paraId="529F5AAC" w14:textId="77777777" w:rsidR="004E2D48" w:rsidRPr="00CB4DC6" w:rsidRDefault="004E2D48" w:rsidP="004E2D48">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Торговые центры; - Торгово-развлекательные центры (комплексы)</w:t>
            </w:r>
          </w:p>
        </w:tc>
      </w:tr>
      <w:tr w:rsidR="00733000" w:rsidRPr="00CB4DC6" w14:paraId="61AF47F8" w14:textId="77777777" w:rsidTr="00C221E5">
        <w:trPr>
          <w:trHeight w:val="282"/>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D1C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Рынки 4.3</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8701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CB4DC6">
              <w:rPr>
                <w:rFonts w:ascii="Times New Roman" w:eastAsia="Times New Roman" w:hAnsi="Times New Roman"/>
                <w:sz w:val="20"/>
                <w:szCs w:val="20"/>
                <w:lang w:eastAsia="ar-SA"/>
              </w:rPr>
              <w:t>кв.м</w:t>
            </w:r>
            <w:proofErr w:type="spellEnd"/>
            <w:r w:rsidRPr="00CB4DC6">
              <w:rPr>
                <w:rFonts w:ascii="Times New Roman" w:eastAsia="Times New Roman" w:hAnsi="Times New Roman"/>
                <w:sz w:val="20"/>
                <w:szCs w:val="20"/>
                <w:lang w:eastAsia="ar-SA"/>
              </w:rPr>
              <w:t>:</w:t>
            </w:r>
          </w:p>
          <w:p w14:paraId="4D3045E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гаражей и (или) стоянок для автомобилей сотрудников и посетителей </w:t>
            </w:r>
            <w:r w:rsidRPr="00CB4DC6">
              <w:rPr>
                <w:rFonts w:ascii="Times New Roman" w:eastAsia="Times New Roman" w:hAnsi="Times New Roman"/>
                <w:sz w:val="20"/>
                <w:szCs w:val="20"/>
                <w:lang w:eastAsia="ar-SA"/>
              </w:rPr>
              <w:lastRenderedPageBreak/>
              <w:t>рынка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6367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51A2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8FB3E"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B78C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4481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DD114" w14:textId="77777777" w:rsidR="00733000" w:rsidRPr="00CB4DC6" w:rsidRDefault="00733000" w:rsidP="00733000">
            <w:pPr>
              <w:overflowPunct w:val="0"/>
              <w:autoSpaceDE w:val="0"/>
              <w:snapToGrid w:val="0"/>
              <w:jc w:val="center"/>
              <w:rPr>
                <w:rFonts w:ascii="Times New Roman" w:eastAsia="Times New Roman" w:hAnsi="Times New Roman"/>
                <w:szCs w:val="20"/>
                <w:lang w:eastAsia="ar-SA"/>
              </w:rPr>
            </w:pPr>
            <w:r w:rsidRPr="00CB4DC6">
              <w:rPr>
                <w:rFonts w:ascii="Times New Roman" w:eastAsia="Times New Roman" w:hAnsi="Times New Roman"/>
                <w:szCs w:val="20"/>
                <w:lang w:eastAsia="ar-SA"/>
              </w:rPr>
              <w:t>минимальный отступ от границ земельного участка – 3 м;</w:t>
            </w:r>
          </w:p>
          <w:p w14:paraId="645AAD6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Cs w:val="20"/>
                <w:lang w:eastAsia="ar-SA"/>
              </w:rPr>
              <w:t>минимальн</w:t>
            </w:r>
            <w:r w:rsidRPr="00CB4DC6">
              <w:rPr>
                <w:rFonts w:ascii="Times New Roman" w:eastAsia="Times New Roman" w:hAnsi="Times New Roman"/>
                <w:szCs w:val="20"/>
                <w:lang w:eastAsia="ar-SA"/>
              </w:rPr>
              <w:lastRenderedPageBreak/>
              <w:t>ый отступ от границ земельного участка (красной линии) – 5 м</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A362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Ярмарка;</w:t>
            </w:r>
          </w:p>
          <w:p w14:paraId="53BC872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-Рынок;</w:t>
            </w:r>
          </w:p>
          <w:p w14:paraId="0299CF3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Автомобильная стоянка</w:t>
            </w:r>
          </w:p>
        </w:tc>
      </w:tr>
      <w:tr w:rsidR="00733000" w:rsidRPr="00CB4DC6" w14:paraId="3D44F231" w14:textId="77777777" w:rsidTr="00C221E5">
        <w:trPr>
          <w:trHeight w:val="1373"/>
        </w:trPr>
        <w:tc>
          <w:tcPr>
            <w:tcW w:w="1558" w:type="dxa"/>
            <w:tcBorders>
              <w:top w:val="single" w:sz="4" w:space="0" w:color="auto"/>
              <w:left w:val="single" w:sz="4" w:space="0" w:color="auto"/>
              <w:right w:val="single" w:sz="4" w:space="0" w:color="auto"/>
            </w:tcBorders>
            <w:shd w:val="clear" w:color="auto" w:fill="FFFFFF" w:themeFill="background1"/>
            <w:vAlign w:val="center"/>
          </w:tcPr>
          <w:p w14:paraId="1C68F0E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Магазины 4.4</w:t>
            </w:r>
          </w:p>
        </w:tc>
        <w:tc>
          <w:tcPr>
            <w:tcW w:w="4110" w:type="dxa"/>
            <w:tcBorders>
              <w:top w:val="single" w:sz="4" w:space="0" w:color="auto"/>
              <w:left w:val="single" w:sz="4" w:space="0" w:color="auto"/>
              <w:right w:val="single" w:sz="4" w:space="0" w:color="auto"/>
            </w:tcBorders>
            <w:shd w:val="clear" w:color="auto" w:fill="FFFFFF" w:themeFill="background1"/>
            <w:vAlign w:val="center"/>
          </w:tcPr>
          <w:p w14:paraId="00EDB4E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3A42524B" w14:textId="77777777" w:rsidR="00733000" w:rsidRPr="00CB4DC6" w:rsidRDefault="00733000" w:rsidP="00733000">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100</w:t>
            </w:r>
          </w:p>
        </w:tc>
        <w:tc>
          <w:tcPr>
            <w:tcW w:w="993" w:type="dxa"/>
            <w:gridSpan w:val="2"/>
            <w:tcBorders>
              <w:top w:val="single" w:sz="4" w:space="0" w:color="auto"/>
              <w:left w:val="single" w:sz="4" w:space="0" w:color="auto"/>
              <w:right w:val="single" w:sz="4" w:space="0" w:color="auto"/>
            </w:tcBorders>
            <w:shd w:val="clear" w:color="auto" w:fill="FFFFFF" w:themeFill="background1"/>
            <w:vAlign w:val="center"/>
          </w:tcPr>
          <w:p w14:paraId="1D5BE68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5600</w:t>
            </w:r>
          </w:p>
        </w:tc>
        <w:tc>
          <w:tcPr>
            <w:tcW w:w="1135" w:type="dxa"/>
            <w:gridSpan w:val="2"/>
            <w:tcBorders>
              <w:top w:val="single" w:sz="4" w:space="0" w:color="auto"/>
              <w:left w:val="single" w:sz="4" w:space="0" w:color="auto"/>
              <w:right w:val="single" w:sz="4" w:space="0" w:color="auto"/>
            </w:tcBorders>
            <w:shd w:val="clear" w:color="auto" w:fill="FFFFFF" w:themeFill="background1"/>
            <w:vAlign w:val="center"/>
          </w:tcPr>
          <w:p w14:paraId="69A8BCAF"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095B836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561" w:type="dxa"/>
            <w:tcBorders>
              <w:top w:val="single" w:sz="4" w:space="0" w:color="auto"/>
              <w:left w:val="single" w:sz="4" w:space="0" w:color="auto"/>
              <w:right w:val="single" w:sz="4" w:space="0" w:color="auto"/>
            </w:tcBorders>
            <w:shd w:val="clear" w:color="auto" w:fill="FFFFFF" w:themeFill="background1"/>
            <w:vAlign w:val="center"/>
          </w:tcPr>
          <w:p w14:paraId="16CBF91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2A20449F" w14:textId="77777777" w:rsidR="00733000" w:rsidRPr="00CB4DC6" w:rsidRDefault="00733000" w:rsidP="00733000">
            <w:pPr>
              <w:overflowPunct w:val="0"/>
              <w:autoSpaceDE w:val="0"/>
              <w:snapToGrid w:val="0"/>
              <w:jc w:val="center"/>
              <w:rPr>
                <w:rFonts w:ascii="Times New Roman" w:eastAsia="Times New Roman" w:hAnsi="Times New Roman"/>
                <w:szCs w:val="20"/>
                <w:lang w:eastAsia="ar-SA"/>
              </w:rPr>
            </w:pPr>
            <w:r w:rsidRPr="00CB4DC6">
              <w:rPr>
                <w:rFonts w:ascii="Times New Roman" w:eastAsia="Times New Roman" w:hAnsi="Times New Roman"/>
                <w:szCs w:val="20"/>
                <w:lang w:eastAsia="ar-SA"/>
              </w:rPr>
              <w:t>минимальный отступ от границ земельного участка – 3 м;</w:t>
            </w:r>
          </w:p>
          <w:p w14:paraId="32F54A0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Cs w:val="20"/>
                <w:lang w:eastAsia="ar-SA"/>
              </w:rPr>
              <w:t>минимальный отступ от границ земельного участка (красной линии) – 5 м</w:t>
            </w:r>
          </w:p>
        </w:tc>
        <w:tc>
          <w:tcPr>
            <w:tcW w:w="1855" w:type="dxa"/>
            <w:gridSpan w:val="2"/>
            <w:tcBorders>
              <w:top w:val="single" w:sz="4" w:space="0" w:color="auto"/>
              <w:left w:val="single" w:sz="4" w:space="0" w:color="auto"/>
              <w:right w:val="single" w:sz="4" w:space="0" w:color="auto"/>
            </w:tcBorders>
            <w:shd w:val="clear" w:color="auto" w:fill="FFFFFF" w:themeFill="background1"/>
            <w:vAlign w:val="center"/>
          </w:tcPr>
          <w:p w14:paraId="0724AB5C"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Магазин;</w:t>
            </w:r>
          </w:p>
          <w:p w14:paraId="24CE953B"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r w:rsidRPr="00CB4DC6">
              <w:rPr>
                <w:rFonts w:ascii="Times New Roman" w:eastAsia="Times New Roman" w:hAnsi="Times New Roman"/>
                <w:sz w:val="20"/>
                <w:szCs w:val="20"/>
                <w:lang w:eastAsia="ar-SA"/>
              </w:rPr>
              <w:t>Аптека</w:t>
            </w:r>
          </w:p>
          <w:p w14:paraId="243FC3B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bl>
    <w:p w14:paraId="5BE5EE42" w14:textId="51762F23" w:rsidR="00852282" w:rsidRDefault="00852282" w:rsidP="00733000">
      <w:pPr>
        <w:overflowPunct w:val="0"/>
        <w:autoSpaceDE w:val="0"/>
        <w:jc w:val="center"/>
        <w:rPr>
          <w:rFonts w:ascii="Times New Roman" w:eastAsia="Times New Roman" w:hAnsi="Times New Roman"/>
          <w:b/>
          <w:shd w:val="clear" w:color="auto" w:fill="FFFFFF"/>
          <w:lang w:eastAsia="ar-SA"/>
        </w:rPr>
      </w:pPr>
      <w:r>
        <w:rPr>
          <w:rFonts w:ascii="Times New Roman" w:eastAsia="Times New Roman" w:hAnsi="Times New Roman"/>
          <w:b/>
          <w:shd w:val="clear" w:color="auto" w:fill="FFFFFF"/>
          <w:lang w:eastAsia="ar-SA"/>
        </w:rPr>
        <w:br w:type="page"/>
      </w:r>
    </w:p>
    <w:tbl>
      <w:tblPr>
        <w:tblW w:w="151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2"/>
        <w:gridCol w:w="4077"/>
        <w:gridCol w:w="992"/>
        <w:gridCol w:w="15"/>
        <w:gridCol w:w="978"/>
        <w:gridCol w:w="14"/>
        <w:gridCol w:w="1122"/>
        <w:gridCol w:w="1418"/>
        <w:gridCol w:w="1418"/>
        <w:gridCol w:w="1419"/>
        <w:gridCol w:w="1984"/>
        <w:gridCol w:w="7"/>
      </w:tblGrid>
      <w:tr w:rsidR="00733000" w:rsidRPr="00C221E5" w14:paraId="4675CB43" w14:textId="77777777" w:rsidTr="00C221E5">
        <w:trPr>
          <w:gridAfter w:val="1"/>
          <w:wAfter w:w="7" w:type="dxa"/>
          <w:trHeight w:val="124"/>
          <w:tblHeader/>
        </w:trPr>
        <w:tc>
          <w:tcPr>
            <w:tcW w:w="15139" w:type="dxa"/>
            <w:gridSpan w:val="11"/>
            <w:shd w:val="clear" w:color="auto" w:fill="FFFFFF" w:themeFill="background1"/>
            <w:vAlign w:val="center"/>
          </w:tcPr>
          <w:p w14:paraId="73B373FE" w14:textId="77777777" w:rsidR="00733000" w:rsidRPr="00C221E5"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b/>
                <w:shd w:val="clear" w:color="auto" w:fill="FFFFFF" w:themeFill="background1"/>
                <w:lang w:eastAsia="ar-SA"/>
              </w:rPr>
              <w:lastRenderedPageBreak/>
              <w:t>Условно разрешенные виды использования</w:t>
            </w:r>
          </w:p>
        </w:tc>
      </w:tr>
      <w:tr w:rsidR="00733000" w:rsidRPr="00C221E5" w14:paraId="78816F32" w14:textId="77777777" w:rsidTr="00C221E5">
        <w:trPr>
          <w:gridAfter w:val="1"/>
          <w:wAfter w:w="7" w:type="dxa"/>
          <w:trHeight w:val="124"/>
          <w:tblHeader/>
        </w:trPr>
        <w:tc>
          <w:tcPr>
            <w:tcW w:w="1702" w:type="dxa"/>
            <w:vMerge w:val="restart"/>
            <w:shd w:val="clear" w:color="auto" w:fill="FFFFFF" w:themeFill="background1"/>
            <w:vAlign w:val="center"/>
          </w:tcPr>
          <w:p w14:paraId="3003AA13" w14:textId="77777777" w:rsidR="00733000" w:rsidRPr="00C221E5"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 xml:space="preserve">Наименование и код </w:t>
            </w:r>
            <w:r w:rsidRPr="00C221E5">
              <w:rPr>
                <w:rFonts w:ascii="Times New Roman" w:hAnsi="Times New Roman"/>
                <w:b/>
                <w:sz w:val="20"/>
                <w:szCs w:val="20"/>
                <w:lang w:eastAsia="ar-SA"/>
              </w:rPr>
              <w:t>(числовое обозначение)</w:t>
            </w:r>
            <w:r w:rsidRPr="00C221E5">
              <w:rPr>
                <w:rFonts w:ascii="Times New Roman" w:eastAsia="Times New Roman" w:hAnsi="Times New Roman"/>
                <w:b/>
                <w:sz w:val="20"/>
                <w:szCs w:val="20"/>
                <w:lang w:eastAsia="ar-SA"/>
              </w:rPr>
              <w:t xml:space="preserve"> </w:t>
            </w:r>
            <w:r w:rsidRPr="00C221E5">
              <w:rPr>
                <w:rFonts w:ascii="Times New Roman" w:hAnsi="Times New Roman"/>
                <w:b/>
                <w:sz w:val="20"/>
                <w:szCs w:val="20"/>
                <w:lang w:eastAsia="ar-SA"/>
              </w:rPr>
              <w:t>вида разрешенного использования</w:t>
            </w:r>
            <w:r w:rsidRPr="00C221E5">
              <w:rPr>
                <w:rFonts w:ascii="Times New Roman" w:eastAsia="Times New Roman" w:hAnsi="Times New Roman"/>
                <w:b/>
                <w:sz w:val="20"/>
                <w:szCs w:val="20"/>
                <w:lang w:eastAsia="ar-SA"/>
              </w:rPr>
              <w:t xml:space="preserve"> </w:t>
            </w:r>
            <w:r w:rsidRPr="00C221E5">
              <w:rPr>
                <w:rFonts w:ascii="Times New Roman" w:hAnsi="Times New Roman"/>
                <w:b/>
                <w:sz w:val="20"/>
                <w:szCs w:val="20"/>
                <w:lang w:eastAsia="ar-SA"/>
              </w:rPr>
              <w:t>земельного участка</w:t>
            </w:r>
          </w:p>
        </w:tc>
        <w:tc>
          <w:tcPr>
            <w:tcW w:w="4077" w:type="dxa"/>
            <w:vMerge w:val="restart"/>
            <w:shd w:val="clear" w:color="auto" w:fill="FFFFFF" w:themeFill="background1"/>
            <w:noWrap/>
            <w:vAlign w:val="center"/>
          </w:tcPr>
          <w:p w14:paraId="17A0617D" w14:textId="77777777" w:rsidR="00733000" w:rsidRPr="00C221E5"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 xml:space="preserve">Описание </w:t>
            </w:r>
            <w:r w:rsidRPr="00C221E5">
              <w:rPr>
                <w:rFonts w:ascii="Times New Roman" w:hAnsi="Times New Roman"/>
                <w:b/>
                <w:sz w:val="20"/>
                <w:szCs w:val="20"/>
                <w:lang w:eastAsia="ar-SA"/>
              </w:rPr>
              <w:t>вида разрешенного использования земельного участка</w:t>
            </w:r>
          </w:p>
        </w:tc>
        <w:tc>
          <w:tcPr>
            <w:tcW w:w="7376" w:type="dxa"/>
            <w:gridSpan w:val="8"/>
            <w:shd w:val="clear" w:color="auto" w:fill="FFFFFF" w:themeFill="background1"/>
            <w:vAlign w:val="center"/>
          </w:tcPr>
          <w:p w14:paraId="7EC8AFEE"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Предельные (минимальные (</w:t>
            </w:r>
            <w:r w:rsidRPr="00C221E5">
              <w:rPr>
                <w:rFonts w:ascii="Times New Roman" w:eastAsia="Times New Roman" w:hAnsi="Times New Roman"/>
                <w:b/>
                <w:sz w:val="20"/>
                <w:szCs w:val="20"/>
                <w:lang w:val="en-US" w:eastAsia="ar-SA"/>
              </w:rPr>
              <w:t>m</w:t>
            </w:r>
            <w:proofErr w:type="spellStart"/>
            <w:r w:rsidRPr="00C221E5">
              <w:rPr>
                <w:rFonts w:ascii="Times New Roman" w:eastAsia="Times New Roman" w:hAnsi="Times New Roman"/>
                <w:b/>
                <w:sz w:val="20"/>
                <w:szCs w:val="20"/>
                <w:lang w:eastAsia="ar-SA"/>
              </w:rPr>
              <w:t>in</w:t>
            </w:r>
            <w:proofErr w:type="spellEnd"/>
            <w:r w:rsidRPr="00C221E5">
              <w:rPr>
                <w:rFonts w:ascii="Times New Roman" w:eastAsia="Times New Roman" w:hAnsi="Times New Roman"/>
                <w:b/>
                <w:sz w:val="20"/>
                <w:szCs w:val="20"/>
                <w:lang w:eastAsia="ar-SA"/>
              </w:rPr>
              <w:t>) и (или) максимальные (</w:t>
            </w:r>
            <w:r w:rsidRPr="00C221E5">
              <w:rPr>
                <w:rFonts w:ascii="Times New Roman" w:eastAsia="Times New Roman" w:hAnsi="Times New Roman"/>
                <w:b/>
                <w:sz w:val="20"/>
                <w:szCs w:val="20"/>
                <w:lang w:val="en-US" w:eastAsia="ar-SA"/>
              </w:rPr>
              <w:t>m</w:t>
            </w:r>
            <w:proofErr w:type="spellStart"/>
            <w:r w:rsidRPr="00C221E5">
              <w:rPr>
                <w:rFonts w:ascii="Times New Roman" w:eastAsia="Times New Roman" w:hAnsi="Times New Roman"/>
                <w:b/>
                <w:sz w:val="20"/>
                <w:szCs w:val="20"/>
                <w:lang w:eastAsia="ar-SA"/>
              </w:rPr>
              <w:t>ax</w:t>
            </w:r>
            <w:proofErr w:type="spellEnd"/>
            <w:r w:rsidRPr="00C221E5">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vMerge w:val="restart"/>
            <w:shd w:val="clear" w:color="auto" w:fill="FFFFFF" w:themeFill="background1"/>
            <w:vAlign w:val="center"/>
          </w:tcPr>
          <w:p w14:paraId="74122E26" w14:textId="77777777" w:rsidR="00733000" w:rsidRPr="00C221E5"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221E5" w14:paraId="2D4B13E7" w14:textId="77777777" w:rsidTr="00C221E5">
        <w:trPr>
          <w:gridAfter w:val="1"/>
          <w:wAfter w:w="7" w:type="dxa"/>
          <w:trHeight w:val="124"/>
          <w:tblHeader/>
        </w:trPr>
        <w:tc>
          <w:tcPr>
            <w:tcW w:w="1702" w:type="dxa"/>
            <w:vMerge/>
            <w:shd w:val="clear" w:color="auto" w:fill="FFFFFF" w:themeFill="background1"/>
            <w:vAlign w:val="center"/>
          </w:tcPr>
          <w:p w14:paraId="1893DA10" w14:textId="77777777" w:rsidR="00733000" w:rsidRPr="00C221E5" w:rsidRDefault="00733000" w:rsidP="00733000">
            <w:pPr>
              <w:overflowPunct w:val="0"/>
              <w:jc w:val="center"/>
              <w:rPr>
                <w:rFonts w:ascii="Times New Roman" w:eastAsia="Times New Roman" w:hAnsi="Times New Roman"/>
                <w:b/>
                <w:sz w:val="20"/>
                <w:szCs w:val="20"/>
                <w:lang w:eastAsia="ar-SA"/>
              </w:rPr>
            </w:pPr>
          </w:p>
        </w:tc>
        <w:tc>
          <w:tcPr>
            <w:tcW w:w="4077" w:type="dxa"/>
            <w:vMerge/>
            <w:shd w:val="clear" w:color="auto" w:fill="FFFFFF" w:themeFill="background1"/>
            <w:noWrap/>
            <w:vAlign w:val="center"/>
          </w:tcPr>
          <w:p w14:paraId="7B2145E4" w14:textId="77777777" w:rsidR="00733000" w:rsidRPr="00C221E5" w:rsidRDefault="00733000" w:rsidP="00733000">
            <w:pPr>
              <w:overflowPunct w:val="0"/>
              <w:jc w:val="center"/>
              <w:rPr>
                <w:rFonts w:ascii="Times New Roman" w:eastAsia="Times New Roman" w:hAnsi="Times New Roman"/>
                <w:b/>
                <w:sz w:val="20"/>
                <w:szCs w:val="20"/>
                <w:lang w:eastAsia="ar-SA"/>
              </w:rPr>
            </w:pPr>
          </w:p>
        </w:tc>
        <w:tc>
          <w:tcPr>
            <w:tcW w:w="3121" w:type="dxa"/>
            <w:gridSpan w:val="5"/>
            <w:shd w:val="clear" w:color="auto" w:fill="FFFFFF" w:themeFill="background1"/>
            <w:vAlign w:val="center"/>
          </w:tcPr>
          <w:p w14:paraId="468330DE"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Предельные размеры земельных участков</w:t>
            </w:r>
          </w:p>
        </w:tc>
        <w:tc>
          <w:tcPr>
            <w:tcW w:w="1418" w:type="dxa"/>
            <w:vMerge w:val="restart"/>
            <w:shd w:val="clear" w:color="auto" w:fill="FFFFFF" w:themeFill="background1"/>
            <w:vAlign w:val="center"/>
          </w:tcPr>
          <w:p w14:paraId="31F68400"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Предельное количество этажей. Предельная высота.</w:t>
            </w:r>
          </w:p>
          <w:p w14:paraId="5932B530"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w:t>
            </w:r>
            <w:proofErr w:type="spellStart"/>
            <w:r w:rsidRPr="00C221E5">
              <w:rPr>
                <w:rFonts w:ascii="Times New Roman" w:eastAsia="Times New Roman" w:hAnsi="Times New Roman"/>
                <w:b/>
                <w:sz w:val="20"/>
                <w:szCs w:val="20"/>
                <w:lang w:eastAsia="ar-SA"/>
              </w:rPr>
              <w:t>эт</w:t>
            </w:r>
            <w:proofErr w:type="spellEnd"/>
            <w:r w:rsidRPr="00C221E5">
              <w:rPr>
                <w:rFonts w:ascii="Times New Roman" w:eastAsia="Times New Roman" w:hAnsi="Times New Roman"/>
                <w:b/>
                <w:sz w:val="20"/>
                <w:szCs w:val="20"/>
                <w:lang w:eastAsia="ar-SA"/>
              </w:rPr>
              <w:t>./м.)</w:t>
            </w:r>
          </w:p>
        </w:tc>
        <w:tc>
          <w:tcPr>
            <w:tcW w:w="1418" w:type="dxa"/>
            <w:vMerge w:val="restart"/>
            <w:shd w:val="clear" w:color="auto" w:fill="FFFFFF" w:themeFill="background1"/>
            <w:noWrap/>
            <w:vAlign w:val="center"/>
          </w:tcPr>
          <w:p w14:paraId="095DCD54"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9" w:type="dxa"/>
            <w:vMerge w:val="restart"/>
            <w:shd w:val="clear" w:color="auto" w:fill="FFFFFF" w:themeFill="background1"/>
            <w:noWrap/>
            <w:vAlign w:val="center"/>
          </w:tcPr>
          <w:p w14:paraId="6E9ACFA7" w14:textId="77777777" w:rsidR="00733000" w:rsidRPr="00C221E5" w:rsidRDefault="00733000" w:rsidP="00733000">
            <w:pPr>
              <w:overflowPunct w:val="0"/>
              <w:jc w:val="center"/>
              <w:rPr>
                <w:rFonts w:ascii="Times New Roman" w:eastAsia="Times New Roman" w:hAnsi="Times New Roman"/>
                <w:b/>
                <w:sz w:val="20"/>
                <w:szCs w:val="20"/>
                <w:lang w:eastAsia="ar-SA"/>
              </w:rPr>
            </w:pPr>
            <w:proofErr w:type="spellStart"/>
            <w:r w:rsidRPr="00C221E5">
              <w:rPr>
                <w:rFonts w:ascii="Times New Roman" w:eastAsia="Times New Roman" w:hAnsi="Times New Roman"/>
                <w:b/>
                <w:sz w:val="20"/>
                <w:szCs w:val="20"/>
                <w:lang w:eastAsia="ar-SA"/>
              </w:rPr>
              <w:t>Min</w:t>
            </w:r>
            <w:proofErr w:type="spellEnd"/>
            <w:r w:rsidRPr="00C221E5">
              <w:rPr>
                <w:rFonts w:ascii="Times New Roman" w:eastAsia="Times New Roman" w:hAnsi="Times New Roman"/>
                <w:b/>
                <w:sz w:val="20"/>
                <w:szCs w:val="20"/>
                <w:lang w:eastAsia="ar-SA"/>
              </w:rPr>
              <w:t xml:space="preserve"> отступы от границ земельного участка (м.)</w:t>
            </w:r>
          </w:p>
        </w:tc>
        <w:tc>
          <w:tcPr>
            <w:tcW w:w="1984" w:type="dxa"/>
            <w:vMerge/>
            <w:shd w:val="clear" w:color="auto" w:fill="FFFFFF" w:themeFill="background1"/>
            <w:vAlign w:val="center"/>
          </w:tcPr>
          <w:p w14:paraId="441D2617" w14:textId="77777777" w:rsidR="00733000" w:rsidRPr="00C221E5" w:rsidRDefault="00733000" w:rsidP="00733000">
            <w:pPr>
              <w:overflowPunct w:val="0"/>
              <w:autoSpaceDE w:val="0"/>
              <w:jc w:val="center"/>
              <w:rPr>
                <w:rFonts w:ascii="Times New Roman" w:eastAsia="Times New Roman" w:hAnsi="Times New Roman"/>
                <w:b/>
                <w:sz w:val="20"/>
                <w:szCs w:val="20"/>
                <w:lang w:eastAsia="ar-SA"/>
              </w:rPr>
            </w:pPr>
          </w:p>
        </w:tc>
      </w:tr>
      <w:tr w:rsidR="00733000" w:rsidRPr="00C221E5" w14:paraId="06DEB729" w14:textId="77777777" w:rsidTr="00C221E5">
        <w:trPr>
          <w:gridAfter w:val="1"/>
          <w:wAfter w:w="7" w:type="dxa"/>
          <w:trHeight w:val="371"/>
          <w:tblHeader/>
        </w:trPr>
        <w:tc>
          <w:tcPr>
            <w:tcW w:w="1702" w:type="dxa"/>
            <w:vMerge/>
            <w:shd w:val="clear" w:color="auto" w:fill="FFFFFF" w:themeFill="background1"/>
            <w:vAlign w:val="center"/>
          </w:tcPr>
          <w:p w14:paraId="34474CB3" w14:textId="77777777" w:rsidR="00733000" w:rsidRPr="00C221E5" w:rsidRDefault="00733000" w:rsidP="00733000">
            <w:pPr>
              <w:overflowPunct w:val="0"/>
              <w:rPr>
                <w:rFonts w:ascii="Times New Roman" w:eastAsia="Times New Roman" w:hAnsi="Times New Roman"/>
                <w:sz w:val="20"/>
                <w:szCs w:val="20"/>
                <w:lang w:eastAsia="ar-SA"/>
              </w:rPr>
            </w:pPr>
          </w:p>
        </w:tc>
        <w:tc>
          <w:tcPr>
            <w:tcW w:w="4077" w:type="dxa"/>
            <w:vMerge/>
            <w:shd w:val="clear" w:color="auto" w:fill="FFFFFF" w:themeFill="background1"/>
            <w:vAlign w:val="center"/>
          </w:tcPr>
          <w:p w14:paraId="2E564951" w14:textId="77777777" w:rsidR="00733000" w:rsidRPr="00C221E5" w:rsidRDefault="00733000" w:rsidP="00733000">
            <w:pPr>
              <w:overflowPunct w:val="0"/>
              <w:rPr>
                <w:rFonts w:ascii="Times New Roman" w:eastAsia="Times New Roman" w:hAnsi="Times New Roman"/>
                <w:sz w:val="20"/>
                <w:szCs w:val="20"/>
                <w:lang w:eastAsia="ar-SA"/>
              </w:rPr>
            </w:pPr>
          </w:p>
        </w:tc>
        <w:tc>
          <w:tcPr>
            <w:tcW w:w="1985" w:type="dxa"/>
            <w:gridSpan w:val="3"/>
            <w:shd w:val="clear" w:color="auto" w:fill="FFFFFF" w:themeFill="background1"/>
            <w:noWrap/>
            <w:vAlign w:val="center"/>
          </w:tcPr>
          <w:p w14:paraId="3F477D8B"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Площадь (кв. м.)</w:t>
            </w:r>
          </w:p>
        </w:tc>
        <w:tc>
          <w:tcPr>
            <w:tcW w:w="1136" w:type="dxa"/>
            <w:gridSpan w:val="2"/>
            <w:shd w:val="clear" w:color="auto" w:fill="FFFFFF" w:themeFill="background1"/>
            <w:noWrap/>
            <w:vAlign w:val="center"/>
          </w:tcPr>
          <w:p w14:paraId="34A82486"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eastAsia="ar-SA"/>
              </w:rPr>
              <w:t xml:space="preserve">Размер (м.) </w:t>
            </w:r>
          </w:p>
        </w:tc>
        <w:tc>
          <w:tcPr>
            <w:tcW w:w="1418" w:type="dxa"/>
            <w:vMerge/>
            <w:shd w:val="clear" w:color="auto" w:fill="FFFFFF" w:themeFill="background1"/>
            <w:vAlign w:val="center"/>
          </w:tcPr>
          <w:p w14:paraId="318DF927" w14:textId="77777777" w:rsidR="00733000" w:rsidRPr="00C221E5"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2E9C2A28" w14:textId="77777777" w:rsidR="00733000" w:rsidRPr="00C221E5" w:rsidRDefault="00733000" w:rsidP="00733000">
            <w:pPr>
              <w:overflowPunct w:val="0"/>
              <w:rPr>
                <w:rFonts w:ascii="Times New Roman" w:eastAsia="Times New Roman" w:hAnsi="Times New Roman"/>
                <w:sz w:val="20"/>
                <w:szCs w:val="20"/>
                <w:lang w:eastAsia="ar-SA"/>
              </w:rPr>
            </w:pPr>
          </w:p>
        </w:tc>
        <w:tc>
          <w:tcPr>
            <w:tcW w:w="1419" w:type="dxa"/>
            <w:vMerge/>
            <w:shd w:val="clear" w:color="auto" w:fill="FFFFFF" w:themeFill="background1"/>
            <w:vAlign w:val="center"/>
          </w:tcPr>
          <w:p w14:paraId="380A03F8" w14:textId="77777777" w:rsidR="00733000" w:rsidRPr="00C221E5"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734706D9" w14:textId="77777777" w:rsidR="00733000" w:rsidRPr="00C221E5" w:rsidRDefault="00733000" w:rsidP="00733000">
            <w:pPr>
              <w:overflowPunct w:val="0"/>
              <w:rPr>
                <w:rFonts w:ascii="Times New Roman" w:eastAsia="Times New Roman" w:hAnsi="Times New Roman"/>
                <w:sz w:val="20"/>
                <w:szCs w:val="20"/>
                <w:lang w:eastAsia="ar-SA"/>
              </w:rPr>
            </w:pPr>
          </w:p>
        </w:tc>
      </w:tr>
      <w:tr w:rsidR="00733000" w:rsidRPr="00C221E5" w14:paraId="22D58A41" w14:textId="77777777" w:rsidTr="00C221E5">
        <w:trPr>
          <w:gridAfter w:val="1"/>
          <w:wAfter w:w="7" w:type="dxa"/>
          <w:trHeight w:val="77"/>
          <w:tblHeader/>
        </w:trPr>
        <w:tc>
          <w:tcPr>
            <w:tcW w:w="1702" w:type="dxa"/>
            <w:vMerge/>
            <w:shd w:val="clear" w:color="auto" w:fill="FFFFFF" w:themeFill="background1"/>
            <w:vAlign w:val="center"/>
          </w:tcPr>
          <w:p w14:paraId="29254AFB" w14:textId="77777777" w:rsidR="00733000" w:rsidRPr="00C221E5" w:rsidRDefault="00733000" w:rsidP="00733000">
            <w:pPr>
              <w:overflowPunct w:val="0"/>
              <w:rPr>
                <w:rFonts w:ascii="Times New Roman" w:eastAsia="Times New Roman" w:hAnsi="Times New Roman"/>
                <w:sz w:val="20"/>
                <w:szCs w:val="20"/>
                <w:lang w:eastAsia="ar-SA"/>
              </w:rPr>
            </w:pPr>
          </w:p>
        </w:tc>
        <w:tc>
          <w:tcPr>
            <w:tcW w:w="4077" w:type="dxa"/>
            <w:vMerge/>
            <w:shd w:val="clear" w:color="auto" w:fill="FFFFFF" w:themeFill="background1"/>
            <w:vAlign w:val="center"/>
          </w:tcPr>
          <w:p w14:paraId="16BA43AC" w14:textId="77777777" w:rsidR="00733000" w:rsidRPr="00C221E5" w:rsidRDefault="00733000" w:rsidP="00733000">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02C2D1B7"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val="en-US" w:eastAsia="ar-SA"/>
              </w:rPr>
              <w:t>m</w:t>
            </w:r>
            <w:proofErr w:type="spellStart"/>
            <w:r w:rsidRPr="00C221E5">
              <w:rPr>
                <w:rFonts w:ascii="Times New Roman" w:eastAsia="Times New Roman" w:hAnsi="Times New Roman"/>
                <w:b/>
                <w:sz w:val="20"/>
                <w:szCs w:val="20"/>
                <w:lang w:eastAsia="ar-SA"/>
              </w:rPr>
              <w:t>in</w:t>
            </w:r>
            <w:proofErr w:type="spellEnd"/>
          </w:p>
        </w:tc>
        <w:tc>
          <w:tcPr>
            <w:tcW w:w="993" w:type="dxa"/>
            <w:gridSpan w:val="2"/>
            <w:shd w:val="clear" w:color="auto" w:fill="FFFFFF" w:themeFill="background1"/>
            <w:vAlign w:val="center"/>
          </w:tcPr>
          <w:p w14:paraId="06F3FDC0"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val="en-US" w:eastAsia="ar-SA"/>
              </w:rPr>
              <w:t>m</w:t>
            </w:r>
            <w:proofErr w:type="spellStart"/>
            <w:r w:rsidRPr="00C221E5">
              <w:rPr>
                <w:rFonts w:ascii="Times New Roman" w:eastAsia="Times New Roman" w:hAnsi="Times New Roman"/>
                <w:b/>
                <w:sz w:val="20"/>
                <w:szCs w:val="20"/>
                <w:lang w:eastAsia="ar-SA"/>
              </w:rPr>
              <w:t>ax</w:t>
            </w:r>
            <w:proofErr w:type="spellEnd"/>
          </w:p>
        </w:tc>
        <w:tc>
          <w:tcPr>
            <w:tcW w:w="1136" w:type="dxa"/>
            <w:gridSpan w:val="2"/>
            <w:shd w:val="clear" w:color="auto" w:fill="FFFFFF" w:themeFill="background1"/>
            <w:noWrap/>
            <w:vAlign w:val="center"/>
          </w:tcPr>
          <w:p w14:paraId="595A5EEE" w14:textId="77777777" w:rsidR="00733000" w:rsidRPr="00C221E5" w:rsidRDefault="00733000" w:rsidP="00733000">
            <w:pPr>
              <w:overflowPunct w:val="0"/>
              <w:jc w:val="center"/>
              <w:rPr>
                <w:rFonts w:ascii="Times New Roman" w:eastAsia="Times New Roman" w:hAnsi="Times New Roman"/>
                <w:b/>
                <w:sz w:val="20"/>
                <w:szCs w:val="20"/>
                <w:lang w:eastAsia="ar-SA"/>
              </w:rPr>
            </w:pPr>
            <w:r w:rsidRPr="00C221E5">
              <w:rPr>
                <w:rFonts w:ascii="Times New Roman" w:eastAsia="Times New Roman" w:hAnsi="Times New Roman"/>
                <w:b/>
                <w:sz w:val="20"/>
                <w:szCs w:val="20"/>
                <w:lang w:val="en-US" w:eastAsia="ar-SA"/>
              </w:rPr>
              <w:t>m</w:t>
            </w:r>
            <w:proofErr w:type="spellStart"/>
            <w:r w:rsidRPr="00C221E5">
              <w:rPr>
                <w:rFonts w:ascii="Times New Roman" w:eastAsia="Times New Roman" w:hAnsi="Times New Roman"/>
                <w:b/>
                <w:sz w:val="20"/>
                <w:szCs w:val="20"/>
                <w:lang w:eastAsia="ar-SA"/>
              </w:rPr>
              <w:t>in</w:t>
            </w:r>
            <w:proofErr w:type="spellEnd"/>
            <w:r w:rsidRPr="00C221E5">
              <w:rPr>
                <w:rFonts w:ascii="Times New Roman" w:eastAsia="Times New Roman" w:hAnsi="Times New Roman"/>
                <w:b/>
                <w:sz w:val="20"/>
                <w:szCs w:val="20"/>
                <w:lang w:eastAsia="ar-SA"/>
              </w:rPr>
              <w:t xml:space="preserve"> /</w:t>
            </w:r>
            <w:r w:rsidRPr="00C221E5">
              <w:rPr>
                <w:rFonts w:ascii="Times New Roman" w:eastAsia="Times New Roman" w:hAnsi="Times New Roman"/>
                <w:b/>
                <w:sz w:val="20"/>
                <w:szCs w:val="20"/>
                <w:lang w:val="en-US" w:eastAsia="ar-SA"/>
              </w:rPr>
              <w:t xml:space="preserve"> m</w:t>
            </w:r>
            <w:proofErr w:type="spellStart"/>
            <w:r w:rsidRPr="00C221E5">
              <w:rPr>
                <w:rFonts w:ascii="Times New Roman" w:eastAsia="Times New Roman" w:hAnsi="Times New Roman"/>
                <w:b/>
                <w:sz w:val="20"/>
                <w:szCs w:val="20"/>
                <w:lang w:eastAsia="ar-SA"/>
              </w:rPr>
              <w:t>ax</w:t>
            </w:r>
            <w:proofErr w:type="spellEnd"/>
          </w:p>
        </w:tc>
        <w:tc>
          <w:tcPr>
            <w:tcW w:w="1418" w:type="dxa"/>
            <w:vMerge/>
            <w:shd w:val="clear" w:color="auto" w:fill="FFFFFF" w:themeFill="background1"/>
            <w:vAlign w:val="center"/>
          </w:tcPr>
          <w:p w14:paraId="7AF8B96C" w14:textId="77777777" w:rsidR="00733000" w:rsidRPr="00C221E5"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32EE6783" w14:textId="77777777" w:rsidR="00733000" w:rsidRPr="00C221E5" w:rsidRDefault="00733000" w:rsidP="00733000">
            <w:pPr>
              <w:overflowPunct w:val="0"/>
              <w:rPr>
                <w:rFonts w:ascii="Times New Roman" w:eastAsia="Times New Roman" w:hAnsi="Times New Roman"/>
                <w:sz w:val="20"/>
                <w:szCs w:val="20"/>
                <w:lang w:eastAsia="ar-SA"/>
              </w:rPr>
            </w:pPr>
          </w:p>
        </w:tc>
        <w:tc>
          <w:tcPr>
            <w:tcW w:w="1419" w:type="dxa"/>
            <w:vMerge/>
            <w:shd w:val="clear" w:color="auto" w:fill="FFFFFF" w:themeFill="background1"/>
            <w:vAlign w:val="center"/>
          </w:tcPr>
          <w:p w14:paraId="7F05C90E" w14:textId="77777777" w:rsidR="00733000" w:rsidRPr="00C221E5"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1BFF0E55" w14:textId="77777777" w:rsidR="00733000" w:rsidRPr="00C221E5" w:rsidRDefault="00733000" w:rsidP="00733000">
            <w:pPr>
              <w:overflowPunct w:val="0"/>
              <w:rPr>
                <w:rFonts w:ascii="Times New Roman" w:eastAsia="Times New Roman" w:hAnsi="Times New Roman"/>
                <w:sz w:val="20"/>
                <w:szCs w:val="20"/>
                <w:lang w:eastAsia="ar-SA"/>
              </w:rPr>
            </w:pPr>
          </w:p>
        </w:tc>
      </w:tr>
      <w:tr w:rsidR="00733000" w:rsidRPr="00C221E5" w14:paraId="2C3C2601" w14:textId="77777777" w:rsidTr="00C221E5">
        <w:trPr>
          <w:trHeight w:val="793"/>
        </w:trPr>
        <w:tc>
          <w:tcPr>
            <w:tcW w:w="1702" w:type="dxa"/>
            <w:tcBorders>
              <w:left w:val="single" w:sz="4" w:space="0" w:color="auto"/>
              <w:right w:val="single" w:sz="4" w:space="0" w:color="auto"/>
            </w:tcBorders>
            <w:shd w:val="clear" w:color="auto" w:fill="FFFFFF" w:themeFill="background1"/>
            <w:vAlign w:val="center"/>
          </w:tcPr>
          <w:p w14:paraId="75259C01"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Здравоохранение 3.4</w:t>
            </w:r>
          </w:p>
        </w:tc>
        <w:tc>
          <w:tcPr>
            <w:tcW w:w="4077" w:type="dxa"/>
            <w:tcBorders>
              <w:left w:val="single" w:sz="4" w:space="0" w:color="auto"/>
              <w:right w:val="single" w:sz="4" w:space="0" w:color="auto"/>
            </w:tcBorders>
            <w:shd w:val="clear" w:color="auto" w:fill="FFFFFF" w:themeFill="background1"/>
            <w:vAlign w:val="center"/>
          </w:tcPr>
          <w:p w14:paraId="3EDEBBA3"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007" w:type="dxa"/>
            <w:gridSpan w:val="2"/>
            <w:tcBorders>
              <w:left w:val="single" w:sz="4" w:space="0" w:color="auto"/>
              <w:right w:val="single" w:sz="4" w:space="0" w:color="auto"/>
            </w:tcBorders>
            <w:shd w:val="clear" w:color="auto" w:fill="FFFFFF" w:themeFill="background1"/>
            <w:vAlign w:val="center"/>
          </w:tcPr>
          <w:p w14:paraId="01D13E00"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100</w:t>
            </w:r>
          </w:p>
        </w:tc>
        <w:tc>
          <w:tcPr>
            <w:tcW w:w="992" w:type="dxa"/>
            <w:gridSpan w:val="2"/>
            <w:tcBorders>
              <w:left w:val="single" w:sz="4" w:space="0" w:color="auto"/>
              <w:right w:val="single" w:sz="4" w:space="0" w:color="auto"/>
            </w:tcBorders>
            <w:shd w:val="clear" w:color="auto" w:fill="FFFFFF" w:themeFill="background1"/>
            <w:vAlign w:val="center"/>
          </w:tcPr>
          <w:p w14:paraId="53443B0C"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100000</w:t>
            </w:r>
          </w:p>
        </w:tc>
        <w:tc>
          <w:tcPr>
            <w:tcW w:w="1122" w:type="dxa"/>
            <w:tcBorders>
              <w:left w:val="single" w:sz="4" w:space="0" w:color="auto"/>
              <w:right w:val="single" w:sz="4" w:space="0" w:color="auto"/>
            </w:tcBorders>
            <w:shd w:val="clear" w:color="auto" w:fill="FFFFFF" w:themeFill="background1"/>
            <w:vAlign w:val="center"/>
          </w:tcPr>
          <w:p w14:paraId="7B9A2C46"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10/не подлежат установлению</w:t>
            </w:r>
          </w:p>
        </w:tc>
        <w:tc>
          <w:tcPr>
            <w:tcW w:w="1418" w:type="dxa"/>
            <w:tcBorders>
              <w:left w:val="single" w:sz="4" w:space="0" w:color="auto"/>
              <w:right w:val="single" w:sz="4" w:space="0" w:color="auto"/>
            </w:tcBorders>
            <w:shd w:val="clear" w:color="auto" w:fill="FFFFFF" w:themeFill="background1"/>
            <w:vAlign w:val="center"/>
          </w:tcPr>
          <w:p w14:paraId="64A1865E"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4/16</w:t>
            </w:r>
          </w:p>
        </w:tc>
        <w:tc>
          <w:tcPr>
            <w:tcW w:w="1418" w:type="dxa"/>
            <w:tcBorders>
              <w:left w:val="single" w:sz="4" w:space="0" w:color="auto"/>
              <w:right w:val="single" w:sz="4" w:space="0" w:color="auto"/>
            </w:tcBorders>
            <w:shd w:val="clear" w:color="auto" w:fill="FFFFFF" w:themeFill="background1"/>
            <w:vAlign w:val="center"/>
          </w:tcPr>
          <w:p w14:paraId="23ACB79D"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40 %</w:t>
            </w:r>
          </w:p>
        </w:tc>
        <w:tc>
          <w:tcPr>
            <w:tcW w:w="1419" w:type="dxa"/>
            <w:tcBorders>
              <w:left w:val="single" w:sz="4" w:space="0" w:color="auto"/>
              <w:right w:val="single" w:sz="4" w:space="0" w:color="auto"/>
            </w:tcBorders>
            <w:shd w:val="clear" w:color="auto" w:fill="FFFFFF" w:themeFill="background1"/>
            <w:vAlign w:val="center"/>
          </w:tcPr>
          <w:p w14:paraId="340CD85B" w14:textId="77777777" w:rsidR="00733000" w:rsidRPr="00C221E5" w:rsidRDefault="00733000" w:rsidP="00733000">
            <w:pPr>
              <w:overflowPunct w:val="0"/>
              <w:autoSpaceDE w:val="0"/>
              <w:snapToGrid w:val="0"/>
              <w:jc w:val="center"/>
              <w:rPr>
                <w:rFonts w:ascii="Times New Roman" w:eastAsia="Times New Roman" w:hAnsi="Times New Roman"/>
                <w:szCs w:val="20"/>
                <w:lang w:eastAsia="ar-SA"/>
              </w:rPr>
            </w:pPr>
            <w:r w:rsidRPr="00C221E5">
              <w:rPr>
                <w:rFonts w:ascii="Times New Roman" w:eastAsia="Times New Roman" w:hAnsi="Times New Roman"/>
                <w:szCs w:val="20"/>
                <w:lang w:eastAsia="ar-SA"/>
              </w:rPr>
              <w:t>минимальный отступ от границ земельного участка – 3 м;</w:t>
            </w:r>
          </w:p>
          <w:p w14:paraId="6BD4D81F"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Cs w:val="20"/>
                <w:lang w:eastAsia="ar-SA"/>
              </w:rPr>
              <w:t>минимальный отступ от границ земельного участка (красной линии) – 5 м</w:t>
            </w:r>
          </w:p>
        </w:tc>
        <w:tc>
          <w:tcPr>
            <w:tcW w:w="1991" w:type="dxa"/>
            <w:gridSpan w:val="2"/>
            <w:tcBorders>
              <w:left w:val="single" w:sz="4" w:space="0" w:color="auto"/>
              <w:right w:val="single" w:sz="4" w:space="0" w:color="auto"/>
            </w:tcBorders>
            <w:shd w:val="clear" w:color="auto" w:fill="FFFFFF" w:themeFill="background1"/>
            <w:vAlign w:val="center"/>
          </w:tcPr>
          <w:p w14:paraId="5F741EE3" w14:textId="77777777" w:rsidR="00733000" w:rsidRPr="00C221E5" w:rsidRDefault="00733000" w:rsidP="00733000">
            <w:pPr>
              <w:autoSpaceDN w:val="0"/>
              <w:jc w:val="center"/>
              <w:rPr>
                <w:rFonts w:ascii="Times New Roman" w:eastAsia="Times New Roman" w:hAnsi="Times New Roman"/>
                <w:sz w:val="20"/>
              </w:rPr>
            </w:pPr>
            <w:r w:rsidRPr="00C221E5">
              <w:rPr>
                <w:rFonts w:ascii="Times New Roman" w:eastAsia="Times New Roman" w:hAnsi="Times New Roman"/>
                <w:sz w:val="20"/>
              </w:rPr>
              <w:t>- Больницы;</w:t>
            </w:r>
          </w:p>
          <w:p w14:paraId="04D1CD99" w14:textId="77777777" w:rsidR="00733000" w:rsidRPr="00C221E5" w:rsidRDefault="00733000" w:rsidP="00733000">
            <w:pPr>
              <w:autoSpaceDN w:val="0"/>
              <w:jc w:val="center"/>
              <w:rPr>
                <w:rFonts w:ascii="Times New Roman" w:eastAsia="Times New Roman" w:hAnsi="Times New Roman"/>
                <w:sz w:val="20"/>
              </w:rPr>
            </w:pPr>
            <w:r w:rsidRPr="00C221E5">
              <w:rPr>
                <w:rFonts w:ascii="Times New Roman" w:eastAsia="Times New Roman" w:hAnsi="Times New Roman"/>
                <w:sz w:val="20"/>
              </w:rPr>
              <w:t>- Родильные дома;</w:t>
            </w:r>
          </w:p>
          <w:p w14:paraId="7FC925F8" w14:textId="77777777" w:rsidR="00733000" w:rsidRPr="00C221E5" w:rsidRDefault="00733000" w:rsidP="00733000">
            <w:pPr>
              <w:autoSpaceDN w:val="0"/>
              <w:jc w:val="center"/>
              <w:rPr>
                <w:rFonts w:ascii="Times New Roman" w:eastAsia="Times New Roman" w:hAnsi="Times New Roman"/>
                <w:sz w:val="20"/>
              </w:rPr>
            </w:pPr>
            <w:r w:rsidRPr="00C221E5">
              <w:rPr>
                <w:rFonts w:ascii="Times New Roman" w:eastAsia="Times New Roman" w:hAnsi="Times New Roman"/>
                <w:sz w:val="20"/>
              </w:rPr>
              <w:t>-Научно-медицинские учреждения;</w:t>
            </w:r>
          </w:p>
          <w:p w14:paraId="62C28E8E" w14:textId="77777777" w:rsidR="00733000" w:rsidRPr="00C221E5" w:rsidRDefault="00733000" w:rsidP="00733000">
            <w:pPr>
              <w:autoSpaceDN w:val="0"/>
              <w:jc w:val="center"/>
              <w:rPr>
                <w:rFonts w:ascii="Times New Roman" w:eastAsia="Times New Roman" w:hAnsi="Times New Roman"/>
                <w:sz w:val="20"/>
              </w:rPr>
            </w:pPr>
            <w:r w:rsidRPr="00C221E5">
              <w:rPr>
                <w:rFonts w:ascii="Times New Roman" w:eastAsia="Times New Roman" w:hAnsi="Times New Roman"/>
                <w:sz w:val="20"/>
              </w:rPr>
              <w:t>- Объекты, обеспечивающие оказание услуги по лечению в стационаре;</w:t>
            </w:r>
          </w:p>
          <w:p w14:paraId="5CE3DA57"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lang w:val="en-US"/>
              </w:rPr>
              <w:t>-</w:t>
            </w:r>
            <w:r w:rsidRPr="00C221E5">
              <w:rPr>
                <w:rFonts w:ascii="Times New Roman" w:eastAsia="Times New Roman" w:hAnsi="Times New Roman"/>
                <w:sz w:val="20"/>
              </w:rPr>
              <w:t xml:space="preserve"> Станция скорой помощи</w:t>
            </w:r>
            <w:r w:rsidRPr="00C221E5">
              <w:rPr>
                <w:rFonts w:ascii="Times New Roman" w:eastAsia="Times New Roman" w:hAnsi="Times New Roman"/>
                <w:sz w:val="20"/>
                <w:lang w:val="en-US"/>
              </w:rPr>
              <w:t>;</w:t>
            </w:r>
          </w:p>
        </w:tc>
      </w:tr>
      <w:tr w:rsidR="00733000" w:rsidRPr="00C221E5" w14:paraId="2DE7097D" w14:textId="77777777" w:rsidTr="00C221E5">
        <w:trPr>
          <w:trHeight w:val="793"/>
        </w:trPr>
        <w:tc>
          <w:tcPr>
            <w:tcW w:w="1702" w:type="dxa"/>
            <w:tcBorders>
              <w:left w:val="single" w:sz="4" w:space="0" w:color="auto"/>
              <w:right w:val="single" w:sz="4" w:space="0" w:color="auto"/>
            </w:tcBorders>
            <w:shd w:val="clear" w:color="auto" w:fill="FFFFFF" w:themeFill="background1"/>
            <w:vAlign w:val="center"/>
          </w:tcPr>
          <w:p w14:paraId="1A8ACB82"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Дошкольное, начальное и среднее общее образование 3.5.1</w:t>
            </w:r>
          </w:p>
        </w:tc>
        <w:tc>
          <w:tcPr>
            <w:tcW w:w="4077" w:type="dxa"/>
            <w:tcBorders>
              <w:left w:val="single" w:sz="4" w:space="0" w:color="auto"/>
              <w:right w:val="single" w:sz="4" w:space="0" w:color="auto"/>
            </w:tcBorders>
            <w:shd w:val="clear" w:color="auto" w:fill="FFFFFF" w:themeFill="background1"/>
            <w:vAlign w:val="center"/>
          </w:tcPr>
          <w:p w14:paraId="59ADF738"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w:t>
            </w:r>
            <w:r w:rsidRPr="00C221E5">
              <w:rPr>
                <w:rFonts w:ascii="Times New Roman" w:eastAsia="Times New Roman" w:hAnsi="Times New Roman"/>
                <w:sz w:val="20"/>
                <w:szCs w:val="20"/>
                <w:lang w:eastAsia="ar-SA"/>
              </w:rPr>
              <w:lastRenderedPageBreak/>
              <w:t>культурой и спортом</w:t>
            </w:r>
          </w:p>
        </w:tc>
        <w:tc>
          <w:tcPr>
            <w:tcW w:w="1007" w:type="dxa"/>
            <w:gridSpan w:val="2"/>
            <w:tcBorders>
              <w:left w:val="single" w:sz="4" w:space="0" w:color="auto"/>
              <w:right w:val="single" w:sz="4" w:space="0" w:color="auto"/>
            </w:tcBorders>
            <w:shd w:val="clear" w:color="auto" w:fill="FFFFFF" w:themeFill="background1"/>
            <w:vAlign w:val="center"/>
          </w:tcPr>
          <w:p w14:paraId="01F1F3A4"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szCs w:val="20"/>
                <w:lang w:eastAsia="ar-SA"/>
              </w:rPr>
              <w:lastRenderedPageBreak/>
              <w:t>100</w:t>
            </w:r>
          </w:p>
        </w:tc>
        <w:tc>
          <w:tcPr>
            <w:tcW w:w="992" w:type="dxa"/>
            <w:gridSpan w:val="2"/>
            <w:tcBorders>
              <w:left w:val="single" w:sz="4" w:space="0" w:color="auto"/>
              <w:right w:val="single" w:sz="4" w:space="0" w:color="auto"/>
            </w:tcBorders>
            <w:shd w:val="clear" w:color="auto" w:fill="FFFFFF" w:themeFill="background1"/>
            <w:vAlign w:val="center"/>
          </w:tcPr>
          <w:p w14:paraId="3A1C9B51"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szCs w:val="20"/>
                <w:lang w:eastAsia="ar-SA"/>
              </w:rPr>
              <w:t>50000</w:t>
            </w:r>
          </w:p>
        </w:tc>
        <w:tc>
          <w:tcPr>
            <w:tcW w:w="1122" w:type="dxa"/>
            <w:tcBorders>
              <w:left w:val="single" w:sz="4" w:space="0" w:color="auto"/>
              <w:right w:val="single" w:sz="4" w:space="0" w:color="auto"/>
            </w:tcBorders>
            <w:shd w:val="clear" w:color="auto" w:fill="FFFFFF" w:themeFill="background1"/>
            <w:vAlign w:val="center"/>
          </w:tcPr>
          <w:p w14:paraId="767F49DE" w14:textId="77777777" w:rsidR="00733000" w:rsidRPr="00C221E5" w:rsidRDefault="00733000" w:rsidP="00733000">
            <w:pPr>
              <w:overflowPunct w:val="0"/>
              <w:jc w:val="center"/>
              <w:rPr>
                <w:rFonts w:ascii="Times New Roman" w:eastAsia="Times New Roman" w:hAnsi="Times New Roman"/>
                <w:sz w:val="20"/>
              </w:rPr>
            </w:pPr>
            <w:r w:rsidRPr="00C221E5">
              <w:rPr>
                <w:rFonts w:ascii="Times New Roman" w:eastAsia="Times New Roman" w:hAnsi="Times New Roman"/>
                <w:sz w:val="20"/>
                <w:szCs w:val="20"/>
                <w:lang w:eastAsia="ar-SA"/>
              </w:rPr>
              <w:t>10/не подлежат установлению</w:t>
            </w:r>
          </w:p>
        </w:tc>
        <w:tc>
          <w:tcPr>
            <w:tcW w:w="1418" w:type="dxa"/>
            <w:tcBorders>
              <w:left w:val="single" w:sz="4" w:space="0" w:color="auto"/>
              <w:right w:val="single" w:sz="4" w:space="0" w:color="auto"/>
            </w:tcBorders>
            <w:shd w:val="clear" w:color="auto" w:fill="FFFFFF" w:themeFill="background1"/>
            <w:vAlign w:val="center"/>
          </w:tcPr>
          <w:p w14:paraId="0C41B985"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szCs w:val="20"/>
                <w:lang w:eastAsia="ar-SA"/>
              </w:rPr>
              <w:t>4/16</w:t>
            </w:r>
          </w:p>
        </w:tc>
        <w:tc>
          <w:tcPr>
            <w:tcW w:w="1418" w:type="dxa"/>
            <w:tcBorders>
              <w:left w:val="single" w:sz="4" w:space="0" w:color="auto"/>
              <w:right w:val="single" w:sz="4" w:space="0" w:color="auto"/>
            </w:tcBorders>
            <w:shd w:val="clear" w:color="auto" w:fill="FFFFFF" w:themeFill="background1"/>
            <w:vAlign w:val="center"/>
          </w:tcPr>
          <w:p w14:paraId="5076DE22"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 w:val="20"/>
                <w:szCs w:val="20"/>
                <w:lang w:eastAsia="ar-SA"/>
              </w:rPr>
              <w:t>40 %</w:t>
            </w:r>
          </w:p>
        </w:tc>
        <w:tc>
          <w:tcPr>
            <w:tcW w:w="1419" w:type="dxa"/>
            <w:tcBorders>
              <w:left w:val="single" w:sz="4" w:space="0" w:color="auto"/>
              <w:right w:val="single" w:sz="4" w:space="0" w:color="auto"/>
            </w:tcBorders>
            <w:shd w:val="clear" w:color="auto" w:fill="FFFFFF" w:themeFill="background1"/>
            <w:vAlign w:val="center"/>
          </w:tcPr>
          <w:p w14:paraId="7B34AEBE" w14:textId="77777777" w:rsidR="00733000" w:rsidRPr="00C221E5" w:rsidRDefault="00733000" w:rsidP="00733000">
            <w:pPr>
              <w:overflowPunct w:val="0"/>
              <w:autoSpaceDE w:val="0"/>
              <w:snapToGrid w:val="0"/>
              <w:jc w:val="center"/>
              <w:rPr>
                <w:rFonts w:ascii="Times New Roman" w:eastAsia="Times New Roman" w:hAnsi="Times New Roman"/>
                <w:szCs w:val="20"/>
                <w:lang w:eastAsia="ar-SA"/>
              </w:rPr>
            </w:pPr>
            <w:r w:rsidRPr="00C221E5">
              <w:rPr>
                <w:rFonts w:ascii="Times New Roman" w:eastAsia="Times New Roman" w:hAnsi="Times New Roman"/>
                <w:szCs w:val="20"/>
                <w:lang w:eastAsia="ar-SA"/>
              </w:rPr>
              <w:t>минимальный отступ от границ земельного участка – 3 м;</w:t>
            </w:r>
          </w:p>
          <w:p w14:paraId="2F209A8C" w14:textId="77777777" w:rsidR="00733000" w:rsidRPr="00C221E5" w:rsidRDefault="00733000" w:rsidP="00733000">
            <w:pPr>
              <w:overflowPunct w:val="0"/>
              <w:autoSpaceDE w:val="0"/>
              <w:jc w:val="center"/>
              <w:rPr>
                <w:rFonts w:ascii="Times New Roman" w:eastAsia="Times New Roman" w:hAnsi="Times New Roman"/>
                <w:sz w:val="20"/>
              </w:rPr>
            </w:pPr>
            <w:r w:rsidRPr="00C221E5">
              <w:rPr>
                <w:rFonts w:ascii="Times New Roman" w:eastAsia="Times New Roman" w:hAnsi="Times New Roman"/>
                <w:szCs w:val="20"/>
                <w:lang w:eastAsia="ar-SA"/>
              </w:rPr>
              <w:t xml:space="preserve">минимальный отступ от границ земельного </w:t>
            </w:r>
            <w:r w:rsidRPr="00C221E5">
              <w:rPr>
                <w:rFonts w:ascii="Times New Roman" w:eastAsia="Times New Roman" w:hAnsi="Times New Roman"/>
                <w:szCs w:val="20"/>
                <w:lang w:eastAsia="ar-SA"/>
              </w:rPr>
              <w:lastRenderedPageBreak/>
              <w:t>участка (красной линии) – 5 м</w:t>
            </w:r>
          </w:p>
        </w:tc>
        <w:tc>
          <w:tcPr>
            <w:tcW w:w="1991" w:type="dxa"/>
            <w:gridSpan w:val="2"/>
            <w:tcBorders>
              <w:left w:val="single" w:sz="4" w:space="0" w:color="auto"/>
              <w:right w:val="single" w:sz="4" w:space="0" w:color="auto"/>
            </w:tcBorders>
            <w:shd w:val="clear" w:color="auto" w:fill="FFFFFF" w:themeFill="background1"/>
            <w:vAlign w:val="center"/>
          </w:tcPr>
          <w:p w14:paraId="10D5B984"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lastRenderedPageBreak/>
              <w:t>- Детские ясли;</w:t>
            </w:r>
          </w:p>
          <w:p w14:paraId="723AA975"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Детский сад;</w:t>
            </w:r>
          </w:p>
          <w:p w14:paraId="4F83E9A9" w14:textId="77777777" w:rsidR="00733000" w:rsidRPr="00C221E5" w:rsidRDefault="00733000" w:rsidP="00733000">
            <w:pPr>
              <w:overflowPunct w:val="0"/>
              <w:autoSpaceDE w:val="0"/>
              <w:jc w:val="center"/>
              <w:rPr>
                <w:rFonts w:ascii="Times New Roman" w:eastAsia="Times New Roman" w:hAnsi="Times New Roman"/>
                <w:bCs/>
                <w:sz w:val="20"/>
                <w:szCs w:val="20"/>
                <w:lang w:eastAsia="ar-SA"/>
              </w:rPr>
            </w:pPr>
            <w:r w:rsidRPr="00C221E5">
              <w:rPr>
                <w:rFonts w:ascii="Times New Roman" w:eastAsia="Times New Roman" w:hAnsi="Times New Roman"/>
                <w:bCs/>
                <w:sz w:val="20"/>
                <w:szCs w:val="20"/>
                <w:lang w:eastAsia="ar-SA"/>
              </w:rPr>
              <w:t>- Начальная школа-детский сад;</w:t>
            </w:r>
          </w:p>
          <w:p w14:paraId="12A7D17D"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Школа;</w:t>
            </w:r>
          </w:p>
          <w:p w14:paraId="4B1C5AC3"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Лицей;</w:t>
            </w:r>
          </w:p>
          <w:p w14:paraId="19D2C714"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Гимназия;</w:t>
            </w:r>
          </w:p>
          <w:p w14:paraId="462C14BF" w14:textId="77777777" w:rsidR="00733000" w:rsidRPr="00C221E5"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 Музыкальная школа</w:t>
            </w:r>
          </w:p>
          <w:p w14:paraId="2424ABFF" w14:textId="77777777" w:rsidR="00733000" w:rsidRPr="00C221E5" w:rsidRDefault="00733000" w:rsidP="00733000">
            <w:pPr>
              <w:overflowPunct w:val="0"/>
              <w:autoSpaceDE w:val="0"/>
              <w:jc w:val="center"/>
              <w:rPr>
                <w:rFonts w:ascii="Times New Roman" w:eastAsia="Times New Roman" w:hAnsi="Times New Roman"/>
                <w:sz w:val="20"/>
              </w:rPr>
            </w:pPr>
          </w:p>
        </w:tc>
      </w:tr>
      <w:tr w:rsidR="00733000" w:rsidRPr="00C221E5" w14:paraId="0FCDAB26" w14:textId="77777777" w:rsidTr="00C221E5">
        <w:trPr>
          <w:trHeight w:val="1028"/>
        </w:trPr>
        <w:tc>
          <w:tcPr>
            <w:tcW w:w="1702" w:type="dxa"/>
            <w:vMerge w:val="restart"/>
            <w:tcBorders>
              <w:top w:val="single" w:sz="4" w:space="0" w:color="auto"/>
              <w:left w:val="single" w:sz="4" w:space="0" w:color="auto"/>
              <w:right w:val="single" w:sz="4" w:space="0" w:color="auto"/>
            </w:tcBorders>
            <w:shd w:val="clear" w:color="auto" w:fill="FFFFFF" w:themeFill="background1"/>
            <w:vAlign w:val="center"/>
          </w:tcPr>
          <w:p w14:paraId="1363CE90"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Жилая застройка 2.0</w:t>
            </w:r>
          </w:p>
        </w:tc>
        <w:tc>
          <w:tcPr>
            <w:tcW w:w="4077" w:type="dxa"/>
            <w:vMerge w:val="restart"/>
            <w:tcBorders>
              <w:top w:val="single" w:sz="4" w:space="0" w:color="auto"/>
              <w:left w:val="single" w:sz="4" w:space="0" w:color="auto"/>
              <w:right w:val="single" w:sz="4" w:space="0" w:color="auto"/>
            </w:tcBorders>
            <w:shd w:val="clear" w:color="auto" w:fill="FFFFFF" w:themeFill="background1"/>
            <w:vAlign w:val="center"/>
          </w:tcPr>
          <w:p w14:paraId="2A33A22F" w14:textId="31CA2CE2" w:rsidR="00733000" w:rsidRPr="00C221E5" w:rsidRDefault="00733000" w:rsidP="004E2D48">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r w:rsidR="004E2D48">
              <w:rPr>
                <w:rFonts w:ascii="Times New Roman" w:eastAsia="Times New Roman" w:hAnsi="Times New Roman"/>
                <w:sz w:val="20"/>
                <w:szCs w:val="20"/>
                <w:lang w:eastAsia="ar-SA"/>
              </w:rPr>
              <w:t xml:space="preserve"> </w:t>
            </w:r>
            <w:r w:rsidRPr="00C221E5">
              <w:rPr>
                <w:rFonts w:ascii="Times New Roman" w:eastAsia="Times New Roman" w:hAnsi="Times New Roman"/>
                <w:sz w:val="20"/>
                <w:szCs w:val="20"/>
                <w:lang w:eastAsia="ar-SA"/>
              </w:rPr>
              <w:t>2.5-2.7.1</w:t>
            </w:r>
          </w:p>
        </w:tc>
        <w:tc>
          <w:tcPr>
            <w:tcW w:w="1007"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19E19F4C" w14:textId="77777777" w:rsidR="00733000" w:rsidRPr="00C221E5" w:rsidRDefault="00733000" w:rsidP="00733000">
            <w:pPr>
              <w:overflowPunct w:val="0"/>
              <w:jc w:val="center"/>
              <w:rPr>
                <w:rFonts w:ascii="Times New Roman" w:eastAsia="Times New Roman" w:hAnsi="Times New Roman"/>
                <w:sz w:val="20"/>
                <w:szCs w:val="20"/>
                <w:lang w:val="en-US" w:eastAsia="ar-SA"/>
              </w:rPr>
            </w:pPr>
            <w:r w:rsidRPr="00C221E5">
              <w:rPr>
                <w:rFonts w:ascii="Times New Roman" w:eastAsia="Times New Roman" w:hAnsi="Times New Roman"/>
                <w:sz w:val="20"/>
                <w:szCs w:val="20"/>
                <w:lang w:eastAsia="ar-SA"/>
              </w:rPr>
              <w:t>100</w:t>
            </w:r>
          </w:p>
        </w:tc>
        <w:tc>
          <w:tcPr>
            <w:tcW w:w="992"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7FA8DF40"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val="en-US" w:eastAsia="ar-SA"/>
              </w:rPr>
              <w:t>2</w:t>
            </w:r>
            <w:r w:rsidRPr="00C221E5">
              <w:rPr>
                <w:rFonts w:ascii="Times New Roman" w:eastAsia="Times New Roman" w:hAnsi="Times New Roman"/>
                <w:sz w:val="20"/>
                <w:szCs w:val="20"/>
                <w:lang w:eastAsia="ar-SA"/>
              </w:rPr>
              <w:t>000</w:t>
            </w:r>
          </w:p>
        </w:tc>
        <w:tc>
          <w:tcPr>
            <w:tcW w:w="1122" w:type="dxa"/>
            <w:vMerge w:val="restart"/>
            <w:tcBorders>
              <w:top w:val="single" w:sz="4" w:space="0" w:color="auto"/>
              <w:left w:val="single" w:sz="4" w:space="0" w:color="auto"/>
              <w:right w:val="single" w:sz="4" w:space="0" w:color="auto"/>
            </w:tcBorders>
            <w:shd w:val="clear" w:color="auto" w:fill="FFFFFF" w:themeFill="background1"/>
            <w:vAlign w:val="center"/>
          </w:tcPr>
          <w:p w14:paraId="0C89A6BE"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10/не подлежат установлению</w:t>
            </w:r>
          </w:p>
        </w:tc>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14:paraId="17CE90AE"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4/16</w:t>
            </w:r>
          </w:p>
        </w:tc>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14:paraId="6A912BE4"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40 %</w:t>
            </w:r>
          </w:p>
        </w:tc>
        <w:tc>
          <w:tcPr>
            <w:tcW w:w="1419" w:type="dxa"/>
            <w:tcBorders>
              <w:top w:val="single" w:sz="4" w:space="0" w:color="auto"/>
              <w:left w:val="single" w:sz="4" w:space="0" w:color="auto"/>
              <w:right w:val="single" w:sz="4" w:space="0" w:color="auto"/>
            </w:tcBorders>
            <w:shd w:val="clear" w:color="auto" w:fill="FFFFFF" w:themeFill="background1"/>
            <w:vAlign w:val="center"/>
          </w:tcPr>
          <w:p w14:paraId="5E4DAB02"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3</w:t>
            </w:r>
          </w:p>
        </w:tc>
        <w:tc>
          <w:tcPr>
            <w:tcW w:w="1991"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64A65C1E" w14:textId="77777777" w:rsidR="00733000" w:rsidRPr="00C221E5" w:rsidRDefault="00733000" w:rsidP="00733000">
            <w:pPr>
              <w:autoSpaceDN w:val="0"/>
              <w:ind w:left="57" w:right="57"/>
              <w:jc w:val="center"/>
              <w:rPr>
                <w:rFonts w:ascii="Times New Roman" w:eastAsia="Times New Roman" w:hAnsi="Times New Roman"/>
                <w:sz w:val="20"/>
              </w:rPr>
            </w:pPr>
            <w:r w:rsidRPr="00C221E5">
              <w:rPr>
                <w:rFonts w:ascii="Times New Roman" w:eastAsia="Times New Roman" w:hAnsi="Times New Roman"/>
                <w:sz w:val="20"/>
              </w:rPr>
              <w:t>- Индивидуальный жилой дом;</w:t>
            </w:r>
          </w:p>
          <w:p w14:paraId="5D28D66B" w14:textId="77777777" w:rsidR="00733000" w:rsidRPr="00C221E5" w:rsidRDefault="00733000" w:rsidP="00733000">
            <w:pPr>
              <w:autoSpaceDN w:val="0"/>
              <w:ind w:left="57" w:right="57"/>
              <w:jc w:val="center"/>
              <w:rPr>
                <w:rFonts w:ascii="Times New Roman" w:eastAsia="Times New Roman" w:hAnsi="Times New Roman"/>
                <w:sz w:val="20"/>
              </w:rPr>
            </w:pPr>
            <w:r w:rsidRPr="00C221E5">
              <w:rPr>
                <w:rFonts w:ascii="Times New Roman" w:eastAsia="Times New Roman" w:hAnsi="Times New Roman"/>
                <w:sz w:val="20"/>
              </w:rPr>
              <w:t>- Индивидуальный гараж;</w:t>
            </w:r>
          </w:p>
          <w:p w14:paraId="02B6B9D1" w14:textId="77777777" w:rsidR="00733000" w:rsidRPr="00C221E5" w:rsidRDefault="00733000" w:rsidP="00733000">
            <w:pPr>
              <w:autoSpaceDN w:val="0"/>
              <w:ind w:left="57" w:right="57"/>
              <w:jc w:val="center"/>
              <w:rPr>
                <w:rFonts w:ascii="Times New Roman" w:eastAsia="Times New Roman" w:hAnsi="Times New Roman"/>
                <w:sz w:val="20"/>
              </w:rPr>
            </w:pPr>
            <w:r w:rsidRPr="00C221E5">
              <w:rPr>
                <w:rFonts w:ascii="Times New Roman" w:eastAsia="Times New Roman" w:hAnsi="Times New Roman"/>
                <w:sz w:val="20"/>
              </w:rPr>
              <w:t>- Баня;</w:t>
            </w:r>
          </w:p>
          <w:p w14:paraId="37032C77" w14:textId="77777777" w:rsidR="00733000" w:rsidRPr="00C221E5" w:rsidRDefault="00733000" w:rsidP="00733000">
            <w:pPr>
              <w:overflowPunct w:val="0"/>
              <w:jc w:val="center"/>
              <w:rPr>
                <w:rFonts w:ascii="Times New Roman" w:eastAsia="Times New Roman" w:hAnsi="Times New Roman"/>
                <w:sz w:val="20"/>
                <w:szCs w:val="20"/>
                <w:lang w:eastAsia="ar-SA"/>
              </w:rPr>
            </w:pPr>
            <w:r w:rsidRPr="00C221E5">
              <w:rPr>
                <w:rFonts w:ascii="Times New Roman" w:eastAsia="Times New Roman" w:hAnsi="Times New Roman"/>
                <w:sz w:val="20"/>
              </w:rPr>
              <w:t>- Сарай</w:t>
            </w:r>
          </w:p>
        </w:tc>
      </w:tr>
      <w:tr w:rsidR="00733000" w:rsidRPr="00CB4DC6" w14:paraId="6D4DA614" w14:textId="77777777" w:rsidTr="00C221E5">
        <w:trPr>
          <w:trHeight w:val="793"/>
        </w:trPr>
        <w:tc>
          <w:tcPr>
            <w:tcW w:w="1702" w:type="dxa"/>
            <w:vMerge/>
            <w:tcBorders>
              <w:left w:val="single" w:sz="4" w:space="0" w:color="auto"/>
              <w:bottom w:val="single" w:sz="4" w:space="0" w:color="auto"/>
              <w:right w:val="single" w:sz="4" w:space="0" w:color="auto"/>
            </w:tcBorders>
            <w:shd w:val="clear" w:color="auto" w:fill="FFFFFF" w:themeFill="background1"/>
            <w:vAlign w:val="center"/>
          </w:tcPr>
          <w:p w14:paraId="602B9A15" w14:textId="77777777" w:rsidR="00733000" w:rsidRPr="00C221E5" w:rsidRDefault="00733000" w:rsidP="00733000">
            <w:pPr>
              <w:overflowPunct w:val="0"/>
              <w:jc w:val="center"/>
              <w:rPr>
                <w:rFonts w:ascii="Times New Roman" w:eastAsia="Times New Roman" w:hAnsi="Times New Roman"/>
                <w:sz w:val="20"/>
                <w:szCs w:val="20"/>
                <w:lang w:eastAsia="ar-SA"/>
              </w:rPr>
            </w:pPr>
          </w:p>
        </w:tc>
        <w:tc>
          <w:tcPr>
            <w:tcW w:w="4077" w:type="dxa"/>
            <w:vMerge/>
            <w:tcBorders>
              <w:left w:val="single" w:sz="4" w:space="0" w:color="auto"/>
              <w:bottom w:val="single" w:sz="4" w:space="0" w:color="auto"/>
              <w:right w:val="single" w:sz="4" w:space="0" w:color="auto"/>
            </w:tcBorders>
            <w:shd w:val="clear" w:color="auto" w:fill="FFFFFF" w:themeFill="background1"/>
            <w:vAlign w:val="center"/>
          </w:tcPr>
          <w:p w14:paraId="03C30A33" w14:textId="77777777" w:rsidR="00733000" w:rsidRPr="00C221E5" w:rsidRDefault="00733000" w:rsidP="00733000">
            <w:pPr>
              <w:overflowPunct w:val="0"/>
              <w:jc w:val="center"/>
              <w:rPr>
                <w:rFonts w:ascii="Times New Roman" w:eastAsia="Times New Roman" w:hAnsi="Times New Roman"/>
                <w:sz w:val="20"/>
                <w:szCs w:val="20"/>
                <w:lang w:eastAsia="ar-SA"/>
              </w:rPr>
            </w:pPr>
          </w:p>
        </w:tc>
        <w:tc>
          <w:tcPr>
            <w:tcW w:w="1007" w:type="dxa"/>
            <w:gridSpan w:val="2"/>
            <w:vMerge/>
            <w:tcBorders>
              <w:left w:val="single" w:sz="4" w:space="0" w:color="auto"/>
              <w:bottom w:val="single" w:sz="4" w:space="0" w:color="auto"/>
              <w:right w:val="single" w:sz="4" w:space="0" w:color="auto"/>
            </w:tcBorders>
            <w:shd w:val="clear" w:color="auto" w:fill="FFFFFF" w:themeFill="background1"/>
            <w:vAlign w:val="center"/>
          </w:tcPr>
          <w:p w14:paraId="6C6AEF96"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p>
        </w:tc>
        <w:tc>
          <w:tcPr>
            <w:tcW w:w="992" w:type="dxa"/>
            <w:gridSpan w:val="2"/>
            <w:vMerge/>
            <w:tcBorders>
              <w:left w:val="single" w:sz="4" w:space="0" w:color="auto"/>
              <w:bottom w:val="single" w:sz="4" w:space="0" w:color="auto"/>
              <w:right w:val="single" w:sz="4" w:space="0" w:color="auto"/>
            </w:tcBorders>
            <w:shd w:val="clear" w:color="auto" w:fill="FFFFFF" w:themeFill="background1"/>
            <w:vAlign w:val="center"/>
          </w:tcPr>
          <w:p w14:paraId="5D763C03"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p>
        </w:tc>
        <w:tc>
          <w:tcPr>
            <w:tcW w:w="1122" w:type="dxa"/>
            <w:vMerge/>
            <w:tcBorders>
              <w:left w:val="single" w:sz="4" w:space="0" w:color="auto"/>
              <w:bottom w:val="single" w:sz="4" w:space="0" w:color="auto"/>
              <w:right w:val="single" w:sz="4" w:space="0" w:color="auto"/>
            </w:tcBorders>
            <w:shd w:val="clear" w:color="auto" w:fill="FFFFFF" w:themeFill="background1"/>
            <w:vAlign w:val="center"/>
          </w:tcPr>
          <w:p w14:paraId="1BE915EF" w14:textId="77777777" w:rsidR="00733000" w:rsidRPr="00C221E5" w:rsidRDefault="00733000" w:rsidP="00733000">
            <w:pPr>
              <w:overflowPunct w:val="0"/>
              <w:jc w:val="center"/>
              <w:rPr>
                <w:rFonts w:ascii="Times New Roman" w:eastAsia="Times New Roman" w:hAnsi="Times New Roman"/>
                <w:sz w:val="20"/>
                <w:szCs w:val="20"/>
                <w:lang w:eastAsia="ar-SA"/>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14:paraId="57FB394E" w14:textId="77777777" w:rsidR="00733000" w:rsidRPr="00C221E5" w:rsidRDefault="00733000" w:rsidP="00733000">
            <w:pPr>
              <w:overflowPunct w:val="0"/>
              <w:jc w:val="center"/>
              <w:rPr>
                <w:rFonts w:ascii="Times New Roman" w:eastAsia="Times New Roman" w:hAnsi="Times New Roman"/>
                <w:sz w:val="20"/>
                <w:szCs w:val="20"/>
                <w:lang w:eastAsia="ar-SA"/>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14:paraId="5BD24A1D" w14:textId="77777777" w:rsidR="00733000" w:rsidRPr="00C221E5" w:rsidRDefault="00733000" w:rsidP="00733000">
            <w:pPr>
              <w:overflowPunct w:val="0"/>
              <w:jc w:val="center"/>
              <w:rPr>
                <w:rFonts w:ascii="Times New Roman" w:eastAsia="Times New Roman" w:hAnsi="Times New Roman"/>
                <w:sz w:val="20"/>
                <w:szCs w:val="20"/>
                <w:lang w:eastAsia="ar-SA"/>
              </w:rPr>
            </w:pPr>
          </w:p>
        </w:tc>
        <w:tc>
          <w:tcPr>
            <w:tcW w:w="1419" w:type="dxa"/>
            <w:tcBorders>
              <w:left w:val="single" w:sz="4" w:space="0" w:color="auto"/>
              <w:bottom w:val="single" w:sz="4" w:space="0" w:color="auto"/>
              <w:right w:val="single" w:sz="4" w:space="0" w:color="auto"/>
            </w:tcBorders>
            <w:shd w:val="clear" w:color="auto" w:fill="FFFFFF" w:themeFill="background1"/>
            <w:vAlign w:val="center"/>
          </w:tcPr>
          <w:p w14:paraId="2D722024" w14:textId="77777777" w:rsidR="00733000" w:rsidRPr="00C221E5" w:rsidRDefault="00733000" w:rsidP="00733000">
            <w:pPr>
              <w:overflowPunct w:val="0"/>
              <w:autoSpaceDN w:val="0"/>
              <w:jc w:val="center"/>
              <w:rPr>
                <w:rFonts w:ascii="Times New Roman" w:eastAsia="Times New Roman" w:hAnsi="Times New Roman"/>
                <w:sz w:val="20"/>
                <w:szCs w:val="20"/>
                <w:lang w:eastAsia="ar-SA"/>
              </w:rPr>
            </w:pPr>
            <w:r w:rsidRPr="00C221E5">
              <w:rPr>
                <w:rFonts w:ascii="Times New Roman" w:eastAsia="Times New Roman" w:hAnsi="Times New Roman"/>
                <w:sz w:val="20"/>
                <w:szCs w:val="20"/>
                <w:lang w:eastAsia="ar-SA"/>
              </w:rPr>
              <w:t>минимальный отступ застройки от красной линии улиц - 5 м;</w:t>
            </w:r>
          </w:p>
          <w:p w14:paraId="0E47C43F" w14:textId="77777777" w:rsidR="00733000" w:rsidRPr="00C221E5" w:rsidRDefault="00733000" w:rsidP="00733000">
            <w:pPr>
              <w:overflowPunct w:val="0"/>
              <w:autoSpaceDN w:val="0"/>
              <w:jc w:val="center"/>
              <w:rPr>
                <w:rFonts w:ascii="Times New Roman" w:eastAsia="Times New Roman" w:hAnsi="Times New Roman"/>
                <w:bCs/>
                <w:sz w:val="20"/>
                <w:szCs w:val="20"/>
                <w:lang w:eastAsia="ar-SA"/>
              </w:rPr>
            </w:pPr>
            <w:r w:rsidRPr="00C221E5">
              <w:rPr>
                <w:rFonts w:ascii="Times New Roman" w:eastAsia="Times New Roman" w:hAnsi="Times New Roman"/>
                <w:bCs/>
                <w:sz w:val="20"/>
                <w:szCs w:val="20"/>
                <w:lang w:eastAsia="ar-SA"/>
              </w:rPr>
              <w:t>минимальный отступ застройки от красной линии проездов</w:t>
            </w:r>
          </w:p>
          <w:p w14:paraId="72405D1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221E5">
              <w:rPr>
                <w:rFonts w:ascii="Times New Roman" w:eastAsia="Times New Roman" w:hAnsi="Times New Roman"/>
                <w:bCs/>
                <w:sz w:val="20"/>
                <w:szCs w:val="20"/>
                <w:lang w:eastAsia="ar-SA"/>
              </w:rPr>
              <w:t xml:space="preserve"> - 3 м</w:t>
            </w:r>
            <w:r w:rsidRPr="00C221E5">
              <w:rPr>
                <w:rFonts w:ascii="Times New Roman" w:eastAsia="Times New Roman" w:hAnsi="Times New Roman"/>
                <w:bCs/>
                <w:sz w:val="20"/>
                <w:szCs w:val="20"/>
                <w:lang w:val="en-US" w:eastAsia="ar-SA"/>
              </w:rPr>
              <w:t>;</w:t>
            </w:r>
          </w:p>
        </w:tc>
        <w:tc>
          <w:tcPr>
            <w:tcW w:w="1991" w:type="dxa"/>
            <w:gridSpan w:val="2"/>
            <w:vMerge/>
            <w:tcBorders>
              <w:left w:val="single" w:sz="4" w:space="0" w:color="auto"/>
              <w:bottom w:val="single" w:sz="4" w:space="0" w:color="auto"/>
              <w:right w:val="single" w:sz="4" w:space="0" w:color="auto"/>
            </w:tcBorders>
            <w:shd w:val="clear" w:color="auto" w:fill="FFFFFF" w:themeFill="background1"/>
            <w:vAlign w:val="center"/>
          </w:tcPr>
          <w:p w14:paraId="2A3FD150" w14:textId="77777777" w:rsidR="00733000" w:rsidRPr="00CB4DC6" w:rsidRDefault="00733000" w:rsidP="00733000">
            <w:pPr>
              <w:autoSpaceDN w:val="0"/>
              <w:ind w:left="57" w:right="57"/>
              <w:jc w:val="center"/>
              <w:rPr>
                <w:rFonts w:ascii="Times New Roman" w:eastAsia="Times New Roman" w:hAnsi="Times New Roman"/>
                <w:sz w:val="20"/>
              </w:rPr>
            </w:pPr>
          </w:p>
        </w:tc>
      </w:tr>
    </w:tbl>
    <w:p w14:paraId="56E93A0F" w14:textId="0EAA67FB" w:rsidR="00852282" w:rsidRDefault="00852282" w:rsidP="00733000">
      <w:pPr>
        <w:overflowPunct w:val="0"/>
        <w:autoSpaceDE w:val="0"/>
        <w:jc w:val="center"/>
        <w:rPr>
          <w:rFonts w:ascii="Times New Roman" w:eastAsia="Times New Roman" w:hAnsi="Times New Roman"/>
          <w:b/>
          <w:shd w:val="clear" w:color="auto" w:fill="FFFFFF"/>
          <w:lang w:eastAsia="ar-SA"/>
        </w:rPr>
      </w:pPr>
      <w:r>
        <w:rPr>
          <w:rFonts w:ascii="Times New Roman" w:eastAsia="Times New Roman" w:hAnsi="Times New Roman"/>
          <w:b/>
          <w:shd w:val="clear" w:color="auto" w:fill="FFFFFF"/>
          <w:lang w:eastAsia="ar-SA"/>
        </w:rPr>
        <w:br w:type="page"/>
      </w: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65"/>
        <w:gridCol w:w="3965"/>
        <w:gridCol w:w="859"/>
        <w:gridCol w:w="992"/>
        <w:gridCol w:w="1424"/>
        <w:gridCol w:w="1551"/>
        <w:gridCol w:w="13"/>
        <w:gridCol w:w="1276"/>
        <w:gridCol w:w="1418"/>
        <w:gridCol w:w="2257"/>
      </w:tblGrid>
      <w:tr w:rsidR="00733000" w:rsidRPr="00CB4DC6" w14:paraId="40DD3F41" w14:textId="77777777" w:rsidTr="00C221E5">
        <w:trPr>
          <w:trHeight w:val="77"/>
          <w:tblHeader/>
        </w:trPr>
        <w:tc>
          <w:tcPr>
            <w:tcW w:w="15420" w:type="dxa"/>
            <w:gridSpan w:val="10"/>
            <w:shd w:val="clear" w:color="auto" w:fill="FFFFFF" w:themeFill="background1"/>
            <w:vAlign w:val="center"/>
          </w:tcPr>
          <w:p w14:paraId="7D1F9D2A" w14:textId="6B232F49"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b/>
                <w:shd w:val="clear" w:color="auto" w:fill="FFFFFF" w:themeFill="background1"/>
                <w:lang w:eastAsia="ar-SA"/>
              </w:rPr>
              <w:lastRenderedPageBreak/>
              <w:t>Вспомогательные виды разрешенного использования</w:t>
            </w:r>
          </w:p>
        </w:tc>
      </w:tr>
      <w:tr w:rsidR="00733000" w:rsidRPr="00265B29" w14:paraId="4CE45005" w14:textId="77777777" w:rsidTr="00C221E5">
        <w:trPr>
          <w:trHeight w:val="77"/>
          <w:tblHeader/>
        </w:trPr>
        <w:tc>
          <w:tcPr>
            <w:tcW w:w="1665" w:type="dxa"/>
            <w:vMerge w:val="restart"/>
            <w:shd w:val="clear" w:color="auto" w:fill="FFFFFF" w:themeFill="background1"/>
            <w:vAlign w:val="center"/>
          </w:tcPr>
          <w:p w14:paraId="02D08924"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965" w:type="dxa"/>
            <w:vMerge w:val="restart"/>
            <w:shd w:val="clear" w:color="auto" w:fill="FFFFFF" w:themeFill="background1"/>
            <w:noWrap/>
            <w:vAlign w:val="center"/>
          </w:tcPr>
          <w:p w14:paraId="1529EC78"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33" w:type="dxa"/>
            <w:gridSpan w:val="7"/>
            <w:shd w:val="clear" w:color="auto" w:fill="FFFFFF" w:themeFill="background1"/>
            <w:vAlign w:val="center"/>
          </w:tcPr>
          <w:p w14:paraId="04616887"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257" w:type="dxa"/>
            <w:vMerge w:val="restart"/>
            <w:shd w:val="clear" w:color="auto" w:fill="FFFFFF" w:themeFill="background1"/>
            <w:vAlign w:val="center"/>
          </w:tcPr>
          <w:p w14:paraId="27F3BE9D"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117AF30E" w14:textId="77777777" w:rsidTr="00C221E5">
        <w:trPr>
          <w:trHeight w:val="77"/>
          <w:tblHeader/>
        </w:trPr>
        <w:tc>
          <w:tcPr>
            <w:tcW w:w="1665" w:type="dxa"/>
            <w:vMerge/>
            <w:shd w:val="clear" w:color="auto" w:fill="FFFFFF" w:themeFill="background1"/>
            <w:vAlign w:val="center"/>
          </w:tcPr>
          <w:p w14:paraId="6DDEB87D"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965" w:type="dxa"/>
            <w:vMerge/>
            <w:shd w:val="clear" w:color="auto" w:fill="FFFFFF" w:themeFill="background1"/>
            <w:noWrap/>
            <w:vAlign w:val="center"/>
          </w:tcPr>
          <w:p w14:paraId="14588A19"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275" w:type="dxa"/>
            <w:gridSpan w:val="3"/>
            <w:shd w:val="clear" w:color="auto" w:fill="FFFFFF" w:themeFill="background1"/>
            <w:vAlign w:val="center"/>
          </w:tcPr>
          <w:p w14:paraId="23B6B022"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551" w:type="dxa"/>
            <w:vMerge w:val="restart"/>
            <w:shd w:val="clear" w:color="auto" w:fill="FFFFFF" w:themeFill="background1"/>
            <w:vAlign w:val="center"/>
          </w:tcPr>
          <w:p w14:paraId="328FD408"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52C5FBEA"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89" w:type="dxa"/>
            <w:gridSpan w:val="2"/>
            <w:vMerge w:val="restart"/>
            <w:shd w:val="clear" w:color="auto" w:fill="FFFFFF" w:themeFill="background1"/>
            <w:noWrap/>
            <w:vAlign w:val="center"/>
          </w:tcPr>
          <w:p w14:paraId="105E2504"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8" w:type="dxa"/>
            <w:vMerge w:val="restart"/>
            <w:shd w:val="clear" w:color="auto" w:fill="FFFFFF" w:themeFill="background1"/>
            <w:noWrap/>
            <w:vAlign w:val="center"/>
          </w:tcPr>
          <w:p w14:paraId="06BEB83D"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2257" w:type="dxa"/>
            <w:vMerge/>
            <w:shd w:val="clear" w:color="auto" w:fill="FFFFFF" w:themeFill="background1"/>
            <w:vAlign w:val="center"/>
          </w:tcPr>
          <w:p w14:paraId="5DAEAEF6"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265B29" w14:paraId="17C77274" w14:textId="77777777" w:rsidTr="00C221E5">
        <w:trPr>
          <w:trHeight w:val="77"/>
          <w:tblHeader/>
        </w:trPr>
        <w:tc>
          <w:tcPr>
            <w:tcW w:w="1665" w:type="dxa"/>
            <w:vMerge/>
            <w:shd w:val="clear" w:color="auto" w:fill="FFFFFF" w:themeFill="background1"/>
            <w:vAlign w:val="center"/>
          </w:tcPr>
          <w:p w14:paraId="34CB11D7" w14:textId="77777777" w:rsidR="00733000" w:rsidRPr="00CB4DC6" w:rsidRDefault="00733000" w:rsidP="00733000">
            <w:pPr>
              <w:overflowPunct w:val="0"/>
              <w:rPr>
                <w:rFonts w:ascii="Times New Roman" w:eastAsia="Times New Roman" w:hAnsi="Times New Roman"/>
                <w:sz w:val="20"/>
                <w:szCs w:val="20"/>
                <w:lang w:eastAsia="ar-SA"/>
              </w:rPr>
            </w:pPr>
          </w:p>
        </w:tc>
        <w:tc>
          <w:tcPr>
            <w:tcW w:w="3965" w:type="dxa"/>
            <w:vMerge/>
            <w:shd w:val="clear" w:color="auto" w:fill="FFFFFF" w:themeFill="background1"/>
            <w:vAlign w:val="center"/>
          </w:tcPr>
          <w:p w14:paraId="6D782FF5" w14:textId="77777777" w:rsidR="00733000" w:rsidRPr="00CB4DC6" w:rsidRDefault="00733000" w:rsidP="00733000">
            <w:pPr>
              <w:overflowPunct w:val="0"/>
              <w:rPr>
                <w:rFonts w:ascii="Times New Roman" w:eastAsia="Times New Roman" w:hAnsi="Times New Roman"/>
                <w:sz w:val="20"/>
                <w:szCs w:val="20"/>
                <w:lang w:eastAsia="ar-SA"/>
              </w:rPr>
            </w:pPr>
          </w:p>
        </w:tc>
        <w:tc>
          <w:tcPr>
            <w:tcW w:w="1851" w:type="dxa"/>
            <w:gridSpan w:val="2"/>
            <w:shd w:val="clear" w:color="auto" w:fill="FFFFFF" w:themeFill="background1"/>
            <w:noWrap/>
            <w:vAlign w:val="center"/>
          </w:tcPr>
          <w:p w14:paraId="36D4B574"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424" w:type="dxa"/>
            <w:shd w:val="clear" w:color="auto" w:fill="FFFFFF" w:themeFill="background1"/>
            <w:noWrap/>
            <w:vAlign w:val="center"/>
          </w:tcPr>
          <w:p w14:paraId="1941E8E7"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551" w:type="dxa"/>
            <w:vMerge/>
            <w:shd w:val="clear" w:color="auto" w:fill="FFFFFF" w:themeFill="background1"/>
            <w:vAlign w:val="center"/>
          </w:tcPr>
          <w:p w14:paraId="10909D85" w14:textId="77777777" w:rsidR="00733000" w:rsidRPr="00CB4DC6" w:rsidRDefault="00733000" w:rsidP="00733000">
            <w:pPr>
              <w:overflowPunct w:val="0"/>
              <w:rPr>
                <w:rFonts w:ascii="Times New Roman" w:eastAsia="Times New Roman" w:hAnsi="Times New Roman"/>
                <w:sz w:val="20"/>
                <w:szCs w:val="20"/>
                <w:lang w:eastAsia="ar-SA"/>
              </w:rPr>
            </w:pPr>
          </w:p>
        </w:tc>
        <w:tc>
          <w:tcPr>
            <w:tcW w:w="1289" w:type="dxa"/>
            <w:gridSpan w:val="2"/>
            <w:vMerge/>
            <w:shd w:val="clear" w:color="auto" w:fill="FFFFFF" w:themeFill="background1"/>
            <w:vAlign w:val="center"/>
          </w:tcPr>
          <w:p w14:paraId="16F7A241"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35184E29" w14:textId="77777777" w:rsidR="00733000" w:rsidRPr="00CB4DC6" w:rsidRDefault="00733000" w:rsidP="00733000">
            <w:pPr>
              <w:overflowPunct w:val="0"/>
              <w:rPr>
                <w:rFonts w:ascii="Times New Roman" w:eastAsia="Times New Roman" w:hAnsi="Times New Roman"/>
                <w:sz w:val="20"/>
                <w:szCs w:val="20"/>
                <w:lang w:eastAsia="ar-SA"/>
              </w:rPr>
            </w:pPr>
          </w:p>
        </w:tc>
        <w:tc>
          <w:tcPr>
            <w:tcW w:w="2257" w:type="dxa"/>
            <w:vMerge/>
            <w:shd w:val="clear" w:color="auto" w:fill="FFFFFF" w:themeFill="background1"/>
          </w:tcPr>
          <w:p w14:paraId="007B5DBB"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265B29" w14:paraId="1758A84E" w14:textId="77777777" w:rsidTr="00C221E5">
        <w:trPr>
          <w:trHeight w:val="77"/>
          <w:tblHeader/>
        </w:trPr>
        <w:tc>
          <w:tcPr>
            <w:tcW w:w="1665" w:type="dxa"/>
            <w:vMerge/>
            <w:shd w:val="clear" w:color="auto" w:fill="FFFFFF" w:themeFill="background1"/>
            <w:vAlign w:val="center"/>
          </w:tcPr>
          <w:p w14:paraId="597E835D" w14:textId="77777777" w:rsidR="00733000" w:rsidRPr="00CB4DC6" w:rsidRDefault="00733000" w:rsidP="00733000">
            <w:pPr>
              <w:overflowPunct w:val="0"/>
              <w:rPr>
                <w:rFonts w:ascii="Times New Roman" w:eastAsia="Times New Roman" w:hAnsi="Times New Roman"/>
                <w:sz w:val="20"/>
                <w:szCs w:val="20"/>
                <w:lang w:eastAsia="ar-SA"/>
              </w:rPr>
            </w:pPr>
          </w:p>
        </w:tc>
        <w:tc>
          <w:tcPr>
            <w:tcW w:w="3965" w:type="dxa"/>
            <w:vMerge/>
            <w:shd w:val="clear" w:color="auto" w:fill="FFFFFF" w:themeFill="background1"/>
            <w:vAlign w:val="center"/>
          </w:tcPr>
          <w:p w14:paraId="6582671A" w14:textId="77777777" w:rsidR="00733000" w:rsidRPr="00CB4DC6" w:rsidRDefault="00733000" w:rsidP="00733000">
            <w:pPr>
              <w:overflowPunct w:val="0"/>
              <w:rPr>
                <w:rFonts w:ascii="Times New Roman" w:eastAsia="Times New Roman" w:hAnsi="Times New Roman"/>
                <w:sz w:val="20"/>
                <w:szCs w:val="20"/>
                <w:lang w:eastAsia="ar-SA"/>
              </w:rPr>
            </w:pPr>
          </w:p>
        </w:tc>
        <w:tc>
          <w:tcPr>
            <w:tcW w:w="859" w:type="dxa"/>
            <w:shd w:val="clear" w:color="auto" w:fill="FFFFFF" w:themeFill="background1"/>
            <w:noWrap/>
            <w:vAlign w:val="center"/>
          </w:tcPr>
          <w:p w14:paraId="56BA5092"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2" w:type="dxa"/>
            <w:shd w:val="clear" w:color="auto" w:fill="FFFFFF" w:themeFill="background1"/>
            <w:vAlign w:val="center"/>
          </w:tcPr>
          <w:p w14:paraId="44B1E21B"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424" w:type="dxa"/>
            <w:shd w:val="clear" w:color="auto" w:fill="FFFFFF" w:themeFill="background1"/>
            <w:noWrap/>
            <w:vAlign w:val="center"/>
          </w:tcPr>
          <w:p w14:paraId="773C035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551" w:type="dxa"/>
            <w:vMerge/>
            <w:shd w:val="clear" w:color="auto" w:fill="FFFFFF" w:themeFill="background1"/>
            <w:vAlign w:val="center"/>
          </w:tcPr>
          <w:p w14:paraId="54582EA3" w14:textId="77777777" w:rsidR="00733000" w:rsidRPr="00CB4DC6" w:rsidRDefault="00733000" w:rsidP="00733000">
            <w:pPr>
              <w:overflowPunct w:val="0"/>
              <w:rPr>
                <w:rFonts w:ascii="Times New Roman" w:eastAsia="Times New Roman" w:hAnsi="Times New Roman"/>
                <w:sz w:val="20"/>
                <w:szCs w:val="20"/>
                <w:lang w:eastAsia="ar-SA"/>
              </w:rPr>
            </w:pPr>
          </w:p>
        </w:tc>
        <w:tc>
          <w:tcPr>
            <w:tcW w:w="1289" w:type="dxa"/>
            <w:gridSpan w:val="2"/>
            <w:vMerge/>
            <w:shd w:val="clear" w:color="auto" w:fill="FFFFFF" w:themeFill="background1"/>
            <w:vAlign w:val="center"/>
          </w:tcPr>
          <w:p w14:paraId="560218ED"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298323A6" w14:textId="77777777" w:rsidR="00733000" w:rsidRPr="00CB4DC6" w:rsidRDefault="00733000" w:rsidP="00733000">
            <w:pPr>
              <w:overflowPunct w:val="0"/>
              <w:rPr>
                <w:rFonts w:ascii="Times New Roman" w:eastAsia="Times New Roman" w:hAnsi="Times New Roman"/>
                <w:sz w:val="20"/>
                <w:szCs w:val="20"/>
                <w:lang w:eastAsia="ar-SA"/>
              </w:rPr>
            </w:pPr>
          </w:p>
        </w:tc>
        <w:tc>
          <w:tcPr>
            <w:tcW w:w="2257" w:type="dxa"/>
            <w:vMerge/>
            <w:tcBorders>
              <w:bottom w:val="single" w:sz="4" w:space="0" w:color="auto"/>
            </w:tcBorders>
            <w:shd w:val="clear" w:color="auto" w:fill="FFFFFF" w:themeFill="background1"/>
          </w:tcPr>
          <w:p w14:paraId="26FB7232"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32AEB65E" w14:textId="77777777" w:rsidTr="00C221E5">
        <w:trPr>
          <w:trHeight w:val="282"/>
        </w:trPr>
        <w:tc>
          <w:tcPr>
            <w:tcW w:w="1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D7E6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Деловое управление 4.1</w:t>
            </w:r>
          </w:p>
        </w:tc>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6BC2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D581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888F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A705"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6555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5B5D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EBA65" w14:textId="77777777" w:rsidR="00733000" w:rsidRPr="00CB4DC6" w:rsidRDefault="00733000" w:rsidP="00733000">
            <w:pPr>
              <w:overflowPunct w:val="0"/>
              <w:autoSpaceDE w:val="0"/>
              <w:snapToGrid w:val="0"/>
              <w:jc w:val="center"/>
              <w:rPr>
                <w:rFonts w:ascii="Times New Roman" w:eastAsia="Times New Roman" w:hAnsi="Times New Roman"/>
                <w:szCs w:val="20"/>
                <w:lang w:eastAsia="ar-SA"/>
              </w:rPr>
            </w:pPr>
            <w:r w:rsidRPr="00CB4DC6">
              <w:rPr>
                <w:rFonts w:ascii="Times New Roman" w:eastAsia="Times New Roman" w:hAnsi="Times New Roman"/>
                <w:szCs w:val="20"/>
                <w:lang w:eastAsia="ar-SA"/>
              </w:rPr>
              <w:t>минимальный отступ от границ земельного участка – 3 м;</w:t>
            </w:r>
          </w:p>
          <w:p w14:paraId="4BF1B01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Cs w:val="20"/>
                <w:lang w:eastAsia="ar-SA"/>
              </w:rPr>
              <w:t>минимальный отступ от границ земельного участка (красной линии) – 5 м</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D8F38" w14:textId="77777777" w:rsidR="00733000" w:rsidRPr="00CB4DC6" w:rsidRDefault="00733000" w:rsidP="00733000">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Деловой центр;</w:t>
            </w:r>
          </w:p>
          <w:p w14:paraId="476C0C8B" w14:textId="77777777" w:rsidR="00733000" w:rsidRPr="00CB4DC6" w:rsidRDefault="00733000" w:rsidP="00733000">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Офисный центр;</w:t>
            </w:r>
          </w:p>
          <w:p w14:paraId="172A08FD" w14:textId="77777777" w:rsidR="00733000" w:rsidRPr="00CB4DC6" w:rsidRDefault="00733000" w:rsidP="00733000">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Биржа ценных бумаг;</w:t>
            </w:r>
          </w:p>
          <w:p w14:paraId="42A7993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Административное здание</w:t>
            </w:r>
          </w:p>
        </w:tc>
      </w:tr>
      <w:tr w:rsidR="00733000" w:rsidRPr="00CB4DC6" w14:paraId="6205A0FE" w14:textId="77777777" w:rsidTr="00C221E5">
        <w:trPr>
          <w:trHeight w:val="365"/>
        </w:trPr>
        <w:tc>
          <w:tcPr>
            <w:tcW w:w="1665" w:type="dxa"/>
            <w:shd w:val="clear" w:color="auto" w:fill="FFFFFF" w:themeFill="background1"/>
            <w:vAlign w:val="center"/>
          </w:tcPr>
          <w:p w14:paraId="7396FBA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Обеспечение внутреннего правопорядка 8.3</w:t>
            </w:r>
          </w:p>
        </w:tc>
        <w:tc>
          <w:tcPr>
            <w:tcW w:w="3965" w:type="dxa"/>
            <w:shd w:val="clear" w:color="auto" w:fill="FFFFFF" w:themeFill="background1"/>
            <w:vAlign w:val="center"/>
          </w:tcPr>
          <w:p w14:paraId="0240344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115" w:type="dxa"/>
            <w:gridSpan w:val="6"/>
            <w:shd w:val="clear" w:color="auto" w:fill="FFFFFF" w:themeFill="background1"/>
            <w:vAlign w:val="center"/>
          </w:tcPr>
          <w:p w14:paraId="7421FA61"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18" w:type="dxa"/>
            <w:shd w:val="clear" w:color="auto" w:fill="FFFFFF" w:themeFill="background1"/>
            <w:vAlign w:val="center"/>
          </w:tcPr>
          <w:p w14:paraId="568F47BC" w14:textId="77777777" w:rsidR="00733000" w:rsidRPr="00CB4DC6" w:rsidRDefault="00733000" w:rsidP="00733000">
            <w:pPr>
              <w:overflowPunct w:val="0"/>
              <w:autoSpaceDE w:val="0"/>
              <w:snapToGrid w:val="0"/>
              <w:jc w:val="center"/>
              <w:rPr>
                <w:rFonts w:ascii="Times New Roman" w:eastAsia="Times New Roman" w:hAnsi="Times New Roman"/>
                <w:szCs w:val="20"/>
                <w:lang w:eastAsia="ar-SA"/>
              </w:rPr>
            </w:pPr>
            <w:r w:rsidRPr="00CB4DC6">
              <w:rPr>
                <w:rFonts w:ascii="Times New Roman" w:eastAsia="Times New Roman" w:hAnsi="Times New Roman"/>
                <w:szCs w:val="20"/>
                <w:lang w:eastAsia="ar-SA"/>
              </w:rPr>
              <w:t>минимальный отступ от границ земельного участка – 3 м;</w:t>
            </w:r>
          </w:p>
          <w:p w14:paraId="51BFE8D0"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Cs w:val="20"/>
                <w:lang w:eastAsia="ar-SA"/>
              </w:rPr>
              <w:t xml:space="preserve">минимальный отступ от границ </w:t>
            </w:r>
            <w:r w:rsidRPr="00CB4DC6">
              <w:rPr>
                <w:rFonts w:ascii="Times New Roman" w:eastAsia="Times New Roman" w:hAnsi="Times New Roman"/>
                <w:szCs w:val="20"/>
                <w:lang w:eastAsia="ar-SA"/>
              </w:rPr>
              <w:lastRenderedPageBreak/>
              <w:t>земельного участка (красной линии) – 5 м</w:t>
            </w:r>
          </w:p>
        </w:tc>
        <w:tc>
          <w:tcPr>
            <w:tcW w:w="2257" w:type="dxa"/>
            <w:shd w:val="clear" w:color="auto" w:fill="FFFFFF" w:themeFill="background1"/>
            <w:vAlign w:val="center"/>
          </w:tcPr>
          <w:p w14:paraId="4A535485"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Здание РОВД, ГИБДД, военные комиссариаты;</w:t>
            </w:r>
          </w:p>
          <w:p w14:paraId="79DE4DCD"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сооружение следственных органов;</w:t>
            </w:r>
          </w:p>
          <w:p w14:paraId="605BA95B"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Отделение, участковый пункт полиции;</w:t>
            </w:r>
          </w:p>
          <w:p w14:paraId="377CF9E0"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Пожарное депо;</w:t>
            </w:r>
          </w:p>
          <w:p w14:paraId="508ADCD7"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Пожарная часть;</w:t>
            </w:r>
          </w:p>
          <w:p w14:paraId="7A471578"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Объект гражданской </w:t>
            </w:r>
            <w:r w:rsidRPr="00CB4DC6">
              <w:rPr>
                <w:rFonts w:ascii="Times New Roman" w:eastAsia="Times New Roman" w:hAnsi="Times New Roman"/>
                <w:sz w:val="20"/>
                <w:szCs w:val="20"/>
                <w:lang w:eastAsia="ar-SA"/>
              </w:rPr>
              <w:lastRenderedPageBreak/>
              <w:t>обороны;</w:t>
            </w:r>
          </w:p>
          <w:p w14:paraId="140F95FB"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Спасательная служба;</w:t>
            </w:r>
          </w:p>
          <w:p w14:paraId="34F97B8D"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Гараж</w:t>
            </w:r>
            <w:r w:rsidRPr="00CB4DC6">
              <w:rPr>
                <w:rFonts w:ascii="Times New Roman" w:eastAsia="Times New Roman" w:hAnsi="Times New Roman"/>
                <w:sz w:val="20"/>
                <w:szCs w:val="20"/>
                <w:lang w:val="en-US" w:eastAsia="ar-SA"/>
              </w:rPr>
              <w:t>;</w:t>
            </w:r>
          </w:p>
        </w:tc>
      </w:tr>
      <w:tr w:rsidR="00733000" w:rsidRPr="00CB4DC6" w14:paraId="56700AD3" w14:textId="77777777" w:rsidTr="00C221E5">
        <w:trPr>
          <w:trHeight w:val="1384"/>
        </w:trPr>
        <w:tc>
          <w:tcPr>
            <w:tcW w:w="1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E292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Банковская и страховая деятельность 4.5</w:t>
            </w:r>
          </w:p>
        </w:tc>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CD6A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4256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ACA1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88624"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ED11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9550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F9AF3" w14:textId="77777777" w:rsidR="00733000" w:rsidRPr="00CB4DC6" w:rsidRDefault="00733000" w:rsidP="00733000">
            <w:pPr>
              <w:overflowPunct w:val="0"/>
              <w:autoSpaceDE w:val="0"/>
              <w:snapToGrid w:val="0"/>
              <w:jc w:val="center"/>
              <w:rPr>
                <w:rFonts w:ascii="Times New Roman" w:eastAsia="Times New Roman" w:hAnsi="Times New Roman"/>
                <w:szCs w:val="20"/>
                <w:lang w:eastAsia="ar-SA"/>
              </w:rPr>
            </w:pPr>
            <w:r w:rsidRPr="00CB4DC6">
              <w:rPr>
                <w:rFonts w:ascii="Times New Roman" w:eastAsia="Times New Roman" w:hAnsi="Times New Roman"/>
                <w:szCs w:val="20"/>
                <w:lang w:eastAsia="ar-SA"/>
              </w:rPr>
              <w:t>минимальный отступ от границ земельного участка – 3 м;</w:t>
            </w:r>
          </w:p>
          <w:p w14:paraId="5FA838F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Cs w:val="20"/>
                <w:lang w:eastAsia="ar-SA"/>
              </w:rPr>
              <w:t>минимальный отступ от границ земельного участка (красной линии) – 5 м</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29A8"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Банк;</w:t>
            </w:r>
          </w:p>
          <w:p w14:paraId="75B0E845"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Банковское отделение;</w:t>
            </w:r>
          </w:p>
          <w:p w14:paraId="1ECBA1E5"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Обменный пункт;</w:t>
            </w:r>
          </w:p>
          <w:p w14:paraId="050E875E"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Кредитно-финансовое учреждение;</w:t>
            </w:r>
          </w:p>
          <w:p w14:paraId="196BC4F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rPr>
              <w:t>- Здание страховой компании;</w:t>
            </w:r>
          </w:p>
        </w:tc>
      </w:tr>
      <w:tr w:rsidR="00733000" w:rsidRPr="00CB4DC6" w14:paraId="4F0E20F1" w14:textId="77777777" w:rsidTr="00C221E5">
        <w:trPr>
          <w:trHeight w:val="1384"/>
        </w:trPr>
        <w:tc>
          <w:tcPr>
            <w:tcW w:w="1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C2B5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Коммунальное обслуживание 3.1</w:t>
            </w:r>
          </w:p>
        </w:tc>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7E85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3E99713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8ADB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BEB9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9D19A"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1/не подлежат установлению</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AE14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2377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5B62E" w14:textId="77777777" w:rsidR="00733000" w:rsidRPr="00CB4DC6" w:rsidRDefault="00733000" w:rsidP="00733000">
            <w:pPr>
              <w:overflowPunct w:val="0"/>
              <w:autoSpaceDE w:val="0"/>
              <w:snapToGrid w:val="0"/>
              <w:jc w:val="center"/>
              <w:rPr>
                <w:rFonts w:ascii="Times New Roman" w:eastAsia="Times New Roman" w:hAnsi="Times New Roman"/>
                <w:szCs w:val="20"/>
                <w:lang w:eastAsia="ar-SA"/>
              </w:rPr>
            </w:pPr>
            <w:r w:rsidRPr="00CB4DC6">
              <w:rPr>
                <w:rFonts w:ascii="Times New Roman" w:eastAsia="Times New Roman" w:hAnsi="Times New Roman"/>
                <w:szCs w:val="20"/>
                <w:lang w:eastAsia="ar-SA"/>
              </w:rPr>
              <w:t>минимальный отступ от границ земельного участка – 3 м;</w:t>
            </w:r>
          </w:p>
          <w:p w14:paraId="35EACB2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Cs w:val="20"/>
                <w:lang w:eastAsia="ar-SA"/>
              </w:rPr>
              <w:t>минимальный отступ от границ земельного участка (красной линии) – 5 м</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0FCE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6E72D9F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4720035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322BEB35"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59EB0D3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2967FE2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158F11D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2CAB300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3E5D6F3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2180EE3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6A40A91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4DA4F9F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4D16E55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02699F5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29137B5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6B6EA5A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0ED6A0C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5AE2144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2E30036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02FEDDE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Здание </w:t>
            </w:r>
            <w:r w:rsidRPr="00CB4DC6">
              <w:rPr>
                <w:rFonts w:ascii="Times New Roman" w:eastAsia="Times New Roman" w:hAnsi="Times New Roman"/>
                <w:sz w:val="20"/>
                <w:szCs w:val="20"/>
                <w:lang w:eastAsia="ar-SA"/>
              </w:rPr>
              <w:lastRenderedPageBreak/>
              <w:t>ресурсоснабжающей организации;</w:t>
            </w:r>
          </w:p>
          <w:p w14:paraId="0692F6A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0839DB92" w14:textId="77777777" w:rsidTr="00C221E5">
        <w:trPr>
          <w:trHeight w:val="1384"/>
        </w:trPr>
        <w:tc>
          <w:tcPr>
            <w:tcW w:w="1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2A31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Бытовое обслуживание 3.3</w:t>
            </w:r>
          </w:p>
        </w:tc>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B8D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CE44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EFE3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4000</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A7BD5"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D991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9A6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DA70D" w14:textId="77777777" w:rsidR="00733000" w:rsidRPr="00CB4DC6" w:rsidRDefault="00733000" w:rsidP="00733000">
            <w:pPr>
              <w:overflowPunct w:val="0"/>
              <w:autoSpaceDE w:val="0"/>
              <w:snapToGrid w:val="0"/>
              <w:jc w:val="center"/>
              <w:rPr>
                <w:rFonts w:ascii="Times New Roman" w:eastAsia="Times New Roman" w:hAnsi="Times New Roman"/>
                <w:szCs w:val="20"/>
                <w:lang w:eastAsia="ar-SA"/>
              </w:rPr>
            </w:pPr>
            <w:r w:rsidRPr="00CB4DC6">
              <w:rPr>
                <w:rFonts w:ascii="Times New Roman" w:eastAsia="Times New Roman" w:hAnsi="Times New Roman"/>
                <w:szCs w:val="20"/>
                <w:lang w:eastAsia="ar-SA"/>
              </w:rPr>
              <w:t>минимальный отступ от границ земельного участка – 3 м;</w:t>
            </w:r>
          </w:p>
          <w:p w14:paraId="235E647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Cs w:val="20"/>
                <w:lang w:eastAsia="ar-SA"/>
              </w:rPr>
              <w:t>минимальный отступ от границ земельного участка (красной линии) – 5 м</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0A1F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Мастерская мелкого ремонта;</w:t>
            </w:r>
          </w:p>
          <w:p w14:paraId="059242D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Баня общественная;</w:t>
            </w:r>
          </w:p>
          <w:p w14:paraId="571A2DD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Парикмахерская;</w:t>
            </w:r>
          </w:p>
          <w:p w14:paraId="225E13E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Ателье;</w:t>
            </w:r>
          </w:p>
          <w:p w14:paraId="0E2E93F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Прачечная;</w:t>
            </w:r>
          </w:p>
          <w:p w14:paraId="2BEEEE5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Химчистка</w:t>
            </w:r>
            <w:r w:rsidRPr="00CB4DC6">
              <w:rPr>
                <w:rFonts w:ascii="Times New Roman" w:eastAsia="Times New Roman" w:hAnsi="Times New Roman"/>
                <w:sz w:val="20"/>
                <w:szCs w:val="20"/>
                <w:lang w:val="en-US" w:eastAsia="ar-SA"/>
              </w:rPr>
              <w:t>;</w:t>
            </w:r>
          </w:p>
        </w:tc>
      </w:tr>
      <w:tr w:rsidR="00733000" w:rsidRPr="00CB4DC6" w14:paraId="354EDF2D" w14:textId="77777777" w:rsidTr="00C221E5">
        <w:trPr>
          <w:trHeight w:val="1384"/>
        </w:trPr>
        <w:tc>
          <w:tcPr>
            <w:tcW w:w="1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155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Общественное питание 4.6</w:t>
            </w:r>
          </w:p>
        </w:tc>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5091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9B62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ED6D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568B9"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F6C5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CAF4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E31DB" w14:textId="77777777" w:rsidR="00733000" w:rsidRPr="00CB4DC6" w:rsidRDefault="00733000" w:rsidP="00733000">
            <w:pPr>
              <w:overflowPunct w:val="0"/>
              <w:autoSpaceDE w:val="0"/>
              <w:snapToGrid w:val="0"/>
              <w:jc w:val="center"/>
              <w:rPr>
                <w:rFonts w:ascii="Times New Roman" w:eastAsia="Times New Roman" w:hAnsi="Times New Roman"/>
                <w:szCs w:val="20"/>
                <w:lang w:eastAsia="ar-SA"/>
              </w:rPr>
            </w:pPr>
            <w:r w:rsidRPr="00CB4DC6">
              <w:rPr>
                <w:rFonts w:ascii="Times New Roman" w:eastAsia="Times New Roman" w:hAnsi="Times New Roman"/>
                <w:szCs w:val="20"/>
                <w:lang w:eastAsia="ar-SA"/>
              </w:rPr>
              <w:t>минимальный отступ от границ земельного участка – 3 м;</w:t>
            </w:r>
          </w:p>
          <w:p w14:paraId="29DB756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Cs w:val="20"/>
                <w:lang w:eastAsia="ar-SA"/>
              </w:rPr>
              <w:t>минимальный отступ от границ земельного участка (красной линии) – 5 м</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3B7E6"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Ресторан;</w:t>
            </w:r>
          </w:p>
          <w:p w14:paraId="5222D755"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Кафе;</w:t>
            </w:r>
          </w:p>
          <w:p w14:paraId="1DABBD7C"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Столовая</w:t>
            </w:r>
          </w:p>
          <w:p w14:paraId="6090FD3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55B807F1" w14:textId="77777777" w:rsidTr="00C221E5">
        <w:trPr>
          <w:trHeight w:val="1384"/>
        </w:trPr>
        <w:tc>
          <w:tcPr>
            <w:tcW w:w="1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4A408" w14:textId="77777777" w:rsidR="00733000" w:rsidRPr="00CB4DC6" w:rsidRDefault="00733000" w:rsidP="00733000">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Гостиничное обслуживание 4.7</w:t>
            </w:r>
          </w:p>
        </w:tc>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582D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гостиниц</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9A4A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EBB7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A966E"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9B76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DD92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0E5B8" w14:textId="77777777" w:rsidR="00733000" w:rsidRPr="00CB4DC6" w:rsidRDefault="00733000" w:rsidP="00733000">
            <w:pPr>
              <w:overflowPunct w:val="0"/>
              <w:autoSpaceDE w:val="0"/>
              <w:snapToGrid w:val="0"/>
              <w:jc w:val="center"/>
              <w:rPr>
                <w:rFonts w:ascii="Times New Roman" w:eastAsia="Times New Roman" w:hAnsi="Times New Roman"/>
                <w:szCs w:val="20"/>
                <w:lang w:eastAsia="ar-SA"/>
              </w:rPr>
            </w:pPr>
            <w:r w:rsidRPr="00CB4DC6">
              <w:rPr>
                <w:rFonts w:ascii="Times New Roman" w:eastAsia="Times New Roman" w:hAnsi="Times New Roman"/>
                <w:szCs w:val="20"/>
                <w:lang w:eastAsia="ar-SA"/>
              </w:rPr>
              <w:t>минимальный отступ от границ земельного участка – 3 м;</w:t>
            </w:r>
          </w:p>
          <w:p w14:paraId="60A9860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Cs w:val="20"/>
                <w:lang w:eastAsia="ar-SA"/>
              </w:rPr>
              <w:t xml:space="preserve">минимальный отступ от границ </w:t>
            </w:r>
            <w:r w:rsidRPr="00CB4DC6">
              <w:rPr>
                <w:rFonts w:ascii="Times New Roman" w:eastAsia="Times New Roman" w:hAnsi="Times New Roman"/>
                <w:szCs w:val="20"/>
                <w:lang w:eastAsia="ar-SA"/>
              </w:rPr>
              <w:lastRenderedPageBreak/>
              <w:t>земельного участка (красной линии) – 5 м</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6BD1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Гостиница;</w:t>
            </w:r>
          </w:p>
          <w:p w14:paraId="6611D8D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Гостевой дом</w:t>
            </w:r>
          </w:p>
        </w:tc>
      </w:tr>
      <w:tr w:rsidR="005D23B9" w:rsidRPr="00CB4DC6" w14:paraId="4A578600" w14:textId="77777777" w:rsidTr="00C221E5">
        <w:trPr>
          <w:trHeight w:val="2300"/>
        </w:trPr>
        <w:tc>
          <w:tcPr>
            <w:tcW w:w="1665" w:type="dxa"/>
            <w:vMerge w:val="restart"/>
            <w:shd w:val="clear" w:color="auto" w:fill="FFFFFF" w:themeFill="background1"/>
            <w:vAlign w:val="center"/>
          </w:tcPr>
          <w:p w14:paraId="10159AF8" w14:textId="11F38D73"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Малоэтажная многоквартирная жилая застройка 2.1.1</w:t>
            </w:r>
          </w:p>
        </w:tc>
        <w:tc>
          <w:tcPr>
            <w:tcW w:w="3965" w:type="dxa"/>
            <w:vMerge w:val="restart"/>
            <w:shd w:val="clear" w:color="auto" w:fill="FFFFFF" w:themeFill="background1"/>
            <w:vAlign w:val="center"/>
          </w:tcPr>
          <w:p w14:paraId="27E6DD95" w14:textId="00C0376B" w:rsidR="005D23B9"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Размещение малоэтажных многоквартирных домов (многоквартирные дома высотой до 4 этажей, включая мансардный);</w:t>
            </w:r>
            <w:r>
              <w:rPr>
                <w:rFonts w:ascii="Times New Roman" w:eastAsia="Times New Roman" w:hAnsi="Times New Roman"/>
                <w:sz w:val="20"/>
                <w:szCs w:val="20"/>
                <w:lang w:eastAsia="ar-SA"/>
              </w:rPr>
              <w:t xml:space="preserve"> </w:t>
            </w:r>
            <w:r w:rsidRPr="005D23B9">
              <w:rPr>
                <w:rFonts w:ascii="Times New Roman" w:eastAsia="Times New Roman" w:hAnsi="Times New Roman"/>
                <w:sz w:val="20"/>
                <w:szCs w:val="20"/>
                <w:lang w:eastAsia="ar-SA"/>
              </w:rPr>
              <w:t>обустройство спортивных и детских площадок, площадок для отдыха;</w:t>
            </w:r>
            <w:r>
              <w:rPr>
                <w:rFonts w:ascii="Times New Roman" w:eastAsia="Times New Roman" w:hAnsi="Times New Roman"/>
                <w:sz w:val="20"/>
                <w:szCs w:val="20"/>
                <w:lang w:eastAsia="ar-SA"/>
              </w:rPr>
              <w:t xml:space="preserve"> </w:t>
            </w:r>
            <w:r w:rsidRPr="005D23B9">
              <w:rPr>
                <w:rFonts w:ascii="Times New Roman" w:eastAsia="Times New Roman" w:hAnsi="Times New Roman"/>
                <w:sz w:val="20"/>
                <w:szCs w:val="20"/>
                <w:lang w:eastAsia="ar-SA"/>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9" w:type="dxa"/>
            <w:shd w:val="clear" w:color="auto" w:fill="FFFFFF" w:themeFill="background1"/>
            <w:vAlign w:val="center"/>
          </w:tcPr>
          <w:p w14:paraId="5ECF6D87"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2" w:type="dxa"/>
            <w:shd w:val="clear" w:color="auto" w:fill="FFFFFF" w:themeFill="background1"/>
            <w:vAlign w:val="center"/>
          </w:tcPr>
          <w:p w14:paraId="56A9AA0F"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4500*</w:t>
            </w:r>
          </w:p>
          <w:p w14:paraId="45EDEF5E"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p>
        </w:tc>
        <w:tc>
          <w:tcPr>
            <w:tcW w:w="1424" w:type="dxa"/>
            <w:shd w:val="clear" w:color="auto" w:fill="FFFFFF" w:themeFill="background1"/>
            <w:vAlign w:val="center"/>
          </w:tcPr>
          <w:p w14:paraId="5404D4E5"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564" w:type="dxa"/>
            <w:gridSpan w:val="2"/>
            <w:vMerge w:val="restart"/>
            <w:shd w:val="clear" w:color="auto" w:fill="FFFFFF" w:themeFill="background1"/>
            <w:vAlign w:val="center"/>
          </w:tcPr>
          <w:p w14:paraId="586836AC"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6" w:type="dxa"/>
            <w:vMerge w:val="restart"/>
            <w:shd w:val="clear" w:color="auto" w:fill="FFFFFF" w:themeFill="background1"/>
            <w:vAlign w:val="center"/>
          </w:tcPr>
          <w:p w14:paraId="31064A63"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8" w:type="dxa"/>
            <w:shd w:val="clear" w:color="auto" w:fill="FFFFFF" w:themeFill="background1"/>
            <w:vAlign w:val="center"/>
          </w:tcPr>
          <w:p w14:paraId="59609300"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w:t>
            </w:r>
          </w:p>
        </w:tc>
        <w:tc>
          <w:tcPr>
            <w:tcW w:w="2257" w:type="dxa"/>
            <w:vMerge w:val="restart"/>
            <w:shd w:val="clear" w:color="auto" w:fill="FFFFFF" w:themeFill="background1"/>
            <w:vAlign w:val="center"/>
          </w:tcPr>
          <w:p w14:paraId="68F45B70"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Многоквартирный</w:t>
            </w:r>
          </w:p>
          <w:p w14:paraId="0164BBDF"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жилой дом;</w:t>
            </w:r>
          </w:p>
          <w:p w14:paraId="108807DF"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Спортивная площадка; </w:t>
            </w:r>
          </w:p>
          <w:p w14:paraId="4DA2AFC8"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Детская площадка;</w:t>
            </w:r>
          </w:p>
          <w:p w14:paraId="753E72B8"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отдыха;</w:t>
            </w:r>
          </w:p>
          <w:p w14:paraId="77C3E3F1"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Индивидуальный гараж</w:t>
            </w:r>
          </w:p>
          <w:p w14:paraId="310C925B"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p>
        </w:tc>
      </w:tr>
      <w:tr w:rsidR="00733000" w:rsidRPr="00CB4DC6" w14:paraId="79A904A4" w14:textId="77777777" w:rsidTr="00C221E5">
        <w:trPr>
          <w:trHeight w:val="1591"/>
        </w:trPr>
        <w:tc>
          <w:tcPr>
            <w:tcW w:w="1665" w:type="dxa"/>
            <w:vMerge/>
            <w:shd w:val="clear" w:color="auto" w:fill="FFFFFF" w:themeFill="background1"/>
            <w:vAlign w:val="center"/>
          </w:tcPr>
          <w:p w14:paraId="1ABC78C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3965" w:type="dxa"/>
            <w:vMerge/>
            <w:shd w:val="clear" w:color="auto" w:fill="FFFFFF" w:themeFill="background1"/>
            <w:vAlign w:val="center"/>
          </w:tcPr>
          <w:p w14:paraId="4B724EC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3275" w:type="dxa"/>
            <w:gridSpan w:val="3"/>
            <w:shd w:val="clear" w:color="auto" w:fill="FFFFFF" w:themeFill="background1"/>
            <w:vAlign w:val="center"/>
          </w:tcPr>
          <w:p w14:paraId="7B44CBA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Максимальный размер земельных участков для малоэтажных жилых домов не применяется к земельным участкам, образуемым в целях их предоставления для комплексного освоения территории</w:t>
            </w:r>
          </w:p>
        </w:tc>
        <w:tc>
          <w:tcPr>
            <w:tcW w:w="1564" w:type="dxa"/>
            <w:gridSpan w:val="2"/>
            <w:vMerge/>
            <w:shd w:val="clear" w:color="auto" w:fill="FFFFFF" w:themeFill="background1"/>
            <w:vAlign w:val="center"/>
          </w:tcPr>
          <w:p w14:paraId="1945E20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276" w:type="dxa"/>
            <w:vMerge/>
            <w:shd w:val="clear" w:color="auto" w:fill="FFFFFF" w:themeFill="background1"/>
            <w:vAlign w:val="center"/>
          </w:tcPr>
          <w:p w14:paraId="28FD9D2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418" w:type="dxa"/>
            <w:shd w:val="clear" w:color="auto" w:fill="FFFFFF" w:themeFill="background1"/>
            <w:vAlign w:val="center"/>
          </w:tcPr>
          <w:p w14:paraId="2481F2B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- 5 м;</w:t>
            </w:r>
          </w:p>
          <w:p w14:paraId="2849871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2257" w:type="dxa"/>
            <w:vMerge/>
            <w:shd w:val="clear" w:color="auto" w:fill="FFFFFF" w:themeFill="background1"/>
            <w:vAlign w:val="center"/>
          </w:tcPr>
          <w:p w14:paraId="27D035B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DF33EE" w:rsidRPr="00CB4DC6" w14:paraId="04CABA78" w14:textId="77777777" w:rsidTr="00C221E5">
        <w:trPr>
          <w:trHeight w:val="282"/>
        </w:trPr>
        <w:tc>
          <w:tcPr>
            <w:tcW w:w="1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40801" w14:textId="00A9166D"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Склад 6.9</w:t>
            </w:r>
          </w:p>
        </w:tc>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3F517" w14:textId="088D6E98" w:rsidR="00DF33EE" w:rsidRPr="00CB4DC6" w:rsidRDefault="00DF33EE" w:rsidP="00DF33EE">
            <w:pPr>
              <w:overflowPunct w:val="0"/>
              <w:autoSpaceDE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DF33EE">
              <w:rPr>
                <w:rFonts w:ascii="Times New Roman" w:eastAsia="Times New Roman" w:hAnsi="Times New Roman"/>
                <w:sz w:val="20"/>
                <w:szCs w:val="20"/>
                <w:lang w:eastAsia="ar-SA"/>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E4E52"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F66E6"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B477F"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2809F"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D110E"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40FE4" w14:textId="77777777" w:rsidR="00DF33EE" w:rsidRPr="00CB4DC6" w:rsidRDefault="00DF33EE" w:rsidP="00DF33EE">
            <w:pPr>
              <w:overflowPunct w:val="0"/>
              <w:autoSpaceDE w:val="0"/>
              <w:snapToGrid w:val="0"/>
              <w:jc w:val="center"/>
              <w:rPr>
                <w:rFonts w:ascii="Times New Roman" w:eastAsia="Times New Roman" w:hAnsi="Times New Roman"/>
                <w:szCs w:val="20"/>
                <w:lang w:eastAsia="ar-SA"/>
              </w:rPr>
            </w:pPr>
            <w:r w:rsidRPr="00CB4DC6">
              <w:rPr>
                <w:rFonts w:ascii="Times New Roman" w:eastAsia="Times New Roman" w:hAnsi="Times New Roman"/>
                <w:szCs w:val="20"/>
                <w:lang w:eastAsia="ar-SA"/>
              </w:rPr>
              <w:t xml:space="preserve">минимальный отступ от границ земельного </w:t>
            </w:r>
            <w:r w:rsidRPr="00CB4DC6">
              <w:rPr>
                <w:rFonts w:ascii="Times New Roman" w:eastAsia="Times New Roman" w:hAnsi="Times New Roman"/>
                <w:szCs w:val="20"/>
                <w:lang w:eastAsia="ar-SA"/>
              </w:rPr>
              <w:lastRenderedPageBreak/>
              <w:t>участка – 3 м;</w:t>
            </w:r>
          </w:p>
          <w:p w14:paraId="1B027FF3"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Cs w:val="20"/>
                <w:lang w:eastAsia="ar-SA"/>
              </w:rPr>
              <w:t>минимальный отступ от границ земельного участка (красной линии) – 5 м</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34E8A"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Склады;</w:t>
            </w:r>
          </w:p>
          <w:p w14:paraId="1618E5FE"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Погрузочные терминалы и доки;</w:t>
            </w:r>
          </w:p>
          <w:p w14:paraId="543BFD4A"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Нефтехранилища;</w:t>
            </w:r>
          </w:p>
          <w:p w14:paraId="1C70ECAE"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Газохранилища;</w:t>
            </w:r>
          </w:p>
          <w:p w14:paraId="33349F29"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Элеваторы</w:t>
            </w:r>
          </w:p>
        </w:tc>
      </w:tr>
      <w:tr w:rsidR="005D23B9" w:rsidRPr="00CB4DC6" w14:paraId="5ADD7B59" w14:textId="77777777" w:rsidTr="00C221E5">
        <w:trPr>
          <w:trHeight w:val="282"/>
        </w:trPr>
        <w:tc>
          <w:tcPr>
            <w:tcW w:w="1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04783" w14:textId="2CAD533B"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Хранение автотранспорта 2.7.1</w:t>
            </w:r>
          </w:p>
        </w:tc>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45617" w14:textId="219BC71B" w:rsidR="005D23B9"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23B9">
              <w:rPr>
                <w:rFonts w:ascii="Times New Roman" w:eastAsia="Times New Roman" w:hAnsi="Times New Roman"/>
                <w:sz w:val="20"/>
                <w:szCs w:val="20"/>
                <w:lang w:eastAsia="ar-SA"/>
              </w:rPr>
              <w:t>машино</w:t>
            </w:r>
            <w:proofErr w:type="spellEnd"/>
            <w:r w:rsidRPr="005D23B9">
              <w:rPr>
                <w:rFonts w:ascii="Times New Roman" w:eastAsia="Times New Roman" w:hAnsi="Times New Roman"/>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7809B" w14:textId="77777777" w:rsidR="005D23B9" w:rsidRPr="00CB4DC6" w:rsidRDefault="005D23B9" w:rsidP="005D23B9">
            <w:pPr>
              <w:autoSpaceDN w:val="0"/>
              <w:jc w:val="center"/>
              <w:rPr>
                <w:rFonts w:ascii="Times New Roman" w:eastAsia="Times New Roman" w:hAnsi="Times New Roman"/>
                <w:sz w:val="20"/>
                <w:lang w:val="en-US"/>
              </w:rPr>
            </w:pPr>
            <w:r w:rsidRPr="00CB4DC6">
              <w:rPr>
                <w:rFonts w:ascii="Times New Roman" w:eastAsia="Times New Roman" w:hAnsi="Times New Roman"/>
                <w:sz w:val="20"/>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D8264" w14:textId="77777777" w:rsidR="005D23B9" w:rsidRPr="00CB4DC6" w:rsidRDefault="005D23B9" w:rsidP="005D23B9">
            <w:pPr>
              <w:autoSpaceDN w:val="0"/>
              <w:jc w:val="center"/>
              <w:rPr>
                <w:rFonts w:ascii="Times New Roman" w:eastAsia="Times New Roman" w:hAnsi="Times New Roman"/>
                <w:sz w:val="20"/>
                <w:lang w:val="en-US"/>
              </w:rPr>
            </w:pPr>
            <w:r w:rsidRPr="00CB4DC6">
              <w:rPr>
                <w:rFonts w:ascii="Times New Roman" w:eastAsia="Times New Roman" w:hAnsi="Times New Roman"/>
                <w:sz w:val="20"/>
              </w:rPr>
              <w:t>50</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00621" w14:textId="77777777" w:rsidR="005D23B9" w:rsidRPr="00CB4DC6" w:rsidRDefault="005D23B9" w:rsidP="005D23B9">
            <w:pPr>
              <w:autoSpaceDN w:val="0"/>
              <w:jc w:val="center"/>
              <w:rPr>
                <w:rFonts w:ascii="Times New Roman" w:eastAsia="Times New Roman" w:hAnsi="Times New Roman"/>
                <w:sz w:val="20"/>
              </w:rPr>
            </w:pPr>
            <w:r w:rsidRPr="00CB4DC6">
              <w:rPr>
                <w:rFonts w:ascii="Times New Roman" w:eastAsia="Times New Roman" w:hAnsi="Times New Roman"/>
                <w:sz w:val="20"/>
              </w:rPr>
              <w:t>не подлежит установлению</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7E4A0" w14:textId="77777777" w:rsidR="005D23B9" w:rsidRPr="00CB4DC6" w:rsidRDefault="005D23B9" w:rsidP="005D23B9">
            <w:pPr>
              <w:autoSpaceDN w:val="0"/>
              <w:jc w:val="center"/>
              <w:rPr>
                <w:rFonts w:ascii="Times New Roman" w:eastAsia="Times New Roman" w:hAnsi="Times New Roman"/>
                <w:sz w:val="20"/>
              </w:rPr>
            </w:pPr>
            <w:r w:rsidRPr="00CB4DC6">
              <w:rPr>
                <w:rFonts w:ascii="Times New Roman" w:eastAsia="Times New Roman" w:hAnsi="Times New Roman"/>
                <w:sz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A9049" w14:textId="77777777" w:rsidR="005D23B9" w:rsidRPr="00CB4DC6" w:rsidRDefault="005D23B9" w:rsidP="005D23B9">
            <w:pPr>
              <w:autoSpaceDN w:val="0"/>
              <w:jc w:val="center"/>
              <w:rPr>
                <w:rFonts w:ascii="Times New Roman" w:eastAsia="Times New Roman" w:hAnsi="Times New Roman"/>
                <w:sz w:val="20"/>
              </w:rPr>
            </w:pPr>
            <w:r w:rsidRPr="00CB4DC6">
              <w:rPr>
                <w:rFonts w:ascii="Times New Roman" w:eastAsia="Times New Roman" w:hAnsi="Times New Roman"/>
                <w:sz w:val="20"/>
              </w:rPr>
              <w:t>90 %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E2944" w14:textId="77777777" w:rsidR="005D23B9" w:rsidRPr="00CB4DC6" w:rsidRDefault="005D23B9" w:rsidP="005D23B9">
            <w:pPr>
              <w:autoSpaceDN w:val="0"/>
              <w:jc w:val="center"/>
              <w:rPr>
                <w:rFonts w:ascii="Times New Roman" w:eastAsia="Times New Roman" w:hAnsi="Times New Roman"/>
                <w:sz w:val="20"/>
              </w:rPr>
            </w:pPr>
            <w:r w:rsidRPr="00CB4DC6">
              <w:rPr>
                <w:rFonts w:ascii="Times New Roman" w:eastAsia="Times New Roman" w:hAnsi="Times New Roman"/>
                <w:sz w:val="20"/>
              </w:rPr>
              <w:t>1</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2135B" w14:textId="77777777" w:rsidR="005D23B9" w:rsidRPr="00CB4DC6" w:rsidRDefault="005D23B9" w:rsidP="005D23B9">
            <w:pPr>
              <w:autoSpaceDN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0E1231D6" w14:textId="77777777" w:rsidTr="00C221E5">
        <w:trPr>
          <w:trHeight w:val="282"/>
        </w:trPr>
        <w:tc>
          <w:tcPr>
            <w:tcW w:w="1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1F7B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гаражей для собственных нужд 2.7.2</w:t>
            </w:r>
          </w:p>
        </w:tc>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A423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BEEB5"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179C8"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rPr>
              <w:t>50</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9DA4D"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4/не подлежат установлению</w:t>
            </w:r>
          </w:p>
        </w:tc>
        <w:tc>
          <w:tcPr>
            <w:tcW w:w="15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8A480"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B84E3"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rPr>
              <w:t>90 %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5CFC2"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rPr>
              <w:t>1</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01069"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2C928A49" w14:textId="77777777" w:rsidTr="00C221E5">
        <w:trPr>
          <w:trHeight w:val="282"/>
        </w:trPr>
        <w:tc>
          <w:tcPr>
            <w:tcW w:w="1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EA03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Земельные участки (территории) </w:t>
            </w:r>
            <w:r w:rsidRPr="00CB4DC6">
              <w:rPr>
                <w:rFonts w:ascii="Times New Roman" w:eastAsia="Times New Roman" w:hAnsi="Times New Roman"/>
                <w:sz w:val="20"/>
                <w:szCs w:val="20"/>
                <w:lang w:eastAsia="ar-SA"/>
              </w:rPr>
              <w:lastRenderedPageBreak/>
              <w:t>общего пользования 12.0</w:t>
            </w:r>
          </w:p>
        </w:tc>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5C7D5" w14:textId="77777777" w:rsidR="00733000" w:rsidRPr="00CB4DC6" w:rsidRDefault="00733000" w:rsidP="00733000">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Земельные участки общего пользования.</w:t>
            </w:r>
          </w:p>
          <w:p w14:paraId="63700C7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Содержание данного вида разрешенного использования включает в себя содержание </w:t>
            </w:r>
            <w:r w:rsidRPr="00CB4DC6">
              <w:rPr>
                <w:rFonts w:ascii="Times New Roman" w:eastAsia="Times New Roman" w:hAnsi="Times New Roman"/>
                <w:sz w:val="20"/>
                <w:szCs w:val="20"/>
                <w:lang w:eastAsia="ar-SA"/>
              </w:rPr>
              <w:lastRenderedPageBreak/>
              <w:t>видов разрешенного использования с кодами 12.0.1 - 12.0.2</w:t>
            </w:r>
          </w:p>
        </w:tc>
        <w:tc>
          <w:tcPr>
            <w:tcW w:w="753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B4C7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не подлежат установлению</w:t>
            </w:r>
          </w:p>
        </w:tc>
        <w:tc>
          <w:tcPr>
            <w:tcW w:w="22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1F24F"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2D49A28F"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7CEE03F7"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lastRenderedPageBreak/>
              <w:t xml:space="preserve">- Скверы; </w:t>
            </w:r>
          </w:p>
          <w:p w14:paraId="521B0787"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71FC95FD"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021303D9"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2E8755E7"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18F74FFF"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62C4A24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0CCFDC1A" w14:textId="77777777" w:rsidR="00733000" w:rsidRPr="00CB4DC6" w:rsidRDefault="00733000" w:rsidP="00733000">
      <w:pPr>
        <w:tabs>
          <w:tab w:val="left" w:pos="1320"/>
        </w:tabs>
        <w:overflowPunct w:val="0"/>
        <w:autoSpaceDE w:val="0"/>
        <w:ind w:firstLine="567"/>
        <w:rPr>
          <w:rFonts w:ascii="Times New Roman" w:eastAsia="Times New Roman" w:hAnsi="Times New Roman"/>
          <w:b/>
          <w:iCs/>
          <w:lang w:eastAsia="ar-SA"/>
        </w:rPr>
      </w:pPr>
    </w:p>
    <w:p w14:paraId="1D3B9329"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11894AD6"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5B08BD65"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Не допускается размещение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14:paraId="7956BABB"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F469F7B" w14:textId="77777777" w:rsidR="00733000" w:rsidRPr="00CB4DC6" w:rsidRDefault="00733000" w:rsidP="00733000">
      <w:pPr>
        <w:overflowPunct w:val="0"/>
        <w:autoSpaceDE w:val="0"/>
        <w:ind w:firstLine="567"/>
        <w:rPr>
          <w:rFonts w:ascii="Times New Roman" w:eastAsia="Times New Roman" w:hAnsi="Times New Roman"/>
          <w:shd w:val="clear" w:color="auto" w:fill="FFFFFF"/>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2360FBCA" w14:textId="14CB996A" w:rsidR="006839B2" w:rsidRDefault="006839B2" w:rsidP="00852282">
      <w:pPr>
        <w:tabs>
          <w:tab w:val="left" w:pos="1320"/>
        </w:tabs>
        <w:overflowPunct w:val="0"/>
        <w:autoSpaceDE w:val="0"/>
        <w:rPr>
          <w:rFonts w:ascii="Times New Roman" w:eastAsia="Times New Roman" w:hAnsi="Times New Roman"/>
          <w:b/>
          <w:iCs/>
          <w:lang w:eastAsia="ar-SA"/>
        </w:rPr>
      </w:pPr>
      <w:r>
        <w:rPr>
          <w:rFonts w:ascii="Times New Roman" w:eastAsia="Times New Roman" w:hAnsi="Times New Roman"/>
          <w:b/>
          <w:iCs/>
          <w:lang w:eastAsia="ar-SA"/>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68"/>
      </w:tblGrid>
      <w:tr w:rsidR="00733000" w:rsidRPr="00CB4DC6" w14:paraId="6200F59B" w14:textId="77777777" w:rsidTr="006839B2">
        <w:tc>
          <w:tcPr>
            <w:tcW w:w="14168" w:type="dxa"/>
            <w:shd w:val="clear" w:color="auto" w:fill="FFFFFF" w:themeFill="background1"/>
          </w:tcPr>
          <w:p w14:paraId="03BFAA0D" w14:textId="568CF8ED" w:rsidR="00733000" w:rsidRPr="00CB4DC6" w:rsidRDefault="00733000" w:rsidP="00733000">
            <w:pPr>
              <w:tabs>
                <w:tab w:val="left" w:pos="1320"/>
              </w:tabs>
              <w:overflowPunct w:val="0"/>
              <w:autoSpaceDE w:val="0"/>
              <w:jc w:val="center"/>
              <w:rPr>
                <w:rFonts w:ascii="Times New Roman" w:eastAsia="Times New Roman" w:hAnsi="Times New Roman"/>
                <w:b/>
                <w:lang w:eastAsia="ar-SA"/>
              </w:rPr>
            </w:pPr>
            <w:r>
              <w:rPr>
                <w:rFonts w:ascii="Times New Roman" w:hAnsi="Times New Roman"/>
                <w:b/>
                <w:iCs/>
                <w:lang w:eastAsia="ar-SA"/>
              </w:rPr>
              <w:lastRenderedPageBreak/>
              <w:t>СТАТЬЯ 7</w:t>
            </w:r>
            <w:r w:rsidR="006839B2">
              <w:rPr>
                <w:rFonts w:ascii="Times New Roman" w:hAnsi="Times New Roman"/>
                <w:b/>
                <w:iCs/>
                <w:lang w:eastAsia="ar-SA"/>
              </w:rPr>
              <w:t>3</w:t>
            </w:r>
            <w:r>
              <w:rPr>
                <w:rFonts w:ascii="Times New Roman" w:hAnsi="Times New Roman"/>
                <w:b/>
                <w:iCs/>
                <w:lang w:eastAsia="ar-SA"/>
              </w:rPr>
              <w:t xml:space="preserve">.3. </w:t>
            </w:r>
            <w:r w:rsidRPr="00CB4DC6">
              <w:rPr>
                <w:rFonts w:ascii="Times New Roman" w:hAnsi="Times New Roman"/>
                <w:b/>
                <w:iCs/>
                <w:lang w:eastAsia="ar-SA"/>
              </w:rPr>
              <w:t xml:space="preserve">ОД3. </w:t>
            </w:r>
            <w:r w:rsidRPr="00CB4DC6">
              <w:rPr>
                <w:rFonts w:ascii="Times New Roman" w:eastAsia="Times New Roman" w:hAnsi="Times New Roman"/>
                <w:b/>
                <w:lang w:eastAsia="ar-SA"/>
              </w:rPr>
              <w:t>БОЛЬНИЦЫ И ДРУГИЕ СТАЦИОНАРНЫЕ УЧРЕЖДЕНИЯ ЗДРАВООХРАНЕНИЯ</w:t>
            </w:r>
          </w:p>
          <w:p w14:paraId="6AEB5AA2" w14:textId="77777777" w:rsidR="00733000" w:rsidRPr="00CB4DC6" w:rsidRDefault="00733000" w:rsidP="00733000">
            <w:pPr>
              <w:overflowPunct w:val="0"/>
              <w:autoSpaceDE w:val="0"/>
              <w:ind w:firstLine="680"/>
              <w:jc w:val="center"/>
              <w:rPr>
                <w:rFonts w:ascii="Times New Roman" w:eastAsia="Times New Roman" w:hAnsi="Times New Roman"/>
                <w:lang w:eastAsia="ar-SA"/>
              </w:rPr>
            </w:pPr>
            <w:r w:rsidRPr="00CB4DC6">
              <w:rPr>
                <w:rFonts w:ascii="Times New Roman" w:eastAsia="Times New Roman" w:hAnsi="Times New Roman"/>
                <w:lang w:eastAsia="ar-SA"/>
              </w:rPr>
              <w:t>Зона размещения крупных стационарных объектов здравоохранения поселенческого значения.</w:t>
            </w:r>
          </w:p>
        </w:tc>
      </w:tr>
    </w:tbl>
    <w:p w14:paraId="59DB25C8" w14:textId="77777777" w:rsidR="00733000" w:rsidRPr="00CB4DC6" w:rsidRDefault="00733000" w:rsidP="00733000">
      <w:pPr>
        <w:overflowPunct w:val="0"/>
        <w:autoSpaceDE w:val="0"/>
        <w:rPr>
          <w:rFonts w:ascii="Times New Roman" w:eastAsia="Times New Roman" w:hAnsi="Times New Roman"/>
          <w:lang w:eastAsia="ar-SA"/>
        </w:rPr>
      </w:pPr>
    </w:p>
    <w:tbl>
      <w:tblPr>
        <w:tblW w:w="150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109"/>
        <w:gridCol w:w="992"/>
        <w:gridCol w:w="993"/>
        <w:gridCol w:w="1134"/>
        <w:gridCol w:w="1417"/>
        <w:gridCol w:w="1562"/>
        <w:gridCol w:w="1288"/>
        <w:gridCol w:w="1984"/>
      </w:tblGrid>
      <w:tr w:rsidR="00733000" w:rsidRPr="00CB4DC6" w14:paraId="5279E25B" w14:textId="77777777" w:rsidTr="00C221E5">
        <w:trPr>
          <w:trHeight w:val="285"/>
          <w:tblHeader/>
        </w:trPr>
        <w:tc>
          <w:tcPr>
            <w:tcW w:w="15038" w:type="dxa"/>
            <w:gridSpan w:val="9"/>
            <w:shd w:val="clear" w:color="auto" w:fill="FFFFFF" w:themeFill="background1"/>
            <w:vAlign w:val="center"/>
          </w:tcPr>
          <w:p w14:paraId="47DF0970"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Основные виды разрешенного использования (</w:t>
            </w:r>
            <w:r w:rsidRPr="00C221E5">
              <w:rPr>
                <w:rFonts w:ascii="Times New Roman" w:eastAsia="Times New Roman" w:hAnsi="Times New Roman"/>
                <w:b/>
                <w:lang w:eastAsia="ar-SA"/>
              </w:rPr>
              <w:t xml:space="preserve">ВРИ) </w:t>
            </w:r>
            <w:r w:rsidRPr="00C221E5">
              <w:rPr>
                <w:rFonts w:ascii="Times New Roman" w:eastAsia="Times New Roman" w:hAnsi="Times New Roman"/>
                <w:b/>
                <w:szCs w:val="20"/>
                <w:lang w:eastAsia="ar-SA"/>
              </w:rPr>
              <w:t>земельных участков и объектов капитального строительства</w:t>
            </w:r>
          </w:p>
        </w:tc>
      </w:tr>
      <w:tr w:rsidR="00733000" w:rsidRPr="00265B29" w14:paraId="5F706897" w14:textId="77777777" w:rsidTr="00C221E5">
        <w:trPr>
          <w:trHeight w:val="285"/>
          <w:tblHeader/>
        </w:trPr>
        <w:tc>
          <w:tcPr>
            <w:tcW w:w="1559" w:type="dxa"/>
            <w:vMerge w:val="restart"/>
            <w:shd w:val="clear" w:color="auto" w:fill="FFFFFF" w:themeFill="background1"/>
            <w:vAlign w:val="center"/>
          </w:tcPr>
          <w:p w14:paraId="28EDA0A4"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9" w:type="dxa"/>
            <w:vMerge w:val="restart"/>
            <w:shd w:val="clear" w:color="auto" w:fill="FFFFFF" w:themeFill="background1"/>
            <w:noWrap/>
            <w:vAlign w:val="center"/>
          </w:tcPr>
          <w:p w14:paraId="3F38766A"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86" w:type="dxa"/>
            <w:gridSpan w:val="6"/>
            <w:shd w:val="clear" w:color="auto" w:fill="FFFFFF" w:themeFill="background1"/>
            <w:vAlign w:val="center"/>
          </w:tcPr>
          <w:p w14:paraId="74239B3E"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vMerge w:val="restart"/>
            <w:shd w:val="clear" w:color="auto" w:fill="FFFFFF" w:themeFill="background1"/>
            <w:vAlign w:val="center"/>
          </w:tcPr>
          <w:p w14:paraId="15079874"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18805621" w14:textId="77777777" w:rsidTr="00C221E5">
        <w:trPr>
          <w:trHeight w:val="285"/>
          <w:tblHeader/>
        </w:trPr>
        <w:tc>
          <w:tcPr>
            <w:tcW w:w="1559" w:type="dxa"/>
            <w:vMerge/>
            <w:shd w:val="clear" w:color="auto" w:fill="FFFFFF" w:themeFill="background1"/>
            <w:vAlign w:val="center"/>
          </w:tcPr>
          <w:p w14:paraId="76694983"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4109" w:type="dxa"/>
            <w:vMerge/>
            <w:shd w:val="clear" w:color="auto" w:fill="FFFFFF" w:themeFill="background1"/>
            <w:noWrap/>
            <w:vAlign w:val="center"/>
          </w:tcPr>
          <w:p w14:paraId="40360C91"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748CF8C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5F2FFB66"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4ECC587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562" w:type="dxa"/>
            <w:vMerge w:val="restart"/>
            <w:shd w:val="clear" w:color="auto" w:fill="FFFFFF" w:themeFill="background1"/>
            <w:noWrap/>
            <w:vAlign w:val="center"/>
          </w:tcPr>
          <w:p w14:paraId="106B847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88" w:type="dxa"/>
            <w:vMerge w:val="restart"/>
            <w:shd w:val="clear" w:color="auto" w:fill="FFFFFF" w:themeFill="background1"/>
            <w:noWrap/>
            <w:vAlign w:val="center"/>
          </w:tcPr>
          <w:p w14:paraId="07C6510F"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4" w:type="dxa"/>
            <w:vMerge/>
            <w:shd w:val="clear" w:color="auto" w:fill="FFFFFF" w:themeFill="background1"/>
            <w:vAlign w:val="center"/>
          </w:tcPr>
          <w:p w14:paraId="5E204EEA"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56C70DCC" w14:textId="77777777" w:rsidTr="00C221E5">
        <w:trPr>
          <w:trHeight w:val="77"/>
          <w:tblHeader/>
        </w:trPr>
        <w:tc>
          <w:tcPr>
            <w:tcW w:w="1559" w:type="dxa"/>
            <w:vMerge/>
            <w:shd w:val="clear" w:color="auto" w:fill="FFFFFF" w:themeFill="background1"/>
            <w:vAlign w:val="center"/>
          </w:tcPr>
          <w:p w14:paraId="0E74F1C7" w14:textId="77777777" w:rsidR="00733000" w:rsidRPr="00CB4DC6" w:rsidRDefault="00733000" w:rsidP="00733000">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376C2534" w14:textId="77777777" w:rsidR="00733000" w:rsidRPr="00CB4DC6" w:rsidRDefault="00733000" w:rsidP="00733000">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4ADC016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752F7BA6"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39A79354" w14:textId="77777777" w:rsidR="00733000" w:rsidRPr="00CB4DC6" w:rsidRDefault="00733000" w:rsidP="00733000">
            <w:pPr>
              <w:overflowPunct w:val="0"/>
              <w:rPr>
                <w:rFonts w:ascii="Times New Roman" w:eastAsia="Times New Roman" w:hAnsi="Times New Roman"/>
                <w:sz w:val="20"/>
                <w:szCs w:val="20"/>
                <w:lang w:eastAsia="ar-SA"/>
              </w:rPr>
            </w:pPr>
          </w:p>
        </w:tc>
        <w:tc>
          <w:tcPr>
            <w:tcW w:w="1562" w:type="dxa"/>
            <w:vMerge/>
            <w:shd w:val="clear" w:color="auto" w:fill="FFFFFF" w:themeFill="background1"/>
            <w:vAlign w:val="center"/>
          </w:tcPr>
          <w:p w14:paraId="6CCBD973" w14:textId="77777777" w:rsidR="00733000" w:rsidRPr="00CB4DC6" w:rsidRDefault="00733000" w:rsidP="00733000">
            <w:pPr>
              <w:overflowPunct w:val="0"/>
              <w:rPr>
                <w:rFonts w:ascii="Times New Roman" w:eastAsia="Times New Roman" w:hAnsi="Times New Roman"/>
                <w:sz w:val="20"/>
                <w:szCs w:val="20"/>
                <w:lang w:eastAsia="ar-SA"/>
              </w:rPr>
            </w:pPr>
          </w:p>
        </w:tc>
        <w:tc>
          <w:tcPr>
            <w:tcW w:w="1288" w:type="dxa"/>
            <w:vMerge/>
            <w:shd w:val="clear" w:color="auto" w:fill="FFFFFF" w:themeFill="background1"/>
            <w:vAlign w:val="center"/>
          </w:tcPr>
          <w:p w14:paraId="63620C1C" w14:textId="77777777" w:rsidR="00733000" w:rsidRPr="00CB4DC6"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43776769"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431E5A3F" w14:textId="77777777" w:rsidTr="00C221E5">
        <w:trPr>
          <w:trHeight w:val="77"/>
          <w:tblHeader/>
        </w:trPr>
        <w:tc>
          <w:tcPr>
            <w:tcW w:w="1559" w:type="dxa"/>
            <w:vMerge/>
            <w:shd w:val="clear" w:color="auto" w:fill="FFFFFF" w:themeFill="background1"/>
            <w:vAlign w:val="center"/>
          </w:tcPr>
          <w:p w14:paraId="2D691F1B" w14:textId="77777777" w:rsidR="00733000" w:rsidRPr="00CB4DC6" w:rsidRDefault="00733000" w:rsidP="00733000">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34DB1A0A" w14:textId="77777777" w:rsidR="00733000" w:rsidRPr="00CB4DC6" w:rsidRDefault="00733000" w:rsidP="00733000">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5482B332"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35215C88"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vAlign w:val="center"/>
          </w:tcPr>
          <w:p w14:paraId="5BE79F4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5FD73B44" w14:textId="77777777" w:rsidR="00733000" w:rsidRPr="00CB4DC6" w:rsidRDefault="00733000" w:rsidP="00733000">
            <w:pPr>
              <w:overflowPunct w:val="0"/>
              <w:rPr>
                <w:rFonts w:ascii="Times New Roman" w:eastAsia="Times New Roman" w:hAnsi="Times New Roman"/>
                <w:sz w:val="20"/>
                <w:szCs w:val="20"/>
                <w:lang w:eastAsia="ar-SA"/>
              </w:rPr>
            </w:pPr>
          </w:p>
        </w:tc>
        <w:tc>
          <w:tcPr>
            <w:tcW w:w="1562" w:type="dxa"/>
            <w:vMerge/>
            <w:shd w:val="clear" w:color="auto" w:fill="FFFFFF" w:themeFill="background1"/>
            <w:vAlign w:val="center"/>
          </w:tcPr>
          <w:p w14:paraId="5F0987ED"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288" w:type="dxa"/>
            <w:vMerge/>
            <w:shd w:val="clear" w:color="auto" w:fill="FFFFFF" w:themeFill="background1"/>
            <w:vAlign w:val="center"/>
          </w:tcPr>
          <w:p w14:paraId="0BB08257"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984" w:type="dxa"/>
            <w:vMerge/>
            <w:shd w:val="clear" w:color="auto" w:fill="FFFFFF" w:themeFill="background1"/>
          </w:tcPr>
          <w:p w14:paraId="0D850505" w14:textId="77777777" w:rsidR="00733000" w:rsidRPr="00CB4DC6" w:rsidRDefault="00733000" w:rsidP="00733000">
            <w:pPr>
              <w:overflowPunct w:val="0"/>
              <w:jc w:val="center"/>
              <w:rPr>
                <w:rFonts w:ascii="Times New Roman" w:eastAsia="Times New Roman" w:hAnsi="Times New Roman"/>
                <w:sz w:val="20"/>
                <w:szCs w:val="20"/>
                <w:lang w:eastAsia="ar-SA"/>
              </w:rPr>
            </w:pPr>
          </w:p>
        </w:tc>
      </w:tr>
      <w:tr w:rsidR="00733000" w:rsidRPr="006839B2" w14:paraId="0700CB66" w14:textId="77777777" w:rsidTr="00C221E5">
        <w:trPr>
          <w:trHeight w:val="1664"/>
        </w:trPr>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14:paraId="7E78FD06"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Амбулаторно-поликлиническое обслуживание 3.4.1</w:t>
            </w:r>
          </w:p>
        </w:tc>
        <w:tc>
          <w:tcPr>
            <w:tcW w:w="4109" w:type="dxa"/>
            <w:vMerge w:val="restart"/>
            <w:tcBorders>
              <w:top w:val="single" w:sz="4" w:space="0" w:color="auto"/>
              <w:left w:val="single" w:sz="4" w:space="0" w:color="auto"/>
              <w:right w:val="single" w:sz="4" w:space="0" w:color="auto"/>
            </w:tcBorders>
            <w:shd w:val="clear" w:color="auto" w:fill="FFFFFF" w:themeFill="background1"/>
            <w:vAlign w:val="center"/>
          </w:tcPr>
          <w:p w14:paraId="028FBCBB"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14:paraId="5F47F4A0"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2000</w:t>
            </w:r>
          </w:p>
        </w:tc>
        <w:tc>
          <w:tcPr>
            <w:tcW w:w="993" w:type="dxa"/>
            <w:vMerge w:val="restart"/>
            <w:tcBorders>
              <w:top w:val="single" w:sz="4" w:space="0" w:color="auto"/>
              <w:left w:val="single" w:sz="4" w:space="0" w:color="auto"/>
              <w:right w:val="single" w:sz="4" w:space="0" w:color="auto"/>
            </w:tcBorders>
            <w:shd w:val="clear" w:color="auto" w:fill="FFFFFF" w:themeFill="background1"/>
            <w:vAlign w:val="center"/>
          </w:tcPr>
          <w:p w14:paraId="66807BC9"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50000</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6A19C0CF"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10/не подлежат установлению</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7906A986"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9/45</w:t>
            </w:r>
          </w:p>
          <w:p w14:paraId="0FA28234"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(для детских, психиатрических больниц, диспансеров и инфекционных больниц –5 этажей)</w:t>
            </w:r>
          </w:p>
        </w:tc>
        <w:tc>
          <w:tcPr>
            <w:tcW w:w="1562" w:type="dxa"/>
            <w:vMerge w:val="restart"/>
            <w:tcBorders>
              <w:top w:val="single" w:sz="4" w:space="0" w:color="auto"/>
              <w:left w:val="single" w:sz="4" w:space="0" w:color="auto"/>
              <w:right w:val="single" w:sz="4" w:space="0" w:color="auto"/>
            </w:tcBorders>
            <w:shd w:val="clear" w:color="auto" w:fill="FFFFFF" w:themeFill="background1"/>
            <w:vAlign w:val="center"/>
          </w:tcPr>
          <w:p w14:paraId="6869B691"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40 %</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DC2ED"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от границы земельного участка – 3м;</w:t>
            </w:r>
          </w:p>
          <w:p w14:paraId="6B7BC74D" w14:textId="77777777" w:rsidR="00733000" w:rsidRPr="006839B2" w:rsidRDefault="00733000" w:rsidP="00733000">
            <w:pPr>
              <w:overflowPunct w:val="0"/>
              <w:autoSpaceDE w:val="0"/>
              <w:rPr>
                <w:rFonts w:ascii="Times New Roman" w:eastAsia="Times New Roman" w:hAnsi="Times New Roman"/>
                <w:sz w:val="20"/>
                <w:szCs w:val="20"/>
                <w:lang w:eastAsia="ar-SA"/>
              </w:rPr>
            </w:pP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0699C093"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Поликлиника;</w:t>
            </w:r>
          </w:p>
          <w:p w14:paraId="537D7495"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Фельдшерский или фельдшерско-акушерские пункт;</w:t>
            </w:r>
          </w:p>
          <w:p w14:paraId="0EEE6647"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Пункт здравоохранения;</w:t>
            </w:r>
          </w:p>
          <w:p w14:paraId="6AD665B7"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Станции скорой помощи;</w:t>
            </w:r>
          </w:p>
          <w:p w14:paraId="3E0918F6"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Пункт оказания первой медицинской помощи;</w:t>
            </w:r>
          </w:p>
          <w:p w14:paraId="7E0F7C64"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Аптека</w:t>
            </w:r>
          </w:p>
          <w:p w14:paraId="3323FF2A"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p>
        </w:tc>
      </w:tr>
      <w:tr w:rsidR="00733000" w:rsidRPr="006839B2" w14:paraId="12670400" w14:textId="77777777" w:rsidTr="00C221E5">
        <w:trPr>
          <w:trHeight w:val="1537"/>
        </w:trPr>
        <w:tc>
          <w:tcPr>
            <w:tcW w:w="1559" w:type="dxa"/>
            <w:vMerge/>
            <w:tcBorders>
              <w:left w:val="single" w:sz="4" w:space="0" w:color="auto"/>
              <w:bottom w:val="single" w:sz="4" w:space="0" w:color="auto"/>
              <w:right w:val="single" w:sz="4" w:space="0" w:color="auto"/>
            </w:tcBorders>
            <w:shd w:val="clear" w:color="auto" w:fill="FFFFFF" w:themeFill="background1"/>
            <w:vAlign w:val="center"/>
          </w:tcPr>
          <w:p w14:paraId="4487B310"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p>
        </w:tc>
        <w:tc>
          <w:tcPr>
            <w:tcW w:w="4109" w:type="dxa"/>
            <w:vMerge/>
            <w:tcBorders>
              <w:left w:val="single" w:sz="4" w:space="0" w:color="auto"/>
              <w:bottom w:val="single" w:sz="4" w:space="0" w:color="auto"/>
              <w:right w:val="single" w:sz="4" w:space="0" w:color="auto"/>
            </w:tcBorders>
            <w:shd w:val="clear" w:color="auto" w:fill="FFFFFF" w:themeFill="background1"/>
            <w:vAlign w:val="center"/>
          </w:tcPr>
          <w:p w14:paraId="24ED50B2"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14:paraId="3F3D7503"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p>
        </w:tc>
        <w:tc>
          <w:tcPr>
            <w:tcW w:w="993" w:type="dxa"/>
            <w:vMerge/>
            <w:tcBorders>
              <w:left w:val="single" w:sz="4" w:space="0" w:color="auto"/>
              <w:bottom w:val="single" w:sz="4" w:space="0" w:color="auto"/>
              <w:right w:val="single" w:sz="4" w:space="0" w:color="auto"/>
            </w:tcBorders>
            <w:shd w:val="clear" w:color="auto" w:fill="FFFFFF" w:themeFill="background1"/>
            <w:vAlign w:val="center"/>
          </w:tcPr>
          <w:p w14:paraId="33BEBE58"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37991009" w14:textId="77777777" w:rsidR="00733000" w:rsidRPr="006839B2" w:rsidRDefault="00733000" w:rsidP="00733000">
            <w:pPr>
              <w:overflowPunct w:val="0"/>
              <w:jc w:val="center"/>
              <w:rPr>
                <w:rFonts w:ascii="Times New Roman" w:eastAsia="Times New Roman" w:hAnsi="Times New Roman"/>
                <w:sz w:val="20"/>
                <w:szCs w:val="20"/>
                <w:lang w:eastAsia="ar-SA"/>
              </w:rPr>
            </w:pP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0608E97D"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p>
        </w:tc>
        <w:tc>
          <w:tcPr>
            <w:tcW w:w="1562" w:type="dxa"/>
            <w:vMerge/>
            <w:tcBorders>
              <w:left w:val="single" w:sz="4" w:space="0" w:color="auto"/>
              <w:bottom w:val="single" w:sz="4" w:space="0" w:color="auto"/>
              <w:right w:val="single" w:sz="4" w:space="0" w:color="auto"/>
            </w:tcBorders>
            <w:shd w:val="clear" w:color="auto" w:fill="FFFFFF" w:themeFill="background1"/>
            <w:vAlign w:val="center"/>
          </w:tcPr>
          <w:p w14:paraId="1EF20713"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63340"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от красных линий улиц – 15 м;</w:t>
            </w:r>
          </w:p>
          <w:p w14:paraId="76E905CC"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от жилых и общественных зданий – 30-50 м в зависимости от этажности АПУ</w:t>
            </w: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6490645C"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p>
        </w:tc>
      </w:tr>
      <w:tr w:rsidR="00DF33EE" w:rsidRPr="006839B2" w14:paraId="17B8D43E" w14:textId="77777777" w:rsidTr="00C221E5">
        <w:trPr>
          <w:trHeight w:val="2760"/>
        </w:trPr>
        <w:tc>
          <w:tcPr>
            <w:tcW w:w="1559" w:type="dxa"/>
            <w:tcBorders>
              <w:top w:val="single" w:sz="4" w:space="0" w:color="auto"/>
              <w:left w:val="single" w:sz="4" w:space="0" w:color="auto"/>
              <w:right w:val="single" w:sz="4" w:space="0" w:color="auto"/>
            </w:tcBorders>
            <w:shd w:val="clear" w:color="auto" w:fill="FFFFFF" w:themeFill="background1"/>
            <w:vAlign w:val="center"/>
          </w:tcPr>
          <w:p w14:paraId="15114107" w14:textId="5AC44A4C" w:rsidR="00DF33EE" w:rsidRPr="006839B2"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Стационарное медицинское обслуживание 3.4.2</w:t>
            </w:r>
          </w:p>
        </w:tc>
        <w:tc>
          <w:tcPr>
            <w:tcW w:w="4109" w:type="dxa"/>
            <w:tcBorders>
              <w:top w:val="single" w:sz="4" w:space="0" w:color="auto"/>
              <w:left w:val="single" w:sz="4" w:space="0" w:color="auto"/>
              <w:right w:val="single" w:sz="4" w:space="0" w:color="auto"/>
            </w:tcBorders>
            <w:shd w:val="clear" w:color="auto" w:fill="FFFFFF" w:themeFill="background1"/>
            <w:vAlign w:val="center"/>
          </w:tcPr>
          <w:p w14:paraId="4442AA61" w14:textId="37633D1F" w:rsidR="00DF33EE" w:rsidRPr="006839B2" w:rsidRDefault="00DF33EE" w:rsidP="00DF33EE">
            <w:pPr>
              <w:overflowPunct w:val="0"/>
              <w:autoSpaceDE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4C8F2620" w14:textId="77777777" w:rsidR="00DF33EE" w:rsidRPr="006839B2" w:rsidRDefault="00DF33EE" w:rsidP="00DF33EE">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xml:space="preserve">2000 </w:t>
            </w:r>
          </w:p>
        </w:tc>
        <w:tc>
          <w:tcPr>
            <w:tcW w:w="993" w:type="dxa"/>
            <w:tcBorders>
              <w:top w:val="single" w:sz="4" w:space="0" w:color="auto"/>
              <w:left w:val="single" w:sz="4" w:space="0" w:color="auto"/>
              <w:right w:val="single" w:sz="4" w:space="0" w:color="auto"/>
            </w:tcBorders>
            <w:shd w:val="clear" w:color="auto" w:fill="FFFFFF" w:themeFill="background1"/>
            <w:vAlign w:val="center"/>
          </w:tcPr>
          <w:p w14:paraId="2AB68021" w14:textId="77777777" w:rsidR="00DF33EE" w:rsidRPr="006839B2" w:rsidRDefault="00DF33EE" w:rsidP="00DF33EE">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100000</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365E380C" w14:textId="77777777" w:rsidR="00DF33EE" w:rsidRPr="006839B2" w:rsidRDefault="00DF33EE" w:rsidP="00DF33EE">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не подлежат установлению</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5798F7D4" w14:textId="77777777" w:rsidR="00DF33EE" w:rsidRPr="006839B2" w:rsidRDefault="00DF33EE" w:rsidP="00DF33EE">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9/36</w:t>
            </w:r>
          </w:p>
          <w:p w14:paraId="22686732" w14:textId="77777777" w:rsidR="00DF33EE" w:rsidRPr="006839B2" w:rsidRDefault="00DF33EE" w:rsidP="00DF33EE">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(для детских, психиатрических больниц, диспансеров и инфекционных больниц –5 этажей)</w:t>
            </w:r>
          </w:p>
        </w:tc>
        <w:tc>
          <w:tcPr>
            <w:tcW w:w="1562" w:type="dxa"/>
            <w:tcBorders>
              <w:top w:val="single" w:sz="4" w:space="0" w:color="auto"/>
              <w:left w:val="single" w:sz="4" w:space="0" w:color="auto"/>
              <w:right w:val="single" w:sz="4" w:space="0" w:color="auto"/>
            </w:tcBorders>
            <w:shd w:val="clear" w:color="auto" w:fill="FFFFFF" w:themeFill="background1"/>
            <w:vAlign w:val="center"/>
          </w:tcPr>
          <w:p w14:paraId="1A4BA137" w14:textId="77777777" w:rsidR="00DF33EE" w:rsidRPr="006839B2" w:rsidRDefault="00DF33EE" w:rsidP="00DF33EE">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40 %</w:t>
            </w:r>
          </w:p>
        </w:tc>
        <w:tc>
          <w:tcPr>
            <w:tcW w:w="1288" w:type="dxa"/>
            <w:tcBorders>
              <w:top w:val="single" w:sz="4" w:space="0" w:color="auto"/>
              <w:left w:val="single" w:sz="4" w:space="0" w:color="auto"/>
              <w:right w:val="single" w:sz="4" w:space="0" w:color="auto"/>
            </w:tcBorders>
            <w:shd w:val="clear" w:color="auto" w:fill="FFFFFF" w:themeFill="background1"/>
            <w:vAlign w:val="center"/>
          </w:tcPr>
          <w:p w14:paraId="6274695C" w14:textId="77777777" w:rsidR="00DF33EE" w:rsidRPr="006839B2" w:rsidRDefault="00DF33EE" w:rsidP="00DF33EE">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от границы земельного участка – 3м;</w:t>
            </w:r>
          </w:p>
          <w:p w14:paraId="26FAD8F9" w14:textId="77777777" w:rsidR="00DF33EE" w:rsidRPr="006839B2" w:rsidRDefault="00DF33EE" w:rsidP="00DF33EE">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от границ земельного участка (красной линии) – 5 м; для больничных корпусов – 30 м;</w:t>
            </w:r>
          </w:p>
        </w:tc>
        <w:tc>
          <w:tcPr>
            <w:tcW w:w="1984" w:type="dxa"/>
            <w:tcBorders>
              <w:top w:val="single" w:sz="4" w:space="0" w:color="auto"/>
              <w:left w:val="single" w:sz="4" w:space="0" w:color="auto"/>
              <w:right w:val="single" w:sz="4" w:space="0" w:color="auto"/>
            </w:tcBorders>
            <w:shd w:val="clear" w:color="auto" w:fill="FFFFFF" w:themeFill="background1"/>
            <w:vAlign w:val="center"/>
          </w:tcPr>
          <w:p w14:paraId="0062872D" w14:textId="77777777" w:rsidR="00DF33EE" w:rsidRPr="006839B2" w:rsidRDefault="00DF33EE" w:rsidP="00DF33EE">
            <w:pPr>
              <w:autoSpaceDN w:val="0"/>
              <w:jc w:val="center"/>
              <w:rPr>
                <w:rFonts w:ascii="Times New Roman" w:eastAsia="Times New Roman" w:hAnsi="Times New Roman"/>
                <w:sz w:val="20"/>
                <w:szCs w:val="20"/>
              </w:rPr>
            </w:pPr>
            <w:r w:rsidRPr="006839B2">
              <w:rPr>
                <w:rFonts w:ascii="Times New Roman" w:eastAsia="Times New Roman" w:hAnsi="Times New Roman"/>
                <w:sz w:val="20"/>
                <w:szCs w:val="20"/>
              </w:rPr>
              <w:t>- Больницы;</w:t>
            </w:r>
          </w:p>
          <w:p w14:paraId="5EE87E18" w14:textId="77777777" w:rsidR="00DF33EE" w:rsidRPr="006839B2" w:rsidRDefault="00DF33EE" w:rsidP="00DF33EE">
            <w:pPr>
              <w:autoSpaceDN w:val="0"/>
              <w:jc w:val="center"/>
              <w:rPr>
                <w:rFonts w:ascii="Times New Roman" w:eastAsia="Times New Roman" w:hAnsi="Times New Roman"/>
                <w:sz w:val="20"/>
                <w:szCs w:val="20"/>
              </w:rPr>
            </w:pPr>
            <w:r w:rsidRPr="006839B2">
              <w:rPr>
                <w:rFonts w:ascii="Times New Roman" w:eastAsia="Times New Roman" w:hAnsi="Times New Roman"/>
                <w:sz w:val="20"/>
                <w:szCs w:val="20"/>
              </w:rPr>
              <w:t>- Родильные дома;</w:t>
            </w:r>
          </w:p>
          <w:p w14:paraId="183A5A21" w14:textId="77777777" w:rsidR="00DF33EE" w:rsidRPr="006839B2" w:rsidRDefault="00DF33EE" w:rsidP="00DF33EE">
            <w:pPr>
              <w:autoSpaceDN w:val="0"/>
              <w:jc w:val="center"/>
              <w:rPr>
                <w:rFonts w:ascii="Times New Roman" w:eastAsia="Times New Roman" w:hAnsi="Times New Roman"/>
                <w:sz w:val="20"/>
                <w:szCs w:val="20"/>
              </w:rPr>
            </w:pPr>
            <w:r w:rsidRPr="006839B2">
              <w:rPr>
                <w:rFonts w:ascii="Times New Roman" w:eastAsia="Times New Roman" w:hAnsi="Times New Roman"/>
                <w:sz w:val="20"/>
                <w:szCs w:val="20"/>
              </w:rPr>
              <w:t>-Научно-медицинские учреждения;</w:t>
            </w:r>
          </w:p>
          <w:p w14:paraId="11A06C13" w14:textId="77777777" w:rsidR="00DF33EE" w:rsidRPr="006839B2" w:rsidRDefault="00DF33EE" w:rsidP="00DF33EE">
            <w:pPr>
              <w:autoSpaceDN w:val="0"/>
              <w:jc w:val="center"/>
              <w:rPr>
                <w:rFonts w:ascii="Times New Roman" w:eastAsia="Times New Roman" w:hAnsi="Times New Roman"/>
                <w:sz w:val="20"/>
                <w:szCs w:val="20"/>
              </w:rPr>
            </w:pPr>
            <w:r w:rsidRPr="006839B2">
              <w:rPr>
                <w:rFonts w:ascii="Times New Roman" w:eastAsia="Times New Roman" w:hAnsi="Times New Roman"/>
                <w:sz w:val="20"/>
                <w:szCs w:val="20"/>
              </w:rPr>
              <w:t>- Объекты, обеспечивающие оказание услуги по лечению в стационаре;</w:t>
            </w:r>
          </w:p>
          <w:p w14:paraId="525EBE56" w14:textId="77777777" w:rsidR="00DF33EE" w:rsidRPr="006839B2" w:rsidRDefault="00DF33EE" w:rsidP="00DF33EE">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val="en-US"/>
              </w:rPr>
              <w:t>-</w:t>
            </w:r>
            <w:r w:rsidRPr="006839B2">
              <w:rPr>
                <w:rFonts w:ascii="Times New Roman" w:eastAsia="Times New Roman" w:hAnsi="Times New Roman"/>
                <w:sz w:val="20"/>
                <w:szCs w:val="20"/>
              </w:rPr>
              <w:t xml:space="preserve"> Станция скорой помощи</w:t>
            </w:r>
            <w:r w:rsidRPr="006839B2">
              <w:rPr>
                <w:rFonts w:ascii="Times New Roman" w:eastAsia="Times New Roman" w:hAnsi="Times New Roman"/>
                <w:sz w:val="20"/>
                <w:szCs w:val="20"/>
                <w:lang w:val="en-US"/>
              </w:rPr>
              <w:t>;</w:t>
            </w:r>
          </w:p>
        </w:tc>
      </w:tr>
    </w:tbl>
    <w:p w14:paraId="28B310B0" w14:textId="1FC5A991" w:rsidR="00852282" w:rsidRDefault="00852282" w:rsidP="00733000">
      <w:pPr>
        <w:overflowPunct w:val="0"/>
        <w:autoSpaceDE w:val="0"/>
        <w:jc w:val="center"/>
        <w:rPr>
          <w:rFonts w:ascii="Times New Roman" w:eastAsia="Times New Roman" w:hAnsi="Times New Roman"/>
          <w:b/>
          <w:sz w:val="20"/>
          <w:szCs w:val="20"/>
          <w:shd w:val="clear" w:color="auto" w:fill="FFFFFF"/>
          <w:lang w:eastAsia="ar-SA"/>
        </w:rPr>
      </w:pPr>
      <w:r>
        <w:rPr>
          <w:rFonts w:ascii="Times New Roman" w:eastAsia="Times New Roman" w:hAnsi="Times New Roman"/>
          <w:b/>
          <w:sz w:val="20"/>
          <w:szCs w:val="20"/>
          <w:shd w:val="clear" w:color="auto" w:fill="FFFFFF"/>
          <w:lang w:eastAsia="ar-SA"/>
        </w:rPr>
        <w:br w:type="page"/>
      </w:r>
    </w:p>
    <w:tbl>
      <w:tblPr>
        <w:tblW w:w="153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1"/>
        <w:gridCol w:w="3967"/>
        <w:gridCol w:w="1134"/>
        <w:gridCol w:w="993"/>
        <w:gridCol w:w="1122"/>
        <w:gridCol w:w="14"/>
        <w:gridCol w:w="1417"/>
        <w:gridCol w:w="17"/>
        <w:gridCol w:w="14"/>
        <w:gridCol w:w="1245"/>
        <w:gridCol w:w="1701"/>
        <w:gridCol w:w="1984"/>
        <w:gridCol w:w="7"/>
      </w:tblGrid>
      <w:tr w:rsidR="00733000" w:rsidRPr="006839B2" w14:paraId="31D539B5" w14:textId="77777777" w:rsidTr="00C221E5">
        <w:trPr>
          <w:gridAfter w:val="1"/>
          <w:wAfter w:w="7" w:type="dxa"/>
          <w:trHeight w:val="124"/>
          <w:tblHeader/>
        </w:trPr>
        <w:tc>
          <w:tcPr>
            <w:tcW w:w="15309" w:type="dxa"/>
            <w:gridSpan w:val="12"/>
            <w:shd w:val="clear" w:color="auto" w:fill="FFFFFF" w:themeFill="background1"/>
            <w:vAlign w:val="center"/>
          </w:tcPr>
          <w:p w14:paraId="6CDE93B3" w14:textId="77777777" w:rsidR="00733000" w:rsidRPr="006839B2" w:rsidRDefault="00733000" w:rsidP="00733000">
            <w:pPr>
              <w:overflowPunct w:val="0"/>
              <w:autoSpaceDE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shd w:val="clear" w:color="auto" w:fill="FFFFFF" w:themeFill="background1"/>
                <w:lang w:eastAsia="ar-SA"/>
              </w:rPr>
              <w:lastRenderedPageBreak/>
              <w:t>Условно разрешенные виды использования</w:t>
            </w:r>
          </w:p>
        </w:tc>
      </w:tr>
      <w:tr w:rsidR="00733000" w:rsidRPr="006839B2" w14:paraId="2AD73D27" w14:textId="77777777" w:rsidTr="00C221E5">
        <w:trPr>
          <w:gridAfter w:val="1"/>
          <w:wAfter w:w="7" w:type="dxa"/>
          <w:trHeight w:val="124"/>
          <w:tblHeader/>
        </w:trPr>
        <w:tc>
          <w:tcPr>
            <w:tcW w:w="1701" w:type="dxa"/>
            <w:vMerge w:val="restart"/>
            <w:shd w:val="clear" w:color="auto" w:fill="FFFFFF" w:themeFill="background1"/>
            <w:vAlign w:val="center"/>
          </w:tcPr>
          <w:p w14:paraId="5C139C02" w14:textId="77777777" w:rsidR="00733000" w:rsidRPr="006839B2" w:rsidRDefault="00733000" w:rsidP="00733000">
            <w:pPr>
              <w:overflowPunct w:val="0"/>
              <w:autoSpaceDE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eastAsia="ar-SA"/>
              </w:rPr>
              <w:t xml:space="preserve">Наименование и код </w:t>
            </w:r>
            <w:r w:rsidRPr="006839B2">
              <w:rPr>
                <w:rFonts w:ascii="Times New Roman" w:hAnsi="Times New Roman"/>
                <w:b/>
                <w:sz w:val="20"/>
                <w:szCs w:val="20"/>
                <w:lang w:eastAsia="ar-SA"/>
              </w:rPr>
              <w:t>(числовое обозначение)</w:t>
            </w:r>
            <w:r w:rsidRPr="006839B2">
              <w:rPr>
                <w:rFonts w:ascii="Times New Roman" w:eastAsia="Times New Roman" w:hAnsi="Times New Roman"/>
                <w:b/>
                <w:sz w:val="20"/>
                <w:szCs w:val="20"/>
                <w:lang w:eastAsia="ar-SA"/>
              </w:rPr>
              <w:t xml:space="preserve"> </w:t>
            </w:r>
            <w:r w:rsidRPr="006839B2">
              <w:rPr>
                <w:rFonts w:ascii="Times New Roman" w:hAnsi="Times New Roman"/>
                <w:b/>
                <w:sz w:val="20"/>
                <w:szCs w:val="20"/>
                <w:lang w:eastAsia="ar-SA"/>
              </w:rPr>
              <w:t>вида разрешенного использования</w:t>
            </w:r>
            <w:r w:rsidRPr="006839B2">
              <w:rPr>
                <w:rFonts w:ascii="Times New Roman" w:eastAsia="Times New Roman" w:hAnsi="Times New Roman"/>
                <w:b/>
                <w:sz w:val="20"/>
                <w:szCs w:val="20"/>
                <w:lang w:eastAsia="ar-SA"/>
              </w:rPr>
              <w:t xml:space="preserve"> </w:t>
            </w:r>
            <w:r w:rsidRPr="006839B2">
              <w:rPr>
                <w:rFonts w:ascii="Times New Roman" w:hAnsi="Times New Roman"/>
                <w:b/>
                <w:sz w:val="20"/>
                <w:szCs w:val="20"/>
                <w:lang w:eastAsia="ar-SA"/>
              </w:rPr>
              <w:t>земельного участка</w:t>
            </w:r>
          </w:p>
        </w:tc>
        <w:tc>
          <w:tcPr>
            <w:tcW w:w="3967" w:type="dxa"/>
            <w:vMerge w:val="restart"/>
            <w:shd w:val="clear" w:color="auto" w:fill="FFFFFF" w:themeFill="background1"/>
            <w:noWrap/>
            <w:vAlign w:val="center"/>
          </w:tcPr>
          <w:p w14:paraId="7754EEF6" w14:textId="77777777" w:rsidR="00733000" w:rsidRPr="006839B2" w:rsidRDefault="00733000" w:rsidP="00733000">
            <w:pPr>
              <w:overflowPunct w:val="0"/>
              <w:autoSpaceDE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eastAsia="ar-SA"/>
              </w:rPr>
              <w:t xml:space="preserve">Описание </w:t>
            </w:r>
            <w:r w:rsidRPr="006839B2">
              <w:rPr>
                <w:rFonts w:ascii="Times New Roman" w:hAnsi="Times New Roman"/>
                <w:b/>
                <w:sz w:val="20"/>
                <w:szCs w:val="20"/>
                <w:lang w:eastAsia="ar-SA"/>
              </w:rPr>
              <w:t>вида разрешенного использования земельного участка</w:t>
            </w:r>
          </w:p>
        </w:tc>
        <w:tc>
          <w:tcPr>
            <w:tcW w:w="7657" w:type="dxa"/>
            <w:gridSpan w:val="9"/>
            <w:shd w:val="clear" w:color="auto" w:fill="FFFFFF" w:themeFill="background1"/>
            <w:vAlign w:val="center"/>
          </w:tcPr>
          <w:p w14:paraId="10604556" w14:textId="77777777" w:rsidR="00733000" w:rsidRPr="006839B2" w:rsidRDefault="00733000" w:rsidP="00733000">
            <w:pPr>
              <w:overflowPunct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eastAsia="ar-SA"/>
              </w:rPr>
              <w:t>Предельные (минимальные (</w:t>
            </w:r>
            <w:r w:rsidRPr="006839B2">
              <w:rPr>
                <w:rFonts w:ascii="Times New Roman" w:eastAsia="Times New Roman" w:hAnsi="Times New Roman"/>
                <w:b/>
                <w:sz w:val="20"/>
                <w:szCs w:val="20"/>
                <w:lang w:val="en-US" w:eastAsia="ar-SA"/>
              </w:rPr>
              <w:t>m</w:t>
            </w:r>
            <w:proofErr w:type="spellStart"/>
            <w:r w:rsidRPr="006839B2">
              <w:rPr>
                <w:rFonts w:ascii="Times New Roman" w:eastAsia="Times New Roman" w:hAnsi="Times New Roman"/>
                <w:b/>
                <w:sz w:val="20"/>
                <w:szCs w:val="20"/>
                <w:lang w:eastAsia="ar-SA"/>
              </w:rPr>
              <w:t>in</w:t>
            </w:r>
            <w:proofErr w:type="spellEnd"/>
            <w:r w:rsidRPr="006839B2">
              <w:rPr>
                <w:rFonts w:ascii="Times New Roman" w:eastAsia="Times New Roman" w:hAnsi="Times New Roman"/>
                <w:b/>
                <w:sz w:val="20"/>
                <w:szCs w:val="20"/>
                <w:lang w:eastAsia="ar-SA"/>
              </w:rPr>
              <w:t>) и (или) максимальные (</w:t>
            </w:r>
            <w:r w:rsidRPr="006839B2">
              <w:rPr>
                <w:rFonts w:ascii="Times New Roman" w:eastAsia="Times New Roman" w:hAnsi="Times New Roman"/>
                <w:b/>
                <w:sz w:val="20"/>
                <w:szCs w:val="20"/>
                <w:lang w:val="en-US" w:eastAsia="ar-SA"/>
              </w:rPr>
              <w:t>m</w:t>
            </w:r>
            <w:proofErr w:type="spellStart"/>
            <w:r w:rsidRPr="006839B2">
              <w:rPr>
                <w:rFonts w:ascii="Times New Roman" w:eastAsia="Times New Roman" w:hAnsi="Times New Roman"/>
                <w:b/>
                <w:sz w:val="20"/>
                <w:szCs w:val="20"/>
                <w:lang w:eastAsia="ar-SA"/>
              </w:rPr>
              <w:t>ax</w:t>
            </w:r>
            <w:proofErr w:type="spellEnd"/>
            <w:r w:rsidRPr="006839B2">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vMerge w:val="restart"/>
            <w:shd w:val="clear" w:color="auto" w:fill="FFFFFF" w:themeFill="background1"/>
            <w:vAlign w:val="center"/>
          </w:tcPr>
          <w:p w14:paraId="5850B25B" w14:textId="77777777" w:rsidR="00733000" w:rsidRPr="006839B2" w:rsidRDefault="00733000" w:rsidP="00733000">
            <w:pPr>
              <w:overflowPunct w:val="0"/>
              <w:autoSpaceDE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6839B2" w14:paraId="00A9FC0D" w14:textId="77777777" w:rsidTr="00C221E5">
        <w:trPr>
          <w:gridAfter w:val="1"/>
          <w:wAfter w:w="7" w:type="dxa"/>
          <w:trHeight w:val="124"/>
          <w:tblHeader/>
        </w:trPr>
        <w:tc>
          <w:tcPr>
            <w:tcW w:w="1701" w:type="dxa"/>
            <w:vMerge/>
            <w:shd w:val="clear" w:color="auto" w:fill="FFFFFF" w:themeFill="background1"/>
            <w:vAlign w:val="center"/>
          </w:tcPr>
          <w:p w14:paraId="1E51D0D2" w14:textId="77777777" w:rsidR="00733000" w:rsidRPr="006839B2" w:rsidRDefault="00733000" w:rsidP="00733000">
            <w:pPr>
              <w:overflowPunct w:val="0"/>
              <w:jc w:val="center"/>
              <w:rPr>
                <w:rFonts w:ascii="Times New Roman" w:eastAsia="Times New Roman" w:hAnsi="Times New Roman"/>
                <w:b/>
                <w:sz w:val="20"/>
                <w:szCs w:val="20"/>
                <w:lang w:eastAsia="ar-SA"/>
              </w:rPr>
            </w:pPr>
          </w:p>
        </w:tc>
        <w:tc>
          <w:tcPr>
            <w:tcW w:w="3967" w:type="dxa"/>
            <w:vMerge/>
            <w:shd w:val="clear" w:color="auto" w:fill="FFFFFF" w:themeFill="background1"/>
            <w:noWrap/>
            <w:vAlign w:val="center"/>
          </w:tcPr>
          <w:p w14:paraId="43C4BEFD" w14:textId="77777777" w:rsidR="00733000" w:rsidRPr="006839B2" w:rsidRDefault="00733000" w:rsidP="00733000">
            <w:pPr>
              <w:overflowPunct w:val="0"/>
              <w:jc w:val="center"/>
              <w:rPr>
                <w:rFonts w:ascii="Times New Roman" w:eastAsia="Times New Roman" w:hAnsi="Times New Roman"/>
                <w:b/>
                <w:sz w:val="20"/>
                <w:szCs w:val="20"/>
                <w:lang w:eastAsia="ar-SA"/>
              </w:rPr>
            </w:pPr>
          </w:p>
        </w:tc>
        <w:tc>
          <w:tcPr>
            <w:tcW w:w="3263" w:type="dxa"/>
            <w:gridSpan w:val="4"/>
            <w:shd w:val="clear" w:color="auto" w:fill="FFFFFF" w:themeFill="background1"/>
            <w:vAlign w:val="center"/>
          </w:tcPr>
          <w:p w14:paraId="6DDFBA50" w14:textId="77777777" w:rsidR="00733000" w:rsidRPr="006839B2" w:rsidRDefault="00733000" w:rsidP="00733000">
            <w:pPr>
              <w:overflowPunct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eastAsia="ar-SA"/>
              </w:rPr>
              <w:t>Предельные размеры земельных участков</w:t>
            </w:r>
          </w:p>
        </w:tc>
        <w:tc>
          <w:tcPr>
            <w:tcW w:w="1448" w:type="dxa"/>
            <w:gridSpan w:val="3"/>
            <w:vMerge w:val="restart"/>
            <w:shd w:val="clear" w:color="auto" w:fill="FFFFFF" w:themeFill="background1"/>
            <w:vAlign w:val="center"/>
          </w:tcPr>
          <w:p w14:paraId="3AFB7710" w14:textId="77777777" w:rsidR="00733000" w:rsidRPr="006839B2" w:rsidRDefault="00733000" w:rsidP="00733000">
            <w:pPr>
              <w:overflowPunct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eastAsia="ar-SA"/>
              </w:rPr>
              <w:t>Предельное количество этажей. Предельная высота.</w:t>
            </w:r>
          </w:p>
          <w:p w14:paraId="5C137F25" w14:textId="77777777" w:rsidR="00733000" w:rsidRPr="006839B2" w:rsidRDefault="00733000" w:rsidP="00733000">
            <w:pPr>
              <w:overflowPunct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eastAsia="ar-SA"/>
              </w:rPr>
              <w:t>(</w:t>
            </w:r>
            <w:proofErr w:type="spellStart"/>
            <w:r w:rsidRPr="006839B2">
              <w:rPr>
                <w:rFonts w:ascii="Times New Roman" w:eastAsia="Times New Roman" w:hAnsi="Times New Roman"/>
                <w:b/>
                <w:sz w:val="20"/>
                <w:szCs w:val="20"/>
                <w:lang w:eastAsia="ar-SA"/>
              </w:rPr>
              <w:t>эт</w:t>
            </w:r>
            <w:proofErr w:type="spellEnd"/>
            <w:r w:rsidRPr="006839B2">
              <w:rPr>
                <w:rFonts w:ascii="Times New Roman" w:eastAsia="Times New Roman" w:hAnsi="Times New Roman"/>
                <w:b/>
                <w:sz w:val="20"/>
                <w:szCs w:val="20"/>
                <w:lang w:eastAsia="ar-SA"/>
              </w:rPr>
              <w:t>./м.)</w:t>
            </w:r>
          </w:p>
        </w:tc>
        <w:tc>
          <w:tcPr>
            <w:tcW w:w="1245" w:type="dxa"/>
            <w:vMerge w:val="restart"/>
            <w:shd w:val="clear" w:color="auto" w:fill="FFFFFF" w:themeFill="background1"/>
            <w:noWrap/>
            <w:vAlign w:val="center"/>
          </w:tcPr>
          <w:p w14:paraId="7301A294" w14:textId="77777777" w:rsidR="00733000" w:rsidRPr="006839B2" w:rsidRDefault="00733000" w:rsidP="00733000">
            <w:pPr>
              <w:overflowPunct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701" w:type="dxa"/>
            <w:vMerge w:val="restart"/>
            <w:shd w:val="clear" w:color="auto" w:fill="FFFFFF" w:themeFill="background1"/>
            <w:noWrap/>
            <w:vAlign w:val="center"/>
          </w:tcPr>
          <w:p w14:paraId="20C6F670" w14:textId="77777777" w:rsidR="00733000" w:rsidRPr="006839B2" w:rsidRDefault="00733000" w:rsidP="00733000">
            <w:pPr>
              <w:overflowPunct w:val="0"/>
              <w:jc w:val="center"/>
              <w:rPr>
                <w:rFonts w:ascii="Times New Roman" w:eastAsia="Times New Roman" w:hAnsi="Times New Roman"/>
                <w:b/>
                <w:sz w:val="20"/>
                <w:szCs w:val="20"/>
                <w:lang w:eastAsia="ar-SA"/>
              </w:rPr>
            </w:pPr>
            <w:proofErr w:type="spellStart"/>
            <w:r w:rsidRPr="006839B2">
              <w:rPr>
                <w:rFonts w:ascii="Times New Roman" w:eastAsia="Times New Roman" w:hAnsi="Times New Roman"/>
                <w:b/>
                <w:sz w:val="20"/>
                <w:szCs w:val="20"/>
                <w:lang w:eastAsia="ar-SA"/>
              </w:rPr>
              <w:t>Min</w:t>
            </w:r>
            <w:proofErr w:type="spellEnd"/>
            <w:r w:rsidRPr="006839B2">
              <w:rPr>
                <w:rFonts w:ascii="Times New Roman" w:eastAsia="Times New Roman" w:hAnsi="Times New Roman"/>
                <w:b/>
                <w:sz w:val="20"/>
                <w:szCs w:val="20"/>
                <w:lang w:eastAsia="ar-SA"/>
              </w:rPr>
              <w:t xml:space="preserve"> отступы от границ земельного участка (м.)</w:t>
            </w:r>
          </w:p>
        </w:tc>
        <w:tc>
          <w:tcPr>
            <w:tcW w:w="1984" w:type="dxa"/>
            <w:vMerge/>
            <w:shd w:val="clear" w:color="auto" w:fill="FFFFFF" w:themeFill="background1"/>
            <w:vAlign w:val="center"/>
          </w:tcPr>
          <w:p w14:paraId="0BE8E51B" w14:textId="77777777" w:rsidR="00733000" w:rsidRPr="006839B2" w:rsidRDefault="00733000" w:rsidP="00733000">
            <w:pPr>
              <w:overflowPunct w:val="0"/>
              <w:autoSpaceDE w:val="0"/>
              <w:jc w:val="center"/>
              <w:rPr>
                <w:rFonts w:ascii="Times New Roman" w:eastAsia="Times New Roman" w:hAnsi="Times New Roman"/>
                <w:b/>
                <w:sz w:val="20"/>
                <w:szCs w:val="20"/>
                <w:lang w:eastAsia="ar-SA"/>
              </w:rPr>
            </w:pPr>
          </w:p>
        </w:tc>
      </w:tr>
      <w:tr w:rsidR="00733000" w:rsidRPr="006839B2" w14:paraId="7D649EAA" w14:textId="77777777" w:rsidTr="00C221E5">
        <w:trPr>
          <w:gridAfter w:val="1"/>
          <w:wAfter w:w="7" w:type="dxa"/>
          <w:trHeight w:val="371"/>
          <w:tblHeader/>
        </w:trPr>
        <w:tc>
          <w:tcPr>
            <w:tcW w:w="1701" w:type="dxa"/>
            <w:vMerge/>
            <w:shd w:val="clear" w:color="auto" w:fill="FFFFFF" w:themeFill="background1"/>
            <w:vAlign w:val="center"/>
          </w:tcPr>
          <w:p w14:paraId="14373DE4" w14:textId="77777777" w:rsidR="00733000" w:rsidRPr="006839B2" w:rsidRDefault="00733000" w:rsidP="00733000">
            <w:pPr>
              <w:overflowPunct w:val="0"/>
              <w:rPr>
                <w:rFonts w:ascii="Times New Roman" w:eastAsia="Times New Roman" w:hAnsi="Times New Roman"/>
                <w:sz w:val="20"/>
                <w:szCs w:val="20"/>
                <w:lang w:eastAsia="ar-SA"/>
              </w:rPr>
            </w:pPr>
          </w:p>
        </w:tc>
        <w:tc>
          <w:tcPr>
            <w:tcW w:w="3967" w:type="dxa"/>
            <w:vMerge/>
            <w:shd w:val="clear" w:color="auto" w:fill="FFFFFF" w:themeFill="background1"/>
            <w:vAlign w:val="center"/>
          </w:tcPr>
          <w:p w14:paraId="264E0C07" w14:textId="77777777" w:rsidR="00733000" w:rsidRPr="006839B2" w:rsidRDefault="00733000" w:rsidP="00733000">
            <w:pPr>
              <w:overflowPunct w:val="0"/>
              <w:rPr>
                <w:rFonts w:ascii="Times New Roman" w:eastAsia="Times New Roman" w:hAnsi="Times New Roman"/>
                <w:sz w:val="20"/>
                <w:szCs w:val="20"/>
                <w:lang w:eastAsia="ar-SA"/>
              </w:rPr>
            </w:pPr>
          </w:p>
        </w:tc>
        <w:tc>
          <w:tcPr>
            <w:tcW w:w="2127" w:type="dxa"/>
            <w:gridSpan w:val="2"/>
            <w:shd w:val="clear" w:color="auto" w:fill="FFFFFF" w:themeFill="background1"/>
            <w:noWrap/>
            <w:vAlign w:val="center"/>
          </w:tcPr>
          <w:p w14:paraId="1B30305D" w14:textId="77777777" w:rsidR="00733000" w:rsidRPr="006839B2" w:rsidRDefault="00733000" w:rsidP="00733000">
            <w:pPr>
              <w:overflowPunct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eastAsia="ar-SA"/>
              </w:rPr>
              <w:t>Площадь (кв. м.)</w:t>
            </w:r>
          </w:p>
        </w:tc>
        <w:tc>
          <w:tcPr>
            <w:tcW w:w="1136" w:type="dxa"/>
            <w:gridSpan w:val="2"/>
            <w:shd w:val="clear" w:color="auto" w:fill="FFFFFF" w:themeFill="background1"/>
            <w:noWrap/>
            <w:vAlign w:val="center"/>
          </w:tcPr>
          <w:p w14:paraId="22BC2A61" w14:textId="77777777" w:rsidR="00733000" w:rsidRPr="006839B2" w:rsidRDefault="00733000" w:rsidP="00733000">
            <w:pPr>
              <w:overflowPunct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eastAsia="ar-SA"/>
              </w:rPr>
              <w:t xml:space="preserve">Размер (м.) </w:t>
            </w:r>
          </w:p>
        </w:tc>
        <w:tc>
          <w:tcPr>
            <w:tcW w:w="1448" w:type="dxa"/>
            <w:gridSpan w:val="3"/>
            <w:vMerge/>
            <w:shd w:val="clear" w:color="auto" w:fill="FFFFFF" w:themeFill="background1"/>
            <w:vAlign w:val="center"/>
          </w:tcPr>
          <w:p w14:paraId="27B28B1E" w14:textId="77777777" w:rsidR="00733000" w:rsidRPr="006839B2" w:rsidRDefault="00733000" w:rsidP="00733000">
            <w:pPr>
              <w:overflowPunct w:val="0"/>
              <w:rPr>
                <w:rFonts w:ascii="Times New Roman" w:eastAsia="Times New Roman" w:hAnsi="Times New Roman"/>
                <w:sz w:val="20"/>
                <w:szCs w:val="20"/>
                <w:lang w:eastAsia="ar-SA"/>
              </w:rPr>
            </w:pPr>
          </w:p>
        </w:tc>
        <w:tc>
          <w:tcPr>
            <w:tcW w:w="1245" w:type="dxa"/>
            <w:vMerge/>
            <w:shd w:val="clear" w:color="auto" w:fill="FFFFFF" w:themeFill="background1"/>
            <w:vAlign w:val="center"/>
          </w:tcPr>
          <w:p w14:paraId="078FBEC1" w14:textId="77777777" w:rsidR="00733000" w:rsidRPr="006839B2" w:rsidRDefault="00733000" w:rsidP="00733000">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30959A77" w14:textId="77777777" w:rsidR="00733000" w:rsidRPr="006839B2"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765386BB" w14:textId="77777777" w:rsidR="00733000" w:rsidRPr="006839B2" w:rsidRDefault="00733000" w:rsidP="00733000">
            <w:pPr>
              <w:overflowPunct w:val="0"/>
              <w:rPr>
                <w:rFonts w:ascii="Times New Roman" w:eastAsia="Times New Roman" w:hAnsi="Times New Roman"/>
                <w:sz w:val="20"/>
                <w:szCs w:val="20"/>
                <w:lang w:eastAsia="ar-SA"/>
              </w:rPr>
            </w:pPr>
          </w:p>
        </w:tc>
      </w:tr>
      <w:tr w:rsidR="00733000" w:rsidRPr="006839B2" w14:paraId="6772B639" w14:textId="77777777" w:rsidTr="00C221E5">
        <w:trPr>
          <w:gridAfter w:val="1"/>
          <w:wAfter w:w="7" w:type="dxa"/>
          <w:trHeight w:val="77"/>
          <w:tblHeader/>
        </w:trPr>
        <w:tc>
          <w:tcPr>
            <w:tcW w:w="1701" w:type="dxa"/>
            <w:vMerge/>
            <w:shd w:val="clear" w:color="auto" w:fill="FFFFFF" w:themeFill="background1"/>
            <w:vAlign w:val="center"/>
          </w:tcPr>
          <w:p w14:paraId="1827E98E" w14:textId="77777777" w:rsidR="00733000" w:rsidRPr="006839B2" w:rsidRDefault="00733000" w:rsidP="00733000">
            <w:pPr>
              <w:overflowPunct w:val="0"/>
              <w:rPr>
                <w:rFonts w:ascii="Times New Roman" w:eastAsia="Times New Roman" w:hAnsi="Times New Roman"/>
                <w:sz w:val="20"/>
                <w:szCs w:val="20"/>
                <w:lang w:eastAsia="ar-SA"/>
              </w:rPr>
            </w:pPr>
          </w:p>
        </w:tc>
        <w:tc>
          <w:tcPr>
            <w:tcW w:w="3967" w:type="dxa"/>
            <w:vMerge/>
            <w:shd w:val="clear" w:color="auto" w:fill="FFFFFF" w:themeFill="background1"/>
            <w:vAlign w:val="center"/>
          </w:tcPr>
          <w:p w14:paraId="4E37A18F" w14:textId="77777777" w:rsidR="00733000" w:rsidRPr="006839B2" w:rsidRDefault="00733000" w:rsidP="00733000">
            <w:pPr>
              <w:overflowPunct w:val="0"/>
              <w:rPr>
                <w:rFonts w:ascii="Times New Roman" w:eastAsia="Times New Roman" w:hAnsi="Times New Roman"/>
                <w:sz w:val="20"/>
                <w:szCs w:val="20"/>
                <w:lang w:eastAsia="ar-SA"/>
              </w:rPr>
            </w:pPr>
          </w:p>
        </w:tc>
        <w:tc>
          <w:tcPr>
            <w:tcW w:w="1134" w:type="dxa"/>
            <w:shd w:val="clear" w:color="auto" w:fill="FFFFFF" w:themeFill="background1"/>
            <w:noWrap/>
            <w:vAlign w:val="center"/>
          </w:tcPr>
          <w:p w14:paraId="473DD4E6" w14:textId="77777777" w:rsidR="00733000" w:rsidRPr="006839B2" w:rsidRDefault="00733000" w:rsidP="00733000">
            <w:pPr>
              <w:overflowPunct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val="en-US" w:eastAsia="ar-SA"/>
              </w:rPr>
              <w:t>m</w:t>
            </w:r>
            <w:proofErr w:type="spellStart"/>
            <w:r w:rsidRPr="006839B2">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2A1D4F40" w14:textId="77777777" w:rsidR="00733000" w:rsidRPr="006839B2" w:rsidRDefault="00733000" w:rsidP="00733000">
            <w:pPr>
              <w:overflowPunct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val="en-US" w:eastAsia="ar-SA"/>
              </w:rPr>
              <w:t>m</w:t>
            </w:r>
            <w:proofErr w:type="spellStart"/>
            <w:r w:rsidRPr="006839B2">
              <w:rPr>
                <w:rFonts w:ascii="Times New Roman" w:eastAsia="Times New Roman" w:hAnsi="Times New Roman"/>
                <w:b/>
                <w:sz w:val="20"/>
                <w:szCs w:val="20"/>
                <w:lang w:eastAsia="ar-SA"/>
              </w:rPr>
              <w:t>ax</w:t>
            </w:r>
            <w:proofErr w:type="spellEnd"/>
          </w:p>
        </w:tc>
        <w:tc>
          <w:tcPr>
            <w:tcW w:w="1136" w:type="dxa"/>
            <w:gridSpan w:val="2"/>
            <w:shd w:val="clear" w:color="auto" w:fill="FFFFFF" w:themeFill="background1"/>
            <w:noWrap/>
            <w:vAlign w:val="center"/>
          </w:tcPr>
          <w:p w14:paraId="41761FF8" w14:textId="77777777" w:rsidR="00733000" w:rsidRPr="006839B2" w:rsidRDefault="00733000" w:rsidP="00733000">
            <w:pPr>
              <w:overflowPunct w:val="0"/>
              <w:jc w:val="center"/>
              <w:rPr>
                <w:rFonts w:ascii="Times New Roman" w:eastAsia="Times New Roman" w:hAnsi="Times New Roman"/>
                <w:b/>
                <w:sz w:val="20"/>
                <w:szCs w:val="20"/>
                <w:lang w:eastAsia="ar-SA"/>
              </w:rPr>
            </w:pPr>
            <w:r w:rsidRPr="006839B2">
              <w:rPr>
                <w:rFonts w:ascii="Times New Roman" w:eastAsia="Times New Roman" w:hAnsi="Times New Roman"/>
                <w:b/>
                <w:sz w:val="20"/>
                <w:szCs w:val="20"/>
                <w:lang w:val="en-US" w:eastAsia="ar-SA"/>
              </w:rPr>
              <w:t>m</w:t>
            </w:r>
            <w:proofErr w:type="spellStart"/>
            <w:r w:rsidRPr="006839B2">
              <w:rPr>
                <w:rFonts w:ascii="Times New Roman" w:eastAsia="Times New Roman" w:hAnsi="Times New Roman"/>
                <w:b/>
                <w:sz w:val="20"/>
                <w:szCs w:val="20"/>
                <w:lang w:eastAsia="ar-SA"/>
              </w:rPr>
              <w:t>in</w:t>
            </w:r>
            <w:proofErr w:type="spellEnd"/>
            <w:r w:rsidRPr="006839B2">
              <w:rPr>
                <w:rFonts w:ascii="Times New Roman" w:eastAsia="Times New Roman" w:hAnsi="Times New Roman"/>
                <w:b/>
                <w:sz w:val="20"/>
                <w:szCs w:val="20"/>
                <w:lang w:eastAsia="ar-SA"/>
              </w:rPr>
              <w:t xml:space="preserve"> /</w:t>
            </w:r>
            <w:r w:rsidRPr="006839B2">
              <w:rPr>
                <w:rFonts w:ascii="Times New Roman" w:eastAsia="Times New Roman" w:hAnsi="Times New Roman"/>
                <w:b/>
                <w:sz w:val="20"/>
                <w:szCs w:val="20"/>
                <w:lang w:val="en-US" w:eastAsia="ar-SA"/>
              </w:rPr>
              <w:t xml:space="preserve"> m</w:t>
            </w:r>
            <w:proofErr w:type="spellStart"/>
            <w:r w:rsidRPr="006839B2">
              <w:rPr>
                <w:rFonts w:ascii="Times New Roman" w:eastAsia="Times New Roman" w:hAnsi="Times New Roman"/>
                <w:b/>
                <w:sz w:val="20"/>
                <w:szCs w:val="20"/>
                <w:lang w:eastAsia="ar-SA"/>
              </w:rPr>
              <w:t>ax</w:t>
            </w:r>
            <w:proofErr w:type="spellEnd"/>
          </w:p>
        </w:tc>
        <w:tc>
          <w:tcPr>
            <w:tcW w:w="1448" w:type="dxa"/>
            <w:gridSpan w:val="3"/>
            <w:vMerge/>
            <w:shd w:val="clear" w:color="auto" w:fill="FFFFFF" w:themeFill="background1"/>
            <w:vAlign w:val="center"/>
          </w:tcPr>
          <w:p w14:paraId="6BB53F23" w14:textId="77777777" w:rsidR="00733000" w:rsidRPr="006839B2" w:rsidRDefault="00733000" w:rsidP="00733000">
            <w:pPr>
              <w:overflowPunct w:val="0"/>
              <w:rPr>
                <w:rFonts w:ascii="Times New Roman" w:eastAsia="Times New Roman" w:hAnsi="Times New Roman"/>
                <w:sz w:val="20"/>
                <w:szCs w:val="20"/>
                <w:lang w:eastAsia="ar-SA"/>
              </w:rPr>
            </w:pPr>
          </w:p>
        </w:tc>
        <w:tc>
          <w:tcPr>
            <w:tcW w:w="1245" w:type="dxa"/>
            <w:vMerge/>
            <w:shd w:val="clear" w:color="auto" w:fill="FFFFFF" w:themeFill="background1"/>
            <w:vAlign w:val="center"/>
          </w:tcPr>
          <w:p w14:paraId="23441DF3" w14:textId="77777777" w:rsidR="00733000" w:rsidRPr="006839B2" w:rsidRDefault="00733000" w:rsidP="00733000">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073DAD0D" w14:textId="77777777" w:rsidR="00733000" w:rsidRPr="006839B2"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642480EB" w14:textId="77777777" w:rsidR="00733000" w:rsidRPr="006839B2" w:rsidRDefault="00733000" w:rsidP="00733000">
            <w:pPr>
              <w:overflowPunct w:val="0"/>
              <w:rPr>
                <w:rFonts w:ascii="Times New Roman" w:eastAsia="Times New Roman" w:hAnsi="Times New Roman"/>
                <w:sz w:val="20"/>
                <w:szCs w:val="20"/>
                <w:lang w:eastAsia="ar-SA"/>
              </w:rPr>
            </w:pPr>
          </w:p>
        </w:tc>
      </w:tr>
      <w:tr w:rsidR="00733000" w:rsidRPr="006839B2" w14:paraId="07903C77" w14:textId="77777777" w:rsidTr="00C221E5">
        <w:trPr>
          <w:trHeight w:val="2418"/>
        </w:trPr>
        <w:tc>
          <w:tcPr>
            <w:tcW w:w="1701" w:type="dxa"/>
            <w:tcBorders>
              <w:top w:val="single" w:sz="4" w:space="0" w:color="auto"/>
              <w:left w:val="single" w:sz="4" w:space="0" w:color="auto"/>
              <w:right w:val="single" w:sz="4" w:space="0" w:color="auto"/>
            </w:tcBorders>
            <w:shd w:val="clear" w:color="auto" w:fill="FFFFFF" w:themeFill="background1"/>
            <w:vAlign w:val="center"/>
          </w:tcPr>
          <w:p w14:paraId="36C59667"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Жилая застройка 2.0</w:t>
            </w:r>
          </w:p>
        </w:tc>
        <w:tc>
          <w:tcPr>
            <w:tcW w:w="3967" w:type="dxa"/>
            <w:tcBorders>
              <w:top w:val="single" w:sz="4" w:space="0" w:color="auto"/>
              <w:left w:val="single" w:sz="4" w:space="0" w:color="auto"/>
              <w:right w:val="single" w:sz="4" w:space="0" w:color="auto"/>
            </w:tcBorders>
            <w:shd w:val="clear" w:color="auto" w:fill="FFFFFF" w:themeFill="background1"/>
            <w:vAlign w:val="center"/>
          </w:tcPr>
          <w:p w14:paraId="71A105D2" w14:textId="1901D0EC" w:rsidR="00733000" w:rsidRPr="006839B2" w:rsidRDefault="00733000" w:rsidP="004E2D48">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r w:rsidR="004E2D48">
              <w:rPr>
                <w:rFonts w:ascii="Times New Roman" w:eastAsia="Times New Roman" w:hAnsi="Times New Roman"/>
                <w:sz w:val="20"/>
                <w:szCs w:val="20"/>
                <w:lang w:eastAsia="ar-SA"/>
              </w:rPr>
              <w:t xml:space="preserve"> </w:t>
            </w:r>
            <w:r w:rsidRPr="006839B2">
              <w:rPr>
                <w:rFonts w:ascii="Times New Roman" w:eastAsia="Times New Roman" w:hAnsi="Times New Roman"/>
                <w:sz w:val="20"/>
                <w:szCs w:val="20"/>
                <w:lang w:eastAsia="ar-SA"/>
              </w:rPr>
              <w:t>2.5-2.7.1</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49692E11" w14:textId="77777777" w:rsidR="00733000" w:rsidRPr="006839B2" w:rsidRDefault="00733000" w:rsidP="00733000">
            <w:pPr>
              <w:overflowPunct w:val="0"/>
              <w:jc w:val="center"/>
              <w:rPr>
                <w:rFonts w:ascii="Times New Roman" w:eastAsia="Times New Roman" w:hAnsi="Times New Roman"/>
                <w:sz w:val="20"/>
                <w:szCs w:val="20"/>
                <w:lang w:val="en-US" w:eastAsia="ar-SA"/>
              </w:rPr>
            </w:pPr>
            <w:r w:rsidRPr="006839B2">
              <w:rPr>
                <w:rFonts w:ascii="Times New Roman" w:eastAsia="Times New Roman" w:hAnsi="Times New Roman"/>
                <w:sz w:val="20"/>
                <w:szCs w:val="20"/>
                <w:lang w:eastAsia="ar-SA"/>
              </w:rPr>
              <w:t>100</w:t>
            </w:r>
          </w:p>
        </w:tc>
        <w:tc>
          <w:tcPr>
            <w:tcW w:w="993" w:type="dxa"/>
            <w:tcBorders>
              <w:top w:val="single" w:sz="4" w:space="0" w:color="auto"/>
              <w:left w:val="single" w:sz="4" w:space="0" w:color="auto"/>
              <w:right w:val="single" w:sz="4" w:space="0" w:color="auto"/>
            </w:tcBorders>
            <w:shd w:val="clear" w:color="auto" w:fill="FFFFFF" w:themeFill="background1"/>
            <w:vAlign w:val="center"/>
          </w:tcPr>
          <w:p w14:paraId="631927DA"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val="en-US" w:eastAsia="ar-SA"/>
              </w:rPr>
              <w:t>2</w:t>
            </w:r>
            <w:r w:rsidRPr="006839B2">
              <w:rPr>
                <w:rFonts w:ascii="Times New Roman" w:eastAsia="Times New Roman" w:hAnsi="Times New Roman"/>
                <w:sz w:val="20"/>
                <w:szCs w:val="20"/>
                <w:lang w:eastAsia="ar-SA"/>
              </w:rPr>
              <w:t>000</w:t>
            </w:r>
          </w:p>
        </w:tc>
        <w:tc>
          <w:tcPr>
            <w:tcW w:w="1122" w:type="dxa"/>
            <w:tcBorders>
              <w:top w:val="single" w:sz="4" w:space="0" w:color="auto"/>
              <w:left w:val="single" w:sz="4" w:space="0" w:color="auto"/>
              <w:right w:val="single" w:sz="4" w:space="0" w:color="auto"/>
            </w:tcBorders>
            <w:shd w:val="clear" w:color="auto" w:fill="FFFFFF" w:themeFill="background1"/>
            <w:vAlign w:val="center"/>
          </w:tcPr>
          <w:p w14:paraId="571AC2B1"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12/50 (ширина земельных участков вдоль фронта улицы (проезда)</w:t>
            </w:r>
          </w:p>
        </w:tc>
        <w:tc>
          <w:tcPr>
            <w:tcW w:w="1448" w:type="dxa"/>
            <w:gridSpan w:val="3"/>
            <w:tcBorders>
              <w:top w:val="single" w:sz="4" w:space="0" w:color="auto"/>
              <w:left w:val="single" w:sz="4" w:space="0" w:color="auto"/>
              <w:right w:val="single" w:sz="4" w:space="0" w:color="auto"/>
            </w:tcBorders>
            <w:shd w:val="clear" w:color="auto" w:fill="FFFFFF" w:themeFill="background1"/>
            <w:vAlign w:val="center"/>
          </w:tcPr>
          <w:p w14:paraId="38ABDABD" w14:textId="77777777" w:rsidR="00733000" w:rsidRPr="006839B2" w:rsidRDefault="00733000" w:rsidP="00733000">
            <w:pPr>
              <w:overflowPunct w:val="0"/>
              <w:jc w:val="center"/>
              <w:rPr>
                <w:rFonts w:ascii="Times New Roman" w:eastAsia="Times New Roman" w:hAnsi="Times New Roman"/>
                <w:sz w:val="20"/>
                <w:szCs w:val="20"/>
                <w:lang w:val="en-US" w:eastAsia="ar-SA"/>
              </w:rPr>
            </w:pPr>
            <w:r w:rsidRPr="006839B2">
              <w:rPr>
                <w:rFonts w:ascii="Times New Roman" w:eastAsia="Times New Roman" w:hAnsi="Times New Roman"/>
                <w:sz w:val="20"/>
                <w:szCs w:val="20"/>
                <w:lang w:eastAsia="ar-SA"/>
              </w:rPr>
              <w:t>9</w:t>
            </w:r>
            <w:r w:rsidRPr="006839B2">
              <w:rPr>
                <w:rFonts w:ascii="Times New Roman" w:eastAsia="Times New Roman" w:hAnsi="Times New Roman"/>
                <w:sz w:val="20"/>
                <w:szCs w:val="20"/>
                <w:lang w:val="en-US" w:eastAsia="ar-SA"/>
              </w:rPr>
              <w:t>/</w:t>
            </w:r>
            <w:r w:rsidRPr="006839B2">
              <w:rPr>
                <w:rFonts w:ascii="Times New Roman" w:eastAsia="Times New Roman" w:hAnsi="Times New Roman"/>
                <w:sz w:val="20"/>
                <w:szCs w:val="20"/>
                <w:lang w:eastAsia="ar-SA"/>
              </w:rPr>
              <w:t>45</w:t>
            </w:r>
          </w:p>
        </w:tc>
        <w:tc>
          <w:tcPr>
            <w:tcW w:w="1259" w:type="dxa"/>
            <w:gridSpan w:val="2"/>
            <w:tcBorders>
              <w:top w:val="single" w:sz="4" w:space="0" w:color="auto"/>
              <w:left w:val="single" w:sz="4" w:space="0" w:color="auto"/>
              <w:right w:val="single" w:sz="4" w:space="0" w:color="auto"/>
            </w:tcBorders>
            <w:shd w:val="clear" w:color="auto" w:fill="FFFFFF" w:themeFill="background1"/>
            <w:vAlign w:val="center"/>
          </w:tcPr>
          <w:p w14:paraId="33F367B7"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40 %</w:t>
            </w:r>
          </w:p>
        </w:tc>
        <w:tc>
          <w:tcPr>
            <w:tcW w:w="1701" w:type="dxa"/>
            <w:tcBorders>
              <w:top w:val="single" w:sz="4" w:space="0" w:color="auto"/>
              <w:left w:val="single" w:sz="4" w:space="0" w:color="auto"/>
              <w:right w:val="single" w:sz="4" w:space="0" w:color="auto"/>
            </w:tcBorders>
            <w:shd w:val="clear" w:color="auto" w:fill="FFFFFF" w:themeFill="background1"/>
            <w:vAlign w:val="center"/>
          </w:tcPr>
          <w:p w14:paraId="1BDEB644"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от границы земельного участка – 3м;</w:t>
            </w:r>
          </w:p>
          <w:p w14:paraId="4A031FED"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застройки от красной линии улиц - 5 м;</w:t>
            </w:r>
          </w:p>
          <w:p w14:paraId="74EC9D0A"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p>
        </w:tc>
        <w:tc>
          <w:tcPr>
            <w:tcW w:w="1991" w:type="dxa"/>
            <w:gridSpan w:val="2"/>
            <w:tcBorders>
              <w:top w:val="single" w:sz="4" w:space="0" w:color="auto"/>
              <w:left w:val="single" w:sz="4" w:space="0" w:color="auto"/>
              <w:right w:val="single" w:sz="4" w:space="0" w:color="auto"/>
            </w:tcBorders>
            <w:shd w:val="clear" w:color="auto" w:fill="FFFFFF" w:themeFill="background1"/>
            <w:vAlign w:val="center"/>
          </w:tcPr>
          <w:p w14:paraId="34516F96" w14:textId="77777777" w:rsidR="00733000" w:rsidRPr="006839B2" w:rsidRDefault="00733000" w:rsidP="00733000">
            <w:pPr>
              <w:autoSpaceDN w:val="0"/>
              <w:ind w:left="57" w:right="57"/>
              <w:jc w:val="center"/>
              <w:rPr>
                <w:rFonts w:ascii="Times New Roman" w:eastAsia="Times New Roman" w:hAnsi="Times New Roman"/>
                <w:sz w:val="20"/>
                <w:szCs w:val="20"/>
              </w:rPr>
            </w:pPr>
            <w:r w:rsidRPr="006839B2">
              <w:rPr>
                <w:rFonts w:ascii="Times New Roman" w:eastAsia="Times New Roman" w:hAnsi="Times New Roman"/>
                <w:sz w:val="20"/>
                <w:szCs w:val="20"/>
              </w:rPr>
              <w:t>- Индивидуальный жилой дом;</w:t>
            </w:r>
          </w:p>
          <w:p w14:paraId="33329726" w14:textId="77777777" w:rsidR="00733000" w:rsidRPr="006839B2" w:rsidRDefault="00733000" w:rsidP="00733000">
            <w:pPr>
              <w:autoSpaceDN w:val="0"/>
              <w:ind w:left="57" w:right="57"/>
              <w:jc w:val="center"/>
              <w:rPr>
                <w:rFonts w:ascii="Times New Roman" w:eastAsia="Times New Roman" w:hAnsi="Times New Roman"/>
                <w:sz w:val="20"/>
                <w:szCs w:val="20"/>
              </w:rPr>
            </w:pPr>
            <w:r w:rsidRPr="006839B2">
              <w:rPr>
                <w:rFonts w:ascii="Times New Roman" w:eastAsia="Times New Roman" w:hAnsi="Times New Roman"/>
                <w:sz w:val="20"/>
                <w:szCs w:val="20"/>
              </w:rPr>
              <w:t>- Индивидуальный гараж;</w:t>
            </w:r>
          </w:p>
          <w:p w14:paraId="36DD557C" w14:textId="77777777" w:rsidR="00733000" w:rsidRPr="006839B2" w:rsidRDefault="00733000" w:rsidP="00733000">
            <w:pPr>
              <w:autoSpaceDN w:val="0"/>
              <w:ind w:left="57" w:right="57"/>
              <w:jc w:val="center"/>
              <w:rPr>
                <w:rFonts w:ascii="Times New Roman" w:eastAsia="Times New Roman" w:hAnsi="Times New Roman"/>
                <w:sz w:val="20"/>
                <w:szCs w:val="20"/>
              </w:rPr>
            </w:pPr>
            <w:r w:rsidRPr="006839B2">
              <w:rPr>
                <w:rFonts w:ascii="Times New Roman" w:eastAsia="Times New Roman" w:hAnsi="Times New Roman"/>
                <w:sz w:val="20"/>
                <w:szCs w:val="20"/>
              </w:rPr>
              <w:t>- Баня;</w:t>
            </w:r>
          </w:p>
          <w:p w14:paraId="6425573A"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rPr>
              <w:t>- Сарай</w:t>
            </w:r>
          </w:p>
        </w:tc>
      </w:tr>
      <w:tr w:rsidR="00733000" w:rsidRPr="006839B2" w14:paraId="43440200" w14:textId="77777777" w:rsidTr="00C221E5">
        <w:trPr>
          <w:gridAfter w:val="1"/>
          <w:wAfter w:w="7" w:type="dxa"/>
          <w:trHeight w:val="280"/>
        </w:trPr>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6C6664"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Религиозное использование 3.7</w:t>
            </w:r>
          </w:p>
        </w:tc>
        <w:tc>
          <w:tcPr>
            <w:tcW w:w="3967" w:type="dxa"/>
            <w:vMerge w:val="restart"/>
            <w:tcBorders>
              <w:top w:val="single" w:sz="4" w:space="0" w:color="auto"/>
              <w:left w:val="single" w:sz="4" w:space="0" w:color="auto"/>
              <w:right w:val="single" w:sz="4" w:space="0" w:color="auto"/>
            </w:tcBorders>
            <w:shd w:val="clear" w:color="auto" w:fill="FFFFFF" w:themeFill="background1"/>
            <w:vAlign w:val="center"/>
          </w:tcPr>
          <w:p w14:paraId="30A0D6E8"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25614E30"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xml:space="preserve">100 </w:t>
            </w:r>
          </w:p>
        </w:tc>
        <w:tc>
          <w:tcPr>
            <w:tcW w:w="993" w:type="dxa"/>
            <w:vMerge w:val="restart"/>
            <w:tcBorders>
              <w:top w:val="single" w:sz="4" w:space="0" w:color="auto"/>
              <w:left w:val="single" w:sz="4" w:space="0" w:color="auto"/>
              <w:right w:val="single" w:sz="4" w:space="0" w:color="auto"/>
            </w:tcBorders>
            <w:shd w:val="clear" w:color="auto" w:fill="FFFFFF" w:themeFill="background1"/>
            <w:vAlign w:val="center"/>
          </w:tcPr>
          <w:p w14:paraId="21013AFE"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100000</w:t>
            </w:r>
          </w:p>
        </w:tc>
        <w:tc>
          <w:tcPr>
            <w:tcW w:w="1136"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4740D48D"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val="en-US" w:eastAsia="ar-SA"/>
              </w:rPr>
              <w:t>10/</w:t>
            </w:r>
            <w:r w:rsidRPr="006839B2">
              <w:rPr>
                <w:rFonts w:ascii="Times New Roman" w:eastAsia="Times New Roman" w:hAnsi="Times New Roman"/>
                <w:sz w:val="20"/>
                <w:szCs w:val="20"/>
                <w:lang w:eastAsia="ar-SA"/>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6FA7E" w14:textId="77777777" w:rsidR="00733000" w:rsidRPr="006839B2" w:rsidRDefault="00733000" w:rsidP="00733000">
            <w:pPr>
              <w:overflowPunct w:val="0"/>
              <w:autoSpaceDN w:val="0"/>
              <w:jc w:val="center"/>
              <w:rPr>
                <w:rFonts w:ascii="Times New Roman" w:eastAsia="Times New Roman" w:hAnsi="Times New Roman"/>
                <w:sz w:val="20"/>
                <w:szCs w:val="20"/>
                <w:lang w:val="en-US" w:eastAsia="ar-SA"/>
              </w:rPr>
            </w:pPr>
            <w:r w:rsidRPr="006839B2">
              <w:rPr>
                <w:rFonts w:ascii="Times New Roman" w:eastAsia="Times New Roman" w:hAnsi="Times New Roman"/>
                <w:sz w:val="20"/>
                <w:szCs w:val="20"/>
                <w:lang w:eastAsia="ar-SA"/>
              </w:rPr>
              <w:t>9</w:t>
            </w:r>
            <w:r w:rsidRPr="006839B2">
              <w:rPr>
                <w:rFonts w:ascii="Times New Roman" w:eastAsia="Times New Roman" w:hAnsi="Times New Roman"/>
                <w:sz w:val="20"/>
                <w:szCs w:val="20"/>
                <w:lang w:val="en-US" w:eastAsia="ar-SA"/>
              </w:rPr>
              <w:t>/</w:t>
            </w:r>
            <w:r w:rsidRPr="006839B2">
              <w:rPr>
                <w:rFonts w:ascii="Times New Roman" w:eastAsia="Times New Roman" w:hAnsi="Times New Roman"/>
                <w:sz w:val="20"/>
                <w:szCs w:val="20"/>
                <w:lang w:eastAsia="ar-SA"/>
              </w:rPr>
              <w:t>45</w:t>
            </w:r>
            <w:r w:rsidRPr="006839B2">
              <w:rPr>
                <w:rFonts w:ascii="Times New Roman" w:eastAsia="Times New Roman" w:hAnsi="Times New Roman"/>
                <w:sz w:val="20"/>
                <w:szCs w:val="20"/>
                <w:lang w:val="en-US" w:eastAsia="ar-SA"/>
              </w:rPr>
              <w:t>*</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4825F" w14:textId="77777777" w:rsidR="00733000" w:rsidRPr="006839B2" w:rsidRDefault="00733000" w:rsidP="00733000">
            <w:pPr>
              <w:overflowPunct w:val="0"/>
              <w:autoSpaceDN w:val="0"/>
              <w:jc w:val="center"/>
              <w:rPr>
                <w:rFonts w:ascii="Times New Roman" w:eastAsia="Times New Roman" w:hAnsi="Times New Roman"/>
                <w:sz w:val="20"/>
                <w:szCs w:val="20"/>
                <w:lang w:val="en-US" w:eastAsia="ar-SA"/>
              </w:rPr>
            </w:pPr>
            <w:r w:rsidRPr="006839B2">
              <w:rPr>
                <w:rFonts w:ascii="Times New Roman" w:eastAsia="Times New Roman" w:hAnsi="Times New Roman"/>
                <w:sz w:val="20"/>
                <w:szCs w:val="20"/>
                <w:lang w:eastAsia="ar-SA"/>
              </w:rPr>
              <w:t>40 %</w:t>
            </w:r>
            <w:r w:rsidRPr="006839B2">
              <w:rPr>
                <w:rFonts w:ascii="Times New Roman" w:eastAsia="Times New Roman" w:hAnsi="Times New Roman"/>
                <w:sz w:val="20"/>
                <w:szCs w:val="20"/>
                <w:lang w:val="en-US" w:eastAsia="ar-SA"/>
              </w:rPr>
              <w:t>*</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59EA651B"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от границы земельного участка – 3м;</w:t>
            </w:r>
          </w:p>
          <w:p w14:paraId="10359A8C"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застройки от красной линии улиц - 5 м;</w:t>
            </w:r>
          </w:p>
          <w:p w14:paraId="7376A940" w14:textId="77777777" w:rsidR="00733000" w:rsidRPr="006839B2" w:rsidRDefault="00733000" w:rsidP="00733000">
            <w:pPr>
              <w:overflowPunct w:val="0"/>
              <w:jc w:val="center"/>
              <w:rPr>
                <w:rFonts w:ascii="Times New Roman" w:eastAsia="Times New Roman" w:hAnsi="Times New Roman"/>
                <w:sz w:val="20"/>
                <w:szCs w:val="20"/>
                <w:lang w:eastAsia="ar-SA"/>
              </w:rPr>
            </w:pPr>
          </w:p>
        </w:tc>
        <w:tc>
          <w:tcPr>
            <w:tcW w:w="1984" w:type="dxa"/>
            <w:vMerge w:val="restart"/>
            <w:tcBorders>
              <w:top w:val="single" w:sz="4" w:space="0" w:color="auto"/>
              <w:left w:val="single" w:sz="4" w:space="0" w:color="auto"/>
              <w:right w:val="single" w:sz="4" w:space="0" w:color="auto"/>
            </w:tcBorders>
            <w:shd w:val="clear" w:color="auto" w:fill="FFFFFF" w:themeFill="background1"/>
            <w:vAlign w:val="center"/>
          </w:tcPr>
          <w:p w14:paraId="2A47E587"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Церковь;</w:t>
            </w:r>
          </w:p>
          <w:p w14:paraId="233D2777"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Собор;</w:t>
            </w:r>
          </w:p>
          <w:p w14:paraId="7C1FB547"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Храм;</w:t>
            </w:r>
          </w:p>
          <w:p w14:paraId="677A55B5"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Часовня;</w:t>
            </w:r>
          </w:p>
          <w:p w14:paraId="5B36F6C4"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Монастырь;</w:t>
            </w:r>
          </w:p>
          <w:p w14:paraId="66A59A43"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Воскресная школа;</w:t>
            </w:r>
          </w:p>
          <w:p w14:paraId="7A1BED1B"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Семинария;</w:t>
            </w:r>
          </w:p>
          <w:p w14:paraId="1C640CD0"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Духовное училище</w:t>
            </w:r>
          </w:p>
          <w:p w14:paraId="454C3F89"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Мечеть</w:t>
            </w:r>
          </w:p>
          <w:p w14:paraId="192E388C"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Медресе</w:t>
            </w:r>
          </w:p>
          <w:p w14:paraId="1D3C1B2B"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-Минарет</w:t>
            </w:r>
          </w:p>
          <w:p w14:paraId="25EAFEF7"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xml:space="preserve">- Синагога </w:t>
            </w:r>
          </w:p>
        </w:tc>
      </w:tr>
      <w:tr w:rsidR="00733000" w:rsidRPr="006839B2" w14:paraId="71A28DFA" w14:textId="77777777" w:rsidTr="00C221E5">
        <w:trPr>
          <w:gridAfter w:val="1"/>
          <w:wAfter w:w="7" w:type="dxa"/>
          <w:trHeight w:val="2908"/>
        </w:trPr>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230DA3A7" w14:textId="77777777" w:rsidR="00733000" w:rsidRPr="006839B2" w:rsidRDefault="00733000" w:rsidP="00733000">
            <w:pPr>
              <w:overflowPunct w:val="0"/>
              <w:jc w:val="center"/>
              <w:rPr>
                <w:rFonts w:ascii="Times New Roman" w:eastAsia="Times New Roman" w:hAnsi="Times New Roman"/>
                <w:sz w:val="20"/>
                <w:szCs w:val="20"/>
                <w:lang w:eastAsia="ar-SA"/>
              </w:rPr>
            </w:pPr>
          </w:p>
        </w:tc>
        <w:tc>
          <w:tcPr>
            <w:tcW w:w="3967" w:type="dxa"/>
            <w:vMerge/>
            <w:tcBorders>
              <w:left w:val="single" w:sz="4" w:space="0" w:color="auto"/>
              <w:bottom w:val="single" w:sz="4" w:space="0" w:color="auto"/>
              <w:right w:val="single" w:sz="4" w:space="0" w:color="auto"/>
            </w:tcBorders>
            <w:shd w:val="clear" w:color="auto" w:fill="FFFFFF" w:themeFill="background1"/>
            <w:vAlign w:val="center"/>
          </w:tcPr>
          <w:p w14:paraId="5D4BF57D" w14:textId="77777777" w:rsidR="00733000" w:rsidRPr="006839B2" w:rsidRDefault="00733000" w:rsidP="00733000">
            <w:pPr>
              <w:overflowPunct w:val="0"/>
              <w:jc w:val="center"/>
              <w:rPr>
                <w:rFonts w:ascii="Times New Roman" w:eastAsia="Times New Roman" w:hAnsi="Times New Roman"/>
                <w:sz w:val="20"/>
                <w:szCs w:val="20"/>
                <w:lang w:eastAsia="ar-SA"/>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4615A29D"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p>
        </w:tc>
        <w:tc>
          <w:tcPr>
            <w:tcW w:w="993" w:type="dxa"/>
            <w:vMerge/>
            <w:tcBorders>
              <w:left w:val="single" w:sz="4" w:space="0" w:color="auto"/>
              <w:bottom w:val="single" w:sz="4" w:space="0" w:color="auto"/>
              <w:right w:val="single" w:sz="4" w:space="0" w:color="auto"/>
            </w:tcBorders>
            <w:shd w:val="clear" w:color="auto" w:fill="FFFFFF" w:themeFill="background1"/>
            <w:vAlign w:val="center"/>
          </w:tcPr>
          <w:p w14:paraId="470C3195"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p>
        </w:tc>
        <w:tc>
          <w:tcPr>
            <w:tcW w:w="1136" w:type="dxa"/>
            <w:gridSpan w:val="2"/>
            <w:vMerge/>
            <w:tcBorders>
              <w:left w:val="single" w:sz="4" w:space="0" w:color="auto"/>
              <w:bottom w:val="single" w:sz="4" w:space="0" w:color="auto"/>
              <w:right w:val="single" w:sz="4" w:space="0" w:color="auto"/>
            </w:tcBorders>
            <w:shd w:val="clear" w:color="auto" w:fill="FFFFFF" w:themeFill="background1"/>
            <w:vAlign w:val="center"/>
          </w:tcPr>
          <w:p w14:paraId="39D70515" w14:textId="77777777" w:rsidR="00733000" w:rsidRPr="006839B2" w:rsidRDefault="00733000" w:rsidP="00733000">
            <w:pPr>
              <w:overflowPunct w:val="0"/>
              <w:jc w:val="center"/>
              <w:rPr>
                <w:rFonts w:ascii="Times New Roman" w:eastAsia="Times New Roman" w:hAnsi="Times New Roman"/>
                <w:sz w:val="20"/>
                <w:szCs w:val="20"/>
                <w:lang w:eastAsia="ar-SA"/>
              </w:rPr>
            </w:pP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ADC4F" w14:textId="77777777" w:rsidR="00733000" w:rsidRPr="006839B2" w:rsidRDefault="00733000" w:rsidP="00733000">
            <w:pPr>
              <w:overflowPunct w:val="0"/>
              <w:autoSpaceDE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51288D5" w14:textId="77777777" w:rsidR="00733000" w:rsidRPr="006839B2" w:rsidRDefault="00733000" w:rsidP="00733000">
            <w:pPr>
              <w:overflowPunct w:val="0"/>
              <w:jc w:val="center"/>
              <w:rPr>
                <w:rFonts w:ascii="Times New Roman" w:eastAsia="Times New Roman" w:hAnsi="Times New Roman"/>
                <w:sz w:val="20"/>
                <w:szCs w:val="20"/>
                <w:lang w:eastAsia="ar-SA"/>
              </w:rPr>
            </w:pPr>
          </w:p>
        </w:tc>
        <w:tc>
          <w:tcPr>
            <w:tcW w:w="1984" w:type="dxa"/>
            <w:vMerge/>
            <w:tcBorders>
              <w:left w:val="single" w:sz="4" w:space="0" w:color="auto"/>
              <w:bottom w:val="single" w:sz="4" w:space="0" w:color="auto"/>
              <w:right w:val="single" w:sz="4" w:space="0" w:color="auto"/>
            </w:tcBorders>
            <w:shd w:val="clear" w:color="auto" w:fill="FFFFFF" w:themeFill="background1"/>
            <w:vAlign w:val="center"/>
          </w:tcPr>
          <w:p w14:paraId="23182DD2"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p>
        </w:tc>
      </w:tr>
      <w:tr w:rsidR="00733000" w:rsidRPr="006839B2" w14:paraId="06F0765F" w14:textId="77777777" w:rsidTr="00C221E5">
        <w:trPr>
          <w:trHeight w:val="793"/>
        </w:trPr>
        <w:tc>
          <w:tcPr>
            <w:tcW w:w="1701" w:type="dxa"/>
            <w:tcBorders>
              <w:left w:val="single" w:sz="4" w:space="0" w:color="auto"/>
              <w:right w:val="single" w:sz="4" w:space="0" w:color="auto"/>
            </w:tcBorders>
            <w:shd w:val="clear" w:color="auto" w:fill="FFFFFF" w:themeFill="background1"/>
            <w:vAlign w:val="center"/>
          </w:tcPr>
          <w:p w14:paraId="042DB4F9" w14:textId="77777777" w:rsidR="00733000" w:rsidRPr="006839B2" w:rsidRDefault="00733000" w:rsidP="00733000">
            <w:pPr>
              <w:overflowPunct w:val="0"/>
              <w:autoSpaceDE w:val="0"/>
              <w:jc w:val="center"/>
              <w:rPr>
                <w:rFonts w:ascii="Times New Roman" w:eastAsia="Times New Roman" w:hAnsi="Times New Roman"/>
                <w:sz w:val="20"/>
                <w:szCs w:val="20"/>
                <w:lang w:val="en-US" w:eastAsia="ar-SA"/>
              </w:rPr>
            </w:pPr>
            <w:r w:rsidRPr="006839B2">
              <w:rPr>
                <w:rFonts w:ascii="Times New Roman" w:eastAsia="Times New Roman" w:hAnsi="Times New Roman"/>
                <w:sz w:val="20"/>
                <w:szCs w:val="20"/>
                <w:lang w:eastAsia="ar-SA"/>
              </w:rPr>
              <w:t>Гостиничное обслуживание 4.7</w:t>
            </w:r>
          </w:p>
        </w:tc>
        <w:tc>
          <w:tcPr>
            <w:tcW w:w="3967" w:type="dxa"/>
            <w:tcBorders>
              <w:left w:val="single" w:sz="4" w:space="0" w:color="auto"/>
              <w:right w:val="single" w:sz="4" w:space="0" w:color="auto"/>
            </w:tcBorders>
            <w:shd w:val="clear" w:color="auto" w:fill="FFFFFF" w:themeFill="background1"/>
            <w:vAlign w:val="center"/>
          </w:tcPr>
          <w:p w14:paraId="68845F64"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Размещение гостиниц</w:t>
            </w:r>
          </w:p>
        </w:tc>
        <w:tc>
          <w:tcPr>
            <w:tcW w:w="1134" w:type="dxa"/>
            <w:tcBorders>
              <w:left w:val="single" w:sz="4" w:space="0" w:color="auto"/>
              <w:right w:val="single" w:sz="4" w:space="0" w:color="auto"/>
            </w:tcBorders>
            <w:shd w:val="clear" w:color="auto" w:fill="FFFFFF" w:themeFill="background1"/>
            <w:vAlign w:val="center"/>
          </w:tcPr>
          <w:p w14:paraId="394C5C3D"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100</w:t>
            </w:r>
          </w:p>
        </w:tc>
        <w:tc>
          <w:tcPr>
            <w:tcW w:w="993" w:type="dxa"/>
            <w:tcBorders>
              <w:left w:val="single" w:sz="4" w:space="0" w:color="auto"/>
              <w:right w:val="single" w:sz="4" w:space="0" w:color="auto"/>
            </w:tcBorders>
            <w:shd w:val="clear" w:color="auto" w:fill="FFFFFF" w:themeFill="background1"/>
            <w:vAlign w:val="center"/>
          </w:tcPr>
          <w:p w14:paraId="417B72FE"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30000</w:t>
            </w:r>
          </w:p>
        </w:tc>
        <w:tc>
          <w:tcPr>
            <w:tcW w:w="1122" w:type="dxa"/>
            <w:tcBorders>
              <w:left w:val="single" w:sz="4" w:space="0" w:color="auto"/>
              <w:right w:val="single" w:sz="4" w:space="0" w:color="auto"/>
            </w:tcBorders>
            <w:shd w:val="clear" w:color="auto" w:fill="FFFFFF" w:themeFill="background1"/>
            <w:vAlign w:val="center"/>
          </w:tcPr>
          <w:p w14:paraId="37F74427"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val="en-US" w:eastAsia="ar-SA"/>
              </w:rPr>
              <w:t>10/</w:t>
            </w:r>
            <w:r w:rsidRPr="006839B2">
              <w:rPr>
                <w:rFonts w:ascii="Times New Roman" w:eastAsia="Times New Roman" w:hAnsi="Times New Roman"/>
                <w:sz w:val="20"/>
                <w:szCs w:val="20"/>
                <w:lang w:eastAsia="ar-SA"/>
              </w:rPr>
              <w:t>не подлежат установле</w:t>
            </w:r>
            <w:r w:rsidRPr="006839B2">
              <w:rPr>
                <w:rFonts w:ascii="Times New Roman" w:eastAsia="Times New Roman" w:hAnsi="Times New Roman"/>
                <w:sz w:val="20"/>
                <w:szCs w:val="20"/>
                <w:lang w:eastAsia="ar-SA"/>
              </w:rPr>
              <w:lastRenderedPageBreak/>
              <w:t>нию</w:t>
            </w:r>
          </w:p>
        </w:tc>
        <w:tc>
          <w:tcPr>
            <w:tcW w:w="1448" w:type="dxa"/>
            <w:gridSpan w:val="3"/>
            <w:tcBorders>
              <w:left w:val="single" w:sz="4" w:space="0" w:color="auto"/>
              <w:right w:val="single" w:sz="4" w:space="0" w:color="auto"/>
            </w:tcBorders>
            <w:shd w:val="clear" w:color="auto" w:fill="FFFFFF" w:themeFill="background1"/>
            <w:vAlign w:val="center"/>
          </w:tcPr>
          <w:p w14:paraId="23FE69C1"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lastRenderedPageBreak/>
              <w:t>9</w:t>
            </w:r>
            <w:r w:rsidRPr="006839B2">
              <w:rPr>
                <w:rFonts w:ascii="Times New Roman" w:eastAsia="Times New Roman" w:hAnsi="Times New Roman"/>
                <w:sz w:val="20"/>
                <w:szCs w:val="20"/>
                <w:lang w:val="en-US" w:eastAsia="ar-SA"/>
              </w:rPr>
              <w:t>/</w:t>
            </w:r>
            <w:r w:rsidRPr="006839B2">
              <w:rPr>
                <w:rFonts w:ascii="Times New Roman" w:eastAsia="Times New Roman" w:hAnsi="Times New Roman"/>
                <w:sz w:val="20"/>
                <w:szCs w:val="20"/>
                <w:lang w:eastAsia="ar-SA"/>
              </w:rPr>
              <w:t>45</w:t>
            </w:r>
          </w:p>
        </w:tc>
        <w:tc>
          <w:tcPr>
            <w:tcW w:w="1259" w:type="dxa"/>
            <w:gridSpan w:val="2"/>
            <w:tcBorders>
              <w:left w:val="single" w:sz="4" w:space="0" w:color="auto"/>
              <w:right w:val="single" w:sz="4" w:space="0" w:color="auto"/>
            </w:tcBorders>
            <w:shd w:val="clear" w:color="auto" w:fill="FFFFFF" w:themeFill="background1"/>
            <w:vAlign w:val="center"/>
          </w:tcPr>
          <w:p w14:paraId="722BE5EE"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40 %</w:t>
            </w:r>
          </w:p>
        </w:tc>
        <w:tc>
          <w:tcPr>
            <w:tcW w:w="1701" w:type="dxa"/>
            <w:tcBorders>
              <w:left w:val="single" w:sz="4" w:space="0" w:color="auto"/>
              <w:right w:val="single" w:sz="4" w:space="0" w:color="auto"/>
            </w:tcBorders>
            <w:shd w:val="clear" w:color="auto" w:fill="FFFFFF" w:themeFill="background1"/>
            <w:vAlign w:val="center"/>
          </w:tcPr>
          <w:p w14:paraId="1920CCFB"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xml:space="preserve">Минимальный отступ от границы </w:t>
            </w:r>
            <w:r w:rsidRPr="006839B2">
              <w:rPr>
                <w:rFonts w:ascii="Times New Roman" w:eastAsia="Times New Roman" w:hAnsi="Times New Roman"/>
                <w:sz w:val="20"/>
                <w:szCs w:val="20"/>
                <w:lang w:eastAsia="ar-SA"/>
              </w:rPr>
              <w:lastRenderedPageBreak/>
              <w:t>земельного участка – 3м;</w:t>
            </w:r>
          </w:p>
          <w:p w14:paraId="1A6473DB"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застройки от красной линии улиц - 5 м;</w:t>
            </w:r>
          </w:p>
        </w:tc>
        <w:tc>
          <w:tcPr>
            <w:tcW w:w="1991" w:type="dxa"/>
            <w:gridSpan w:val="2"/>
            <w:tcBorders>
              <w:left w:val="single" w:sz="4" w:space="0" w:color="auto"/>
              <w:right w:val="single" w:sz="4" w:space="0" w:color="auto"/>
            </w:tcBorders>
            <w:shd w:val="clear" w:color="auto" w:fill="FFFFFF" w:themeFill="background1"/>
            <w:vAlign w:val="center"/>
          </w:tcPr>
          <w:p w14:paraId="1ABD54A7"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lastRenderedPageBreak/>
              <w:t>- Гостиница;</w:t>
            </w:r>
          </w:p>
          <w:p w14:paraId="6C655811"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 Гостевой дом</w:t>
            </w:r>
          </w:p>
        </w:tc>
      </w:tr>
      <w:tr w:rsidR="00733000" w:rsidRPr="006839B2" w14:paraId="589A2910" w14:textId="77777777" w:rsidTr="00C221E5">
        <w:trPr>
          <w:trHeight w:val="1380"/>
        </w:trPr>
        <w:tc>
          <w:tcPr>
            <w:tcW w:w="1701" w:type="dxa"/>
            <w:vMerge w:val="restart"/>
            <w:tcBorders>
              <w:left w:val="single" w:sz="4" w:space="0" w:color="auto"/>
              <w:right w:val="single" w:sz="4" w:space="0" w:color="auto"/>
            </w:tcBorders>
            <w:shd w:val="clear" w:color="auto" w:fill="FFFFFF" w:themeFill="background1"/>
            <w:vAlign w:val="center"/>
          </w:tcPr>
          <w:p w14:paraId="51F9C718"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Связь 6.8</w:t>
            </w:r>
          </w:p>
        </w:tc>
        <w:tc>
          <w:tcPr>
            <w:tcW w:w="3967" w:type="dxa"/>
            <w:vMerge w:val="restart"/>
            <w:tcBorders>
              <w:left w:val="single" w:sz="4" w:space="0" w:color="auto"/>
              <w:right w:val="single" w:sz="4" w:space="0" w:color="auto"/>
            </w:tcBorders>
            <w:shd w:val="clear" w:color="auto" w:fill="FFFFFF" w:themeFill="background1"/>
            <w:vAlign w:val="center"/>
          </w:tcPr>
          <w:p w14:paraId="7657C07A" w14:textId="77777777" w:rsidR="00733000" w:rsidRPr="006839B2" w:rsidRDefault="00733000" w:rsidP="00733000">
            <w:pPr>
              <w:overflowPunct w:val="0"/>
              <w:autoSpaceDE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34" w:type="dxa"/>
            <w:tcBorders>
              <w:left w:val="single" w:sz="4" w:space="0" w:color="auto"/>
              <w:right w:val="single" w:sz="4" w:space="0" w:color="auto"/>
            </w:tcBorders>
            <w:shd w:val="clear" w:color="auto" w:fill="FFFFFF" w:themeFill="background1"/>
            <w:vAlign w:val="center"/>
          </w:tcPr>
          <w:p w14:paraId="1F800394" w14:textId="77777777" w:rsidR="00733000" w:rsidRPr="006839B2" w:rsidRDefault="00733000" w:rsidP="00733000">
            <w:pPr>
              <w:jc w:val="center"/>
              <w:rPr>
                <w:rFonts w:ascii="Times New Roman" w:eastAsia="Times New Roman" w:hAnsi="Times New Roman"/>
                <w:sz w:val="20"/>
                <w:szCs w:val="20"/>
              </w:rPr>
            </w:pPr>
            <w:r w:rsidRPr="006839B2">
              <w:rPr>
                <w:rFonts w:ascii="Times New Roman" w:eastAsia="Times New Roman" w:hAnsi="Times New Roman"/>
                <w:sz w:val="20"/>
                <w:szCs w:val="20"/>
                <w:lang w:eastAsia="ar-SA"/>
              </w:rPr>
              <w:t>100</w:t>
            </w:r>
            <w:r w:rsidRPr="006839B2">
              <w:rPr>
                <w:rFonts w:ascii="Times New Roman" w:eastAsia="Times New Roman" w:hAnsi="Times New Roman"/>
                <w:sz w:val="20"/>
                <w:szCs w:val="20"/>
              </w:rPr>
              <w:t>*</w:t>
            </w:r>
          </w:p>
          <w:p w14:paraId="0D1616F7" w14:textId="77777777" w:rsidR="00733000" w:rsidRPr="006839B2" w:rsidRDefault="00733000" w:rsidP="00733000">
            <w:pPr>
              <w:jc w:val="center"/>
              <w:rPr>
                <w:rFonts w:ascii="Times New Roman" w:eastAsia="Times New Roman" w:hAnsi="Times New Roman"/>
                <w:sz w:val="20"/>
                <w:szCs w:val="20"/>
              </w:rPr>
            </w:pPr>
          </w:p>
          <w:p w14:paraId="237BBF2C"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p>
        </w:tc>
        <w:tc>
          <w:tcPr>
            <w:tcW w:w="993" w:type="dxa"/>
            <w:tcBorders>
              <w:left w:val="single" w:sz="4" w:space="0" w:color="auto"/>
              <w:right w:val="single" w:sz="4" w:space="0" w:color="auto"/>
            </w:tcBorders>
            <w:shd w:val="clear" w:color="auto" w:fill="FFFFFF" w:themeFill="background1"/>
            <w:vAlign w:val="center"/>
          </w:tcPr>
          <w:p w14:paraId="5D61D2B9" w14:textId="77777777" w:rsidR="00733000" w:rsidRPr="006839B2" w:rsidRDefault="00733000" w:rsidP="00733000">
            <w:pPr>
              <w:jc w:val="center"/>
              <w:rPr>
                <w:rFonts w:ascii="Times New Roman" w:eastAsia="Times New Roman" w:hAnsi="Times New Roman"/>
                <w:sz w:val="20"/>
                <w:szCs w:val="20"/>
              </w:rPr>
            </w:pPr>
            <w:r w:rsidRPr="006839B2">
              <w:rPr>
                <w:rFonts w:ascii="Times New Roman" w:eastAsia="Times New Roman" w:hAnsi="Times New Roman"/>
                <w:sz w:val="20"/>
                <w:szCs w:val="20"/>
              </w:rPr>
              <w:t>500000*</w:t>
            </w:r>
          </w:p>
          <w:p w14:paraId="0CDDF7F3" w14:textId="77777777" w:rsidR="00733000" w:rsidRPr="006839B2" w:rsidRDefault="00733000" w:rsidP="00733000">
            <w:pPr>
              <w:jc w:val="center"/>
              <w:rPr>
                <w:rFonts w:ascii="Times New Roman" w:eastAsia="Times New Roman" w:hAnsi="Times New Roman"/>
                <w:sz w:val="20"/>
                <w:szCs w:val="20"/>
              </w:rPr>
            </w:pPr>
          </w:p>
          <w:p w14:paraId="3A7DD89B"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p>
        </w:tc>
        <w:tc>
          <w:tcPr>
            <w:tcW w:w="1122" w:type="dxa"/>
            <w:vMerge w:val="restart"/>
            <w:tcBorders>
              <w:left w:val="single" w:sz="4" w:space="0" w:color="auto"/>
              <w:right w:val="single" w:sz="4" w:space="0" w:color="auto"/>
            </w:tcBorders>
            <w:shd w:val="clear" w:color="auto" w:fill="FFFFFF" w:themeFill="background1"/>
            <w:vAlign w:val="center"/>
          </w:tcPr>
          <w:p w14:paraId="08EB760C"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val="en-US" w:eastAsia="ar-SA"/>
              </w:rPr>
              <w:t>10/</w:t>
            </w:r>
            <w:r w:rsidRPr="006839B2">
              <w:rPr>
                <w:rFonts w:ascii="Times New Roman" w:eastAsia="Times New Roman" w:hAnsi="Times New Roman"/>
                <w:sz w:val="20"/>
                <w:szCs w:val="20"/>
                <w:lang w:eastAsia="ar-SA"/>
              </w:rPr>
              <w:t>не подлежат установлению</w:t>
            </w:r>
          </w:p>
        </w:tc>
        <w:tc>
          <w:tcPr>
            <w:tcW w:w="1448" w:type="dxa"/>
            <w:gridSpan w:val="3"/>
            <w:vMerge w:val="restart"/>
            <w:tcBorders>
              <w:left w:val="single" w:sz="4" w:space="0" w:color="auto"/>
              <w:right w:val="single" w:sz="4" w:space="0" w:color="auto"/>
            </w:tcBorders>
            <w:shd w:val="clear" w:color="auto" w:fill="FFFFFF" w:themeFill="background1"/>
            <w:vAlign w:val="center"/>
          </w:tcPr>
          <w:p w14:paraId="4C1C65A1"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9</w:t>
            </w:r>
            <w:r w:rsidRPr="006839B2">
              <w:rPr>
                <w:rFonts w:ascii="Times New Roman" w:eastAsia="Times New Roman" w:hAnsi="Times New Roman"/>
                <w:sz w:val="20"/>
                <w:szCs w:val="20"/>
                <w:lang w:val="en-US" w:eastAsia="ar-SA"/>
              </w:rPr>
              <w:t>/</w:t>
            </w:r>
            <w:r w:rsidRPr="006839B2">
              <w:rPr>
                <w:rFonts w:ascii="Times New Roman" w:eastAsia="Times New Roman" w:hAnsi="Times New Roman"/>
                <w:sz w:val="20"/>
                <w:szCs w:val="20"/>
                <w:lang w:eastAsia="ar-SA"/>
              </w:rPr>
              <w:t>45</w:t>
            </w:r>
          </w:p>
        </w:tc>
        <w:tc>
          <w:tcPr>
            <w:tcW w:w="1259" w:type="dxa"/>
            <w:gridSpan w:val="2"/>
            <w:vMerge w:val="restart"/>
            <w:tcBorders>
              <w:left w:val="single" w:sz="4" w:space="0" w:color="auto"/>
              <w:right w:val="single" w:sz="4" w:space="0" w:color="auto"/>
            </w:tcBorders>
            <w:shd w:val="clear" w:color="auto" w:fill="FFFFFF" w:themeFill="background1"/>
            <w:vAlign w:val="center"/>
          </w:tcPr>
          <w:p w14:paraId="78739EF6"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40 %</w:t>
            </w:r>
          </w:p>
        </w:tc>
        <w:tc>
          <w:tcPr>
            <w:tcW w:w="1701" w:type="dxa"/>
            <w:vMerge w:val="restart"/>
            <w:tcBorders>
              <w:left w:val="single" w:sz="4" w:space="0" w:color="auto"/>
              <w:right w:val="single" w:sz="4" w:space="0" w:color="auto"/>
            </w:tcBorders>
            <w:shd w:val="clear" w:color="auto" w:fill="FFFFFF" w:themeFill="background1"/>
            <w:vAlign w:val="center"/>
          </w:tcPr>
          <w:p w14:paraId="06A63C88" w14:textId="77777777" w:rsidR="00733000" w:rsidRPr="006839B2" w:rsidRDefault="00733000" w:rsidP="00733000">
            <w:pPr>
              <w:overflowPunct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от границы земельного участка – 3м;</w:t>
            </w:r>
          </w:p>
          <w:p w14:paraId="326CD5F2"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r w:rsidRPr="006839B2">
              <w:rPr>
                <w:rFonts w:ascii="Times New Roman" w:eastAsia="Times New Roman" w:hAnsi="Times New Roman"/>
                <w:sz w:val="20"/>
                <w:szCs w:val="20"/>
                <w:lang w:eastAsia="ar-SA"/>
              </w:rPr>
              <w:t>минимальный отступ застройки от красной линии улиц - 5 м;</w:t>
            </w:r>
          </w:p>
          <w:p w14:paraId="145862A8" w14:textId="77777777" w:rsidR="00733000" w:rsidRPr="006839B2" w:rsidRDefault="00733000" w:rsidP="00733000">
            <w:pPr>
              <w:overflowPunct w:val="0"/>
              <w:autoSpaceDN w:val="0"/>
              <w:jc w:val="center"/>
              <w:rPr>
                <w:rFonts w:ascii="Times New Roman" w:eastAsia="Times New Roman" w:hAnsi="Times New Roman"/>
                <w:sz w:val="20"/>
                <w:szCs w:val="20"/>
                <w:lang w:eastAsia="ar-SA"/>
              </w:rPr>
            </w:pPr>
          </w:p>
        </w:tc>
        <w:tc>
          <w:tcPr>
            <w:tcW w:w="1991" w:type="dxa"/>
            <w:gridSpan w:val="2"/>
            <w:vMerge w:val="restart"/>
            <w:tcBorders>
              <w:left w:val="single" w:sz="4" w:space="0" w:color="auto"/>
              <w:right w:val="single" w:sz="4" w:space="0" w:color="auto"/>
            </w:tcBorders>
            <w:shd w:val="clear" w:color="auto" w:fill="FFFFFF" w:themeFill="background1"/>
            <w:vAlign w:val="center"/>
          </w:tcPr>
          <w:p w14:paraId="1DCD9449" w14:textId="77777777" w:rsidR="00733000" w:rsidRPr="006839B2" w:rsidRDefault="00733000" w:rsidP="00733000">
            <w:pPr>
              <w:autoSpaceDN w:val="0"/>
              <w:jc w:val="center"/>
              <w:rPr>
                <w:rFonts w:ascii="Times New Roman" w:eastAsia="Times New Roman" w:hAnsi="Times New Roman"/>
                <w:sz w:val="20"/>
                <w:szCs w:val="20"/>
              </w:rPr>
            </w:pPr>
            <w:r w:rsidRPr="006839B2">
              <w:rPr>
                <w:rFonts w:ascii="Times New Roman" w:eastAsia="Times New Roman" w:hAnsi="Times New Roman"/>
                <w:sz w:val="20"/>
                <w:szCs w:val="20"/>
              </w:rPr>
              <w:t>- Объект связи;</w:t>
            </w:r>
          </w:p>
          <w:p w14:paraId="72BE7268" w14:textId="77777777" w:rsidR="00733000" w:rsidRPr="006839B2" w:rsidRDefault="00733000" w:rsidP="00733000">
            <w:pPr>
              <w:autoSpaceDN w:val="0"/>
              <w:jc w:val="center"/>
              <w:rPr>
                <w:rFonts w:ascii="Times New Roman" w:eastAsia="Times New Roman" w:hAnsi="Times New Roman"/>
                <w:sz w:val="20"/>
                <w:szCs w:val="20"/>
              </w:rPr>
            </w:pPr>
            <w:r w:rsidRPr="006839B2">
              <w:rPr>
                <w:rFonts w:ascii="Times New Roman" w:eastAsia="Times New Roman" w:hAnsi="Times New Roman"/>
                <w:sz w:val="20"/>
                <w:szCs w:val="20"/>
              </w:rPr>
              <w:t>- Антенное поле;</w:t>
            </w:r>
          </w:p>
          <w:p w14:paraId="0F380156" w14:textId="77777777" w:rsidR="00733000" w:rsidRPr="006839B2" w:rsidRDefault="00733000" w:rsidP="00733000">
            <w:pPr>
              <w:autoSpaceDN w:val="0"/>
              <w:jc w:val="center"/>
              <w:rPr>
                <w:rFonts w:ascii="Times New Roman" w:eastAsia="Times New Roman" w:hAnsi="Times New Roman"/>
                <w:sz w:val="20"/>
                <w:szCs w:val="20"/>
              </w:rPr>
            </w:pPr>
            <w:r w:rsidRPr="006839B2">
              <w:rPr>
                <w:rFonts w:ascii="Times New Roman" w:eastAsia="Times New Roman" w:hAnsi="Times New Roman"/>
                <w:sz w:val="20"/>
                <w:szCs w:val="20"/>
              </w:rPr>
              <w:t>- Объект спутниковой связи;</w:t>
            </w:r>
          </w:p>
          <w:p w14:paraId="7297F5F7" w14:textId="77777777" w:rsidR="00733000" w:rsidRPr="006839B2" w:rsidRDefault="00733000" w:rsidP="00733000">
            <w:pPr>
              <w:autoSpaceDN w:val="0"/>
              <w:jc w:val="center"/>
              <w:rPr>
                <w:rFonts w:ascii="Times New Roman" w:eastAsia="Times New Roman" w:hAnsi="Times New Roman"/>
                <w:sz w:val="20"/>
                <w:szCs w:val="20"/>
              </w:rPr>
            </w:pPr>
            <w:r w:rsidRPr="006839B2">
              <w:rPr>
                <w:rFonts w:ascii="Times New Roman" w:eastAsia="Times New Roman" w:hAnsi="Times New Roman"/>
                <w:sz w:val="20"/>
                <w:szCs w:val="20"/>
              </w:rPr>
              <w:t>- Вышка сотовой связи;</w:t>
            </w:r>
          </w:p>
          <w:p w14:paraId="4AC3E7A3" w14:textId="77777777" w:rsidR="00733000" w:rsidRPr="006839B2" w:rsidRDefault="00733000" w:rsidP="00733000">
            <w:pPr>
              <w:autoSpaceDN w:val="0"/>
              <w:jc w:val="center"/>
              <w:rPr>
                <w:rFonts w:ascii="Times New Roman" w:eastAsia="Times New Roman" w:hAnsi="Times New Roman"/>
                <w:sz w:val="20"/>
                <w:szCs w:val="20"/>
              </w:rPr>
            </w:pPr>
            <w:r w:rsidRPr="006839B2">
              <w:rPr>
                <w:rFonts w:ascii="Times New Roman" w:eastAsia="Times New Roman" w:hAnsi="Times New Roman"/>
                <w:sz w:val="20"/>
                <w:szCs w:val="20"/>
              </w:rPr>
              <w:t>- Телевизионная вышка</w:t>
            </w:r>
          </w:p>
        </w:tc>
      </w:tr>
      <w:tr w:rsidR="00733000" w:rsidRPr="00CB4DC6" w14:paraId="78E51294" w14:textId="77777777" w:rsidTr="00C221E5">
        <w:trPr>
          <w:trHeight w:val="1775"/>
        </w:trPr>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2D262447"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3967" w:type="dxa"/>
            <w:vMerge/>
            <w:tcBorders>
              <w:left w:val="single" w:sz="4" w:space="0" w:color="auto"/>
              <w:bottom w:val="single" w:sz="4" w:space="0" w:color="auto"/>
              <w:right w:val="single" w:sz="4" w:space="0" w:color="auto"/>
            </w:tcBorders>
            <w:shd w:val="clear" w:color="auto" w:fill="FFFFFF" w:themeFill="background1"/>
            <w:vAlign w:val="center"/>
          </w:tcPr>
          <w:p w14:paraId="2B4A8CF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134" w:type="dxa"/>
            <w:tcBorders>
              <w:left w:val="single" w:sz="4" w:space="0" w:color="auto"/>
              <w:bottom w:val="single" w:sz="4" w:space="0" w:color="auto"/>
              <w:right w:val="single" w:sz="4" w:space="0" w:color="auto"/>
            </w:tcBorders>
            <w:shd w:val="clear" w:color="auto" w:fill="FFFFFF" w:themeFill="background1"/>
            <w:vAlign w:val="center"/>
          </w:tcPr>
          <w:p w14:paraId="660F8D8A" w14:textId="77777777" w:rsidR="00733000" w:rsidRPr="00CB4DC6" w:rsidRDefault="00733000" w:rsidP="00733000">
            <w:pPr>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ЛЭП не распространяется</w:t>
            </w:r>
          </w:p>
        </w:tc>
        <w:tc>
          <w:tcPr>
            <w:tcW w:w="993" w:type="dxa"/>
            <w:tcBorders>
              <w:left w:val="single" w:sz="4" w:space="0" w:color="auto"/>
              <w:bottom w:val="single" w:sz="4" w:space="0" w:color="auto"/>
              <w:right w:val="single" w:sz="4" w:space="0" w:color="auto"/>
            </w:tcBorders>
            <w:shd w:val="clear" w:color="auto" w:fill="FFFFFF" w:themeFill="background1"/>
            <w:vAlign w:val="center"/>
          </w:tcPr>
          <w:p w14:paraId="7DB5D9D8" w14:textId="77777777" w:rsidR="00733000" w:rsidRPr="00CB4DC6" w:rsidRDefault="00733000" w:rsidP="00733000">
            <w:pPr>
              <w:jc w:val="center"/>
              <w:rPr>
                <w:rFonts w:ascii="Times New Roman" w:eastAsia="Times New Roman" w:hAnsi="Times New Roman"/>
                <w:sz w:val="20"/>
              </w:rPr>
            </w:pPr>
            <w:r w:rsidRPr="00CB4DC6">
              <w:rPr>
                <w:rFonts w:ascii="Times New Roman" w:eastAsia="Times New Roman" w:hAnsi="Times New Roman"/>
                <w:sz w:val="20"/>
                <w:szCs w:val="20"/>
                <w:lang w:eastAsia="ar-SA"/>
              </w:rPr>
              <w:t>*для ЛЭП не распространяется</w:t>
            </w:r>
          </w:p>
        </w:tc>
        <w:tc>
          <w:tcPr>
            <w:tcW w:w="1122" w:type="dxa"/>
            <w:vMerge/>
            <w:tcBorders>
              <w:left w:val="single" w:sz="4" w:space="0" w:color="auto"/>
              <w:bottom w:val="single" w:sz="4" w:space="0" w:color="auto"/>
              <w:right w:val="single" w:sz="4" w:space="0" w:color="auto"/>
            </w:tcBorders>
            <w:shd w:val="clear" w:color="auto" w:fill="FFFFFF" w:themeFill="background1"/>
            <w:vAlign w:val="center"/>
          </w:tcPr>
          <w:p w14:paraId="44733731"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448" w:type="dxa"/>
            <w:gridSpan w:val="3"/>
            <w:vMerge/>
            <w:tcBorders>
              <w:left w:val="single" w:sz="4" w:space="0" w:color="auto"/>
              <w:bottom w:val="single" w:sz="4" w:space="0" w:color="auto"/>
              <w:right w:val="single" w:sz="4" w:space="0" w:color="auto"/>
            </w:tcBorders>
            <w:shd w:val="clear" w:color="auto" w:fill="FFFFFF" w:themeFill="background1"/>
            <w:vAlign w:val="center"/>
          </w:tcPr>
          <w:p w14:paraId="1319393B"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259" w:type="dxa"/>
            <w:gridSpan w:val="2"/>
            <w:vMerge/>
            <w:tcBorders>
              <w:left w:val="single" w:sz="4" w:space="0" w:color="auto"/>
              <w:bottom w:val="single" w:sz="4" w:space="0" w:color="auto"/>
              <w:right w:val="single" w:sz="4" w:space="0" w:color="auto"/>
            </w:tcBorders>
            <w:shd w:val="clear" w:color="auto" w:fill="FFFFFF" w:themeFill="background1"/>
            <w:vAlign w:val="center"/>
          </w:tcPr>
          <w:p w14:paraId="49B54B86"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4B1F2B45"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p>
        </w:tc>
        <w:tc>
          <w:tcPr>
            <w:tcW w:w="1991" w:type="dxa"/>
            <w:gridSpan w:val="2"/>
            <w:vMerge/>
            <w:tcBorders>
              <w:left w:val="single" w:sz="4" w:space="0" w:color="auto"/>
              <w:bottom w:val="single" w:sz="4" w:space="0" w:color="auto"/>
              <w:right w:val="single" w:sz="4" w:space="0" w:color="auto"/>
            </w:tcBorders>
            <w:shd w:val="clear" w:color="auto" w:fill="FFFFFF" w:themeFill="background1"/>
            <w:vAlign w:val="center"/>
          </w:tcPr>
          <w:p w14:paraId="05CBDCDF" w14:textId="77777777" w:rsidR="00733000" w:rsidRPr="00CB4DC6" w:rsidRDefault="00733000" w:rsidP="00733000">
            <w:pPr>
              <w:autoSpaceDN w:val="0"/>
              <w:jc w:val="center"/>
              <w:rPr>
                <w:rFonts w:ascii="Times New Roman" w:eastAsia="Times New Roman" w:hAnsi="Times New Roman"/>
                <w:sz w:val="20"/>
              </w:rPr>
            </w:pPr>
          </w:p>
        </w:tc>
      </w:tr>
    </w:tbl>
    <w:p w14:paraId="0706A11E" w14:textId="1F5ECC8A" w:rsidR="00852282" w:rsidRDefault="00852282" w:rsidP="00733000">
      <w:pPr>
        <w:overflowPunct w:val="0"/>
        <w:autoSpaceDE w:val="0"/>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150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6"/>
        <w:gridCol w:w="3811"/>
        <w:gridCol w:w="1137"/>
        <w:gridCol w:w="994"/>
        <w:gridCol w:w="1291"/>
        <w:gridCol w:w="1419"/>
        <w:gridCol w:w="1277"/>
        <w:gridCol w:w="1419"/>
        <w:gridCol w:w="2124"/>
      </w:tblGrid>
      <w:tr w:rsidR="00733000" w:rsidRPr="00CB4DC6" w14:paraId="4FD4C47E" w14:textId="77777777" w:rsidTr="00C221E5">
        <w:trPr>
          <w:trHeight w:val="77"/>
          <w:tblHeader/>
        </w:trPr>
        <w:tc>
          <w:tcPr>
            <w:tcW w:w="15028" w:type="dxa"/>
            <w:gridSpan w:val="9"/>
            <w:shd w:val="clear" w:color="auto" w:fill="FFFFFF" w:themeFill="background1"/>
            <w:vAlign w:val="center"/>
          </w:tcPr>
          <w:p w14:paraId="1EEB9C38"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221E5">
              <w:rPr>
                <w:rFonts w:ascii="Times New Roman" w:eastAsia="Times New Roman" w:hAnsi="Times New Roman"/>
                <w:b/>
                <w:shd w:val="clear" w:color="auto" w:fill="FFFFFF" w:themeFill="background1"/>
                <w:lang w:eastAsia="ar-SA"/>
              </w:rPr>
              <w:lastRenderedPageBreak/>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7B77D093" w14:textId="77777777" w:rsidTr="00C221E5">
        <w:trPr>
          <w:trHeight w:val="77"/>
          <w:tblHeader/>
        </w:trPr>
        <w:tc>
          <w:tcPr>
            <w:tcW w:w="1556" w:type="dxa"/>
            <w:vMerge w:val="restart"/>
            <w:shd w:val="clear" w:color="auto" w:fill="FFFFFF" w:themeFill="background1"/>
            <w:vAlign w:val="center"/>
          </w:tcPr>
          <w:p w14:paraId="3082FFCC"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811" w:type="dxa"/>
            <w:vMerge w:val="restart"/>
            <w:shd w:val="clear" w:color="auto" w:fill="FFFFFF" w:themeFill="background1"/>
            <w:noWrap/>
            <w:vAlign w:val="center"/>
          </w:tcPr>
          <w:p w14:paraId="2C9C0FC6"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37" w:type="dxa"/>
            <w:gridSpan w:val="6"/>
            <w:shd w:val="clear" w:color="auto" w:fill="FFFFFF" w:themeFill="background1"/>
            <w:vAlign w:val="center"/>
          </w:tcPr>
          <w:p w14:paraId="7A15F086"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124" w:type="dxa"/>
            <w:vMerge w:val="restart"/>
            <w:shd w:val="clear" w:color="auto" w:fill="FFFFFF" w:themeFill="background1"/>
            <w:vAlign w:val="center"/>
          </w:tcPr>
          <w:p w14:paraId="36B93D77"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0C76FFC6" w14:textId="77777777" w:rsidTr="00C221E5">
        <w:trPr>
          <w:trHeight w:val="77"/>
          <w:tblHeader/>
        </w:trPr>
        <w:tc>
          <w:tcPr>
            <w:tcW w:w="1556" w:type="dxa"/>
            <w:vMerge/>
            <w:shd w:val="clear" w:color="auto" w:fill="FFFFFF" w:themeFill="background1"/>
            <w:vAlign w:val="center"/>
          </w:tcPr>
          <w:p w14:paraId="3E898925"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811" w:type="dxa"/>
            <w:vMerge/>
            <w:shd w:val="clear" w:color="auto" w:fill="FFFFFF" w:themeFill="background1"/>
            <w:noWrap/>
            <w:vAlign w:val="center"/>
          </w:tcPr>
          <w:p w14:paraId="3D5F2017"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422" w:type="dxa"/>
            <w:gridSpan w:val="3"/>
            <w:shd w:val="clear" w:color="auto" w:fill="FFFFFF" w:themeFill="background1"/>
            <w:vAlign w:val="center"/>
          </w:tcPr>
          <w:p w14:paraId="055EEF6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9" w:type="dxa"/>
            <w:vMerge w:val="restart"/>
            <w:shd w:val="clear" w:color="auto" w:fill="FFFFFF" w:themeFill="background1"/>
            <w:vAlign w:val="center"/>
          </w:tcPr>
          <w:p w14:paraId="2613A647"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5ADEB36E"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7" w:type="dxa"/>
            <w:vMerge w:val="restart"/>
            <w:shd w:val="clear" w:color="auto" w:fill="FFFFFF" w:themeFill="background1"/>
            <w:noWrap/>
            <w:vAlign w:val="center"/>
          </w:tcPr>
          <w:p w14:paraId="2C96614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9" w:type="dxa"/>
            <w:vMerge w:val="restart"/>
            <w:shd w:val="clear" w:color="auto" w:fill="FFFFFF" w:themeFill="background1"/>
            <w:noWrap/>
            <w:vAlign w:val="center"/>
          </w:tcPr>
          <w:p w14:paraId="201F6E63"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2124" w:type="dxa"/>
            <w:vMerge/>
            <w:shd w:val="clear" w:color="auto" w:fill="FFFFFF" w:themeFill="background1"/>
            <w:vAlign w:val="center"/>
          </w:tcPr>
          <w:p w14:paraId="70DA9445"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11147AE5" w14:textId="77777777" w:rsidTr="00C221E5">
        <w:trPr>
          <w:trHeight w:val="77"/>
          <w:tblHeader/>
        </w:trPr>
        <w:tc>
          <w:tcPr>
            <w:tcW w:w="1556" w:type="dxa"/>
            <w:vMerge/>
            <w:shd w:val="clear" w:color="auto" w:fill="FFFFFF" w:themeFill="background1"/>
            <w:vAlign w:val="center"/>
          </w:tcPr>
          <w:p w14:paraId="4C3F0733" w14:textId="77777777" w:rsidR="00733000" w:rsidRPr="00CB4DC6" w:rsidRDefault="00733000" w:rsidP="00733000">
            <w:pPr>
              <w:overflowPunct w:val="0"/>
              <w:rPr>
                <w:rFonts w:ascii="Times New Roman" w:eastAsia="Times New Roman" w:hAnsi="Times New Roman"/>
                <w:sz w:val="20"/>
                <w:szCs w:val="20"/>
                <w:lang w:eastAsia="ar-SA"/>
              </w:rPr>
            </w:pPr>
          </w:p>
        </w:tc>
        <w:tc>
          <w:tcPr>
            <w:tcW w:w="3811" w:type="dxa"/>
            <w:vMerge/>
            <w:shd w:val="clear" w:color="auto" w:fill="FFFFFF" w:themeFill="background1"/>
            <w:vAlign w:val="center"/>
          </w:tcPr>
          <w:p w14:paraId="2904192E" w14:textId="77777777" w:rsidR="00733000" w:rsidRPr="00CB4DC6" w:rsidRDefault="00733000" w:rsidP="00733000">
            <w:pPr>
              <w:overflowPunct w:val="0"/>
              <w:rPr>
                <w:rFonts w:ascii="Times New Roman" w:eastAsia="Times New Roman" w:hAnsi="Times New Roman"/>
                <w:sz w:val="20"/>
                <w:szCs w:val="20"/>
                <w:lang w:eastAsia="ar-SA"/>
              </w:rPr>
            </w:pPr>
          </w:p>
        </w:tc>
        <w:tc>
          <w:tcPr>
            <w:tcW w:w="2131" w:type="dxa"/>
            <w:gridSpan w:val="2"/>
            <w:shd w:val="clear" w:color="auto" w:fill="FFFFFF" w:themeFill="background1"/>
            <w:noWrap/>
            <w:vAlign w:val="center"/>
          </w:tcPr>
          <w:p w14:paraId="1D46B189"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291" w:type="dxa"/>
            <w:shd w:val="clear" w:color="auto" w:fill="FFFFFF" w:themeFill="background1"/>
            <w:noWrap/>
            <w:vAlign w:val="center"/>
          </w:tcPr>
          <w:p w14:paraId="3C15949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9" w:type="dxa"/>
            <w:vMerge/>
            <w:shd w:val="clear" w:color="auto" w:fill="FFFFFF" w:themeFill="background1"/>
            <w:vAlign w:val="center"/>
          </w:tcPr>
          <w:p w14:paraId="22F2F539" w14:textId="77777777" w:rsidR="00733000" w:rsidRPr="00CB4DC6" w:rsidRDefault="00733000" w:rsidP="00733000">
            <w:pPr>
              <w:overflowPunct w:val="0"/>
              <w:rPr>
                <w:rFonts w:ascii="Times New Roman" w:eastAsia="Times New Roman" w:hAnsi="Times New Roman"/>
                <w:sz w:val="20"/>
                <w:szCs w:val="20"/>
                <w:lang w:eastAsia="ar-SA"/>
              </w:rPr>
            </w:pPr>
          </w:p>
        </w:tc>
        <w:tc>
          <w:tcPr>
            <w:tcW w:w="1277" w:type="dxa"/>
            <w:vMerge/>
            <w:shd w:val="clear" w:color="auto" w:fill="FFFFFF" w:themeFill="background1"/>
            <w:vAlign w:val="center"/>
          </w:tcPr>
          <w:p w14:paraId="5DB6494C" w14:textId="77777777" w:rsidR="00733000" w:rsidRPr="00CB4DC6" w:rsidRDefault="00733000" w:rsidP="00733000">
            <w:pPr>
              <w:overflowPunct w:val="0"/>
              <w:rPr>
                <w:rFonts w:ascii="Times New Roman" w:eastAsia="Times New Roman" w:hAnsi="Times New Roman"/>
                <w:sz w:val="20"/>
                <w:szCs w:val="20"/>
                <w:lang w:eastAsia="ar-SA"/>
              </w:rPr>
            </w:pPr>
          </w:p>
        </w:tc>
        <w:tc>
          <w:tcPr>
            <w:tcW w:w="1419" w:type="dxa"/>
            <w:vMerge/>
            <w:shd w:val="clear" w:color="auto" w:fill="FFFFFF" w:themeFill="background1"/>
            <w:vAlign w:val="center"/>
          </w:tcPr>
          <w:p w14:paraId="3526CE4A" w14:textId="77777777" w:rsidR="00733000" w:rsidRPr="00CB4DC6" w:rsidRDefault="00733000" w:rsidP="00733000">
            <w:pPr>
              <w:overflowPunct w:val="0"/>
              <w:rPr>
                <w:rFonts w:ascii="Times New Roman" w:eastAsia="Times New Roman" w:hAnsi="Times New Roman"/>
                <w:sz w:val="20"/>
                <w:szCs w:val="20"/>
                <w:lang w:eastAsia="ar-SA"/>
              </w:rPr>
            </w:pPr>
          </w:p>
        </w:tc>
        <w:tc>
          <w:tcPr>
            <w:tcW w:w="2124" w:type="dxa"/>
            <w:vMerge/>
            <w:shd w:val="clear" w:color="auto" w:fill="FFFFFF" w:themeFill="background1"/>
          </w:tcPr>
          <w:p w14:paraId="2CC4B304"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4E831B63" w14:textId="77777777" w:rsidTr="00C221E5">
        <w:trPr>
          <w:trHeight w:val="77"/>
          <w:tblHeader/>
        </w:trPr>
        <w:tc>
          <w:tcPr>
            <w:tcW w:w="1556" w:type="dxa"/>
            <w:vMerge/>
            <w:shd w:val="clear" w:color="auto" w:fill="FFFFFF" w:themeFill="background1"/>
            <w:vAlign w:val="center"/>
          </w:tcPr>
          <w:p w14:paraId="59BB5FE2" w14:textId="77777777" w:rsidR="00733000" w:rsidRPr="00CB4DC6" w:rsidRDefault="00733000" w:rsidP="00733000">
            <w:pPr>
              <w:overflowPunct w:val="0"/>
              <w:rPr>
                <w:rFonts w:ascii="Times New Roman" w:eastAsia="Times New Roman" w:hAnsi="Times New Roman"/>
                <w:sz w:val="20"/>
                <w:szCs w:val="20"/>
                <w:lang w:eastAsia="ar-SA"/>
              </w:rPr>
            </w:pPr>
          </w:p>
        </w:tc>
        <w:tc>
          <w:tcPr>
            <w:tcW w:w="3811" w:type="dxa"/>
            <w:vMerge/>
            <w:shd w:val="clear" w:color="auto" w:fill="FFFFFF" w:themeFill="background1"/>
            <w:vAlign w:val="center"/>
          </w:tcPr>
          <w:p w14:paraId="045A3FE4" w14:textId="77777777" w:rsidR="00733000" w:rsidRPr="00CB4DC6" w:rsidRDefault="00733000" w:rsidP="00733000">
            <w:pPr>
              <w:overflowPunct w:val="0"/>
              <w:rPr>
                <w:rFonts w:ascii="Times New Roman" w:eastAsia="Times New Roman" w:hAnsi="Times New Roman"/>
                <w:sz w:val="20"/>
                <w:szCs w:val="20"/>
                <w:lang w:eastAsia="ar-SA"/>
              </w:rPr>
            </w:pPr>
          </w:p>
        </w:tc>
        <w:tc>
          <w:tcPr>
            <w:tcW w:w="1137" w:type="dxa"/>
            <w:shd w:val="clear" w:color="auto" w:fill="FFFFFF" w:themeFill="background1"/>
            <w:noWrap/>
            <w:vAlign w:val="center"/>
          </w:tcPr>
          <w:p w14:paraId="1551B8B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4" w:type="dxa"/>
            <w:shd w:val="clear" w:color="auto" w:fill="FFFFFF" w:themeFill="background1"/>
            <w:vAlign w:val="center"/>
          </w:tcPr>
          <w:p w14:paraId="7B270DE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291" w:type="dxa"/>
            <w:shd w:val="clear" w:color="auto" w:fill="FFFFFF" w:themeFill="background1"/>
            <w:noWrap/>
            <w:vAlign w:val="center"/>
          </w:tcPr>
          <w:p w14:paraId="244C57B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9" w:type="dxa"/>
            <w:vMerge/>
            <w:shd w:val="clear" w:color="auto" w:fill="FFFFFF" w:themeFill="background1"/>
            <w:vAlign w:val="center"/>
          </w:tcPr>
          <w:p w14:paraId="1FCCEAF5" w14:textId="77777777" w:rsidR="00733000" w:rsidRPr="00CB4DC6" w:rsidRDefault="00733000" w:rsidP="00733000">
            <w:pPr>
              <w:overflowPunct w:val="0"/>
              <w:rPr>
                <w:rFonts w:ascii="Times New Roman" w:eastAsia="Times New Roman" w:hAnsi="Times New Roman"/>
                <w:sz w:val="20"/>
                <w:szCs w:val="20"/>
                <w:lang w:eastAsia="ar-SA"/>
              </w:rPr>
            </w:pPr>
          </w:p>
        </w:tc>
        <w:tc>
          <w:tcPr>
            <w:tcW w:w="1277" w:type="dxa"/>
            <w:vMerge/>
            <w:shd w:val="clear" w:color="auto" w:fill="FFFFFF" w:themeFill="background1"/>
            <w:vAlign w:val="center"/>
          </w:tcPr>
          <w:p w14:paraId="135E81B0" w14:textId="77777777" w:rsidR="00733000" w:rsidRPr="00CB4DC6" w:rsidRDefault="00733000" w:rsidP="00733000">
            <w:pPr>
              <w:overflowPunct w:val="0"/>
              <w:rPr>
                <w:rFonts w:ascii="Times New Roman" w:eastAsia="Times New Roman" w:hAnsi="Times New Roman"/>
                <w:sz w:val="20"/>
                <w:szCs w:val="20"/>
                <w:lang w:eastAsia="ar-SA"/>
              </w:rPr>
            </w:pPr>
          </w:p>
        </w:tc>
        <w:tc>
          <w:tcPr>
            <w:tcW w:w="1419" w:type="dxa"/>
            <w:vMerge/>
            <w:shd w:val="clear" w:color="auto" w:fill="FFFFFF" w:themeFill="background1"/>
            <w:vAlign w:val="center"/>
          </w:tcPr>
          <w:p w14:paraId="2BA1F7C2" w14:textId="77777777" w:rsidR="00733000" w:rsidRPr="00CB4DC6" w:rsidRDefault="00733000" w:rsidP="00733000">
            <w:pPr>
              <w:overflowPunct w:val="0"/>
              <w:rPr>
                <w:rFonts w:ascii="Times New Roman" w:eastAsia="Times New Roman" w:hAnsi="Times New Roman"/>
                <w:sz w:val="20"/>
                <w:szCs w:val="20"/>
                <w:lang w:eastAsia="ar-SA"/>
              </w:rPr>
            </w:pPr>
          </w:p>
        </w:tc>
        <w:tc>
          <w:tcPr>
            <w:tcW w:w="2124" w:type="dxa"/>
            <w:vMerge/>
            <w:shd w:val="clear" w:color="auto" w:fill="FFFFFF" w:themeFill="background1"/>
          </w:tcPr>
          <w:p w14:paraId="7FAA9781" w14:textId="77777777" w:rsidR="00733000" w:rsidRPr="00CB4DC6" w:rsidRDefault="00733000" w:rsidP="00733000">
            <w:pPr>
              <w:overflowPunct w:val="0"/>
              <w:rPr>
                <w:rFonts w:ascii="Times New Roman" w:eastAsia="Times New Roman" w:hAnsi="Times New Roman"/>
                <w:sz w:val="20"/>
                <w:szCs w:val="20"/>
                <w:lang w:eastAsia="ar-SA"/>
              </w:rPr>
            </w:pPr>
          </w:p>
        </w:tc>
      </w:tr>
      <w:tr w:rsidR="005D23B9" w:rsidRPr="00CB4DC6" w14:paraId="1D2E29D7" w14:textId="77777777" w:rsidTr="00C221E5">
        <w:trPr>
          <w:trHeight w:val="1384"/>
        </w:trPr>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E719F" w14:textId="4F758539"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Хранение автотранспорта 2.7.1</w:t>
            </w:r>
          </w:p>
        </w:tc>
        <w:tc>
          <w:tcPr>
            <w:tcW w:w="3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98D45" w14:textId="00A2C89F" w:rsidR="005D23B9"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23B9">
              <w:rPr>
                <w:rFonts w:ascii="Times New Roman" w:eastAsia="Times New Roman" w:hAnsi="Times New Roman"/>
                <w:sz w:val="20"/>
                <w:szCs w:val="20"/>
                <w:lang w:eastAsia="ar-SA"/>
              </w:rPr>
              <w:t>машино</w:t>
            </w:r>
            <w:proofErr w:type="spellEnd"/>
            <w:r w:rsidRPr="005D23B9">
              <w:rPr>
                <w:rFonts w:ascii="Times New Roman" w:eastAsia="Times New Roman" w:hAnsi="Times New Roman"/>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65DC"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25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981F1"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50</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A5EF"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lang w:val="en-US"/>
              </w:rPr>
              <w:t>4/</w:t>
            </w:r>
            <w:r w:rsidRPr="00CB4DC6">
              <w:rPr>
                <w:rFonts w:ascii="Times New Roman" w:eastAsia="Times New Roman" w:hAnsi="Times New Roman"/>
                <w:sz w:val="20"/>
              </w:rPr>
              <w:t>не подлежит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CA230"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1/5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6C62F"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90 %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DBC22"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1</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753FE"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 для хранения автотранспорта</w:t>
            </w:r>
          </w:p>
        </w:tc>
      </w:tr>
      <w:tr w:rsidR="00733000" w:rsidRPr="00CB4DC6" w14:paraId="25AC369B" w14:textId="77777777" w:rsidTr="00C221E5">
        <w:trPr>
          <w:trHeight w:val="1384"/>
        </w:trPr>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7EC9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гаражей для собственных нужд 2.7.2</w:t>
            </w:r>
          </w:p>
        </w:tc>
        <w:tc>
          <w:tcPr>
            <w:tcW w:w="3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CC56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F05F9"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25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4E258"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50</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C2F5A" w14:textId="77777777" w:rsidR="00733000" w:rsidRPr="00CB4DC6" w:rsidRDefault="00733000" w:rsidP="00733000">
            <w:pPr>
              <w:overflowPunct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4/не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13A07"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1/5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C106F"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90 %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F4FC3"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1</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3B2B9"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1A75F69C" w14:textId="77777777" w:rsidTr="00C221E5">
        <w:trPr>
          <w:trHeight w:val="1384"/>
        </w:trPr>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7922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EC4B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677CDB6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99FC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2CF2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23123"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w:t>
            </w:r>
            <w:r w:rsidRPr="00CB4DC6">
              <w:rPr>
                <w:rFonts w:ascii="Times New Roman" w:eastAsia="Times New Roman" w:hAnsi="Times New Roman"/>
                <w:sz w:val="20"/>
                <w:szCs w:val="20"/>
                <w:lang w:eastAsia="ar-SA"/>
              </w:rPr>
              <w:t>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3CC1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8F63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AFC8A"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79672281"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- 5 м;</w:t>
            </w:r>
          </w:p>
          <w:p w14:paraId="04A3B00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54F2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5EDAEEC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1008019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1E310260"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5934E98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5DEFB2E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4FAF90C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1D52E17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0FA14A2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39A6C0E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Тепловая сеть;</w:t>
            </w:r>
          </w:p>
          <w:p w14:paraId="4D42B4E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132400F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6745591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6A77E05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13E6FFD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1FF0B8F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70F48C8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70BF3A9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73373A9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28CEE82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24ACF66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6F6FF833" w14:textId="77777777" w:rsidTr="00C221E5">
        <w:trPr>
          <w:trHeight w:val="1384"/>
        </w:trPr>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77B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Магазины 4.4</w:t>
            </w:r>
          </w:p>
        </w:tc>
        <w:tc>
          <w:tcPr>
            <w:tcW w:w="3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6A3E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AD69E" w14:textId="77777777" w:rsidR="00733000" w:rsidRPr="00CB4DC6" w:rsidRDefault="00733000" w:rsidP="00733000">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100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8555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5600</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F0B07"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6E14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C996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540E8"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E77EB3C"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w:t>
            </w:r>
            <w:r w:rsidRPr="00CB4DC6">
              <w:rPr>
                <w:rFonts w:ascii="Times New Roman" w:eastAsia="Times New Roman" w:hAnsi="Times New Roman"/>
                <w:sz w:val="20"/>
                <w:szCs w:val="20"/>
                <w:lang w:eastAsia="ar-SA"/>
              </w:rPr>
              <w:lastRenderedPageBreak/>
              <w:t>застройки от красной линии улиц - 5 м;</w:t>
            </w:r>
          </w:p>
          <w:p w14:paraId="7988264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23914"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Магазин;</w:t>
            </w:r>
          </w:p>
          <w:p w14:paraId="5CC49DB0"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r w:rsidRPr="00CB4DC6">
              <w:rPr>
                <w:rFonts w:ascii="Times New Roman" w:eastAsia="Times New Roman" w:hAnsi="Times New Roman"/>
                <w:sz w:val="20"/>
                <w:szCs w:val="20"/>
                <w:lang w:eastAsia="ar-SA"/>
              </w:rPr>
              <w:t>Аптека</w:t>
            </w:r>
          </w:p>
          <w:p w14:paraId="7DE258A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21163D85" w14:textId="77777777" w:rsidTr="00C221E5">
        <w:trPr>
          <w:trHeight w:val="1384"/>
        </w:trPr>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1AE5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Социальное обслуживание 3.2</w:t>
            </w:r>
          </w:p>
        </w:tc>
        <w:tc>
          <w:tcPr>
            <w:tcW w:w="3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A3C8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03F9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3463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969BA"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9AB7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9</w:t>
            </w:r>
            <w:r w:rsidRPr="00CB4DC6">
              <w:rPr>
                <w:rFonts w:ascii="Times New Roman" w:eastAsia="Times New Roman" w:hAnsi="Times New Roman"/>
                <w:sz w:val="20"/>
                <w:szCs w:val="20"/>
                <w:lang w:val="en-US" w:eastAsia="ar-SA"/>
              </w:rPr>
              <w:t>/</w:t>
            </w:r>
            <w:r w:rsidRPr="00CB4DC6">
              <w:rPr>
                <w:rFonts w:ascii="Times New Roman" w:eastAsia="Times New Roman" w:hAnsi="Times New Roman"/>
                <w:sz w:val="20"/>
                <w:szCs w:val="20"/>
                <w:lang w:eastAsia="ar-SA"/>
              </w:rPr>
              <w:t>45</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38BC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56CD1"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D5C5182"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- 5 м;</w:t>
            </w:r>
          </w:p>
          <w:p w14:paraId="39AFE24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8E03D"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Административное здание;</w:t>
            </w:r>
          </w:p>
          <w:p w14:paraId="3D0F5635"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 престарелых;</w:t>
            </w:r>
          </w:p>
          <w:p w14:paraId="106B0520"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Детский дом;</w:t>
            </w:r>
          </w:p>
          <w:p w14:paraId="74B0563E"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Центр социальной помощи семье и детям;</w:t>
            </w:r>
          </w:p>
          <w:p w14:paraId="2BE97C84"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Детский дом-интернат;</w:t>
            </w:r>
          </w:p>
          <w:p w14:paraId="375A8E53"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 ребенка (малютки);</w:t>
            </w:r>
          </w:p>
          <w:p w14:paraId="2812CCBD"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Дом-интернат для престарелых и инвалидов;</w:t>
            </w:r>
          </w:p>
          <w:p w14:paraId="7445262E"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Дом-интернат для детей-инвалидов;</w:t>
            </w:r>
          </w:p>
          <w:p w14:paraId="1BD6A368"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Дом-интернат для взрослых с физическими нарушениями;</w:t>
            </w:r>
          </w:p>
          <w:p w14:paraId="14478774"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-Психоневрологически</w:t>
            </w:r>
            <w:r w:rsidRPr="00CB4DC6">
              <w:rPr>
                <w:rFonts w:ascii="Times New Roman" w:eastAsia="Times New Roman" w:hAnsi="Times New Roman"/>
                <w:sz w:val="20"/>
                <w:szCs w:val="20"/>
                <w:lang w:eastAsia="ar-SA"/>
              </w:rPr>
              <w:lastRenderedPageBreak/>
              <w:t>й интернат;</w:t>
            </w:r>
          </w:p>
          <w:p w14:paraId="1724293C"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питания малоимущих граждан;</w:t>
            </w:r>
          </w:p>
          <w:p w14:paraId="614EB032"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ночлега для бездомных граждан;</w:t>
            </w:r>
          </w:p>
          <w:p w14:paraId="22CA605B"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-Отделение связи;</w:t>
            </w:r>
          </w:p>
          <w:p w14:paraId="48DF5601"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Почта;</w:t>
            </w:r>
          </w:p>
          <w:p w14:paraId="3AF34120"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sz w:val="20"/>
                <w:szCs w:val="20"/>
                <w:lang w:eastAsia="ar-SA"/>
              </w:rPr>
              <w:t>- Почтовое отделение;</w:t>
            </w:r>
          </w:p>
        </w:tc>
      </w:tr>
      <w:tr w:rsidR="00733000" w:rsidRPr="00CB4DC6" w14:paraId="1F956A89" w14:textId="77777777" w:rsidTr="00C221E5">
        <w:trPr>
          <w:trHeight w:val="282"/>
        </w:trPr>
        <w:tc>
          <w:tcPr>
            <w:tcW w:w="15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2E96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Земельные участки (территории) общего пользования 12.0</w:t>
            </w:r>
          </w:p>
        </w:tc>
        <w:tc>
          <w:tcPr>
            <w:tcW w:w="3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24A86" w14:textId="77777777" w:rsidR="00733000" w:rsidRPr="00CB4DC6" w:rsidRDefault="00733000" w:rsidP="00733000">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61F1D29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53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9CC5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20B3C"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20C5FBE1"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665C9C9C"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09F0FD84"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7D3A798E"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47563D2A"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52754268"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77817AED"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3D55CC8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7C733C80" w14:textId="77777777" w:rsidR="006839B2" w:rsidRPr="00CB4DC6" w:rsidRDefault="006839B2" w:rsidP="00733000">
      <w:pPr>
        <w:tabs>
          <w:tab w:val="left" w:pos="1320"/>
        </w:tabs>
        <w:overflowPunct w:val="0"/>
        <w:autoSpaceDE w:val="0"/>
        <w:ind w:firstLine="567"/>
        <w:rPr>
          <w:rFonts w:ascii="Times New Roman" w:eastAsia="Times New Roman" w:hAnsi="Times New Roman"/>
          <w:b/>
          <w:iCs/>
          <w:lang w:eastAsia="ar-SA"/>
        </w:rPr>
      </w:pPr>
    </w:p>
    <w:p w14:paraId="174342A3"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0A6030CC"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273CC3D3"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Не допускается размещение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14:paraId="61313497"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lastRenderedPageBreak/>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7BB74E0" w14:textId="77777777" w:rsidR="00733000" w:rsidRPr="00CB4DC6" w:rsidRDefault="00733000" w:rsidP="00733000">
      <w:pPr>
        <w:overflowPunct w:val="0"/>
        <w:autoSpaceDE w:val="0"/>
        <w:ind w:firstLine="567"/>
        <w:rPr>
          <w:rFonts w:ascii="Times New Roman" w:eastAsia="Times New Roman" w:hAnsi="Times New Roman"/>
          <w:shd w:val="clear" w:color="auto" w:fill="FFFFFF"/>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2D7F7E0F" w14:textId="302A2C2F" w:rsidR="006839B2" w:rsidRDefault="006839B2" w:rsidP="00733000">
      <w:pPr>
        <w:tabs>
          <w:tab w:val="left" w:pos="1320"/>
        </w:tabs>
        <w:overflowPunct w:val="0"/>
        <w:autoSpaceDE w:val="0"/>
        <w:rPr>
          <w:rFonts w:ascii="Times New Roman" w:eastAsia="Times New Roman" w:hAnsi="Times New Roman"/>
          <w:b/>
          <w:iCs/>
          <w:lang w:eastAsia="ar-SA"/>
        </w:rPr>
      </w:pPr>
      <w:r>
        <w:rPr>
          <w:rFonts w:ascii="Times New Roman" w:eastAsia="Times New Roman" w:hAnsi="Times New Roman"/>
          <w:b/>
          <w:iCs/>
          <w:lang w:eastAsia="ar-S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63A7D13E" w14:textId="77777777" w:rsidTr="00C221E5">
        <w:trPr>
          <w:jc w:val="center"/>
        </w:trPr>
        <w:tc>
          <w:tcPr>
            <w:tcW w:w="14275" w:type="dxa"/>
            <w:shd w:val="clear" w:color="auto" w:fill="FFFFFF" w:themeFill="background1"/>
          </w:tcPr>
          <w:p w14:paraId="5496B419" w14:textId="79368585" w:rsidR="00733000" w:rsidRPr="00CB4DC6" w:rsidRDefault="00733000" w:rsidP="00733000">
            <w:pPr>
              <w:tabs>
                <w:tab w:val="left" w:pos="1320"/>
              </w:tabs>
              <w:overflowPunct w:val="0"/>
              <w:autoSpaceDE w:val="0"/>
              <w:jc w:val="center"/>
              <w:rPr>
                <w:rFonts w:ascii="Times New Roman" w:eastAsia="Times New Roman" w:hAnsi="Times New Roman"/>
                <w:b/>
                <w:lang w:eastAsia="ar-SA"/>
              </w:rPr>
            </w:pPr>
            <w:r>
              <w:rPr>
                <w:rFonts w:ascii="Times New Roman" w:hAnsi="Times New Roman"/>
                <w:b/>
                <w:iCs/>
                <w:lang w:eastAsia="ar-SA"/>
              </w:rPr>
              <w:lastRenderedPageBreak/>
              <w:t>СТАТЬЯ 7</w:t>
            </w:r>
            <w:r w:rsidR="006839B2">
              <w:rPr>
                <w:rFonts w:ascii="Times New Roman" w:hAnsi="Times New Roman"/>
                <w:b/>
                <w:iCs/>
                <w:lang w:eastAsia="ar-SA"/>
              </w:rPr>
              <w:t>3</w:t>
            </w:r>
            <w:r>
              <w:rPr>
                <w:rFonts w:ascii="Times New Roman" w:hAnsi="Times New Roman"/>
                <w:b/>
                <w:iCs/>
                <w:lang w:eastAsia="ar-SA"/>
              </w:rPr>
              <w:t xml:space="preserve">.4. </w:t>
            </w:r>
            <w:r w:rsidRPr="00CB4DC6">
              <w:rPr>
                <w:rFonts w:ascii="Times New Roman" w:hAnsi="Times New Roman"/>
                <w:b/>
                <w:iCs/>
                <w:lang w:eastAsia="ar-SA"/>
              </w:rPr>
              <w:t xml:space="preserve">ОД4. </w:t>
            </w:r>
            <w:r w:rsidRPr="00CB4DC6">
              <w:rPr>
                <w:rFonts w:ascii="Times New Roman" w:eastAsia="Times New Roman" w:hAnsi="Times New Roman"/>
                <w:b/>
                <w:lang w:eastAsia="ar-SA"/>
              </w:rPr>
              <w:t>УЧЕБНО-ОБРАЗОВАТЕЛЬНЫЕ УЧРЕЖДЕНИЯ</w:t>
            </w:r>
          </w:p>
          <w:p w14:paraId="34881559" w14:textId="77777777" w:rsidR="00733000" w:rsidRPr="00CB4DC6" w:rsidRDefault="00733000" w:rsidP="00733000">
            <w:pPr>
              <w:overflowPunct w:val="0"/>
              <w:autoSpaceDE w:val="0"/>
              <w:ind w:firstLine="680"/>
              <w:jc w:val="center"/>
              <w:rPr>
                <w:rFonts w:ascii="Times New Roman" w:eastAsia="Times New Roman" w:hAnsi="Times New Roman"/>
                <w:lang w:eastAsia="ar-SA"/>
              </w:rPr>
            </w:pPr>
            <w:r w:rsidRPr="00CB4DC6">
              <w:rPr>
                <w:rFonts w:ascii="Times New Roman" w:eastAsia="Times New Roman" w:hAnsi="Times New Roman"/>
                <w:lang w:eastAsia="ar-SA"/>
              </w:rPr>
              <w:t>Зона предназначена для размещения образовательных учреждений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tc>
      </w:tr>
    </w:tbl>
    <w:p w14:paraId="541FAE4F" w14:textId="77777777" w:rsidR="00733000" w:rsidRPr="00CB4DC6" w:rsidRDefault="00733000" w:rsidP="00733000">
      <w:pPr>
        <w:overflowPunct w:val="0"/>
        <w:autoSpaceDE w:val="0"/>
        <w:ind w:firstLine="709"/>
        <w:rPr>
          <w:rFonts w:ascii="Times New Roman" w:eastAsia="Times New Roman" w:hAnsi="Times New Roman"/>
          <w:lang w:eastAsia="ar-SA"/>
        </w:rPr>
      </w:pPr>
    </w:p>
    <w:tbl>
      <w:tblPr>
        <w:tblW w:w="15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9"/>
        <w:gridCol w:w="4109"/>
        <w:gridCol w:w="992"/>
        <w:gridCol w:w="993"/>
        <w:gridCol w:w="1134"/>
        <w:gridCol w:w="1417"/>
        <w:gridCol w:w="1421"/>
        <w:gridCol w:w="1559"/>
        <w:gridCol w:w="1854"/>
        <w:gridCol w:w="17"/>
      </w:tblGrid>
      <w:tr w:rsidR="00733000" w:rsidRPr="00CB4DC6" w14:paraId="639F9EFD" w14:textId="77777777" w:rsidTr="006839B2">
        <w:trPr>
          <w:gridAfter w:val="1"/>
          <w:wAfter w:w="17" w:type="dxa"/>
          <w:trHeight w:val="285"/>
          <w:tblHeader/>
        </w:trPr>
        <w:tc>
          <w:tcPr>
            <w:tcW w:w="15038" w:type="dxa"/>
            <w:gridSpan w:val="9"/>
            <w:shd w:val="clear" w:color="auto" w:fill="FFFFFF" w:themeFill="background1"/>
            <w:vAlign w:val="center"/>
          </w:tcPr>
          <w:p w14:paraId="5E6F01A9"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Основные виды разрешенного использования (ВРИ</w:t>
            </w:r>
            <w:r w:rsidRPr="006839B2">
              <w:rPr>
                <w:rFonts w:ascii="Times New Roman" w:eastAsia="Times New Roman" w:hAnsi="Times New Roman"/>
                <w:b/>
                <w:lang w:eastAsia="ar-SA"/>
              </w:rPr>
              <w:t xml:space="preserve">) </w:t>
            </w:r>
            <w:r w:rsidRPr="006839B2">
              <w:rPr>
                <w:rFonts w:ascii="Times New Roman" w:eastAsia="Times New Roman" w:hAnsi="Times New Roman"/>
                <w:b/>
                <w:szCs w:val="20"/>
                <w:lang w:eastAsia="ar-SA"/>
              </w:rPr>
              <w:t>земельных участков и объектов капитального строительства</w:t>
            </w:r>
          </w:p>
        </w:tc>
      </w:tr>
      <w:tr w:rsidR="00733000" w:rsidRPr="00265B29" w14:paraId="2591174A" w14:textId="77777777" w:rsidTr="006839B2">
        <w:trPr>
          <w:gridAfter w:val="1"/>
          <w:wAfter w:w="17" w:type="dxa"/>
          <w:trHeight w:val="285"/>
          <w:tblHeader/>
        </w:trPr>
        <w:tc>
          <w:tcPr>
            <w:tcW w:w="1559" w:type="dxa"/>
            <w:vMerge w:val="restart"/>
            <w:shd w:val="clear" w:color="auto" w:fill="FFFFFF" w:themeFill="background1"/>
            <w:vAlign w:val="center"/>
          </w:tcPr>
          <w:p w14:paraId="7DA32DA4"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9" w:type="dxa"/>
            <w:vMerge w:val="restart"/>
            <w:shd w:val="clear" w:color="auto" w:fill="FFFFFF" w:themeFill="background1"/>
            <w:noWrap/>
            <w:vAlign w:val="center"/>
          </w:tcPr>
          <w:p w14:paraId="781AF5B2"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6" w:type="dxa"/>
            <w:gridSpan w:val="6"/>
            <w:shd w:val="clear" w:color="auto" w:fill="FFFFFF" w:themeFill="background1"/>
            <w:vAlign w:val="center"/>
          </w:tcPr>
          <w:p w14:paraId="3D509717"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54" w:type="dxa"/>
            <w:vMerge w:val="restart"/>
            <w:shd w:val="clear" w:color="auto" w:fill="FFFFFF" w:themeFill="background1"/>
            <w:vAlign w:val="center"/>
          </w:tcPr>
          <w:p w14:paraId="57C116B6"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13E205BC" w14:textId="77777777" w:rsidTr="006839B2">
        <w:trPr>
          <w:gridAfter w:val="1"/>
          <w:wAfter w:w="17" w:type="dxa"/>
          <w:trHeight w:val="285"/>
          <w:tblHeader/>
        </w:trPr>
        <w:tc>
          <w:tcPr>
            <w:tcW w:w="1559" w:type="dxa"/>
            <w:vMerge/>
            <w:shd w:val="clear" w:color="auto" w:fill="FFFFFF" w:themeFill="background1"/>
            <w:vAlign w:val="center"/>
          </w:tcPr>
          <w:p w14:paraId="4A373D2F"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4109" w:type="dxa"/>
            <w:vMerge/>
            <w:shd w:val="clear" w:color="auto" w:fill="FFFFFF" w:themeFill="background1"/>
            <w:noWrap/>
            <w:vAlign w:val="center"/>
          </w:tcPr>
          <w:p w14:paraId="443322F8"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78D15756"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121076E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1CAD5A4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21" w:type="dxa"/>
            <w:vMerge w:val="restart"/>
            <w:shd w:val="clear" w:color="auto" w:fill="FFFFFF" w:themeFill="background1"/>
            <w:noWrap/>
            <w:vAlign w:val="center"/>
          </w:tcPr>
          <w:p w14:paraId="416DF72B"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59" w:type="dxa"/>
            <w:vMerge w:val="restart"/>
            <w:shd w:val="clear" w:color="auto" w:fill="FFFFFF" w:themeFill="background1"/>
            <w:noWrap/>
            <w:vAlign w:val="center"/>
          </w:tcPr>
          <w:p w14:paraId="32AFF321"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54" w:type="dxa"/>
            <w:vMerge/>
            <w:shd w:val="clear" w:color="auto" w:fill="FFFFFF" w:themeFill="background1"/>
            <w:vAlign w:val="center"/>
          </w:tcPr>
          <w:p w14:paraId="230F0FE8"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57ABD81F" w14:textId="77777777" w:rsidTr="006839B2">
        <w:trPr>
          <w:gridAfter w:val="1"/>
          <w:wAfter w:w="17" w:type="dxa"/>
          <w:trHeight w:val="77"/>
          <w:tblHeader/>
        </w:trPr>
        <w:tc>
          <w:tcPr>
            <w:tcW w:w="1559" w:type="dxa"/>
            <w:vMerge/>
            <w:shd w:val="clear" w:color="auto" w:fill="FFFFFF" w:themeFill="background1"/>
            <w:vAlign w:val="center"/>
          </w:tcPr>
          <w:p w14:paraId="6102B797" w14:textId="77777777" w:rsidR="00733000" w:rsidRPr="00CB4DC6" w:rsidRDefault="00733000" w:rsidP="00733000">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404A01D5" w14:textId="77777777" w:rsidR="00733000" w:rsidRPr="00CB4DC6" w:rsidRDefault="00733000" w:rsidP="00733000">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72352A62"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7CA7E1EA"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4F92D900" w14:textId="77777777" w:rsidR="00733000" w:rsidRPr="00CB4DC6" w:rsidRDefault="00733000" w:rsidP="00733000">
            <w:pPr>
              <w:overflowPunct w:val="0"/>
              <w:rPr>
                <w:rFonts w:ascii="Times New Roman" w:eastAsia="Times New Roman" w:hAnsi="Times New Roman"/>
                <w:sz w:val="20"/>
                <w:szCs w:val="20"/>
                <w:lang w:eastAsia="ar-SA"/>
              </w:rPr>
            </w:pPr>
          </w:p>
        </w:tc>
        <w:tc>
          <w:tcPr>
            <w:tcW w:w="1421" w:type="dxa"/>
            <w:vMerge/>
            <w:shd w:val="clear" w:color="auto" w:fill="FFFFFF" w:themeFill="background1"/>
            <w:vAlign w:val="center"/>
          </w:tcPr>
          <w:p w14:paraId="4F9BACBE" w14:textId="77777777" w:rsidR="00733000" w:rsidRPr="00CB4DC6" w:rsidRDefault="00733000" w:rsidP="00733000">
            <w:pPr>
              <w:overflowPunct w:val="0"/>
              <w:rPr>
                <w:rFonts w:ascii="Times New Roman" w:eastAsia="Times New Roman" w:hAnsi="Times New Roman"/>
                <w:sz w:val="20"/>
                <w:szCs w:val="20"/>
                <w:lang w:eastAsia="ar-SA"/>
              </w:rPr>
            </w:pPr>
          </w:p>
        </w:tc>
        <w:tc>
          <w:tcPr>
            <w:tcW w:w="1559" w:type="dxa"/>
            <w:vMerge/>
            <w:shd w:val="clear" w:color="auto" w:fill="FFFFFF" w:themeFill="background1"/>
            <w:vAlign w:val="center"/>
          </w:tcPr>
          <w:p w14:paraId="223EC367" w14:textId="77777777" w:rsidR="00733000" w:rsidRPr="00CB4DC6" w:rsidRDefault="00733000" w:rsidP="00733000">
            <w:pPr>
              <w:overflowPunct w:val="0"/>
              <w:rPr>
                <w:rFonts w:ascii="Times New Roman" w:eastAsia="Times New Roman" w:hAnsi="Times New Roman"/>
                <w:sz w:val="20"/>
                <w:szCs w:val="20"/>
                <w:lang w:eastAsia="ar-SA"/>
              </w:rPr>
            </w:pPr>
          </w:p>
        </w:tc>
        <w:tc>
          <w:tcPr>
            <w:tcW w:w="1854" w:type="dxa"/>
            <w:vMerge/>
            <w:shd w:val="clear" w:color="auto" w:fill="FFFFFF" w:themeFill="background1"/>
          </w:tcPr>
          <w:p w14:paraId="5CDAF9BE"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57ACD7BC" w14:textId="77777777" w:rsidTr="006839B2">
        <w:trPr>
          <w:gridAfter w:val="1"/>
          <w:wAfter w:w="17" w:type="dxa"/>
          <w:trHeight w:val="85"/>
          <w:tblHeader/>
        </w:trPr>
        <w:tc>
          <w:tcPr>
            <w:tcW w:w="1559" w:type="dxa"/>
            <w:vMerge/>
            <w:shd w:val="clear" w:color="auto" w:fill="FFFFFF" w:themeFill="background1"/>
            <w:vAlign w:val="center"/>
          </w:tcPr>
          <w:p w14:paraId="768EFEE4" w14:textId="77777777" w:rsidR="00733000" w:rsidRPr="00CB4DC6" w:rsidRDefault="00733000" w:rsidP="00733000">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66D564AA" w14:textId="77777777" w:rsidR="00733000" w:rsidRPr="00CB4DC6" w:rsidRDefault="00733000" w:rsidP="00733000">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2383C712"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1178B3F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vAlign w:val="center"/>
          </w:tcPr>
          <w:p w14:paraId="5E9BD314"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1AFD9EC1" w14:textId="77777777" w:rsidR="00733000" w:rsidRPr="00CB4DC6" w:rsidRDefault="00733000" w:rsidP="00733000">
            <w:pPr>
              <w:overflowPunct w:val="0"/>
              <w:rPr>
                <w:rFonts w:ascii="Times New Roman" w:eastAsia="Times New Roman" w:hAnsi="Times New Roman"/>
                <w:sz w:val="20"/>
                <w:szCs w:val="20"/>
                <w:lang w:eastAsia="ar-SA"/>
              </w:rPr>
            </w:pPr>
          </w:p>
        </w:tc>
        <w:tc>
          <w:tcPr>
            <w:tcW w:w="1421" w:type="dxa"/>
            <w:vMerge/>
            <w:shd w:val="clear" w:color="auto" w:fill="FFFFFF" w:themeFill="background1"/>
            <w:vAlign w:val="center"/>
          </w:tcPr>
          <w:p w14:paraId="0EC00897"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559" w:type="dxa"/>
            <w:vMerge/>
            <w:shd w:val="clear" w:color="auto" w:fill="FFFFFF" w:themeFill="background1"/>
            <w:vAlign w:val="center"/>
          </w:tcPr>
          <w:p w14:paraId="78163E5A"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854" w:type="dxa"/>
            <w:vMerge/>
            <w:shd w:val="clear" w:color="auto" w:fill="FFFFFF" w:themeFill="background1"/>
          </w:tcPr>
          <w:p w14:paraId="0862F710" w14:textId="77777777" w:rsidR="00733000" w:rsidRPr="00CB4DC6" w:rsidRDefault="00733000" w:rsidP="00733000">
            <w:pPr>
              <w:overflowPunct w:val="0"/>
              <w:jc w:val="center"/>
              <w:rPr>
                <w:rFonts w:ascii="Times New Roman" w:eastAsia="Times New Roman" w:hAnsi="Times New Roman"/>
                <w:sz w:val="20"/>
                <w:szCs w:val="20"/>
                <w:lang w:eastAsia="ar-SA"/>
              </w:rPr>
            </w:pPr>
          </w:p>
        </w:tc>
      </w:tr>
      <w:tr w:rsidR="00733000" w:rsidRPr="00CB4DC6" w14:paraId="77B96A70" w14:textId="77777777" w:rsidTr="006839B2">
        <w:trPr>
          <w:gridAfter w:val="1"/>
          <w:wAfter w:w="17" w:type="dxa"/>
          <w:trHeight w:val="2696"/>
        </w:trPr>
        <w:tc>
          <w:tcPr>
            <w:tcW w:w="1559" w:type="dxa"/>
            <w:tcBorders>
              <w:top w:val="single" w:sz="4" w:space="0" w:color="auto"/>
              <w:left w:val="single" w:sz="4" w:space="0" w:color="auto"/>
              <w:right w:val="single" w:sz="4" w:space="0" w:color="auto"/>
            </w:tcBorders>
            <w:shd w:val="clear" w:color="auto" w:fill="FFFFFF" w:themeFill="background1"/>
            <w:vAlign w:val="center"/>
          </w:tcPr>
          <w:p w14:paraId="1CDD269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Дошкольное, начальное и среднее общее образование 3.5.1</w:t>
            </w:r>
          </w:p>
        </w:tc>
        <w:tc>
          <w:tcPr>
            <w:tcW w:w="4109" w:type="dxa"/>
            <w:tcBorders>
              <w:top w:val="single" w:sz="4" w:space="0" w:color="auto"/>
              <w:left w:val="single" w:sz="4" w:space="0" w:color="auto"/>
              <w:right w:val="single" w:sz="4" w:space="0" w:color="auto"/>
            </w:tcBorders>
            <w:shd w:val="clear" w:color="auto" w:fill="FFFFFF" w:themeFill="background1"/>
            <w:vAlign w:val="center"/>
          </w:tcPr>
          <w:p w14:paraId="6B1EE3F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1B1B9A6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25</w:t>
            </w:r>
            <w:r w:rsidRPr="00CB4DC6">
              <w:rPr>
                <w:rFonts w:ascii="Times New Roman" w:eastAsia="Times New Roman" w:hAnsi="Times New Roman"/>
                <w:sz w:val="20"/>
                <w:szCs w:val="20"/>
                <w:lang w:eastAsia="ar-SA"/>
              </w:rPr>
              <w:t>00</w:t>
            </w:r>
          </w:p>
        </w:tc>
        <w:tc>
          <w:tcPr>
            <w:tcW w:w="993" w:type="dxa"/>
            <w:tcBorders>
              <w:top w:val="single" w:sz="4" w:space="0" w:color="auto"/>
              <w:left w:val="single" w:sz="4" w:space="0" w:color="auto"/>
              <w:right w:val="single" w:sz="4" w:space="0" w:color="auto"/>
            </w:tcBorders>
            <w:shd w:val="clear" w:color="auto" w:fill="FFFFFF" w:themeFill="background1"/>
            <w:vAlign w:val="center"/>
          </w:tcPr>
          <w:p w14:paraId="0CFE183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0AF49AF4"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64E93E5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21" w:type="dxa"/>
            <w:tcBorders>
              <w:top w:val="single" w:sz="4" w:space="0" w:color="auto"/>
              <w:left w:val="single" w:sz="4" w:space="0" w:color="auto"/>
              <w:right w:val="single" w:sz="4" w:space="0" w:color="auto"/>
            </w:tcBorders>
            <w:shd w:val="clear" w:color="auto" w:fill="FFFFFF" w:themeFill="background1"/>
            <w:vAlign w:val="center"/>
          </w:tcPr>
          <w:p w14:paraId="630A205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559" w:type="dxa"/>
            <w:tcBorders>
              <w:top w:val="single" w:sz="4" w:space="0" w:color="auto"/>
              <w:left w:val="single" w:sz="4" w:space="0" w:color="auto"/>
              <w:right w:val="single" w:sz="4" w:space="0" w:color="auto"/>
            </w:tcBorders>
            <w:shd w:val="clear" w:color="auto" w:fill="FFFFFF" w:themeFill="background1"/>
            <w:vAlign w:val="center"/>
          </w:tcPr>
          <w:p w14:paraId="1687B06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E87307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25 м,</w:t>
            </w:r>
          </w:p>
        </w:tc>
        <w:tc>
          <w:tcPr>
            <w:tcW w:w="1854" w:type="dxa"/>
            <w:tcBorders>
              <w:top w:val="single" w:sz="4" w:space="0" w:color="auto"/>
              <w:left w:val="single" w:sz="4" w:space="0" w:color="auto"/>
              <w:right w:val="single" w:sz="4" w:space="0" w:color="auto"/>
            </w:tcBorders>
            <w:shd w:val="clear" w:color="auto" w:fill="FFFFFF" w:themeFill="background1"/>
            <w:vAlign w:val="center"/>
          </w:tcPr>
          <w:p w14:paraId="535C19C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Детские ясли;</w:t>
            </w:r>
          </w:p>
          <w:p w14:paraId="0F55D69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Детский сад;</w:t>
            </w:r>
          </w:p>
          <w:p w14:paraId="6B152209"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Начальная школа-детский сад;</w:t>
            </w:r>
          </w:p>
          <w:p w14:paraId="24C7974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Школа;</w:t>
            </w:r>
          </w:p>
          <w:p w14:paraId="18042B5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Лицей;</w:t>
            </w:r>
          </w:p>
          <w:p w14:paraId="72FF24D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Гимназия;</w:t>
            </w:r>
          </w:p>
          <w:p w14:paraId="4135E29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Музыкальная школа</w:t>
            </w:r>
          </w:p>
          <w:p w14:paraId="4B43810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5CC852EA" w14:textId="77777777" w:rsidTr="006839B2">
        <w:trPr>
          <w:gridAfter w:val="1"/>
          <w:wAfter w:w="17" w:type="dxa"/>
          <w:trHeight w:val="2696"/>
        </w:trPr>
        <w:tc>
          <w:tcPr>
            <w:tcW w:w="1559" w:type="dxa"/>
            <w:tcBorders>
              <w:top w:val="single" w:sz="4" w:space="0" w:color="auto"/>
              <w:left w:val="single" w:sz="4" w:space="0" w:color="auto"/>
              <w:right w:val="single" w:sz="4" w:space="0" w:color="auto"/>
            </w:tcBorders>
            <w:shd w:val="clear" w:color="auto" w:fill="FFFFFF" w:themeFill="background1"/>
            <w:vAlign w:val="center"/>
          </w:tcPr>
          <w:p w14:paraId="1F3551C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Среднее и высшее профессиональное образование 3.5.2</w:t>
            </w:r>
          </w:p>
        </w:tc>
        <w:tc>
          <w:tcPr>
            <w:tcW w:w="4109" w:type="dxa"/>
            <w:tcBorders>
              <w:top w:val="single" w:sz="4" w:space="0" w:color="auto"/>
              <w:left w:val="single" w:sz="4" w:space="0" w:color="auto"/>
              <w:right w:val="single" w:sz="4" w:space="0" w:color="auto"/>
            </w:tcBorders>
            <w:shd w:val="clear" w:color="auto" w:fill="FFFFFF" w:themeFill="background1"/>
            <w:vAlign w:val="center"/>
          </w:tcPr>
          <w:p w14:paraId="24639BB4" w14:textId="401A15C2" w:rsidR="00733000" w:rsidRPr="00CB4DC6" w:rsidRDefault="004E2D48" w:rsidP="00733000">
            <w:pPr>
              <w:overflowPunct w:val="0"/>
              <w:autoSpaceDE w:val="0"/>
              <w:jc w:val="center"/>
              <w:rPr>
                <w:rFonts w:ascii="Times New Roman" w:eastAsia="Times New Roman" w:hAnsi="Times New Roman"/>
                <w:sz w:val="20"/>
                <w:szCs w:val="20"/>
                <w:lang w:eastAsia="ar-SA"/>
              </w:rPr>
            </w:pPr>
            <w:r w:rsidRPr="004E2D48">
              <w:rPr>
                <w:rFonts w:ascii="Times New Roman" w:eastAsia="Times New Roman" w:hAnsi="Times New Roman"/>
                <w:sz w:val="20"/>
                <w:szCs w:val="20"/>
                <w:lang w:eastAsia="ar-SA"/>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1C590E9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w:t>
            </w:r>
            <w:r w:rsidRPr="00CB4DC6">
              <w:rPr>
                <w:rFonts w:ascii="Times New Roman" w:eastAsia="Times New Roman" w:hAnsi="Times New Roman"/>
                <w:sz w:val="20"/>
                <w:szCs w:val="20"/>
                <w:lang w:val="en-US" w:eastAsia="ar-SA"/>
              </w:rPr>
              <w:t>5</w:t>
            </w:r>
            <w:r w:rsidRPr="00CB4DC6">
              <w:rPr>
                <w:rFonts w:ascii="Times New Roman" w:eastAsia="Times New Roman" w:hAnsi="Times New Roman"/>
                <w:sz w:val="20"/>
                <w:szCs w:val="20"/>
                <w:lang w:eastAsia="ar-SA"/>
              </w:rPr>
              <w:t xml:space="preserve">00 </w:t>
            </w:r>
          </w:p>
        </w:tc>
        <w:tc>
          <w:tcPr>
            <w:tcW w:w="993" w:type="dxa"/>
            <w:tcBorders>
              <w:top w:val="single" w:sz="4" w:space="0" w:color="auto"/>
              <w:left w:val="single" w:sz="4" w:space="0" w:color="auto"/>
              <w:right w:val="single" w:sz="4" w:space="0" w:color="auto"/>
            </w:tcBorders>
            <w:shd w:val="clear" w:color="auto" w:fill="FFFFFF" w:themeFill="background1"/>
            <w:vAlign w:val="center"/>
          </w:tcPr>
          <w:p w14:paraId="1F91E4F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3B0A9CD8"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212FE9A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21" w:type="dxa"/>
            <w:tcBorders>
              <w:top w:val="single" w:sz="4" w:space="0" w:color="auto"/>
              <w:left w:val="single" w:sz="4" w:space="0" w:color="auto"/>
              <w:right w:val="single" w:sz="4" w:space="0" w:color="auto"/>
            </w:tcBorders>
            <w:shd w:val="clear" w:color="auto" w:fill="FFFFFF" w:themeFill="background1"/>
            <w:vAlign w:val="center"/>
          </w:tcPr>
          <w:p w14:paraId="4622933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559" w:type="dxa"/>
            <w:tcBorders>
              <w:top w:val="single" w:sz="4" w:space="0" w:color="auto"/>
              <w:left w:val="single" w:sz="4" w:space="0" w:color="auto"/>
              <w:right w:val="single" w:sz="4" w:space="0" w:color="auto"/>
            </w:tcBorders>
            <w:shd w:val="clear" w:color="auto" w:fill="FFFFFF" w:themeFill="background1"/>
            <w:vAlign w:val="center"/>
          </w:tcPr>
          <w:p w14:paraId="3775802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1C1A78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25 м,</w:t>
            </w:r>
          </w:p>
        </w:tc>
        <w:tc>
          <w:tcPr>
            <w:tcW w:w="1854" w:type="dxa"/>
            <w:tcBorders>
              <w:top w:val="single" w:sz="4" w:space="0" w:color="auto"/>
              <w:left w:val="single" w:sz="4" w:space="0" w:color="auto"/>
              <w:right w:val="single" w:sz="4" w:space="0" w:color="auto"/>
            </w:tcBorders>
            <w:shd w:val="clear" w:color="auto" w:fill="FFFFFF" w:themeFill="background1"/>
            <w:vAlign w:val="center"/>
          </w:tcPr>
          <w:p w14:paraId="6D45376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Профессиональные технические училища; </w:t>
            </w:r>
          </w:p>
          <w:p w14:paraId="136AE48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Колледжи; </w:t>
            </w:r>
          </w:p>
          <w:p w14:paraId="06CCCF0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 Художественные, музыкальные училища;</w:t>
            </w:r>
          </w:p>
          <w:p w14:paraId="7A2E1E4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Общества знаний; - Институты; </w:t>
            </w:r>
          </w:p>
          <w:p w14:paraId="564D27A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Университеты;</w:t>
            </w:r>
          </w:p>
          <w:p w14:paraId="68F6BD4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Организации по переподготовке и повышению квалификации специалистов</w:t>
            </w:r>
          </w:p>
        </w:tc>
      </w:tr>
      <w:tr w:rsidR="00733000" w:rsidRPr="00CB4DC6" w14:paraId="22D1E0B3" w14:textId="77777777" w:rsidTr="006839B2">
        <w:trPr>
          <w:gridAfter w:val="1"/>
          <w:wAfter w:w="17" w:type="dxa"/>
          <w:trHeight w:val="282"/>
        </w:trPr>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BA1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Обеспечение научной деятельности 3.9</w:t>
            </w:r>
          </w:p>
        </w:tc>
        <w:tc>
          <w:tcPr>
            <w:tcW w:w="4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CF174" w14:textId="21B64EB6" w:rsidR="00733000" w:rsidRPr="00CB4DC6" w:rsidRDefault="004E2D48" w:rsidP="00733000">
            <w:pPr>
              <w:overflowPunct w:val="0"/>
              <w:autoSpaceDE w:val="0"/>
              <w:jc w:val="center"/>
              <w:rPr>
                <w:rFonts w:ascii="Times New Roman" w:eastAsia="Times New Roman" w:hAnsi="Times New Roman"/>
                <w:sz w:val="20"/>
                <w:szCs w:val="20"/>
                <w:lang w:eastAsia="ar-SA"/>
              </w:rPr>
            </w:pPr>
            <w:r w:rsidRPr="004E2D48">
              <w:rPr>
                <w:rFonts w:ascii="Times New Roman" w:eastAsia="Times New Roman" w:hAnsi="Times New Roman"/>
                <w:sz w:val="20"/>
                <w:szCs w:val="20"/>
                <w:lang w:eastAsia="ar-SA"/>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7B49A" w14:textId="77777777" w:rsidR="00733000" w:rsidRPr="00CB4DC6" w:rsidRDefault="00733000" w:rsidP="00733000">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2</w:t>
            </w:r>
            <w:r w:rsidRPr="00CB4DC6">
              <w:rPr>
                <w:rFonts w:ascii="Times New Roman" w:eastAsia="Times New Roman" w:hAnsi="Times New Roman"/>
                <w:sz w:val="20"/>
                <w:szCs w:val="20"/>
                <w:lang w:val="en-US" w:eastAsia="ar-SA"/>
              </w:rPr>
              <w:t>5</w:t>
            </w:r>
            <w:r w:rsidRPr="00CB4DC6">
              <w:rPr>
                <w:rFonts w:ascii="Times New Roman" w:eastAsia="Times New Roman" w:hAnsi="Times New Roman"/>
                <w:sz w:val="20"/>
                <w:szCs w:val="20"/>
                <w:lang w:eastAsia="ar-SA"/>
              </w:rPr>
              <w:t>00</w:t>
            </w:r>
            <w:r w:rsidRPr="00CB4DC6">
              <w:rPr>
                <w:rFonts w:ascii="Times New Roman" w:eastAsia="Times New Roman" w:hAnsi="Times New Roman"/>
                <w:sz w:val="20"/>
                <w:szCs w:val="20"/>
                <w:lang w:val="en-US" w:eastAsia="ar-S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3A09" w14:textId="77777777" w:rsidR="00733000" w:rsidRPr="00CB4DC6" w:rsidRDefault="00733000" w:rsidP="00733000">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26B0"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4095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78C4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C42D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FAC6EB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 земельного участка (красной </w:t>
            </w:r>
            <w:r w:rsidRPr="00CB4DC6">
              <w:rPr>
                <w:rFonts w:ascii="Times New Roman" w:eastAsia="Times New Roman" w:hAnsi="Times New Roman"/>
                <w:sz w:val="20"/>
                <w:szCs w:val="20"/>
                <w:lang w:eastAsia="ar-SA"/>
              </w:rPr>
              <w:lastRenderedPageBreak/>
              <w:t>линии) – 25 м,</w:t>
            </w: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63F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Научно-исследовательские институты;</w:t>
            </w:r>
          </w:p>
          <w:p w14:paraId="0D05A92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Проектные институты;</w:t>
            </w:r>
          </w:p>
          <w:p w14:paraId="2D36A7D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Научные центры;</w:t>
            </w:r>
          </w:p>
          <w:p w14:paraId="24D0B95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Опытно-конструкторские центры;</w:t>
            </w:r>
          </w:p>
          <w:p w14:paraId="766241B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Государственные академии наук;</w:t>
            </w:r>
          </w:p>
          <w:p w14:paraId="327F51BC" w14:textId="77777777" w:rsidR="00733000" w:rsidRPr="00CB4DC6" w:rsidRDefault="00733000" w:rsidP="00733000">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xml:space="preserve">- Стационарный пункт наблюдений за состоянием окружающей среды, </w:t>
            </w:r>
          </w:p>
          <w:p w14:paraId="596F6DB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Гидрологический пост</w:t>
            </w:r>
          </w:p>
        </w:tc>
      </w:tr>
      <w:tr w:rsidR="00733000" w:rsidRPr="00CB4DC6" w14:paraId="29DAD299" w14:textId="77777777" w:rsidTr="006839B2">
        <w:trPr>
          <w:trHeight w:val="1269"/>
        </w:trPr>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14:paraId="68A6023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Спорт 5.1</w:t>
            </w:r>
          </w:p>
        </w:tc>
        <w:tc>
          <w:tcPr>
            <w:tcW w:w="4109" w:type="dxa"/>
            <w:vMerge w:val="restart"/>
            <w:tcBorders>
              <w:top w:val="single" w:sz="4" w:space="0" w:color="auto"/>
              <w:left w:val="single" w:sz="4" w:space="0" w:color="auto"/>
              <w:right w:val="single" w:sz="4" w:space="0" w:color="auto"/>
            </w:tcBorders>
            <w:shd w:val="clear" w:color="auto" w:fill="FFFFFF" w:themeFill="background1"/>
            <w:vAlign w:val="center"/>
          </w:tcPr>
          <w:p w14:paraId="43B044A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14:paraId="5C47D0B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100</w:t>
            </w:r>
            <w:r w:rsidRPr="00CB4DC6">
              <w:rPr>
                <w:rFonts w:ascii="Times New Roman" w:eastAsia="Times New Roman" w:hAnsi="Times New Roman"/>
                <w:sz w:val="20"/>
                <w:szCs w:val="20"/>
                <w:lang w:eastAsia="ar-SA"/>
              </w:rPr>
              <w:t xml:space="preserve"> </w:t>
            </w:r>
          </w:p>
        </w:tc>
        <w:tc>
          <w:tcPr>
            <w:tcW w:w="993" w:type="dxa"/>
            <w:vMerge w:val="restart"/>
            <w:tcBorders>
              <w:top w:val="single" w:sz="4" w:space="0" w:color="auto"/>
              <w:left w:val="single" w:sz="4" w:space="0" w:color="auto"/>
              <w:right w:val="single" w:sz="4" w:space="0" w:color="auto"/>
            </w:tcBorders>
            <w:shd w:val="clear" w:color="auto" w:fill="FFFFFF" w:themeFill="background1"/>
            <w:vAlign w:val="center"/>
          </w:tcPr>
          <w:p w14:paraId="4A1E6F2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0C9AAB8C"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24B3C9D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213F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14:paraId="07D5D28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0FAB4C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71"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1CF50192"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Стадион;</w:t>
            </w:r>
          </w:p>
          <w:p w14:paraId="7E49ED04"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оздоровительный комплекс;</w:t>
            </w:r>
          </w:p>
          <w:p w14:paraId="7516AE62"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спортивное сооружение;</w:t>
            </w:r>
          </w:p>
          <w:p w14:paraId="022CD03B"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комплекс;</w:t>
            </w:r>
          </w:p>
          <w:p w14:paraId="0C3D06D5"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Теннисный корт;</w:t>
            </w:r>
          </w:p>
          <w:p w14:paraId="1C3BD0FB"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Автодром;</w:t>
            </w:r>
          </w:p>
          <w:p w14:paraId="3DCCEF1D"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-Ипподром;</w:t>
            </w:r>
          </w:p>
          <w:p w14:paraId="79FDF021"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Трамплины;</w:t>
            </w:r>
          </w:p>
          <w:p w14:paraId="1DF21A2D"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Спортивные стрельбища;</w:t>
            </w:r>
          </w:p>
          <w:p w14:paraId="6BE2F14F"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клуб;</w:t>
            </w:r>
          </w:p>
          <w:p w14:paraId="7C50500B"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зал;</w:t>
            </w:r>
          </w:p>
          <w:p w14:paraId="302FAB09"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Ледовый дворец;</w:t>
            </w:r>
          </w:p>
          <w:p w14:paraId="2FC15508"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Дворец спорта;</w:t>
            </w:r>
          </w:p>
          <w:p w14:paraId="26E7E8C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Площадка для занятия спортом</w:t>
            </w:r>
          </w:p>
        </w:tc>
      </w:tr>
      <w:tr w:rsidR="00733000" w:rsidRPr="00CB4DC6" w14:paraId="6B25D93B" w14:textId="77777777" w:rsidTr="006839B2">
        <w:trPr>
          <w:trHeight w:val="1702"/>
        </w:trPr>
        <w:tc>
          <w:tcPr>
            <w:tcW w:w="1559" w:type="dxa"/>
            <w:vMerge/>
            <w:tcBorders>
              <w:left w:val="single" w:sz="4" w:space="0" w:color="auto"/>
              <w:bottom w:val="single" w:sz="4" w:space="0" w:color="auto"/>
              <w:right w:val="single" w:sz="4" w:space="0" w:color="auto"/>
            </w:tcBorders>
            <w:shd w:val="clear" w:color="auto" w:fill="FFFFFF" w:themeFill="background1"/>
            <w:vAlign w:val="center"/>
          </w:tcPr>
          <w:p w14:paraId="4ACDEE0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4109" w:type="dxa"/>
            <w:vMerge/>
            <w:tcBorders>
              <w:left w:val="single" w:sz="4" w:space="0" w:color="auto"/>
              <w:bottom w:val="single" w:sz="4" w:space="0" w:color="auto"/>
              <w:right w:val="single" w:sz="4" w:space="0" w:color="auto"/>
            </w:tcBorders>
            <w:shd w:val="clear" w:color="auto" w:fill="FFFFFF" w:themeFill="background1"/>
            <w:vAlign w:val="center"/>
          </w:tcPr>
          <w:p w14:paraId="59326AF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14:paraId="7E3DBA4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993" w:type="dxa"/>
            <w:vMerge/>
            <w:tcBorders>
              <w:left w:val="single" w:sz="4" w:space="0" w:color="auto"/>
              <w:bottom w:val="single" w:sz="4" w:space="0" w:color="auto"/>
              <w:right w:val="single" w:sz="4" w:space="0" w:color="auto"/>
            </w:tcBorders>
            <w:shd w:val="clear" w:color="auto" w:fill="FFFFFF" w:themeFill="background1"/>
            <w:vAlign w:val="center"/>
          </w:tcPr>
          <w:p w14:paraId="2120130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6685E5B4"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39CA0A2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432E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плоскостных сооружений -</w:t>
            </w:r>
          </w:p>
          <w:p w14:paraId="31511B9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75 %</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14:paraId="0F9B28C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871" w:type="dxa"/>
            <w:gridSpan w:val="2"/>
            <w:vMerge/>
            <w:tcBorders>
              <w:left w:val="single" w:sz="4" w:space="0" w:color="auto"/>
              <w:bottom w:val="single" w:sz="4" w:space="0" w:color="auto"/>
              <w:right w:val="single" w:sz="4" w:space="0" w:color="auto"/>
            </w:tcBorders>
            <w:shd w:val="clear" w:color="auto" w:fill="FFFFFF" w:themeFill="background1"/>
            <w:vAlign w:val="center"/>
          </w:tcPr>
          <w:p w14:paraId="4E77F60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bl>
    <w:p w14:paraId="5EE12590" w14:textId="77777777" w:rsidR="00733000" w:rsidRPr="00CB4DC6" w:rsidRDefault="00733000" w:rsidP="00733000">
      <w:pPr>
        <w:overflowPunct w:val="0"/>
        <w:autoSpaceDE w:val="0"/>
        <w:jc w:val="center"/>
        <w:rPr>
          <w:rFonts w:ascii="Times New Roman" w:eastAsia="Times New Roman" w:hAnsi="Times New Roman"/>
          <w:b/>
          <w:shd w:val="clear" w:color="auto" w:fill="FFFFFF"/>
          <w:lang w:eastAsia="ar-SA"/>
        </w:rPr>
      </w:pPr>
    </w:p>
    <w:tbl>
      <w:tblPr>
        <w:tblW w:w="153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1"/>
        <w:gridCol w:w="3967"/>
        <w:gridCol w:w="1134"/>
        <w:gridCol w:w="993"/>
        <w:gridCol w:w="1136"/>
        <w:gridCol w:w="1434"/>
        <w:gridCol w:w="14"/>
        <w:gridCol w:w="1404"/>
        <w:gridCol w:w="14"/>
        <w:gridCol w:w="1528"/>
        <w:gridCol w:w="1984"/>
        <w:gridCol w:w="7"/>
      </w:tblGrid>
      <w:tr w:rsidR="00733000" w:rsidRPr="00CB4DC6" w14:paraId="66E2870A" w14:textId="77777777" w:rsidTr="006839B2">
        <w:trPr>
          <w:gridAfter w:val="1"/>
          <w:wAfter w:w="7" w:type="dxa"/>
          <w:trHeight w:val="124"/>
          <w:tblHeader/>
        </w:trPr>
        <w:tc>
          <w:tcPr>
            <w:tcW w:w="15309" w:type="dxa"/>
            <w:gridSpan w:val="11"/>
            <w:shd w:val="clear" w:color="auto" w:fill="FFFFFF" w:themeFill="background1"/>
            <w:vAlign w:val="center"/>
          </w:tcPr>
          <w:p w14:paraId="5BD71F8F"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6839B2">
              <w:rPr>
                <w:rFonts w:ascii="Times New Roman" w:eastAsia="Times New Roman" w:hAnsi="Times New Roman"/>
                <w:b/>
                <w:shd w:val="clear" w:color="auto" w:fill="FFFFFF" w:themeFill="background1"/>
                <w:lang w:eastAsia="ar-SA"/>
              </w:rPr>
              <w:t>Условно разрешенные</w:t>
            </w:r>
            <w:r w:rsidRPr="00852282">
              <w:rPr>
                <w:rFonts w:ascii="Times New Roman" w:eastAsia="Times New Roman" w:hAnsi="Times New Roman"/>
                <w:b/>
                <w:shd w:val="clear" w:color="auto" w:fill="FFFFFF" w:themeFill="background1"/>
                <w:lang w:eastAsia="ar-SA"/>
              </w:rPr>
              <w:t xml:space="preserve"> </w:t>
            </w:r>
            <w:r w:rsidRPr="006839B2">
              <w:rPr>
                <w:rFonts w:ascii="Times New Roman" w:eastAsia="Times New Roman" w:hAnsi="Times New Roman"/>
                <w:b/>
                <w:shd w:val="clear" w:color="auto" w:fill="FFFFFF" w:themeFill="background1"/>
                <w:lang w:eastAsia="ar-SA"/>
              </w:rPr>
              <w:t>виды использования</w:t>
            </w:r>
          </w:p>
        </w:tc>
      </w:tr>
      <w:tr w:rsidR="00733000" w:rsidRPr="00265B29" w14:paraId="7655B8B0" w14:textId="77777777" w:rsidTr="006839B2">
        <w:trPr>
          <w:gridAfter w:val="1"/>
          <w:wAfter w:w="7" w:type="dxa"/>
          <w:trHeight w:val="124"/>
          <w:tblHeader/>
        </w:trPr>
        <w:tc>
          <w:tcPr>
            <w:tcW w:w="1701" w:type="dxa"/>
            <w:vMerge w:val="restart"/>
            <w:shd w:val="clear" w:color="auto" w:fill="FFFFFF" w:themeFill="background1"/>
            <w:vAlign w:val="center"/>
          </w:tcPr>
          <w:p w14:paraId="1B637F86"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967" w:type="dxa"/>
            <w:vMerge w:val="restart"/>
            <w:shd w:val="clear" w:color="auto" w:fill="FFFFFF" w:themeFill="background1"/>
            <w:noWrap/>
            <w:vAlign w:val="center"/>
          </w:tcPr>
          <w:p w14:paraId="531FF8F1"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57" w:type="dxa"/>
            <w:gridSpan w:val="8"/>
            <w:shd w:val="clear" w:color="auto" w:fill="FFFFFF" w:themeFill="background1"/>
            <w:vAlign w:val="center"/>
          </w:tcPr>
          <w:p w14:paraId="0C9E1769"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vMerge w:val="restart"/>
            <w:shd w:val="clear" w:color="auto" w:fill="FFFFFF" w:themeFill="background1"/>
            <w:vAlign w:val="center"/>
          </w:tcPr>
          <w:p w14:paraId="27F4D32A"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53B4A2C0" w14:textId="77777777" w:rsidTr="006839B2">
        <w:trPr>
          <w:gridAfter w:val="1"/>
          <w:wAfter w:w="7" w:type="dxa"/>
          <w:trHeight w:val="124"/>
          <w:tblHeader/>
        </w:trPr>
        <w:tc>
          <w:tcPr>
            <w:tcW w:w="1701" w:type="dxa"/>
            <w:vMerge/>
            <w:shd w:val="clear" w:color="auto" w:fill="FFFFFF" w:themeFill="background1"/>
            <w:vAlign w:val="center"/>
          </w:tcPr>
          <w:p w14:paraId="519B2E40"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967" w:type="dxa"/>
            <w:vMerge/>
            <w:shd w:val="clear" w:color="auto" w:fill="FFFFFF" w:themeFill="background1"/>
            <w:noWrap/>
            <w:vAlign w:val="center"/>
          </w:tcPr>
          <w:p w14:paraId="494A1FE5"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263" w:type="dxa"/>
            <w:gridSpan w:val="3"/>
            <w:shd w:val="clear" w:color="auto" w:fill="FFFFFF" w:themeFill="background1"/>
            <w:vAlign w:val="center"/>
          </w:tcPr>
          <w:p w14:paraId="3BB67B7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48" w:type="dxa"/>
            <w:gridSpan w:val="2"/>
            <w:vMerge w:val="restart"/>
            <w:shd w:val="clear" w:color="auto" w:fill="FFFFFF" w:themeFill="background1"/>
            <w:vAlign w:val="center"/>
          </w:tcPr>
          <w:p w14:paraId="62AA836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4280E395"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18" w:type="dxa"/>
            <w:gridSpan w:val="2"/>
            <w:vMerge w:val="restart"/>
            <w:shd w:val="clear" w:color="auto" w:fill="FFFFFF" w:themeFill="background1"/>
            <w:noWrap/>
            <w:vAlign w:val="center"/>
          </w:tcPr>
          <w:p w14:paraId="65A7B60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28" w:type="dxa"/>
            <w:vMerge w:val="restart"/>
            <w:shd w:val="clear" w:color="auto" w:fill="FFFFFF" w:themeFill="background1"/>
            <w:noWrap/>
            <w:vAlign w:val="center"/>
          </w:tcPr>
          <w:p w14:paraId="6DFFF247"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4" w:type="dxa"/>
            <w:vMerge/>
            <w:shd w:val="clear" w:color="auto" w:fill="FFFFFF" w:themeFill="background1"/>
            <w:vAlign w:val="center"/>
          </w:tcPr>
          <w:p w14:paraId="0EFE7AAB"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7D8FBC98" w14:textId="77777777" w:rsidTr="006839B2">
        <w:trPr>
          <w:gridAfter w:val="1"/>
          <w:wAfter w:w="7" w:type="dxa"/>
          <w:trHeight w:val="371"/>
          <w:tblHeader/>
        </w:trPr>
        <w:tc>
          <w:tcPr>
            <w:tcW w:w="1701" w:type="dxa"/>
            <w:vMerge/>
            <w:shd w:val="clear" w:color="auto" w:fill="FFFFFF" w:themeFill="background1"/>
            <w:vAlign w:val="center"/>
          </w:tcPr>
          <w:p w14:paraId="53D4752B" w14:textId="77777777" w:rsidR="00733000" w:rsidRPr="00CB4DC6" w:rsidRDefault="00733000" w:rsidP="00733000">
            <w:pPr>
              <w:overflowPunct w:val="0"/>
              <w:rPr>
                <w:rFonts w:ascii="Times New Roman" w:eastAsia="Times New Roman" w:hAnsi="Times New Roman"/>
                <w:sz w:val="20"/>
                <w:szCs w:val="20"/>
                <w:lang w:eastAsia="ar-SA"/>
              </w:rPr>
            </w:pPr>
          </w:p>
        </w:tc>
        <w:tc>
          <w:tcPr>
            <w:tcW w:w="3967" w:type="dxa"/>
            <w:vMerge/>
            <w:shd w:val="clear" w:color="auto" w:fill="FFFFFF" w:themeFill="background1"/>
            <w:vAlign w:val="center"/>
          </w:tcPr>
          <w:p w14:paraId="189FCF29" w14:textId="77777777" w:rsidR="00733000" w:rsidRPr="00CB4DC6" w:rsidRDefault="00733000" w:rsidP="00733000">
            <w:pPr>
              <w:overflowPunct w:val="0"/>
              <w:rPr>
                <w:rFonts w:ascii="Times New Roman" w:eastAsia="Times New Roman" w:hAnsi="Times New Roman"/>
                <w:sz w:val="20"/>
                <w:szCs w:val="20"/>
                <w:lang w:eastAsia="ar-SA"/>
              </w:rPr>
            </w:pPr>
          </w:p>
        </w:tc>
        <w:tc>
          <w:tcPr>
            <w:tcW w:w="2127" w:type="dxa"/>
            <w:gridSpan w:val="2"/>
            <w:shd w:val="clear" w:color="auto" w:fill="FFFFFF" w:themeFill="background1"/>
            <w:noWrap/>
            <w:vAlign w:val="center"/>
          </w:tcPr>
          <w:p w14:paraId="45DB17E2"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6" w:type="dxa"/>
            <w:shd w:val="clear" w:color="auto" w:fill="FFFFFF" w:themeFill="background1"/>
            <w:noWrap/>
            <w:vAlign w:val="center"/>
          </w:tcPr>
          <w:p w14:paraId="01301797"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48" w:type="dxa"/>
            <w:gridSpan w:val="2"/>
            <w:vMerge/>
            <w:shd w:val="clear" w:color="auto" w:fill="FFFFFF" w:themeFill="background1"/>
            <w:vAlign w:val="center"/>
          </w:tcPr>
          <w:p w14:paraId="2D05B135"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gridSpan w:val="2"/>
            <w:vMerge/>
            <w:shd w:val="clear" w:color="auto" w:fill="FFFFFF" w:themeFill="background1"/>
            <w:vAlign w:val="center"/>
          </w:tcPr>
          <w:p w14:paraId="4E6BFE51" w14:textId="77777777" w:rsidR="00733000" w:rsidRPr="00CB4DC6" w:rsidRDefault="00733000" w:rsidP="00733000">
            <w:pPr>
              <w:overflowPunct w:val="0"/>
              <w:rPr>
                <w:rFonts w:ascii="Times New Roman" w:eastAsia="Times New Roman" w:hAnsi="Times New Roman"/>
                <w:sz w:val="20"/>
                <w:szCs w:val="20"/>
                <w:lang w:eastAsia="ar-SA"/>
              </w:rPr>
            </w:pPr>
          </w:p>
        </w:tc>
        <w:tc>
          <w:tcPr>
            <w:tcW w:w="1528" w:type="dxa"/>
            <w:vMerge/>
            <w:shd w:val="clear" w:color="auto" w:fill="FFFFFF" w:themeFill="background1"/>
            <w:vAlign w:val="center"/>
          </w:tcPr>
          <w:p w14:paraId="20085A62" w14:textId="77777777" w:rsidR="00733000" w:rsidRPr="00CB4DC6"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7B802170"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6CB94AA5" w14:textId="77777777" w:rsidTr="006839B2">
        <w:trPr>
          <w:gridAfter w:val="1"/>
          <w:wAfter w:w="7" w:type="dxa"/>
          <w:trHeight w:val="77"/>
          <w:tblHeader/>
        </w:trPr>
        <w:tc>
          <w:tcPr>
            <w:tcW w:w="1701" w:type="dxa"/>
            <w:vMerge/>
            <w:shd w:val="clear" w:color="auto" w:fill="FFFFFF" w:themeFill="background1"/>
            <w:vAlign w:val="center"/>
          </w:tcPr>
          <w:p w14:paraId="0E431D9D" w14:textId="77777777" w:rsidR="00733000" w:rsidRPr="00CB4DC6" w:rsidRDefault="00733000" w:rsidP="00733000">
            <w:pPr>
              <w:overflowPunct w:val="0"/>
              <w:rPr>
                <w:rFonts w:ascii="Times New Roman" w:eastAsia="Times New Roman" w:hAnsi="Times New Roman"/>
                <w:sz w:val="20"/>
                <w:szCs w:val="20"/>
                <w:lang w:eastAsia="ar-SA"/>
              </w:rPr>
            </w:pPr>
          </w:p>
        </w:tc>
        <w:tc>
          <w:tcPr>
            <w:tcW w:w="3967" w:type="dxa"/>
            <w:vMerge/>
            <w:shd w:val="clear" w:color="auto" w:fill="FFFFFF" w:themeFill="background1"/>
            <w:vAlign w:val="center"/>
          </w:tcPr>
          <w:p w14:paraId="3FD3D665" w14:textId="77777777" w:rsidR="00733000" w:rsidRPr="00CB4DC6" w:rsidRDefault="00733000" w:rsidP="00733000">
            <w:pPr>
              <w:overflowPunct w:val="0"/>
              <w:rPr>
                <w:rFonts w:ascii="Times New Roman" w:eastAsia="Times New Roman" w:hAnsi="Times New Roman"/>
                <w:sz w:val="20"/>
                <w:szCs w:val="20"/>
                <w:lang w:eastAsia="ar-SA"/>
              </w:rPr>
            </w:pPr>
          </w:p>
        </w:tc>
        <w:tc>
          <w:tcPr>
            <w:tcW w:w="1134" w:type="dxa"/>
            <w:shd w:val="clear" w:color="auto" w:fill="FFFFFF" w:themeFill="background1"/>
            <w:noWrap/>
            <w:vAlign w:val="center"/>
          </w:tcPr>
          <w:p w14:paraId="3CD4A9A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457E022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6" w:type="dxa"/>
            <w:shd w:val="clear" w:color="auto" w:fill="FFFFFF" w:themeFill="background1"/>
            <w:noWrap/>
            <w:vAlign w:val="center"/>
          </w:tcPr>
          <w:p w14:paraId="0E265842"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48" w:type="dxa"/>
            <w:gridSpan w:val="2"/>
            <w:vMerge/>
            <w:shd w:val="clear" w:color="auto" w:fill="FFFFFF" w:themeFill="background1"/>
            <w:vAlign w:val="center"/>
          </w:tcPr>
          <w:p w14:paraId="7014A2A2"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gridSpan w:val="2"/>
            <w:vMerge/>
            <w:shd w:val="clear" w:color="auto" w:fill="FFFFFF" w:themeFill="background1"/>
            <w:vAlign w:val="center"/>
          </w:tcPr>
          <w:p w14:paraId="62B005B4" w14:textId="77777777" w:rsidR="00733000" w:rsidRPr="00CB4DC6" w:rsidRDefault="00733000" w:rsidP="00733000">
            <w:pPr>
              <w:overflowPunct w:val="0"/>
              <w:rPr>
                <w:rFonts w:ascii="Times New Roman" w:eastAsia="Times New Roman" w:hAnsi="Times New Roman"/>
                <w:sz w:val="20"/>
                <w:szCs w:val="20"/>
                <w:lang w:eastAsia="ar-SA"/>
              </w:rPr>
            </w:pPr>
          </w:p>
        </w:tc>
        <w:tc>
          <w:tcPr>
            <w:tcW w:w="1528" w:type="dxa"/>
            <w:vMerge/>
            <w:shd w:val="clear" w:color="auto" w:fill="FFFFFF" w:themeFill="background1"/>
            <w:vAlign w:val="center"/>
          </w:tcPr>
          <w:p w14:paraId="15D7B71D" w14:textId="77777777" w:rsidR="00733000" w:rsidRPr="00CB4DC6"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0F989C85"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1D31EEEC" w14:textId="77777777" w:rsidTr="006839B2">
        <w:trPr>
          <w:trHeight w:val="793"/>
        </w:trPr>
        <w:tc>
          <w:tcPr>
            <w:tcW w:w="1701" w:type="dxa"/>
            <w:tcBorders>
              <w:left w:val="single" w:sz="4" w:space="0" w:color="auto"/>
              <w:right w:val="single" w:sz="4" w:space="0" w:color="auto"/>
            </w:tcBorders>
            <w:shd w:val="clear" w:color="auto" w:fill="FFFFFF" w:themeFill="background1"/>
            <w:vAlign w:val="center"/>
          </w:tcPr>
          <w:p w14:paraId="1B717BD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Культурное развитие 3.6</w:t>
            </w:r>
          </w:p>
        </w:tc>
        <w:tc>
          <w:tcPr>
            <w:tcW w:w="3967" w:type="dxa"/>
            <w:tcBorders>
              <w:left w:val="single" w:sz="4" w:space="0" w:color="auto"/>
              <w:right w:val="single" w:sz="4" w:space="0" w:color="auto"/>
            </w:tcBorders>
            <w:shd w:val="clear" w:color="auto" w:fill="FFFFFF" w:themeFill="background1"/>
            <w:vAlign w:val="center"/>
          </w:tcPr>
          <w:p w14:paraId="6BA920D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134" w:type="dxa"/>
            <w:tcBorders>
              <w:left w:val="single" w:sz="4" w:space="0" w:color="auto"/>
              <w:right w:val="single" w:sz="4" w:space="0" w:color="auto"/>
            </w:tcBorders>
            <w:shd w:val="clear" w:color="auto" w:fill="FFFFFF" w:themeFill="background1"/>
            <w:vAlign w:val="center"/>
          </w:tcPr>
          <w:p w14:paraId="525E300C" w14:textId="77777777" w:rsidR="00733000" w:rsidRPr="00CB4DC6" w:rsidRDefault="00733000" w:rsidP="00733000">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val="en-US" w:eastAsia="ar-SA"/>
              </w:rPr>
              <w:t>100</w:t>
            </w:r>
          </w:p>
        </w:tc>
        <w:tc>
          <w:tcPr>
            <w:tcW w:w="993" w:type="dxa"/>
            <w:tcBorders>
              <w:left w:val="single" w:sz="4" w:space="0" w:color="auto"/>
              <w:right w:val="single" w:sz="4" w:space="0" w:color="auto"/>
            </w:tcBorders>
            <w:shd w:val="clear" w:color="auto" w:fill="FFFFFF" w:themeFill="background1"/>
            <w:vAlign w:val="center"/>
          </w:tcPr>
          <w:p w14:paraId="0266291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6" w:type="dxa"/>
            <w:tcBorders>
              <w:left w:val="single" w:sz="4" w:space="0" w:color="auto"/>
              <w:right w:val="single" w:sz="4" w:space="0" w:color="auto"/>
            </w:tcBorders>
            <w:shd w:val="clear" w:color="auto" w:fill="FFFFFF" w:themeFill="background1"/>
            <w:vAlign w:val="center"/>
          </w:tcPr>
          <w:p w14:paraId="2442D39C"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34" w:type="dxa"/>
            <w:tcBorders>
              <w:left w:val="single" w:sz="4" w:space="0" w:color="auto"/>
              <w:right w:val="single" w:sz="4" w:space="0" w:color="auto"/>
            </w:tcBorders>
            <w:shd w:val="clear" w:color="auto" w:fill="FFFFFF" w:themeFill="background1"/>
            <w:vAlign w:val="center"/>
          </w:tcPr>
          <w:p w14:paraId="32BCDE5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18" w:type="dxa"/>
            <w:gridSpan w:val="2"/>
            <w:tcBorders>
              <w:left w:val="single" w:sz="4" w:space="0" w:color="auto"/>
              <w:right w:val="single" w:sz="4" w:space="0" w:color="auto"/>
            </w:tcBorders>
            <w:shd w:val="clear" w:color="auto" w:fill="FFFFFF" w:themeFill="background1"/>
            <w:vAlign w:val="center"/>
          </w:tcPr>
          <w:p w14:paraId="12AB8CB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542" w:type="dxa"/>
            <w:gridSpan w:val="2"/>
            <w:tcBorders>
              <w:left w:val="single" w:sz="4" w:space="0" w:color="auto"/>
              <w:right w:val="single" w:sz="4" w:space="0" w:color="auto"/>
            </w:tcBorders>
            <w:shd w:val="clear" w:color="auto" w:fill="FFFFFF" w:themeFill="background1"/>
            <w:vAlign w:val="center"/>
          </w:tcPr>
          <w:p w14:paraId="5A416C9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AF0CF1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91" w:type="dxa"/>
            <w:gridSpan w:val="2"/>
            <w:tcBorders>
              <w:left w:val="single" w:sz="4" w:space="0" w:color="auto"/>
              <w:right w:val="single" w:sz="4" w:space="0" w:color="auto"/>
            </w:tcBorders>
            <w:shd w:val="clear" w:color="auto" w:fill="FFFFFF" w:themeFill="background1"/>
            <w:vAlign w:val="center"/>
          </w:tcPr>
          <w:p w14:paraId="2344F86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Музей;</w:t>
            </w:r>
          </w:p>
          <w:p w14:paraId="27FA3B7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Выставочный зал;</w:t>
            </w:r>
          </w:p>
          <w:p w14:paraId="45C933D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Художественная галерея;</w:t>
            </w:r>
          </w:p>
          <w:p w14:paraId="52D62AC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 культуры;</w:t>
            </w:r>
          </w:p>
          <w:p w14:paraId="7D34CBB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Центр культурного развития;</w:t>
            </w:r>
          </w:p>
          <w:p w14:paraId="6D77419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Библиотека;</w:t>
            </w:r>
          </w:p>
          <w:p w14:paraId="131CBE5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книговыдачи;</w:t>
            </w:r>
          </w:p>
          <w:p w14:paraId="50BEB9C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Кинозал</w:t>
            </w:r>
          </w:p>
          <w:p w14:paraId="3FEA5E5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75BA6959" w14:textId="77777777" w:rsidTr="006839B2">
        <w:trPr>
          <w:trHeight w:val="793"/>
        </w:trPr>
        <w:tc>
          <w:tcPr>
            <w:tcW w:w="1701" w:type="dxa"/>
            <w:tcBorders>
              <w:left w:val="single" w:sz="4" w:space="0" w:color="auto"/>
              <w:right w:val="single" w:sz="4" w:space="0" w:color="auto"/>
            </w:tcBorders>
            <w:shd w:val="clear" w:color="auto" w:fill="FFFFFF" w:themeFill="background1"/>
            <w:vAlign w:val="center"/>
          </w:tcPr>
          <w:p w14:paraId="1FA799D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Магазины 4.4</w:t>
            </w:r>
          </w:p>
        </w:tc>
        <w:tc>
          <w:tcPr>
            <w:tcW w:w="3967" w:type="dxa"/>
            <w:tcBorders>
              <w:left w:val="single" w:sz="4" w:space="0" w:color="auto"/>
              <w:right w:val="single" w:sz="4" w:space="0" w:color="auto"/>
            </w:tcBorders>
            <w:shd w:val="clear" w:color="auto" w:fill="FFFFFF" w:themeFill="background1"/>
            <w:vAlign w:val="center"/>
          </w:tcPr>
          <w:p w14:paraId="7BC6B41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tcBorders>
              <w:left w:val="single" w:sz="4" w:space="0" w:color="auto"/>
              <w:right w:val="single" w:sz="4" w:space="0" w:color="auto"/>
            </w:tcBorders>
            <w:shd w:val="clear" w:color="auto" w:fill="FFFFFF" w:themeFill="background1"/>
            <w:vAlign w:val="center"/>
          </w:tcPr>
          <w:p w14:paraId="10F7930D" w14:textId="77777777" w:rsidR="00733000" w:rsidRPr="00CB4DC6" w:rsidRDefault="00733000" w:rsidP="00733000">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val="en-US" w:eastAsia="ar-SA"/>
              </w:rPr>
              <w:t>100</w:t>
            </w:r>
            <w:r w:rsidRPr="00CB4DC6">
              <w:rPr>
                <w:rFonts w:ascii="Times New Roman" w:eastAsia="Times New Roman" w:hAnsi="Times New Roman"/>
                <w:sz w:val="20"/>
                <w:szCs w:val="20"/>
                <w:lang w:eastAsia="ar-SA"/>
              </w:rPr>
              <w:t xml:space="preserve"> </w:t>
            </w:r>
          </w:p>
        </w:tc>
        <w:tc>
          <w:tcPr>
            <w:tcW w:w="993" w:type="dxa"/>
            <w:tcBorders>
              <w:left w:val="single" w:sz="4" w:space="0" w:color="auto"/>
              <w:right w:val="single" w:sz="4" w:space="0" w:color="auto"/>
            </w:tcBorders>
            <w:shd w:val="clear" w:color="auto" w:fill="FFFFFF" w:themeFill="background1"/>
            <w:vAlign w:val="center"/>
          </w:tcPr>
          <w:p w14:paraId="04D1124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5600</w:t>
            </w:r>
          </w:p>
        </w:tc>
        <w:tc>
          <w:tcPr>
            <w:tcW w:w="1136" w:type="dxa"/>
            <w:tcBorders>
              <w:left w:val="single" w:sz="4" w:space="0" w:color="auto"/>
              <w:right w:val="single" w:sz="4" w:space="0" w:color="auto"/>
            </w:tcBorders>
            <w:shd w:val="clear" w:color="auto" w:fill="FFFFFF" w:themeFill="background1"/>
            <w:vAlign w:val="center"/>
          </w:tcPr>
          <w:p w14:paraId="63B7A667"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34" w:type="dxa"/>
            <w:tcBorders>
              <w:left w:val="single" w:sz="4" w:space="0" w:color="auto"/>
              <w:right w:val="single" w:sz="4" w:space="0" w:color="auto"/>
            </w:tcBorders>
            <w:shd w:val="clear" w:color="auto" w:fill="FFFFFF" w:themeFill="background1"/>
            <w:vAlign w:val="center"/>
          </w:tcPr>
          <w:p w14:paraId="1777B17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18" w:type="dxa"/>
            <w:gridSpan w:val="2"/>
            <w:tcBorders>
              <w:left w:val="single" w:sz="4" w:space="0" w:color="auto"/>
              <w:right w:val="single" w:sz="4" w:space="0" w:color="auto"/>
            </w:tcBorders>
            <w:shd w:val="clear" w:color="auto" w:fill="FFFFFF" w:themeFill="background1"/>
            <w:vAlign w:val="center"/>
          </w:tcPr>
          <w:p w14:paraId="65E0A36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542" w:type="dxa"/>
            <w:gridSpan w:val="2"/>
            <w:tcBorders>
              <w:left w:val="single" w:sz="4" w:space="0" w:color="auto"/>
              <w:right w:val="single" w:sz="4" w:space="0" w:color="auto"/>
            </w:tcBorders>
            <w:shd w:val="clear" w:color="auto" w:fill="FFFFFF" w:themeFill="background1"/>
            <w:vAlign w:val="center"/>
          </w:tcPr>
          <w:p w14:paraId="75E8CF6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7F6A66D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91" w:type="dxa"/>
            <w:gridSpan w:val="2"/>
            <w:tcBorders>
              <w:left w:val="single" w:sz="4" w:space="0" w:color="auto"/>
              <w:right w:val="single" w:sz="4" w:space="0" w:color="auto"/>
            </w:tcBorders>
            <w:shd w:val="clear" w:color="auto" w:fill="FFFFFF" w:themeFill="background1"/>
            <w:vAlign w:val="center"/>
          </w:tcPr>
          <w:p w14:paraId="2FF8CCE1"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Магазин;</w:t>
            </w:r>
          </w:p>
          <w:p w14:paraId="76D8AE2C"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r w:rsidRPr="00CB4DC6">
              <w:rPr>
                <w:rFonts w:ascii="Times New Roman" w:eastAsia="Times New Roman" w:hAnsi="Times New Roman"/>
                <w:sz w:val="20"/>
                <w:szCs w:val="20"/>
                <w:lang w:eastAsia="ar-SA"/>
              </w:rPr>
              <w:t>Аптека</w:t>
            </w:r>
          </w:p>
          <w:p w14:paraId="719ED76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bl>
    <w:p w14:paraId="0B6880EF" w14:textId="77777777" w:rsidR="00733000" w:rsidRPr="00CB4DC6" w:rsidRDefault="00733000" w:rsidP="00733000">
      <w:pPr>
        <w:overflowPunct w:val="0"/>
        <w:autoSpaceDE w:val="0"/>
        <w:jc w:val="center"/>
        <w:rPr>
          <w:rFonts w:ascii="Times New Roman" w:eastAsia="Times New Roman" w:hAnsi="Times New Roman"/>
          <w:b/>
          <w:shd w:val="clear" w:color="auto" w:fill="FFFFFF"/>
          <w:lang w:eastAsia="ar-SA"/>
        </w:rPr>
      </w:pPr>
    </w:p>
    <w:p w14:paraId="4962A5C4" w14:textId="142CA99F" w:rsidR="00852282" w:rsidRDefault="00852282" w:rsidP="00733000">
      <w:pPr>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8"/>
        <w:gridCol w:w="3807"/>
        <w:gridCol w:w="17"/>
        <w:gridCol w:w="1281"/>
        <w:gridCol w:w="992"/>
        <w:gridCol w:w="1132"/>
        <w:gridCol w:w="1420"/>
        <w:gridCol w:w="1417"/>
        <w:gridCol w:w="1418"/>
        <w:gridCol w:w="1984"/>
      </w:tblGrid>
      <w:tr w:rsidR="00733000" w:rsidRPr="00CB4DC6" w14:paraId="18AC3FD7" w14:textId="77777777" w:rsidTr="006839B2">
        <w:trPr>
          <w:trHeight w:val="77"/>
          <w:tblHeader/>
        </w:trPr>
        <w:tc>
          <w:tcPr>
            <w:tcW w:w="15026" w:type="dxa"/>
            <w:gridSpan w:val="10"/>
            <w:shd w:val="clear" w:color="auto" w:fill="FFFFFF" w:themeFill="background1"/>
            <w:vAlign w:val="center"/>
          </w:tcPr>
          <w:p w14:paraId="6E504677"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6839B2">
              <w:rPr>
                <w:rFonts w:ascii="Times New Roman" w:eastAsia="Times New Roman" w:hAnsi="Times New Roman"/>
                <w:b/>
                <w:shd w:val="clear" w:color="auto" w:fill="FFFFFF" w:themeFill="background1"/>
                <w:lang w:eastAsia="ar-SA"/>
              </w:rPr>
              <w:lastRenderedPageBreak/>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2E4232A1" w14:textId="77777777" w:rsidTr="006839B2">
        <w:trPr>
          <w:trHeight w:val="77"/>
          <w:tblHeader/>
        </w:trPr>
        <w:tc>
          <w:tcPr>
            <w:tcW w:w="1558" w:type="dxa"/>
            <w:vMerge w:val="restart"/>
            <w:shd w:val="clear" w:color="auto" w:fill="FFFFFF" w:themeFill="background1"/>
            <w:vAlign w:val="center"/>
          </w:tcPr>
          <w:p w14:paraId="2319D148"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807" w:type="dxa"/>
            <w:vMerge w:val="restart"/>
            <w:shd w:val="clear" w:color="auto" w:fill="FFFFFF" w:themeFill="background1"/>
            <w:noWrap/>
            <w:vAlign w:val="center"/>
          </w:tcPr>
          <w:p w14:paraId="307E7725"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77" w:type="dxa"/>
            <w:gridSpan w:val="7"/>
            <w:shd w:val="clear" w:color="auto" w:fill="FFFFFF" w:themeFill="background1"/>
            <w:vAlign w:val="center"/>
          </w:tcPr>
          <w:p w14:paraId="7EADA4E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vMerge w:val="restart"/>
            <w:shd w:val="clear" w:color="auto" w:fill="FFFFFF" w:themeFill="background1"/>
            <w:vAlign w:val="center"/>
          </w:tcPr>
          <w:p w14:paraId="669CF3CF"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772D0780" w14:textId="77777777" w:rsidTr="006839B2">
        <w:trPr>
          <w:trHeight w:val="77"/>
          <w:tblHeader/>
        </w:trPr>
        <w:tc>
          <w:tcPr>
            <w:tcW w:w="1558" w:type="dxa"/>
            <w:vMerge/>
            <w:shd w:val="clear" w:color="auto" w:fill="FFFFFF" w:themeFill="background1"/>
            <w:vAlign w:val="center"/>
          </w:tcPr>
          <w:p w14:paraId="3C9D0994"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807" w:type="dxa"/>
            <w:vMerge/>
            <w:shd w:val="clear" w:color="auto" w:fill="FFFFFF" w:themeFill="background1"/>
            <w:noWrap/>
            <w:vAlign w:val="center"/>
          </w:tcPr>
          <w:p w14:paraId="6F854A5B"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422" w:type="dxa"/>
            <w:gridSpan w:val="4"/>
            <w:shd w:val="clear" w:color="auto" w:fill="FFFFFF" w:themeFill="background1"/>
            <w:vAlign w:val="center"/>
          </w:tcPr>
          <w:p w14:paraId="67826BD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20" w:type="dxa"/>
            <w:vMerge w:val="restart"/>
            <w:shd w:val="clear" w:color="auto" w:fill="FFFFFF" w:themeFill="background1"/>
            <w:vAlign w:val="center"/>
          </w:tcPr>
          <w:p w14:paraId="1170B8DB"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2C706C8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17" w:type="dxa"/>
            <w:vMerge w:val="restart"/>
            <w:shd w:val="clear" w:color="auto" w:fill="FFFFFF" w:themeFill="background1"/>
            <w:noWrap/>
            <w:vAlign w:val="center"/>
          </w:tcPr>
          <w:p w14:paraId="7000F92B"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8" w:type="dxa"/>
            <w:vMerge w:val="restart"/>
            <w:shd w:val="clear" w:color="auto" w:fill="FFFFFF" w:themeFill="background1"/>
            <w:noWrap/>
            <w:vAlign w:val="center"/>
          </w:tcPr>
          <w:p w14:paraId="7063DD4E"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4" w:type="dxa"/>
            <w:vMerge/>
            <w:shd w:val="clear" w:color="auto" w:fill="FFFFFF" w:themeFill="background1"/>
            <w:vAlign w:val="center"/>
          </w:tcPr>
          <w:p w14:paraId="422DEEC0"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2265B7F4" w14:textId="77777777" w:rsidTr="006839B2">
        <w:trPr>
          <w:trHeight w:val="77"/>
          <w:tblHeader/>
        </w:trPr>
        <w:tc>
          <w:tcPr>
            <w:tcW w:w="1558" w:type="dxa"/>
            <w:vMerge/>
            <w:shd w:val="clear" w:color="auto" w:fill="FFFFFF" w:themeFill="background1"/>
            <w:vAlign w:val="center"/>
          </w:tcPr>
          <w:p w14:paraId="1585ABD8" w14:textId="77777777" w:rsidR="00733000" w:rsidRPr="00CB4DC6" w:rsidRDefault="00733000" w:rsidP="00733000">
            <w:pPr>
              <w:overflowPunct w:val="0"/>
              <w:rPr>
                <w:rFonts w:ascii="Times New Roman" w:eastAsia="Times New Roman" w:hAnsi="Times New Roman"/>
                <w:sz w:val="20"/>
                <w:szCs w:val="20"/>
                <w:lang w:eastAsia="ar-SA"/>
              </w:rPr>
            </w:pPr>
          </w:p>
        </w:tc>
        <w:tc>
          <w:tcPr>
            <w:tcW w:w="3807" w:type="dxa"/>
            <w:vMerge/>
            <w:shd w:val="clear" w:color="auto" w:fill="FFFFFF" w:themeFill="background1"/>
            <w:vAlign w:val="center"/>
          </w:tcPr>
          <w:p w14:paraId="441E3823" w14:textId="77777777" w:rsidR="00733000" w:rsidRPr="00CB4DC6" w:rsidRDefault="00733000" w:rsidP="00733000">
            <w:pPr>
              <w:overflowPunct w:val="0"/>
              <w:rPr>
                <w:rFonts w:ascii="Times New Roman" w:eastAsia="Times New Roman" w:hAnsi="Times New Roman"/>
                <w:sz w:val="20"/>
                <w:szCs w:val="20"/>
                <w:lang w:eastAsia="ar-SA"/>
              </w:rPr>
            </w:pPr>
          </w:p>
        </w:tc>
        <w:tc>
          <w:tcPr>
            <w:tcW w:w="2290" w:type="dxa"/>
            <w:gridSpan w:val="3"/>
            <w:shd w:val="clear" w:color="auto" w:fill="FFFFFF" w:themeFill="background1"/>
            <w:noWrap/>
            <w:vAlign w:val="center"/>
          </w:tcPr>
          <w:p w14:paraId="565C792B"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2" w:type="dxa"/>
            <w:shd w:val="clear" w:color="auto" w:fill="FFFFFF" w:themeFill="background1"/>
            <w:noWrap/>
            <w:vAlign w:val="center"/>
          </w:tcPr>
          <w:p w14:paraId="34A15A63"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20" w:type="dxa"/>
            <w:vMerge/>
            <w:shd w:val="clear" w:color="auto" w:fill="FFFFFF" w:themeFill="background1"/>
            <w:vAlign w:val="center"/>
          </w:tcPr>
          <w:p w14:paraId="2D1553CB" w14:textId="77777777" w:rsidR="00733000" w:rsidRPr="00CB4DC6" w:rsidRDefault="00733000" w:rsidP="00733000">
            <w:pPr>
              <w:overflowPunct w:val="0"/>
              <w:rPr>
                <w:rFonts w:ascii="Times New Roman" w:eastAsia="Times New Roman" w:hAnsi="Times New Roman"/>
                <w:sz w:val="20"/>
                <w:szCs w:val="20"/>
                <w:lang w:eastAsia="ar-SA"/>
              </w:rPr>
            </w:pPr>
          </w:p>
        </w:tc>
        <w:tc>
          <w:tcPr>
            <w:tcW w:w="1417" w:type="dxa"/>
            <w:vMerge/>
            <w:shd w:val="clear" w:color="auto" w:fill="FFFFFF" w:themeFill="background1"/>
            <w:vAlign w:val="center"/>
          </w:tcPr>
          <w:p w14:paraId="263C65B2"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7616140F" w14:textId="77777777" w:rsidR="00733000" w:rsidRPr="00CB4DC6"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480C7EB5"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486C58CB" w14:textId="77777777" w:rsidTr="006839B2">
        <w:trPr>
          <w:trHeight w:val="77"/>
          <w:tblHeader/>
        </w:trPr>
        <w:tc>
          <w:tcPr>
            <w:tcW w:w="1558" w:type="dxa"/>
            <w:vMerge/>
            <w:shd w:val="clear" w:color="auto" w:fill="FFFFFF" w:themeFill="background1"/>
            <w:vAlign w:val="center"/>
          </w:tcPr>
          <w:p w14:paraId="334EC915" w14:textId="77777777" w:rsidR="00733000" w:rsidRPr="00CB4DC6" w:rsidRDefault="00733000" w:rsidP="00733000">
            <w:pPr>
              <w:overflowPunct w:val="0"/>
              <w:rPr>
                <w:rFonts w:ascii="Times New Roman" w:eastAsia="Times New Roman" w:hAnsi="Times New Roman"/>
                <w:sz w:val="20"/>
                <w:szCs w:val="20"/>
                <w:lang w:eastAsia="ar-SA"/>
              </w:rPr>
            </w:pPr>
          </w:p>
        </w:tc>
        <w:tc>
          <w:tcPr>
            <w:tcW w:w="3807" w:type="dxa"/>
            <w:vMerge/>
            <w:shd w:val="clear" w:color="auto" w:fill="FFFFFF" w:themeFill="background1"/>
            <w:vAlign w:val="center"/>
          </w:tcPr>
          <w:p w14:paraId="7085025E" w14:textId="77777777" w:rsidR="00733000" w:rsidRPr="00CB4DC6" w:rsidRDefault="00733000" w:rsidP="00733000">
            <w:pPr>
              <w:overflowPunct w:val="0"/>
              <w:rPr>
                <w:rFonts w:ascii="Times New Roman" w:eastAsia="Times New Roman" w:hAnsi="Times New Roman"/>
                <w:sz w:val="20"/>
                <w:szCs w:val="20"/>
                <w:lang w:eastAsia="ar-SA"/>
              </w:rPr>
            </w:pPr>
          </w:p>
        </w:tc>
        <w:tc>
          <w:tcPr>
            <w:tcW w:w="1298" w:type="dxa"/>
            <w:gridSpan w:val="2"/>
            <w:shd w:val="clear" w:color="auto" w:fill="FFFFFF" w:themeFill="background1"/>
            <w:noWrap/>
            <w:vAlign w:val="center"/>
          </w:tcPr>
          <w:p w14:paraId="39B8C4E3"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2" w:type="dxa"/>
            <w:shd w:val="clear" w:color="auto" w:fill="FFFFFF" w:themeFill="background1"/>
            <w:vAlign w:val="center"/>
          </w:tcPr>
          <w:p w14:paraId="0066124F"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2" w:type="dxa"/>
            <w:shd w:val="clear" w:color="auto" w:fill="FFFFFF" w:themeFill="background1"/>
            <w:noWrap/>
            <w:vAlign w:val="center"/>
          </w:tcPr>
          <w:p w14:paraId="66D90C0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20" w:type="dxa"/>
            <w:vMerge/>
            <w:shd w:val="clear" w:color="auto" w:fill="FFFFFF" w:themeFill="background1"/>
            <w:vAlign w:val="center"/>
          </w:tcPr>
          <w:p w14:paraId="2FAE821E" w14:textId="77777777" w:rsidR="00733000" w:rsidRPr="00CB4DC6" w:rsidRDefault="00733000" w:rsidP="00733000">
            <w:pPr>
              <w:overflowPunct w:val="0"/>
              <w:rPr>
                <w:rFonts w:ascii="Times New Roman" w:eastAsia="Times New Roman" w:hAnsi="Times New Roman"/>
                <w:sz w:val="20"/>
                <w:szCs w:val="20"/>
                <w:lang w:eastAsia="ar-SA"/>
              </w:rPr>
            </w:pPr>
          </w:p>
        </w:tc>
        <w:tc>
          <w:tcPr>
            <w:tcW w:w="1417" w:type="dxa"/>
            <w:vMerge/>
            <w:shd w:val="clear" w:color="auto" w:fill="FFFFFF" w:themeFill="background1"/>
            <w:vAlign w:val="center"/>
          </w:tcPr>
          <w:p w14:paraId="54C29582"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47EE898C" w14:textId="77777777" w:rsidR="00733000" w:rsidRPr="00CB4DC6"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251F9A3A"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4021F2E1" w14:textId="77777777" w:rsidTr="006839B2">
        <w:trPr>
          <w:trHeight w:val="2418"/>
        </w:trPr>
        <w:tc>
          <w:tcPr>
            <w:tcW w:w="1558" w:type="dxa"/>
            <w:tcBorders>
              <w:top w:val="single" w:sz="4" w:space="0" w:color="auto"/>
              <w:left w:val="single" w:sz="4" w:space="0" w:color="auto"/>
              <w:right w:val="single" w:sz="4" w:space="0" w:color="auto"/>
            </w:tcBorders>
            <w:shd w:val="clear" w:color="auto" w:fill="FFFFFF" w:themeFill="background1"/>
            <w:vAlign w:val="center"/>
          </w:tcPr>
          <w:p w14:paraId="7F9746A6"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Жилая застройка 2.0</w:t>
            </w:r>
          </w:p>
        </w:tc>
        <w:tc>
          <w:tcPr>
            <w:tcW w:w="3824" w:type="dxa"/>
            <w:gridSpan w:val="2"/>
            <w:tcBorders>
              <w:top w:val="single" w:sz="4" w:space="0" w:color="auto"/>
              <w:left w:val="single" w:sz="4" w:space="0" w:color="auto"/>
              <w:right w:val="single" w:sz="4" w:space="0" w:color="auto"/>
            </w:tcBorders>
            <w:shd w:val="clear" w:color="auto" w:fill="FFFFFF" w:themeFill="background1"/>
            <w:vAlign w:val="center"/>
          </w:tcPr>
          <w:p w14:paraId="2C3DB27E" w14:textId="2B4C7564" w:rsidR="00733000" w:rsidRPr="00CB4DC6" w:rsidRDefault="00733000" w:rsidP="004E2D48">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r w:rsidR="004E2D48">
              <w:rPr>
                <w:rFonts w:ascii="Times New Roman" w:eastAsia="Times New Roman" w:hAnsi="Times New Roman"/>
                <w:sz w:val="20"/>
                <w:szCs w:val="20"/>
                <w:lang w:eastAsia="ar-SA"/>
              </w:rPr>
              <w:t xml:space="preserve"> </w:t>
            </w:r>
            <w:r w:rsidRPr="00CB4DC6">
              <w:rPr>
                <w:rFonts w:ascii="Times New Roman" w:eastAsia="Times New Roman" w:hAnsi="Times New Roman"/>
                <w:sz w:val="20"/>
                <w:szCs w:val="20"/>
                <w:lang w:eastAsia="ar-SA"/>
              </w:rPr>
              <w:t>2.5-2.7.1</w:t>
            </w:r>
          </w:p>
        </w:tc>
        <w:tc>
          <w:tcPr>
            <w:tcW w:w="1281" w:type="dxa"/>
            <w:tcBorders>
              <w:top w:val="single" w:sz="4" w:space="0" w:color="auto"/>
              <w:left w:val="single" w:sz="4" w:space="0" w:color="auto"/>
              <w:right w:val="single" w:sz="4" w:space="0" w:color="auto"/>
            </w:tcBorders>
            <w:shd w:val="clear" w:color="auto" w:fill="FFFFFF" w:themeFill="background1"/>
            <w:vAlign w:val="center"/>
          </w:tcPr>
          <w:p w14:paraId="55F567EF" w14:textId="77777777" w:rsidR="00733000" w:rsidRPr="00CB4DC6" w:rsidRDefault="00733000" w:rsidP="00733000">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0</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42A125B3"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2</w:t>
            </w:r>
            <w:r w:rsidRPr="00CB4DC6">
              <w:rPr>
                <w:rFonts w:ascii="Times New Roman" w:eastAsia="Times New Roman" w:hAnsi="Times New Roman"/>
                <w:sz w:val="20"/>
                <w:szCs w:val="20"/>
                <w:lang w:eastAsia="ar-SA"/>
              </w:rPr>
              <w:t>000</w:t>
            </w:r>
          </w:p>
        </w:tc>
        <w:tc>
          <w:tcPr>
            <w:tcW w:w="1132" w:type="dxa"/>
            <w:tcBorders>
              <w:top w:val="single" w:sz="4" w:space="0" w:color="auto"/>
              <w:left w:val="single" w:sz="4" w:space="0" w:color="auto"/>
              <w:right w:val="single" w:sz="4" w:space="0" w:color="auto"/>
            </w:tcBorders>
            <w:shd w:val="clear" w:color="auto" w:fill="FFFFFF" w:themeFill="background1"/>
            <w:vAlign w:val="center"/>
          </w:tcPr>
          <w:p w14:paraId="3B3010C1"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12/50 (ширина земельных участков вдоль фронта улицы (проезда)</w:t>
            </w:r>
          </w:p>
        </w:tc>
        <w:tc>
          <w:tcPr>
            <w:tcW w:w="1420" w:type="dxa"/>
            <w:tcBorders>
              <w:top w:val="single" w:sz="4" w:space="0" w:color="auto"/>
              <w:left w:val="single" w:sz="4" w:space="0" w:color="auto"/>
              <w:right w:val="single" w:sz="4" w:space="0" w:color="auto"/>
            </w:tcBorders>
            <w:shd w:val="clear" w:color="auto" w:fill="FFFFFF" w:themeFill="background1"/>
            <w:vAlign w:val="center"/>
          </w:tcPr>
          <w:p w14:paraId="3DFF95F4" w14:textId="77777777" w:rsidR="00733000" w:rsidRPr="00CB4DC6" w:rsidRDefault="00733000" w:rsidP="00733000">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val="en-US" w:eastAsia="ar-SA"/>
              </w:rPr>
              <w:t>9/45</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11288351"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5A426D73"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16DC95E" w14:textId="77777777" w:rsidR="00733000" w:rsidRPr="00CB4DC6" w:rsidRDefault="00733000" w:rsidP="00733000">
            <w:pPr>
              <w:overflowPunct w:val="0"/>
              <w:autoSpaceDE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- 5 м;</w:t>
            </w:r>
          </w:p>
        </w:tc>
        <w:tc>
          <w:tcPr>
            <w:tcW w:w="1984" w:type="dxa"/>
            <w:tcBorders>
              <w:top w:val="single" w:sz="4" w:space="0" w:color="auto"/>
              <w:left w:val="single" w:sz="4" w:space="0" w:color="auto"/>
              <w:right w:val="single" w:sz="4" w:space="0" w:color="auto"/>
            </w:tcBorders>
            <w:shd w:val="clear" w:color="auto" w:fill="FFFFFF" w:themeFill="background1"/>
            <w:vAlign w:val="center"/>
          </w:tcPr>
          <w:p w14:paraId="2BD2E6E7" w14:textId="77777777" w:rsidR="00733000" w:rsidRPr="00CB4DC6" w:rsidRDefault="00733000" w:rsidP="00733000">
            <w:pPr>
              <w:autoSpaceDN w:val="0"/>
              <w:ind w:left="34" w:right="57" w:firstLine="23"/>
              <w:jc w:val="center"/>
              <w:rPr>
                <w:rFonts w:ascii="Times New Roman" w:eastAsia="Times New Roman" w:hAnsi="Times New Roman"/>
                <w:sz w:val="20"/>
              </w:rPr>
            </w:pPr>
            <w:r w:rsidRPr="00CB4DC6">
              <w:rPr>
                <w:rFonts w:ascii="Times New Roman" w:eastAsia="Times New Roman" w:hAnsi="Times New Roman"/>
                <w:sz w:val="20"/>
              </w:rPr>
              <w:t>- Индивидуальный жилой дом;</w:t>
            </w:r>
          </w:p>
          <w:p w14:paraId="54F0F7E5" w14:textId="77777777" w:rsidR="00733000" w:rsidRPr="00CB4DC6" w:rsidRDefault="00733000" w:rsidP="00733000">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гараж;</w:t>
            </w:r>
          </w:p>
          <w:p w14:paraId="3B62ED13" w14:textId="77777777" w:rsidR="00733000" w:rsidRPr="00CB4DC6" w:rsidRDefault="00733000" w:rsidP="00733000">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Баня;</w:t>
            </w:r>
          </w:p>
          <w:p w14:paraId="5D2DC66C"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Сарай</w:t>
            </w:r>
          </w:p>
        </w:tc>
      </w:tr>
      <w:tr w:rsidR="005D23B9" w:rsidRPr="00CB4DC6" w14:paraId="6834DF35" w14:textId="77777777" w:rsidTr="006839B2">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F6CD0" w14:textId="5D153031"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Хранение автотранспорта 2.7.1</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67EA" w14:textId="7EDEB3B0" w:rsidR="005D23B9"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23B9">
              <w:rPr>
                <w:rFonts w:ascii="Times New Roman" w:eastAsia="Times New Roman" w:hAnsi="Times New Roman"/>
                <w:sz w:val="20"/>
                <w:szCs w:val="20"/>
                <w:lang w:eastAsia="ar-SA"/>
              </w:rPr>
              <w:t>машино</w:t>
            </w:r>
            <w:proofErr w:type="spellEnd"/>
            <w:r w:rsidRPr="005D23B9">
              <w:rPr>
                <w:rFonts w:ascii="Times New Roman" w:eastAsia="Times New Roman" w:hAnsi="Times New Roman"/>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55BB0" w14:textId="77777777" w:rsidR="005D23B9" w:rsidRPr="00CB4DC6" w:rsidRDefault="005D23B9" w:rsidP="005D23B9">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lang w:val="en-US"/>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B6D6A"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50</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16CBA"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lang w:val="en-US"/>
              </w:rPr>
              <w:t>4/</w:t>
            </w:r>
            <w:r w:rsidRPr="00CB4DC6">
              <w:rPr>
                <w:rFonts w:ascii="Times New Roman" w:eastAsia="Times New Roman" w:hAnsi="Times New Roman"/>
                <w:sz w:val="20"/>
              </w:rPr>
              <w:t>не подлежит установлению</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4E0A8"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1/5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B52A4"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90 %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E2D9B"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8467B"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 для хранения автотранспорта</w:t>
            </w:r>
          </w:p>
        </w:tc>
      </w:tr>
      <w:tr w:rsidR="00733000" w:rsidRPr="00CB4DC6" w14:paraId="3AB4BD15" w14:textId="77777777" w:rsidTr="006839B2">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3DE4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гаражей для собственных нужд 2.7.2</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3247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A6E1A" w14:textId="77777777" w:rsidR="00733000" w:rsidRPr="00CB4DC6" w:rsidRDefault="00733000" w:rsidP="00733000">
            <w:pPr>
              <w:overflowPunct w:val="0"/>
              <w:autoSpaceDE w:val="0"/>
              <w:jc w:val="center"/>
              <w:rPr>
                <w:rFonts w:ascii="Times New Roman" w:eastAsia="Times New Roman" w:hAnsi="Times New Roman"/>
                <w:sz w:val="20"/>
                <w:lang w:val="en-US"/>
              </w:rPr>
            </w:pPr>
            <w:r w:rsidRPr="00CB4DC6">
              <w:rPr>
                <w:rFonts w:ascii="Times New Roman" w:eastAsia="Times New Roman" w:hAnsi="Times New Roman"/>
                <w:sz w:val="20"/>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EADDE"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50</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0EFFF" w14:textId="77777777" w:rsidR="00733000" w:rsidRPr="00CB4DC6" w:rsidRDefault="00733000" w:rsidP="00733000">
            <w:pPr>
              <w:overflowPunct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4/не подлежат установлению</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3D503"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1/5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C9F5"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90 %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364C3"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D85DA"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22D6BB65" w14:textId="77777777" w:rsidTr="006839B2">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6B40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Коммунальное обслуживание 3.1</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4815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4E131E4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C852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DAF7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24BB1"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w:t>
            </w:r>
            <w:r w:rsidRPr="00CB4DC6">
              <w:rPr>
                <w:rFonts w:ascii="Times New Roman" w:eastAsia="Times New Roman" w:hAnsi="Times New Roman"/>
                <w:sz w:val="20"/>
                <w:szCs w:val="20"/>
                <w:lang w:eastAsia="ar-SA"/>
              </w:rPr>
              <w:t>не подлежат установлению</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93C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70D6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A34C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E86D87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BD70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4AE3FF8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27CFBB4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6750AB0C"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1CBEC8C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5E2A00F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0C74E3A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7B4EF75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1F73340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21A084C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2613A18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5A27EDC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48DA37F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76A314C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696088F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3772EC4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4EDE5DD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43C3E8D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4DC835C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14C3090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Здание ресурсоснабжающей организации;</w:t>
            </w:r>
          </w:p>
          <w:p w14:paraId="193F0CB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02EACE88" w14:textId="77777777" w:rsidTr="006839B2">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FC40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Социальное обслуживание 3.2</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0B63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BE646" w14:textId="77777777" w:rsidR="00733000" w:rsidRPr="00CB4DC6" w:rsidRDefault="00733000" w:rsidP="00733000">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val="en-US" w:eastAsia="ar-SA"/>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DFA8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1B504"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FA0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8978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A375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129578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E9600"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Административное здание;</w:t>
            </w:r>
          </w:p>
          <w:p w14:paraId="1C9D694D"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 престарелых;</w:t>
            </w:r>
          </w:p>
          <w:p w14:paraId="5DDD66A5"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Детский дом;</w:t>
            </w:r>
          </w:p>
          <w:p w14:paraId="11B7A036"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Центр социальной помощи семье и детям;</w:t>
            </w:r>
          </w:p>
          <w:p w14:paraId="4C89EA0B"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Детский дом-интернат;</w:t>
            </w:r>
          </w:p>
          <w:p w14:paraId="61E48B33"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 ребенка (малютки);</w:t>
            </w:r>
          </w:p>
          <w:p w14:paraId="17BD1040"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Дом-интернат для престарелых и инвалидов;</w:t>
            </w:r>
          </w:p>
          <w:p w14:paraId="4B25303B"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Дом-интернат для детей-инвалидов;</w:t>
            </w:r>
          </w:p>
          <w:p w14:paraId="6CB81E20"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Дом-интернат для взрослых с физическими нарушениями;</w:t>
            </w:r>
          </w:p>
          <w:p w14:paraId="6E689188"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-Психоневрологический интернат;</w:t>
            </w:r>
          </w:p>
          <w:p w14:paraId="3CA3FB6D" w14:textId="77777777" w:rsidR="00733000" w:rsidRPr="00CB4DC6" w:rsidRDefault="00733000" w:rsidP="00733000">
            <w:pPr>
              <w:tabs>
                <w:tab w:val="num" w:pos="1380"/>
              </w:tabs>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Пункт питания малоимущих граждан;</w:t>
            </w:r>
          </w:p>
          <w:p w14:paraId="79F16986"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ночлега для бездомных граждан;</w:t>
            </w:r>
          </w:p>
          <w:p w14:paraId="3D6A2D38"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-Отделение связи;</w:t>
            </w:r>
          </w:p>
          <w:p w14:paraId="2D559AC8" w14:textId="77777777" w:rsidR="00733000" w:rsidRPr="00CB4DC6" w:rsidRDefault="00733000" w:rsidP="00733000">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Почта;</w:t>
            </w:r>
          </w:p>
          <w:p w14:paraId="481FB18A"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sz w:val="20"/>
                <w:szCs w:val="20"/>
                <w:lang w:eastAsia="ar-SA"/>
              </w:rPr>
              <w:t>- Почтовое отделение;</w:t>
            </w:r>
          </w:p>
        </w:tc>
      </w:tr>
      <w:tr w:rsidR="00733000" w:rsidRPr="00CB4DC6" w14:paraId="5C0519B9" w14:textId="77777777" w:rsidTr="006839B2">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1F14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Амбулаторно-поликлиническое обслуживание 3.4.1</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106C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74BE120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61F8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49CD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0D3CA"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9F2B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1BDA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4D78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93E250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15 м;</w:t>
            </w:r>
          </w:p>
          <w:p w14:paraId="70201B9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жилых и общественных зданий – 30-50 м в зависимости от этажности АПУ</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0699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Поликлиника;</w:t>
            </w:r>
          </w:p>
          <w:p w14:paraId="486ED28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Фельдшерский или фельдшерско-акушерские пункт;</w:t>
            </w:r>
          </w:p>
          <w:p w14:paraId="5E8FE36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здравоохранения;</w:t>
            </w:r>
          </w:p>
          <w:p w14:paraId="5114D0F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Станции скорой помощи;</w:t>
            </w:r>
          </w:p>
          <w:p w14:paraId="26A29EE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оказания первой медицинской помощи;</w:t>
            </w:r>
          </w:p>
          <w:p w14:paraId="47B6DCB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Аптека</w:t>
            </w:r>
          </w:p>
          <w:p w14:paraId="4D3DEEF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5EF51053" w14:textId="77777777" w:rsidTr="006839B2">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8BD8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Банковская и страховая деятельность 4.5</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CA0E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размещения организаций, оказывающих банковские и страховые</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610E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CE0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3C767"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55A4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49DB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49E5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DBAAC3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EBB6A"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Банк;</w:t>
            </w:r>
          </w:p>
          <w:p w14:paraId="0C1892C6"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Банковское отделение;</w:t>
            </w:r>
          </w:p>
          <w:p w14:paraId="25C3716D"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Обменный пункт;</w:t>
            </w:r>
          </w:p>
          <w:p w14:paraId="55E31E9D" w14:textId="77777777" w:rsidR="00733000" w:rsidRPr="00CB4DC6" w:rsidRDefault="00733000" w:rsidP="00733000">
            <w:pPr>
              <w:autoSpaceDN w:val="0"/>
              <w:jc w:val="center"/>
              <w:rPr>
                <w:rFonts w:ascii="Times New Roman" w:eastAsia="Times New Roman" w:hAnsi="Times New Roman"/>
                <w:bCs/>
                <w:sz w:val="20"/>
              </w:rPr>
            </w:pPr>
            <w:r w:rsidRPr="00CB4DC6">
              <w:rPr>
                <w:rFonts w:ascii="Times New Roman" w:eastAsia="Times New Roman" w:hAnsi="Times New Roman"/>
                <w:bCs/>
                <w:sz w:val="20"/>
              </w:rPr>
              <w:t>- Кредитно-финансовое учреждение;</w:t>
            </w:r>
          </w:p>
          <w:p w14:paraId="051A59D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rPr>
              <w:t>- Здание страховой компании;</w:t>
            </w:r>
          </w:p>
        </w:tc>
      </w:tr>
      <w:tr w:rsidR="00733000" w:rsidRPr="00CB4DC6" w14:paraId="288A7652" w14:textId="77777777" w:rsidTr="006839B2">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0391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Бытовое обслуживание 3.3</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AE14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1240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F119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4000</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24516"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1539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1296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DB12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6D1039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4D34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Мастерская мелкого ремонта;</w:t>
            </w:r>
          </w:p>
          <w:p w14:paraId="21AA8BB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Баня общественная;</w:t>
            </w:r>
          </w:p>
          <w:p w14:paraId="26BF7A9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Парикмахерская;</w:t>
            </w:r>
          </w:p>
          <w:p w14:paraId="1ACE13A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Ателье;</w:t>
            </w:r>
          </w:p>
          <w:p w14:paraId="6ED399C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Прачечная;</w:t>
            </w:r>
          </w:p>
          <w:p w14:paraId="46BF00B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Химчистка</w:t>
            </w:r>
            <w:r w:rsidRPr="00CB4DC6">
              <w:rPr>
                <w:rFonts w:ascii="Times New Roman" w:eastAsia="Times New Roman" w:hAnsi="Times New Roman"/>
                <w:sz w:val="20"/>
                <w:szCs w:val="20"/>
                <w:lang w:val="en-US" w:eastAsia="ar-SA"/>
              </w:rPr>
              <w:t>;</w:t>
            </w:r>
          </w:p>
        </w:tc>
      </w:tr>
      <w:tr w:rsidR="00733000" w:rsidRPr="00CB4DC6" w14:paraId="37BBEBFC" w14:textId="77777777" w:rsidTr="006839B2">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9F07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Общественное питание 4.6</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B0CC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5F85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44D5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6C2B7"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10/</w:t>
            </w:r>
            <w:r w:rsidRPr="00CB4DC6">
              <w:rPr>
                <w:rFonts w:ascii="Times New Roman" w:eastAsia="Times New Roman" w:hAnsi="Times New Roman"/>
                <w:sz w:val="20"/>
                <w:szCs w:val="20"/>
                <w:lang w:eastAsia="ar-SA"/>
              </w:rPr>
              <w:t>не подлежат установлению</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B95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9</w:t>
            </w:r>
            <w:r w:rsidRPr="00CB4DC6">
              <w:rPr>
                <w:rFonts w:ascii="Times New Roman" w:eastAsia="Times New Roman" w:hAnsi="Times New Roman"/>
                <w:sz w:val="20"/>
                <w:szCs w:val="20"/>
                <w:lang w:eastAsia="ar-SA"/>
              </w:rPr>
              <w:t>/</w:t>
            </w: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B877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40</w:t>
            </w:r>
            <w:r w:rsidRPr="00CB4DC6">
              <w:rPr>
                <w:rFonts w:ascii="Times New Roman" w:eastAsia="Times New Roman" w:hAnsi="Times New Roman"/>
                <w:sz w:val="20"/>
                <w:szCs w:val="20"/>
                <w:lang w:eastAsia="ar-S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9F6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016016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16A7E"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Ресторан;</w:t>
            </w:r>
          </w:p>
          <w:p w14:paraId="339F50F2"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Кафе;</w:t>
            </w:r>
          </w:p>
          <w:p w14:paraId="01F12058"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Столовая</w:t>
            </w:r>
          </w:p>
          <w:p w14:paraId="1A728DF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71439963" w14:textId="77777777" w:rsidTr="006839B2">
        <w:trPr>
          <w:trHeight w:val="282"/>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8EB1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(территории) общего пользования 12.0</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F3183" w14:textId="77777777" w:rsidR="00733000" w:rsidRPr="00CB4DC6" w:rsidRDefault="00733000" w:rsidP="00733000">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005B40D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677"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22B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3DA49"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3619FFA8"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1E71A168"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0849D04D"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12C8D252"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3D395E0B"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5CD9A60F"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24C47407"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1FA3FD9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49605284" w14:textId="4BD5BF57" w:rsidR="00733000" w:rsidRDefault="00733000" w:rsidP="00733000">
      <w:pPr>
        <w:tabs>
          <w:tab w:val="left" w:pos="1320"/>
        </w:tabs>
        <w:overflowPunct w:val="0"/>
        <w:autoSpaceDE w:val="0"/>
        <w:ind w:firstLine="567"/>
        <w:rPr>
          <w:rFonts w:ascii="Times New Roman" w:eastAsia="Times New Roman" w:hAnsi="Times New Roman"/>
          <w:b/>
          <w:iCs/>
          <w:lang w:eastAsia="ar-SA"/>
        </w:rPr>
      </w:pPr>
    </w:p>
    <w:p w14:paraId="621A3822" w14:textId="22E84DCA" w:rsidR="00852282" w:rsidRDefault="00852282" w:rsidP="00733000">
      <w:pPr>
        <w:tabs>
          <w:tab w:val="left" w:pos="1320"/>
        </w:tabs>
        <w:overflowPunct w:val="0"/>
        <w:autoSpaceDE w:val="0"/>
        <w:ind w:firstLine="567"/>
        <w:rPr>
          <w:rFonts w:ascii="Times New Roman" w:eastAsia="Times New Roman" w:hAnsi="Times New Roman"/>
          <w:b/>
          <w:iCs/>
          <w:lang w:eastAsia="ar-SA"/>
        </w:rPr>
      </w:pPr>
    </w:p>
    <w:p w14:paraId="44FD0544" w14:textId="77777777" w:rsidR="00852282" w:rsidRPr="00CB4DC6" w:rsidRDefault="00852282" w:rsidP="00733000">
      <w:pPr>
        <w:tabs>
          <w:tab w:val="left" w:pos="1320"/>
        </w:tabs>
        <w:overflowPunct w:val="0"/>
        <w:autoSpaceDE w:val="0"/>
        <w:ind w:firstLine="567"/>
        <w:rPr>
          <w:rFonts w:ascii="Times New Roman" w:eastAsia="Times New Roman" w:hAnsi="Times New Roman"/>
          <w:b/>
          <w:iCs/>
          <w:lang w:eastAsia="ar-SA"/>
        </w:rPr>
      </w:pPr>
    </w:p>
    <w:p w14:paraId="0F4A6CFF"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lastRenderedPageBreak/>
        <w:t>ОГРАНИЧЕНИЯ ИСПОЛЬЗОВАНИЯ ЗЕМЕЛЬНЫХ УЧАСТКОВ И ОБЪЕКТОВ КАПИТАЛЬНОГО СТРОИТЕЛЬСТВА:</w:t>
      </w:r>
    </w:p>
    <w:p w14:paraId="35441A5A"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10B3AC84"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7EDF1CF" w14:textId="77777777" w:rsidR="00733000" w:rsidRPr="00CB4DC6" w:rsidRDefault="00733000" w:rsidP="00733000">
      <w:pPr>
        <w:overflowPunct w:val="0"/>
        <w:autoSpaceDE w:val="0"/>
        <w:ind w:firstLine="567"/>
        <w:rPr>
          <w:rFonts w:ascii="Times New Roman" w:eastAsia="Times New Roman" w:hAnsi="Times New Roman"/>
          <w:shd w:val="clear" w:color="auto" w:fill="FFFFFF"/>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5E627255" w14:textId="43A30432" w:rsidR="006839B2" w:rsidRDefault="006839B2" w:rsidP="00852282">
      <w:pPr>
        <w:tabs>
          <w:tab w:val="left" w:pos="1320"/>
        </w:tabs>
        <w:overflowPunct w:val="0"/>
        <w:autoSpaceDE w:val="0"/>
        <w:rPr>
          <w:rFonts w:ascii="Times New Roman" w:eastAsia="Times New Roman" w:hAnsi="Times New Roman"/>
          <w:b/>
          <w:iCs/>
          <w:lang w:eastAsia="ar-SA"/>
        </w:rPr>
      </w:pPr>
      <w:r>
        <w:rPr>
          <w:rFonts w:ascii="Times New Roman" w:eastAsia="Times New Roman" w:hAnsi="Times New Roman"/>
          <w:b/>
          <w:iCs/>
          <w:lang w:eastAsia="ar-S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61B0D12B" w14:textId="77777777" w:rsidTr="00365716">
        <w:trPr>
          <w:jc w:val="center"/>
        </w:trPr>
        <w:tc>
          <w:tcPr>
            <w:tcW w:w="14275" w:type="dxa"/>
            <w:shd w:val="clear" w:color="auto" w:fill="FFFFFF" w:themeFill="background1"/>
          </w:tcPr>
          <w:p w14:paraId="647514D6" w14:textId="3BAD2EF6" w:rsidR="00733000" w:rsidRPr="00365716" w:rsidRDefault="00733000" w:rsidP="00733000">
            <w:pPr>
              <w:tabs>
                <w:tab w:val="left" w:pos="1320"/>
              </w:tabs>
              <w:overflowPunct w:val="0"/>
              <w:autoSpaceDE w:val="0"/>
              <w:jc w:val="center"/>
              <w:rPr>
                <w:rFonts w:ascii="Times New Roman" w:eastAsia="Times New Roman" w:hAnsi="Times New Roman"/>
                <w:b/>
                <w:lang w:eastAsia="ar-SA"/>
              </w:rPr>
            </w:pPr>
            <w:r w:rsidRPr="00365716">
              <w:rPr>
                <w:rFonts w:ascii="Times New Roman" w:hAnsi="Times New Roman"/>
                <w:b/>
                <w:iCs/>
                <w:lang w:eastAsia="ar-SA"/>
              </w:rPr>
              <w:lastRenderedPageBreak/>
              <w:t>СТАТЬЯ 7</w:t>
            </w:r>
            <w:r w:rsidR="00365716" w:rsidRPr="00365716">
              <w:rPr>
                <w:rFonts w:ascii="Times New Roman" w:hAnsi="Times New Roman"/>
                <w:b/>
                <w:iCs/>
                <w:lang w:eastAsia="ar-SA"/>
              </w:rPr>
              <w:t>3</w:t>
            </w:r>
            <w:r w:rsidRPr="00365716">
              <w:rPr>
                <w:rFonts w:ascii="Times New Roman" w:hAnsi="Times New Roman"/>
                <w:b/>
                <w:iCs/>
                <w:lang w:eastAsia="ar-SA"/>
              </w:rPr>
              <w:t xml:space="preserve">.5. ОД5. </w:t>
            </w:r>
            <w:r w:rsidRPr="00365716">
              <w:rPr>
                <w:rFonts w:ascii="Times New Roman" w:eastAsia="Times New Roman" w:hAnsi="Times New Roman"/>
                <w:b/>
                <w:lang w:eastAsia="ar-SA"/>
              </w:rPr>
              <w:t>СПОРТИВНО-ЗРЕЛИЩНЫЕ КОМПЛЕКСЫ</w:t>
            </w:r>
          </w:p>
          <w:p w14:paraId="7AAD3400" w14:textId="77777777" w:rsidR="00733000" w:rsidRPr="00CB4DC6" w:rsidRDefault="00733000" w:rsidP="00733000">
            <w:pPr>
              <w:overflowPunct w:val="0"/>
              <w:autoSpaceDE w:val="0"/>
              <w:ind w:firstLine="680"/>
              <w:jc w:val="center"/>
              <w:rPr>
                <w:rFonts w:ascii="Times New Roman" w:eastAsia="Times New Roman" w:hAnsi="Times New Roman"/>
                <w:lang w:eastAsia="ar-SA"/>
              </w:rPr>
            </w:pPr>
            <w:r w:rsidRPr="00365716">
              <w:rPr>
                <w:rFonts w:ascii="Times New Roman" w:eastAsia="Times New Roman" w:hAnsi="Times New Roman"/>
                <w:lang w:eastAsia="ar-SA"/>
              </w:rPr>
              <w:t>Зона размещения крупных спортивных и зрелищных объектов, связанных с большим единовременным притоком и оттоком людей и автотранспорта.</w:t>
            </w:r>
          </w:p>
        </w:tc>
      </w:tr>
    </w:tbl>
    <w:p w14:paraId="5755517C" w14:textId="77777777" w:rsidR="00733000" w:rsidRPr="00CB4DC6" w:rsidRDefault="00733000" w:rsidP="00733000">
      <w:pPr>
        <w:overflowPunct w:val="0"/>
        <w:autoSpaceDE w:val="0"/>
        <w:rPr>
          <w:rFonts w:ascii="Times New Roman" w:eastAsia="Times New Roman" w:hAnsi="Times New Roman"/>
          <w:lang w:eastAsia="ar-SA"/>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9"/>
        <w:gridCol w:w="4109"/>
        <w:gridCol w:w="992"/>
        <w:gridCol w:w="993"/>
        <w:gridCol w:w="1134"/>
        <w:gridCol w:w="1417"/>
        <w:gridCol w:w="1562"/>
        <w:gridCol w:w="1418"/>
        <w:gridCol w:w="1843"/>
      </w:tblGrid>
      <w:tr w:rsidR="00733000" w:rsidRPr="00CB4DC6" w14:paraId="7DC629B3" w14:textId="77777777" w:rsidTr="00365716">
        <w:trPr>
          <w:trHeight w:val="285"/>
          <w:tblHeader/>
        </w:trPr>
        <w:tc>
          <w:tcPr>
            <w:tcW w:w="15027" w:type="dxa"/>
            <w:gridSpan w:val="9"/>
            <w:shd w:val="clear" w:color="auto" w:fill="FFFFFF" w:themeFill="background1"/>
            <w:vAlign w:val="center"/>
          </w:tcPr>
          <w:p w14:paraId="20552702"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 xml:space="preserve">Основные виды разрешенного использования (ВРИ) </w:t>
            </w:r>
            <w:r w:rsidRPr="00CB4DC6">
              <w:rPr>
                <w:rFonts w:ascii="Times New Roman" w:eastAsia="Times New Roman" w:hAnsi="Times New Roman"/>
                <w:szCs w:val="20"/>
                <w:lang w:eastAsia="ar-SA"/>
              </w:rPr>
              <w:t>земельных участков и объектов капитального строительства</w:t>
            </w:r>
          </w:p>
        </w:tc>
      </w:tr>
      <w:tr w:rsidR="00733000" w:rsidRPr="00265B29" w14:paraId="457F8A6C" w14:textId="77777777" w:rsidTr="00365716">
        <w:trPr>
          <w:trHeight w:val="285"/>
          <w:tblHeader/>
        </w:trPr>
        <w:tc>
          <w:tcPr>
            <w:tcW w:w="1559" w:type="dxa"/>
            <w:vMerge w:val="restart"/>
            <w:shd w:val="clear" w:color="auto" w:fill="FFFFFF" w:themeFill="background1"/>
            <w:vAlign w:val="center"/>
          </w:tcPr>
          <w:p w14:paraId="363ABE26"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9" w:type="dxa"/>
            <w:vMerge w:val="restart"/>
            <w:shd w:val="clear" w:color="auto" w:fill="FFFFFF" w:themeFill="background1"/>
            <w:noWrap/>
            <w:vAlign w:val="center"/>
          </w:tcPr>
          <w:p w14:paraId="069D970B"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6" w:type="dxa"/>
            <w:gridSpan w:val="6"/>
            <w:shd w:val="clear" w:color="auto" w:fill="FFFFFF" w:themeFill="background1"/>
            <w:vAlign w:val="center"/>
          </w:tcPr>
          <w:p w14:paraId="66B82F4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3" w:type="dxa"/>
            <w:vMerge w:val="restart"/>
            <w:shd w:val="clear" w:color="auto" w:fill="FFFFFF" w:themeFill="background1"/>
            <w:vAlign w:val="center"/>
          </w:tcPr>
          <w:p w14:paraId="42FB808D"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753FB810" w14:textId="77777777" w:rsidTr="00365716">
        <w:trPr>
          <w:trHeight w:val="285"/>
          <w:tblHeader/>
        </w:trPr>
        <w:tc>
          <w:tcPr>
            <w:tcW w:w="1559" w:type="dxa"/>
            <w:vMerge/>
            <w:shd w:val="clear" w:color="auto" w:fill="FFFFFF" w:themeFill="background1"/>
            <w:vAlign w:val="center"/>
          </w:tcPr>
          <w:p w14:paraId="48EE2BF9"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4109" w:type="dxa"/>
            <w:vMerge/>
            <w:shd w:val="clear" w:color="auto" w:fill="FFFFFF" w:themeFill="background1"/>
            <w:noWrap/>
            <w:vAlign w:val="center"/>
          </w:tcPr>
          <w:p w14:paraId="7419C805"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1C1B5C7B"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60B7AD7A"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01871683"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562" w:type="dxa"/>
            <w:vMerge w:val="restart"/>
            <w:shd w:val="clear" w:color="auto" w:fill="FFFFFF" w:themeFill="background1"/>
            <w:noWrap/>
            <w:vAlign w:val="center"/>
          </w:tcPr>
          <w:p w14:paraId="3677565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8" w:type="dxa"/>
            <w:vMerge w:val="restart"/>
            <w:shd w:val="clear" w:color="auto" w:fill="FFFFFF" w:themeFill="background1"/>
            <w:noWrap/>
            <w:vAlign w:val="center"/>
          </w:tcPr>
          <w:p w14:paraId="1B38FF29"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3" w:type="dxa"/>
            <w:vMerge/>
            <w:shd w:val="clear" w:color="auto" w:fill="FFFFFF" w:themeFill="background1"/>
            <w:vAlign w:val="center"/>
          </w:tcPr>
          <w:p w14:paraId="74A190DF"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38D069B9" w14:textId="77777777" w:rsidTr="00365716">
        <w:trPr>
          <w:trHeight w:val="77"/>
          <w:tblHeader/>
        </w:trPr>
        <w:tc>
          <w:tcPr>
            <w:tcW w:w="1559" w:type="dxa"/>
            <w:vMerge/>
            <w:shd w:val="clear" w:color="auto" w:fill="FFFFFF" w:themeFill="background1"/>
            <w:vAlign w:val="center"/>
          </w:tcPr>
          <w:p w14:paraId="28854429" w14:textId="77777777" w:rsidR="00733000" w:rsidRPr="00CB4DC6" w:rsidRDefault="00733000" w:rsidP="00733000">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1B94A699" w14:textId="77777777" w:rsidR="00733000" w:rsidRPr="00CB4DC6" w:rsidRDefault="00733000" w:rsidP="00733000">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30C7FCE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033EAC33"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1660D86D" w14:textId="77777777" w:rsidR="00733000" w:rsidRPr="00CB4DC6" w:rsidRDefault="00733000" w:rsidP="00733000">
            <w:pPr>
              <w:overflowPunct w:val="0"/>
              <w:rPr>
                <w:rFonts w:ascii="Times New Roman" w:eastAsia="Times New Roman" w:hAnsi="Times New Roman"/>
                <w:sz w:val="20"/>
                <w:szCs w:val="20"/>
                <w:lang w:eastAsia="ar-SA"/>
              </w:rPr>
            </w:pPr>
          </w:p>
        </w:tc>
        <w:tc>
          <w:tcPr>
            <w:tcW w:w="1562" w:type="dxa"/>
            <w:vMerge/>
            <w:shd w:val="clear" w:color="auto" w:fill="FFFFFF" w:themeFill="background1"/>
            <w:vAlign w:val="center"/>
          </w:tcPr>
          <w:p w14:paraId="1C5B9469"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00593D37" w14:textId="77777777" w:rsidR="00733000" w:rsidRPr="00CB4DC6" w:rsidRDefault="00733000" w:rsidP="00733000">
            <w:pPr>
              <w:overflowPunct w:val="0"/>
              <w:rPr>
                <w:rFonts w:ascii="Times New Roman" w:eastAsia="Times New Roman" w:hAnsi="Times New Roman"/>
                <w:sz w:val="20"/>
                <w:szCs w:val="20"/>
                <w:lang w:eastAsia="ar-SA"/>
              </w:rPr>
            </w:pPr>
          </w:p>
        </w:tc>
        <w:tc>
          <w:tcPr>
            <w:tcW w:w="1843" w:type="dxa"/>
            <w:vMerge/>
            <w:shd w:val="clear" w:color="auto" w:fill="FFFFFF" w:themeFill="background1"/>
          </w:tcPr>
          <w:p w14:paraId="7A8E1BE0"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61A17BDB" w14:textId="77777777" w:rsidTr="00365716">
        <w:trPr>
          <w:trHeight w:val="77"/>
          <w:tblHeader/>
        </w:trPr>
        <w:tc>
          <w:tcPr>
            <w:tcW w:w="1559" w:type="dxa"/>
            <w:vMerge/>
            <w:shd w:val="clear" w:color="auto" w:fill="FFFFFF" w:themeFill="background1"/>
            <w:vAlign w:val="center"/>
          </w:tcPr>
          <w:p w14:paraId="2E749E1F" w14:textId="77777777" w:rsidR="00733000" w:rsidRPr="00CB4DC6" w:rsidRDefault="00733000" w:rsidP="00733000">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4AE2E2C7" w14:textId="77777777" w:rsidR="00733000" w:rsidRPr="00CB4DC6" w:rsidRDefault="00733000" w:rsidP="00733000">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7D22CC1F"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3AFDCDAE"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vAlign w:val="center"/>
          </w:tcPr>
          <w:p w14:paraId="35C84EF9"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608A7A3A" w14:textId="77777777" w:rsidR="00733000" w:rsidRPr="00CB4DC6" w:rsidRDefault="00733000" w:rsidP="00733000">
            <w:pPr>
              <w:overflowPunct w:val="0"/>
              <w:rPr>
                <w:rFonts w:ascii="Times New Roman" w:eastAsia="Times New Roman" w:hAnsi="Times New Roman"/>
                <w:sz w:val="20"/>
                <w:szCs w:val="20"/>
                <w:lang w:eastAsia="ar-SA"/>
              </w:rPr>
            </w:pPr>
          </w:p>
        </w:tc>
        <w:tc>
          <w:tcPr>
            <w:tcW w:w="1562" w:type="dxa"/>
            <w:vMerge/>
            <w:shd w:val="clear" w:color="auto" w:fill="FFFFFF" w:themeFill="background1"/>
            <w:vAlign w:val="center"/>
          </w:tcPr>
          <w:p w14:paraId="3B7FDFC2"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33B7E367"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843" w:type="dxa"/>
            <w:vMerge/>
            <w:shd w:val="clear" w:color="auto" w:fill="FFFFFF" w:themeFill="background1"/>
          </w:tcPr>
          <w:p w14:paraId="309BBCA9" w14:textId="77777777" w:rsidR="00733000" w:rsidRPr="00CB4DC6" w:rsidRDefault="00733000" w:rsidP="00733000">
            <w:pPr>
              <w:overflowPunct w:val="0"/>
              <w:jc w:val="center"/>
              <w:rPr>
                <w:rFonts w:ascii="Times New Roman" w:eastAsia="Times New Roman" w:hAnsi="Times New Roman"/>
                <w:sz w:val="20"/>
                <w:szCs w:val="20"/>
                <w:lang w:eastAsia="ar-SA"/>
              </w:rPr>
            </w:pPr>
          </w:p>
        </w:tc>
      </w:tr>
      <w:tr w:rsidR="00733000" w:rsidRPr="00CB4DC6" w14:paraId="386E5EBE" w14:textId="77777777" w:rsidTr="00365716">
        <w:trPr>
          <w:trHeight w:val="1269"/>
        </w:trPr>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14:paraId="0B195FF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Спорт 5.1</w:t>
            </w:r>
          </w:p>
        </w:tc>
        <w:tc>
          <w:tcPr>
            <w:tcW w:w="4109" w:type="dxa"/>
            <w:vMerge w:val="restart"/>
            <w:tcBorders>
              <w:top w:val="single" w:sz="4" w:space="0" w:color="auto"/>
              <w:left w:val="single" w:sz="4" w:space="0" w:color="auto"/>
              <w:right w:val="single" w:sz="4" w:space="0" w:color="auto"/>
            </w:tcBorders>
            <w:shd w:val="clear" w:color="auto" w:fill="FFFFFF" w:themeFill="background1"/>
            <w:vAlign w:val="center"/>
          </w:tcPr>
          <w:p w14:paraId="6782832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14:paraId="14EE70D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3" w:type="dxa"/>
            <w:vMerge w:val="restart"/>
            <w:tcBorders>
              <w:top w:val="single" w:sz="4" w:space="0" w:color="auto"/>
              <w:left w:val="single" w:sz="4" w:space="0" w:color="auto"/>
              <w:right w:val="single" w:sz="4" w:space="0" w:color="auto"/>
            </w:tcBorders>
            <w:shd w:val="clear" w:color="auto" w:fill="FFFFFF" w:themeFill="background1"/>
            <w:vAlign w:val="center"/>
          </w:tcPr>
          <w:p w14:paraId="1A6CDE9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5DA46747"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vMerge w:val="restart"/>
            <w:tcBorders>
              <w:top w:val="single" w:sz="4" w:space="0" w:color="auto"/>
              <w:left w:val="single" w:sz="4" w:space="0" w:color="auto"/>
              <w:right w:val="single" w:sz="4" w:space="0" w:color="auto"/>
            </w:tcBorders>
            <w:shd w:val="clear" w:color="auto" w:fill="FFFFFF" w:themeFill="background1"/>
            <w:vAlign w:val="center"/>
          </w:tcPr>
          <w:p w14:paraId="071AE48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47A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50 %</w:t>
            </w:r>
          </w:p>
        </w:tc>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14:paraId="51720E1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F931B9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3" w:type="dxa"/>
            <w:vMerge w:val="restart"/>
            <w:tcBorders>
              <w:top w:val="single" w:sz="4" w:space="0" w:color="auto"/>
              <w:left w:val="single" w:sz="4" w:space="0" w:color="auto"/>
              <w:right w:val="single" w:sz="4" w:space="0" w:color="auto"/>
            </w:tcBorders>
            <w:shd w:val="clear" w:color="auto" w:fill="FFFFFF" w:themeFill="background1"/>
            <w:vAlign w:val="center"/>
          </w:tcPr>
          <w:p w14:paraId="699723A9"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Стадион;</w:t>
            </w:r>
          </w:p>
          <w:p w14:paraId="663FEB20"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оздоровительный комплекс;</w:t>
            </w:r>
          </w:p>
          <w:p w14:paraId="3D2C1792"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спортивное сооружение;</w:t>
            </w:r>
          </w:p>
          <w:p w14:paraId="5F9119EC"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комплекс;</w:t>
            </w:r>
          </w:p>
          <w:p w14:paraId="5C9C636D"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Теннисный корт;</w:t>
            </w:r>
          </w:p>
          <w:p w14:paraId="769F2DA0"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Автодром;</w:t>
            </w:r>
          </w:p>
          <w:p w14:paraId="53A65BF1"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-Ипподром;</w:t>
            </w:r>
          </w:p>
          <w:p w14:paraId="30222077"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Трамплины;</w:t>
            </w:r>
          </w:p>
          <w:p w14:paraId="28444EFF"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Спортивные стрельбища;</w:t>
            </w:r>
          </w:p>
          <w:p w14:paraId="5F975757"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клуб;</w:t>
            </w:r>
          </w:p>
          <w:p w14:paraId="4BFE821E"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зал;</w:t>
            </w:r>
          </w:p>
          <w:p w14:paraId="7DD286BF"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Бассейн;</w:t>
            </w:r>
          </w:p>
          <w:p w14:paraId="10884307"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Ледовый дворец;</w:t>
            </w:r>
          </w:p>
          <w:p w14:paraId="56801DE9"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Дворец спорта;</w:t>
            </w:r>
          </w:p>
          <w:p w14:paraId="0C08609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Площадка для занятия спортом</w:t>
            </w:r>
          </w:p>
        </w:tc>
      </w:tr>
      <w:tr w:rsidR="00733000" w:rsidRPr="00CB4DC6" w14:paraId="13851252" w14:textId="77777777" w:rsidTr="00365716">
        <w:trPr>
          <w:trHeight w:val="1702"/>
        </w:trPr>
        <w:tc>
          <w:tcPr>
            <w:tcW w:w="1559" w:type="dxa"/>
            <w:vMerge/>
            <w:tcBorders>
              <w:left w:val="single" w:sz="4" w:space="0" w:color="auto"/>
              <w:bottom w:val="single" w:sz="4" w:space="0" w:color="auto"/>
              <w:right w:val="single" w:sz="4" w:space="0" w:color="auto"/>
            </w:tcBorders>
            <w:shd w:val="clear" w:color="auto" w:fill="FFFFFF" w:themeFill="background1"/>
            <w:vAlign w:val="center"/>
          </w:tcPr>
          <w:p w14:paraId="7D35695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4109" w:type="dxa"/>
            <w:vMerge/>
            <w:tcBorders>
              <w:left w:val="single" w:sz="4" w:space="0" w:color="auto"/>
              <w:bottom w:val="single" w:sz="4" w:space="0" w:color="auto"/>
              <w:right w:val="single" w:sz="4" w:space="0" w:color="auto"/>
            </w:tcBorders>
            <w:shd w:val="clear" w:color="auto" w:fill="FFFFFF" w:themeFill="background1"/>
            <w:vAlign w:val="center"/>
          </w:tcPr>
          <w:p w14:paraId="051782B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14:paraId="71FEFC1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993" w:type="dxa"/>
            <w:vMerge/>
            <w:tcBorders>
              <w:left w:val="single" w:sz="4" w:space="0" w:color="auto"/>
              <w:bottom w:val="single" w:sz="4" w:space="0" w:color="auto"/>
              <w:right w:val="single" w:sz="4" w:space="0" w:color="auto"/>
            </w:tcBorders>
            <w:shd w:val="clear" w:color="auto" w:fill="FFFFFF" w:themeFill="background1"/>
            <w:vAlign w:val="center"/>
          </w:tcPr>
          <w:p w14:paraId="5E1A45D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30F52AC9" w14:textId="77777777" w:rsidR="00733000" w:rsidRPr="00CB4DC6" w:rsidRDefault="00733000" w:rsidP="00733000">
            <w:pPr>
              <w:overflowPunct w:val="0"/>
              <w:jc w:val="center"/>
              <w:rPr>
                <w:rFonts w:ascii="Times New Roman" w:eastAsia="Times New Roman" w:hAnsi="Times New Roman"/>
                <w:sz w:val="20"/>
                <w:szCs w:val="20"/>
                <w:lang w:eastAsia="ar-SA"/>
              </w:rPr>
            </w:pPr>
          </w:p>
        </w:tc>
        <w:tc>
          <w:tcPr>
            <w:tcW w:w="1417" w:type="dxa"/>
            <w:vMerge/>
            <w:tcBorders>
              <w:left w:val="single" w:sz="4" w:space="0" w:color="auto"/>
              <w:bottom w:val="single" w:sz="4" w:space="0" w:color="auto"/>
              <w:right w:val="single" w:sz="4" w:space="0" w:color="auto"/>
            </w:tcBorders>
            <w:shd w:val="clear" w:color="auto" w:fill="FFFFFF" w:themeFill="background1"/>
            <w:vAlign w:val="center"/>
          </w:tcPr>
          <w:p w14:paraId="48771BE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6B10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плоскостных сооружений -</w:t>
            </w:r>
          </w:p>
          <w:p w14:paraId="10715AC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75 %</w:t>
            </w: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14:paraId="67B3DE2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843" w:type="dxa"/>
            <w:vMerge/>
            <w:tcBorders>
              <w:left w:val="single" w:sz="4" w:space="0" w:color="auto"/>
              <w:bottom w:val="single" w:sz="4" w:space="0" w:color="auto"/>
              <w:right w:val="single" w:sz="4" w:space="0" w:color="auto"/>
            </w:tcBorders>
            <w:shd w:val="clear" w:color="auto" w:fill="FFFFFF" w:themeFill="background1"/>
            <w:vAlign w:val="center"/>
          </w:tcPr>
          <w:p w14:paraId="7A5E6CE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bl>
    <w:p w14:paraId="731C8803" w14:textId="77777777" w:rsidR="00733000" w:rsidRPr="00CB4DC6" w:rsidRDefault="00733000" w:rsidP="00733000">
      <w:pPr>
        <w:overflowPunct w:val="0"/>
        <w:autoSpaceDE w:val="0"/>
        <w:rPr>
          <w:rFonts w:ascii="Times New Roman" w:eastAsia="Times New Roman" w:hAnsi="Times New Roman"/>
          <w:b/>
          <w:shd w:val="clear" w:color="auto" w:fill="FFFFFF"/>
          <w:lang w:eastAsia="ar-SA"/>
        </w:rPr>
      </w:pPr>
    </w:p>
    <w:tbl>
      <w:tblPr>
        <w:tblW w:w="15316"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1"/>
        <w:gridCol w:w="3967"/>
        <w:gridCol w:w="1134"/>
        <w:gridCol w:w="993"/>
        <w:gridCol w:w="1136"/>
        <w:gridCol w:w="1434"/>
        <w:gridCol w:w="14"/>
        <w:gridCol w:w="1387"/>
        <w:gridCol w:w="1559"/>
        <w:gridCol w:w="1984"/>
        <w:gridCol w:w="7"/>
      </w:tblGrid>
      <w:tr w:rsidR="00733000" w:rsidRPr="00CB4DC6" w14:paraId="41D382E7" w14:textId="77777777" w:rsidTr="00365716">
        <w:trPr>
          <w:gridAfter w:val="1"/>
          <w:wAfter w:w="7" w:type="dxa"/>
          <w:trHeight w:val="124"/>
          <w:tblHeader/>
        </w:trPr>
        <w:tc>
          <w:tcPr>
            <w:tcW w:w="15309" w:type="dxa"/>
            <w:gridSpan w:val="10"/>
            <w:shd w:val="clear" w:color="auto" w:fill="FFFFFF" w:themeFill="background1"/>
            <w:vAlign w:val="center"/>
          </w:tcPr>
          <w:p w14:paraId="2D7021F5"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365716">
              <w:rPr>
                <w:rFonts w:ascii="Times New Roman" w:eastAsia="Times New Roman" w:hAnsi="Times New Roman"/>
                <w:b/>
                <w:shd w:val="clear" w:color="auto" w:fill="FFFFFF" w:themeFill="background1"/>
                <w:lang w:eastAsia="ar-SA"/>
              </w:rPr>
              <w:lastRenderedPageBreak/>
              <w:t>Условно разрешенные виды использования</w:t>
            </w:r>
          </w:p>
        </w:tc>
      </w:tr>
      <w:tr w:rsidR="00733000" w:rsidRPr="00265B29" w14:paraId="20DEBDA3" w14:textId="77777777" w:rsidTr="00365716">
        <w:trPr>
          <w:gridAfter w:val="1"/>
          <w:wAfter w:w="7" w:type="dxa"/>
          <w:trHeight w:val="124"/>
          <w:tblHeader/>
        </w:trPr>
        <w:tc>
          <w:tcPr>
            <w:tcW w:w="1701" w:type="dxa"/>
            <w:vMerge w:val="restart"/>
            <w:shd w:val="clear" w:color="auto" w:fill="FFFFFF" w:themeFill="background1"/>
            <w:vAlign w:val="center"/>
          </w:tcPr>
          <w:p w14:paraId="6A51BC05"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967" w:type="dxa"/>
            <w:vMerge w:val="restart"/>
            <w:shd w:val="clear" w:color="auto" w:fill="FFFFFF" w:themeFill="background1"/>
            <w:noWrap/>
            <w:vAlign w:val="center"/>
          </w:tcPr>
          <w:p w14:paraId="5CA6FF6E"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57" w:type="dxa"/>
            <w:gridSpan w:val="7"/>
            <w:shd w:val="clear" w:color="auto" w:fill="FFFFFF" w:themeFill="background1"/>
            <w:vAlign w:val="center"/>
          </w:tcPr>
          <w:p w14:paraId="0DA20338"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vMerge w:val="restart"/>
            <w:shd w:val="clear" w:color="auto" w:fill="FFFFFF" w:themeFill="background1"/>
            <w:vAlign w:val="center"/>
          </w:tcPr>
          <w:p w14:paraId="1B62302C"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5332EADC" w14:textId="77777777" w:rsidTr="00365716">
        <w:trPr>
          <w:gridAfter w:val="1"/>
          <w:wAfter w:w="7" w:type="dxa"/>
          <w:trHeight w:val="124"/>
          <w:tblHeader/>
        </w:trPr>
        <w:tc>
          <w:tcPr>
            <w:tcW w:w="1701" w:type="dxa"/>
            <w:vMerge/>
            <w:shd w:val="clear" w:color="auto" w:fill="FFFFFF" w:themeFill="background1"/>
            <w:vAlign w:val="center"/>
          </w:tcPr>
          <w:p w14:paraId="1C1DCBCB"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967" w:type="dxa"/>
            <w:vMerge/>
            <w:shd w:val="clear" w:color="auto" w:fill="FFFFFF" w:themeFill="background1"/>
            <w:noWrap/>
            <w:vAlign w:val="center"/>
          </w:tcPr>
          <w:p w14:paraId="3E1FD95A"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263" w:type="dxa"/>
            <w:gridSpan w:val="3"/>
            <w:shd w:val="clear" w:color="auto" w:fill="FFFFFF" w:themeFill="background1"/>
            <w:vAlign w:val="center"/>
          </w:tcPr>
          <w:p w14:paraId="66E22AC8"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48" w:type="dxa"/>
            <w:gridSpan w:val="2"/>
            <w:vMerge w:val="restart"/>
            <w:shd w:val="clear" w:color="auto" w:fill="FFFFFF" w:themeFill="background1"/>
            <w:vAlign w:val="center"/>
          </w:tcPr>
          <w:p w14:paraId="0D9039B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7103BD88"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387" w:type="dxa"/>
            <w:vMerge w:val="restart"/>
            <w:shd w:val="clear" w:color="auto" w:fill="FFFFFF" w:themeFill="background1"/>
            <w:noWrap/>
            <w:vAlign w:val="center"/>
          </w:tcPr>
          <w:p w14:paraId="378AFB40"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59" w:type="dxa"/>
            <w:vMerge w:val="restart"/>
            <w:shd w:val="clear" w:color="auto" w:fill="FFFFFF" w:themeFill="background1"/>
            <w:noWrap/>
            <w:vAlign w:val="center"/>
          </w:tcPr>
          <w:p w14:paraId="69D58F01"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4" w:type="dxa"/>
            <w:vMerge/>
            <w:shd w:val="clear" w:color="auto" w:fill="FFFFFF" w:themeFill="background1"/>
            <w:vAlign w:val="center"/>
          </w:tcPr>
          <w:p w14:paraId="40DC0184"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10E98F15" w14:textId="77777777" w:rsidTr="00365716">
        <w:trPr>
          <w:gridAfter w:val="1"/>
          <w:wAfter w:w="7" w:type="dxa"/>
          <w:trHeight w:val="371"/>
          <w:tblHeader/>
        </w:trPr>
        <w:tc>
          <w:tcPr>
            <w:tcW w:w="1701" w:type="dxa"/>
            <w:vMerge/>
            <w:shd w:val="clear" w:color="auto" w:fill="FFFFFF" w:themeFill="background1"/>
            <w:vAlign w:val="center"/>
          </w:tcPr>
          <w:p w14:paraId="6368E5D1" w14:textId="77777777" w:rsidR="00733000" w:rsidRPr="00CB4DC6" w:rsidRDefault="00733000" w:rsidP="00733000">
            <w:pPr>
              <w:overflowPunct w:val="0"/>
              <w:rPr>
                <w:rFonts w:ascii="Times New Roman" w:eastAsia="Times New Roman" w:hAnsi="Times New Roman"/>
                <w:sz w:val="20"/>
                <w:szCs w:val="20"/>
                <w:lang w:eastAsia="ar-SA"/>
              </w:rPr>
            </w:pPr>
          </w:p>
        </w:tc>
        <w:tc>
          <w:tcPr>
            <w:tcW w:w="3967" w:type="dxa"/>
            <w:vMerge/>
            <w:shd w:val="clear" w:color="auto" w:fill="FFFFFF" w:themeFill="background1"/>
            <w:vAlign w:val="center"/>
          </w:tcPr>
          <w:p w14:paraId="4A457258" w14:textId="77777777" w:rsidR="00733000" w:rsidRPr="00CB4DC6" w:rsidRDefault="00733000" w:rsidP="00733000">
            <w:pPr>
              <w:overflowPunct w:val="0"/>
              <w:rPr>
                <w:rFonts w:ascii="Times New Roman" w:eastAsia="Times New Roman" w:hAnsi="Times New Roman"/>
                <w:sz w:val="20"/>
                <w:szCs w:val="20"/>
                <w:lang w:eastAsia="ar-SA"/>
              </w:rPr>
            </w:pPr>
          </w:p>
        </w:tc>
        <w:tc>
          <w:tcPr>
            <w:tcW w:w="2127" w:type="dxa"/>
            <w:gridSpan w:val="2"/>
            <w:shd w:val="clear" w:color="auto" w:fill="FFFFFF" w:themeFill="background1"/>
            <w:noWrap/>
            <w:vAlign w:val="center"/>
          </w:tcPr>
          <w:p w14:paraId="654077A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6" w:type="dxa"/>
            <w:shd w:val="clear" w:color="auto" w:fill="FFFFFF" w:themeFill="background1"/>
            <w:noWrap/>
            <w:vAlign w:val="center"/>
          </w:tcPr>
          <w:p w14:paraId="753A3746"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48" w:type="dxa"/>
            <w:gridSpan w:val="2"/>
            <w:vMerge/>
            <w:shd w:val="clear" w:color="auto" w:fill="FFFFFF" w:themeFill="background1"/>
            <w:vAlign w:val="center"/>
          </w:tcPr>
          <w:p w14:paraId="556765D3" w14:textId="77777777" w:rsidR="00733000" w:rsidRPr="00CB4DC6" w:rsidRDefault="00733000" w:rsidP="00733000">
            <w:pPr>
              <w:overflowPunct w:val="0"/>
              <w:rPr>
                <w:rFonts w:ascii="Times New Roman" w:eastAsia="Times New Roman" w:hAnsi="Times New Roman"/>
                <w:sz w:val="20"/>
                <w:szCs w:val="20"/>
                <w:lang w:eastAsia="ar-SA"/>
              </w:rPr>
            </w:pPr>
          </w:p>
        </w:tc>
        <w:tc>
          <w:tcPr>
            <w:tcW w:w="1387" w:type="dxa"/>
            <w:vMerge/>
            <w:shd w:val="clear" w:color="auto" w:fill="FFFFFF" w:themeFill="background1"/>
            <w:vAlign w:val="center"/>
          </w:tcPr>
          <w:p w14:paraId="7ABA30FB" w14:textId="77777777" w:rsidR="00733000" w:rsidRPr="00CB4DC6" w:rsidRDefault="00733000" w:rsidP="00733000">
            <w:pPr>
              <w:overflowPunct w:val="0"/>
              <w:rPr>
                <w:rFonts w:ascii="Times New Roman" w:eastAsia="Times New Roman" w:hAnsi="Times New Roman"/>
                <w:sz w:val="20"/>
                <w:szCs w:val="20"/>
                <w:lang w:eastAsia="ar-SA"/>
              </w:rPr>
            </w:pPr>
          </w:p>
        </w:tc>
        <w:tc>
          <w:tcPr>
            <w:tcW w:w="1559" w:type="dxa"/>
            <w:vMerge/>
            <w:shd w:val="clear" w:color="auto" w:fill="FFFFFF" w:themeFill="background1"/>
            <w:vAlign w:val="center"/>
          </w:tcPr>
          <w:p w14:paraId="53F60B83" w14:textId="77777777" w:rsidR="00733000" w:rsidRPr="00CB4DC6"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21248406"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523F72E6" w14:textId="77777777" w:rsidTr="00365716">
        <w:trPr>
          <w:gridAfter w:val="1"/>
          <w:wAfter w:w="7" w:type="dxa"/>
          <w:trHeight w:val="77"/>
          <w:tblHeader/>
        </w:trPr>
        <w:tc>
          <w:tcPr>
            <w:tcW w:w="1701" w:type="dxa"/>
            <w:vMerge/>
            <w:shd w:val="clear" w:color="auto" w:fill="FFFFFF" w:themeFill="background1"/>
            <w:vAlign w:val="center"/>
          </w:tcPr>
          <w:p w14:paraId="6B22D53E" w14:textId="77777777" w:rsidR="00733000" w:rsidRPr="00CB4DC6" w:rsidRDefault="00733000" w:rsidP="00733000">
            <w:pPr>
              <w:overflowPunct w:val="0"/>
              <w:rPr>
                <w:rFonts w:ascii="Times New Roman" w:eastAsia="Times New Roman" w:hAnsi="Times New Roman"/>
                <w:sz w:val="20"/>
                <w:szCs w:val="20"/>
                <w:lang w:eastAsia="ar-SA"/>
              </w:rPr>
            </w:pPr>
          </w:p>
        </w:tc>
        <w:tc>
          <w:tcPr>
            <w:tcW w:w="3967" w:type="dxa"/>
            <w:vMerge/>
            <w:shd w:val="clear" w:color="auto" w:fill="FFFFFF" w:themeFill="background1"/>
            <w:vAlign w:val="center"/>
          </w:tcPr>
          <w:p w14:paraId="325BA9B4" w14:textId="77777777" w:rsidR="00733000" w:rsidRPr="00CB4DC6" w:rsidRDefault="00733000" w:rsidP="00733000">
            <w:pPr>
              <w:overflowPunct w:val="0"/>
              <w:rPr>
                <w:rFonts w:ascii="Times New Roman" w:eastAsia="Times New Roman" w:hAnsi="Times New Roman"/>
                <w:sz w:val="20"/>
                <w:szCs w:val="20"/>
                <w:lang w:eastAsia="ar-SA"/>
              </w:rPr>
            </w:pPr>
          </w:p>
        </w:tc>
        <w:tc>
          <w:tcPr>
            <w:tcW w:w="1134" w:type="dxa"/>
            <w:shd w:val="clear" w:color="auto" w:fill="FFFFFF" w:themeFill="background1"/>
            <w:noWrap/>
            <w:vAlign w:val="center"/>
          </w:tcPr>
          <w:p w14:paraId="018A33BD"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2DEF88DE"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6" w:type="dxa"/>
            <w:shd w:val="clear" w:color="auto" w:fill="FFFFFF" w:themeFill="background1"/>
            <w:noWrap/>
            <w:vAlign w:val="center"/>
          </w:tcPr>
          <w:p w14:paraId="596270C2"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48" w:type="dxa"/>
            <w:gridSpan w:val="2"/>
            <w:vMerge/>
            <w:shd w:val="clear" w:color="auto" w:fill="FFFFFF" w:themeFill="background1"/>
            <w:vAlign w:val="center"/>
          </w:tcPr>
          <w:p w14:paraId="308CAC17" w14:textId="77777777" w:rsidR="00733000" w:rsidRPr="00CB4DC6" w:rsidRDefault="00733000" w:rsidP="00733000">
            <w:pPr>
              <w:overflowPunct w:val="0"/>
              <w:rPr>
                <w:rFonts w:ascii="Times New Roman" w:eastAsia="Times New Roman" w:hAnsi="Times New Roman"/>
                <w:sz w:val="20"/>
                <w:szCs w:val="20"/>
                <w:lang w:eastAsia="ar-SA"/>
              </w:rPr>
            </w:pPr>
          </w:p>
        </w:tc>
        <w:tc>
          <w:tcPr>
            <w:tcW w:w="1387" w:type="dxa"/>
            <w:vMerge/>
            <w:shd w:val="clear" w:color="auto" w:fill="FFFFFF" w:themeFill="background1"/>
            <w:vAlign w:val="center"/>
          </w:tcPr>
          <w:p w14:paraId="1FB2B5D7" w14:textId="77777777" w:rsidR="00733000" w:rsidRPr="00CB4DC6" w:rsidRDefault="00733000" w:rsidP="00733000">
            <w:pPr>
              <w:overflowPunct w:val="0"/>
              <w:rPr>
                <w:rFonts w:ascii="Times New Roman" w:eastAsia="Times New Roman" w:hAnsi="Times New Roman"/>
                <w:sz w:val="20"/>
                <w:szCs w:val="20"/>
                <w:lang w:eastAsia="ar-SA"/>
              </w:rPr>
            </w:pPr>
          </w:p>
        </w:tc>
        <w:tc>
          <w:tcPr>
            <w:tcW w:w="1559" w:type="dxa"/>
            <w:vMerge/>
            <w:shd w:val="clear" w:color="auto" w:fill="FFFFFF" w:themeFill="background1"/>
            <w:vAlign w:val="center"/>
          </w:tcPr>
          <w:p w14:paraId="25F6B786" w14:textId="77777777" w:rsidR="00733000" w:rsidRPr="00CB4DC6" w:rsidRDefault="00733000" w:rsidP="00733000">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04EB4EEC"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20B8AEB8" w14:textId="77777777" w:rsidTr="00365716">
        <w:trPr>
          <w:trHeight w:val="793"/>
        </w:trPr>
        <w:tc>
          <w:tcPr>
            <w:tcW w:w="1701" w:type="dxa"/>
            <w:tcBorders>
              <w:left w:val="single" w:sz="4" w:space="0" w:color="auto"/>
              <w:right w:val="single" w:sz="4" w:space="0" w:color="auto"/>
            </w:tcBorders>
            <w:shd w:val="clear" w:color="auto" w:fill="FFFFFF" w:themeFill="background1"/>
            <w:vAlign w:val="center"/>
          </w:tcPr>
          <w:p w14:paraId="6727C01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Отдых (рекреация) 5.0</w:t>
            </w:r>
          </w:p>
        </w:tc>
        <w:tc>
          <w:tcPr>
            <w:tcW w:w="3967" w:type="dxa"/>
            <w:tcBorders>
              <w:left w:val="single" w:sz="4" w:space="0" w:color="auto"/>
              <w:right w:val="single" w:sz="4" w:space="0" w:color="auto"/>
            </w:tcBorders>
            <w:shd w:val="clear" w:color="auto" w:fill="FFFFFF" w:themeFill="background1"/>
            <w:vAlign w:val="center"/>
          </w:tcPr>
          <w:p w14:paraId="3B9C0EE1" w14:textId="77777777" w:rsidR="004E2D48" w:rsidRPr="004E2D48" w:rsidRDefault="004E2D48" w:rsidP="004E2D48">
            <w:pPr>
              <w:overflowPunct w:val="0"/>
              <w:autoSpaceDE w:val="0"/>
              <w:jc w:val="center"/>
              <w:rPr>
                <w:rFonts w:ascii="Times New Roman" w:eastAsia="Times New Roman" w:hAnsi="Times New Roman"/>
                <w:sz w:val="20"/>
                <w:szCs w:val="20"/>
                <w:lang w:eastAsia="ar-SA"/>
              </w:rPr>
            </w:pPr>
            <w:r w:rsidRPr="004E2D48">
              <w:rPr>
                <w:rFonts w:ascii="Times New Roman" w:eastAsia="Times New Roman" w:hAnsi="Times New Roman"/>
                <w:sz w:val="20"/>
                <w:szCs w:val="20"/>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p>
          <w:p w14:paraId="160F4F4A" w14:textId="6CF39598" w:rsidR="00733000" w:rsidRPr="00CB4DC6" w:rsidRDefault="004E2D48" w:rsidP="004E2D48">
            <w:pPr>
              <w:overflowPunct w:val="0"/>
              <w:autoSpaceDE w:val="0"/>
              <w:jc w:val="center"/>
              <w:rPr>
                <w:rFonts w:ascii="Times New Roman" w:eastAsia="Times New Roman" w:hAnsi="Times New Roman"/>
                <w:sz w:val="20"/>
                <w:szCs w:val="20"/>
                <w:lang w:eastAsia="ar-SA"/>
              </w:rPr>
            </w:pPr>
            <w:r w:rsidRPr="004E2D48">
              <w:rPr>
                <w:rFonts w:ascii="Times New Roman" w:eastAsia="Times New Roman" w:hAnsi="Times New Roman"/>
                <w:sz w:val="20"/>
                <w:szCs w:val="20"/>
                <w:lang w:eastAsia="ar-SA"/>
              </w:rP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134" w:type="dxa"/>
            <w:tcBorders>
              <w:left w:val="single" w:sz="4" w:space="0" w:color="auto"/>
              <w:right w:val="single" w:sz="4" w:space="0" w:color="auto"/>
            </w:tcBorders>
            <w:shd w:val="clear" w:color="auto" w:fill="FFFFFF" w:themeFill="background1"/>
            <w:vAlign w:val="center"/>
          </w:tcPr>
          <w:p w14:paraId="6461895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3" w:type="dxa"/>
            <w:tcBorders>
              <w:left w:val="single" w:sz="4" w:space="0" w:color="auto"/>
              <w:right w:val="single" w:sz="4" w:space="0" w:color="auto"/>
            </w:tcBorders>
            <w:shd w:val="clear" w:color="auto" w:fill="FFFFFF" w:themeFill="background1"/>
            <w:vAlign w:val="center"/>
          </w:tcPr>
          <w:p w14:paraId="0CDEEF6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6" w:type="dxa"/>
            <w:tcBorders>
              <w:left w:val="single" w:sz="4" w:space="0" w:color="auto"/>
              <w:right w:val="single" w:sz="4" w:space="0" w:color="auto"/>
            </w:tcBorders>
            <w:shd w:val="clear" w:color="auto" w:fill="FFFFFF" w:themeFill="background1"/>
            <w:vAlign w:val="center"/>
          </w:tcPr>
          <w:p w14:paraId="5F93149D"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34" w:type="dxa"/>
            <w:tcBorders>
              <w:left w:val="single" w:sz="4" w:space="0" w:color="auto"/>
              <w:right w:val="single" w:sz="4" w:space="0" w:color="auto"/>
            </w:tcBorders>
            <w:shd w:val="clear" w:color="auto" w:fill="FFFFFF" w:themeFill="background1"/>
            <w:vAlign w:val="center"/>
          </w:tcPr>
          <w:p w14:paraId="288AAED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401" w:type="dxa"/>
            <w:gridSpan w:val="2"/>
            <w:tcBorders>
              <w:left w:val="single" w:sz="4" w:space="0" w:color="auto"/>
              <w:right w:val="single" w:sz="4" w:space="0" w:color="auto"/>
            </w:tcBorders>
            <w:shd w:val="clear" w:color="auto" w:fill="FFFFFF" w:themeFill="background1"/>
            <w:vAlign w:val="center"/>
          </w:tcPr>
          <w:p w14:paraId="6B6245D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50 %</w:t>
            </w:r>
          </w:p>
        </w:tc>
        <w:tc>
          <w:tcPr>
            <w:tcW w:w="1559" w:type="dxa"/>
            <w:tcBorders>
              <w:left w:val="single" w:sz="4" w:space="0" w:color="auto"/>
              <w:right w:val="single" w:sz="4" w:space="0" w:color="auto"/>
            </w:tcBorders>
            <w:shd w:val="clear" w:color="auto" w:fill="FFFFFF" w:themeFill="background1"/>
            <w:vAlign w:val="center"/>
          </w:tcPr>
          <w:p w14:paraId="341E643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CF71F1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91" w:type="dxa"/>
            <w:gridSpan w:val="2"/>
            <w:tcBorders>
              <w:left w:val="single" w:sz="4" w:space="0" w:color="auto"/>
              <w:right w:val="single" w:sz="4" w:space="0" w:color="auto"/>
            </w:tcBorders>
            <w:shd w:val="clear" w:color="auto" w:fill="FFFFFF" w:themeFill="background1"/>
            <w:vAlign w:val="center"/>
          </w:tcPr>
          <w:p w14:paraId="7F70AD6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xml:space="preserve">ОКС, предусмотренные </w:t>
            </w:r>
            <w:r w:rsidRPr="00CB4DC6">
              <w:rPr>
                <w:rFonts w:ascii="Times New Roman" w:eastAsia="Times New Roman" w:hAnsi="Times New Roman"/>
                <w:sz w:val="20"/>
                <w:szCs w:val="20"/>
                <w:lang w:eastAsia="ar-SA"/>
              </w:rPr>
              <w:t>видами разрешенного использования с кодами 5.1-5.5</w:t>
            </w:r>
          </w:p>
        </w:tc>
      </w:tr>
    </w:tbl>
    <w:p w14:paraId="68139724" w14:textId="77777777" w:rsidR="00733000" w:rsidRPr="00CB4DC6" w:rsidRDefault="00733000" w:rsidP="00733000">
      <w:pPr>
        <w:overflowPunct w:val="0"/>
        <w:autoSpaceDE w:val="0"/>
        <w:jc w:val="center"/>
        <w:rPr>
          <w:rFonts w:ascii="Times New Roman" w:eastAsia="Times New Roman" w:hAnsi="Times New Roman"/>
          <w:b/>
          <w:shd w:val="clear" w:color="auto" w:fill="FFFFFF"/>
          <w:lang w:eastAsia="ar-SA"/>
        </w:rPr>
      </w:pPr>
    </w:p>
    <w:p w14:paraId="529A3929" w14:textId="77777777" w:rsidR="00733000" w:rsidRPr="00CB4DC6" w:rsidRDefault="00733000" w:rsidP="00733000">
      <w:pPr>
        <w:overflowPunct w:val="0"/>
        <w:autoSpaceDE w:val="0"/>
        <w:jc w:val="center"/>
        <w:rPr>
          <w:rFonts w:ascii="Times New Roman" w:eastAsia="Times New Roman" w:hAnsi="Times New Roman"/>
          <w:shd w:val="clear" w:color="auto" w:fill="FFFFFF"/>
          <w:lang w:eastAsia="ar-SA"/>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8"/>
        <w:gridCol w:w="3687"/>
        <w:gridCol w:w="1134"/>
        <w:gridCol w:w="993"/>
        <w:gridCol w:w="1275"/>
        <w:gridCol w:w="1560"/>
        <w:gridCol w:w="1275"/>
        <w:gridCol w:w="1418"/>
        <w:gridCol w:w="2126"/>
      </w:tblGrid>
      <w:tr w:rsidR="00733000" w:rsidRPr="00CB4DC6" w14:paraId="03FCE1CC" w14:textId="77777777" w:rsidTr="00365716">
        <w:trPr>
          <w:trHeight w:val="77"/>
          <w:tblHeader/>
          <w:jc w:val="center"/>
        </w:trPr>
        <w:tc>
          <w:tcPr>
            <w:tcW w:w="15026" w:type="dxa"/>
            <w:gridSpan w:val="9"/>
            <w:shd w:val="clear" w:color="auto" w:fill="FFFFFF" w:themeFill="background1"/>
            <w:vAlign w:val="center"/>
          </w:tcPr>
          <w:p w14:paraId="018FC81E"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365716">
              <w:rPr>
                <w:rFonts w:ascii="Times New Roman" w:eastAsia="Times New Roman" w:hAnsi="Times New Roman"/>
                <w:b/>
                <w:shd w:val="clear" w:color="auto" w:fill="FFFFFF" w:themeFill="background1"/>
                <w:lang w:eastAsia="ar-SA"/>
              </w:rPr>
              <w:lastRenderedPageBreak/>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648E385D" w14:textId="77777777" w:rsidTr="00365716">
        <w:trPr>
          <w:trHeight w:val="77"/>
          <w:tblHeader/>
          <w:jc w:val="center"/>
        </w:trPr>
        <w:tc>
          <w:tcPr>
            <w:tcW w:w="1558" w:type="dxa"/>
            <w:vMerge w:val="restart"/>
            <w:shd w:val="clear" w:color="auto" w:fill="FFFFFF" w:themeFill="background1"/>
            <w:vAlign w:val="center"/>
          </w:tcPr>
          <w:p w14:paraId="176EF9BF"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687" w:type="dxa"/>
            <w:vMerge w:val="restart"/>
            <w:shd w:val="clear" w:color="auto" w:fill="FFFFFF" w:themeFill="background1"/>
            <w:noWrap/>
            <w:vAlign w:val="center"/>
          </w:tcPr>
          <w:p w14:paraId="176FE0ED"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55" w:type="dxa"/>
            <w:gridSpan w:val="6"/>
            <w:shd w:val="clear" w:color="auto" w:fill="FFFFFF" w:themeFill="background1"/>
            <w:vAlign w:val="center"/>
          </w:tcPr>
          <w:p w14:paraId="3A1491B6"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126" w:type="dxa"/>
            <w:vMerge w:val="restart"/>
            <w:shd w:val="clear" w:color="auto" w:fill="FFFFFF" w:themeFill="background1"/>
            <w:vAlign w:val="center"/>
          </w:tcPr>
          <w:p w14:paraId="4226C632"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7EAEBCA3" w14:textId="77777777" w:rsidTr="00365716">
        <w:trPr>
          <w:trHeight w:val="77"/>
          <w:tblHeader/>
          <w:jc w:val="center"/>
        </w:trPr>
        <w:tc>
          <w:tcPr>
            <w:tcW w:w="1558" w:type="dxa"/>
            <w:vMerge/>
            <w:shd w:val="clear" w:color="auto" w:fill="FFFFFF" w:themeFill="background1"/>
            <w:vAlign w:val="center"/>
          </w:tcPr>
          <w:p w14:paraId="3F153D93"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687" w:type="dxa"/>
            <w:vMerge/>
            <w:shd w:val="clear" w:color="auto" w:fill="FFFFFF" w:themeFill="background1"/>
            <w:noWrap/>
            <w:vAlign w:val="center"/>
          </w:tcPr>
          <w:p w14:paraId="2CE7F88F" w14:textId="77777777" w:rsidR="00733000" w:rsidRPr="00CB4DC6" w:rsidRDefault="00733000" w:rsidP="00733000">
            <w:pPr>
              <w:overflowPunct w:val="0"/>
              <w:jc w:val="center"/>
              <w:rPr>
                <w:rFonts w:ascii="Times New Roman" w:eastAsia="Times New Roman" w:hAnsi="Times New Roman"/>
                <w:b/>
                <w:sz w:val="20"/>
                <w:szCs w:val="20"/>
                <w:lang w:eastAsia="ar-SA"/>
              </w:rPr>
            </w:pPr>
          </w:p>
        </w:tc>
        <w:tc>
          <w:tcPr>
            <w:tcW w:w="3402" w:type="dxa"/>
            <w:gridSpan w:val="3"/>
            <w:shd w:val="clear" w:color="auto" w:fill="FFFFFF" w:themeFill="background1"/>
            <w:vAlign w:val="center"/>
          </w:tcPr>
          <w:p w14:paraId="5A375CB7"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560" w:type="dxa"/>
            <w:vMerge w:val="restart"/>
            <w:shd w:val="clear" w:color="auto" w:fill="FFFFFF" w:themeFill="background1"/>
            <w:vAlign w:val="center"/>
          </w:tcPr>
          <w:p w14:paraId="18ECBF5C"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4D75EEF5"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5" w:type="dxa"/>
            <w:vMerge w:val="restart"/>
            <w:shd w:val="clear" w:color="auto" w:fill="FFFFFF" w:themeFill="background1"/>
            <w:noWrap/>
            <w:vAlign w:val="center"/>
          </w:tcPr>
          <w:p w14:paraId="405D123B"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8" w:type="dxa"/>
            <w:vMerge w:val="restart"/>
            <w:shd w:val="clear" w:color="auto" w:fill="FFFFFF" w:themeFill="background1"/>
            <w:noWrap/>
            <w:vAlign w:val="center"/>
          </w:tcPr>
          <w:p w14:paraId="4D914A7C" w14:textId="77777777" w:rsidR="00733000" w:rsidRPr="00CB4DC6" w:rsidRDefault="00733000" w:rsidP="00733000">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2126" w:type="dxa"/>
            <w:vMerge/>
            <w:shd w:val="clear" w:color="auto" w:fill="FFFFFF" w:themeFill="background1"/>
            <w:vAlign w:val="center"/>
          </w:tcPr>
          <w:p w14:paraId="59E343D9"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p>
        </w:tc>
      </w:tr>
      <w:tr w:rsidR="00733000" w:rsidRPr="00CB4DC6" w14:paraId="72981ECB" w14:textId="77777777" w:rsidTr="00365716">
        <w:trPr>
          <w:trHeight w:val="77"/>
          <w:tblHeader/>
          <w:jc w:val="center"/>
        </w:trPr>
        <w:tc>
          <w:tcPr>
            <w:tcW w:w="1558" w:type="dxa"/>
            <w:vMerge/>
            <w:shd w:val="clear" w:color="auto" w:fill="FFFFFF" w:themeFill="background1"/>
            <w:vAlign w:val="center"/>
          </w:tcPr>
          <w:p w14:paraId="1087AD22" w14:textId="77777777" w:rsidR="00733000" w:rsidRPr="00CB4DC6" w:rsidRDefault="00733000" w:rsidP="00733000">
            <w:pPr>
              <w:overflowPunct w:val="0"/>
              <w:rPr>
                <w:rFonts w:ascii="Times New Roman" w:eastAsia="Times New Roman" w:hAnsi="Times New Roman"/>
                <w:sz w:val="20"/>
                <w:szCs w:val="20"/>
                <w:lang w:eastAsia="ar-SA"/>
              </w:rPr>
            </w:pPr>
          </w:p>
        </w:tc>
        <w:tc>
          <w:tcPr>
            <w:tcW w:w="3687" w:type="dxa"/>
            <w:vMerge/>
            <w:shd w:val="clear" w:color="auto" w:fill="FFFFFF" w:themeFill="background1"/>
            <w:vAlign w:val="center"/>
          </w:tcPr>
          <w:p w14:paraId="4009A4D4" w14:textId="77777777" w:rsidR="00733000" w:rsidRPr="00CB4DC6" w:rsidRDefault="00733000" w:rsidP="00733000">
            <w:pPr>
              <w:overflowPunct w:val="0"/>
              <w:rPr>
                <w:rFonts w:ascii="Times New Roman" w:eastAsia="Times New Roman" w:hAnsi="Times New Roman"/>
                <w:sz w:val="20"/>
                <w:szCs w:val="20"/>
                <w:lang w:eastAsia="ar-SA"/>
              </w:rPr>
            </w:pPr>
          </w:p>
        </w:tc>
        <w:tc>
          <w:tcPr>
            <w:tcW w:w="2127" w:type="dxa"/>
            <w:gridSpan w:val="2"/>
            <w:shd w:val="clear" w:color="auto" w:fill="FFFFFF" w:themeFill="background1"/>
            <w:noWrap/>
            <w:vAlign w:val="center"/>
          </w:tcPr>
          <w:p w14:paraId="4D052AB0"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275" w:type="dxa"/>
            <w:shd w:val="clear" w:color="auto" w:fill="FFFFFF" w:themeFill="background1"/>
            <w:noWrap/>
            <w:vAlign w:val="center"/>
          </w:tcPr>
          <w:p w14:paraId="5A437B53"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560" w:type="dxa"/>
            <w:vMerge/>
            <w:shd w:val="clear" w:color="auto" w:fill="FFFFFF" w:themeFill="background1"/>
            <w:vAlign w:val="center"/>
          </w:tcPr>
          <w:p w14:paraId="69DF13BD" w14:textId="77777777" w:rsidR="00733000" w:rsidRPr="00CB4DC6" w:rsidRDefault="00733000" w:rsidP="00733000">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2E052BC7"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176D3D46" w14:textId="77777777" w:rsidR="00733000" w:rsidRPr="00CB4DC6" w:rsidRDefault="00733000" w:rsidP="00733000">
            <w:pPr>
              <w:overflowPunct w:val="0"/>
              <w:rPr>
                <w:rFonts w:ascii="Times New Roman" w:eastAsia="Times New Roman" w:hAnsi="Times New Roman"/>
                <w:sz w:val="20"/>
                <w:szCs w:val="20"/>
                <w:lang w:eastAsia="ar-SA"/>
              </w:rPr>
            </w:pPr>
          </w:p>
        </w:tc>
        <w:tc>
          <w:tcPr>
            <w:tcW w:w="2126" w:type="dxa"/>
            <w:vMerge/>
            <w:shd w:val="clear" w:color="auto" w:fill="FFFFFF" w:themeFill="background1"/>
          </w:tcPr>
          <w:p w14:paraId="54D460F3"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6441CB80" w14:textId="77777777" w:rsidTr="00365716">
        <w:trPr>
          <w:trHeight w:val="77"/>
          <w:tblHeader/>
          <w:jc w:val="center"/>
        </w:trPr>
        <w:tc>
          <w:tcPr>
            <w:tcW w:w="1558" w:type="dxa"/>
            <w:vMerge/>
            <w:shd w:val="clear" w:color="auto" w:fill="FFFFFF" w:themeFill="background1"/>
            <w:vAlign w:val="center"/>
          </w:tcPr>
          <w:p w14:paraId="50E24DC0" w14:textId="77777777" w:rsidR="00733000" w:rsidRPr="00CB4DC6" w:rsidRDefault="00733000" w:rsidP="00733000">
            <w:pPr>
              <w:overflowPunct w:val="0"/>
              <w:rPr>
                <w:rFonts w:ascii="Times New Roman" w:eastAsia="Times New Roman" w:hAnsi="Times New Roman"/>
                <w:sz w:val="20"/>
                <w:szCs w:val="20"/>
                <w:lang w:eastAsia="ar-SA"/>
              </w:rPr>
            </w:pPr>
          </w:p>
        </w:tc>
        <w:tc>
          <w:tcPr>
            <w:tcW w:w="3687" w:type="dxa"/>
            <w:vMerge/>
            <w:shd w:val="clear" w:color="auto" w:fill="FFFFFF" w:themeFill="background1"/>
            <w:vAlign w:val="center"/>
          </w:tcPr>
          <w:p w14:paraId="14CDB045" w14:textId="77777777" w:rsidR="00733000" w:rsidRPr="00CB4DC6" w:rsidRDefault="00733000" w:rsidP="00733000">
            <w:pPr>
              <w:overflowPunct w:val="0"/>
              <w:rPr>
                <w:rFonts w:ascii="Times New Roman" w:eastAsia="Times New Roman" w:hAnsi="Times New Roman"/>
                <w:sz w:val="20"/>
                <w:szCs w:val="20"/>
                <w:lang w:eastAsia="ar-SA"/>
              </w:rPr>
            </w:pPr>
          </w:p>
        </w:tc>
        <w:tc>
          <w:tcPr>
            <w:tcW w:w="1134" w:type="dxa"/>
            <w:shd w:val="clear" w:color="auto" w:fill="FFFFFF" w:themeFill="background1"/>
            <w:noWrap/>
            <w:vAlign w:val="center"/>
          </w:tcPr>
          <w:p w14:paraId="31F001A9"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5F7C8BE1"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275" w:type="dxa"/>
            <w:shd w:val="clear" w:color="auto" w:fill="FFFFFF" w:themeFill="background1"/>
            <w:noWrap/>
            <w:vAlign w:val="center"/>
          </w:tcPr>
          <w:p w14:paraId="480F2EA0" w14:textId="77777777" w:rsidR="00733000" w:rsidRPr="00CB4DC6" w:rsidRDefault="00733000" w:rsidP="00733000">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560" w:type="dxa"/>
            <w:vMerge/>
            <w:shd w:val="clear" w:color="auto" w:fill="FFFFFF" w:themeFill="background1"/>
            <w:vAlign w:val="center"/>
          </w:tcPr>
          <w:p w14:paraId="097C7B95" w14:textId="77777777" w:rsidR="00733000" w:rsidRPr="00CB4DC6" w:rsidRDefault="00733000" w:rsidP="00733000">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079DB33D" w14:textId="77777777" w:rsidR="00733000" w:rsidRPr="00CB4DC6" w:rsidRDefault="00733000" w:rsidP="00733000">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47F1CFCD" w14:textId="77777777" w:rsidR="00733000" w:rsidRPr="00CB4DC6" w:rsidRDefault="00733000" w:rsidP="00733000">
            <w:pPr>
              <w:overflowPunct w:val="0"/>
              <w:rPr>
                <w:rFonts w:ascii="Times New Roman" w:eastAsia="Times New Roman" w:hAnsi="Times New Roman"/>
                <w:sz w:val="20"/>
                <w:szCs w:val="20"/>
                <w:lang w:eastAsia="ar-SA"/>
              </w:rPr>
            </w:pPr>
          </w:p>
        </w:tc>
        <w:tc>
          <w:tcPr>
            <w:tcW w:w="2126" w:type="dxa"/>
            <w:vMerge/>
            <w:shd w:val="clear" w:color="auto" w:fill="FFFFFF" w:themeFill="background1"/>
          </w:tcPr>
          <w:p w14:paraId="22BDBE7F" w14:textId="77777777" w:rsidR="00733000" w:rsidRPr="00CB4DC6" w:rsidRDefault="00733000" w:rsidP="00733000">
            <w:pPr>
              <w:overflowPunct w:val="0"/>
              <w:rPr>
                <w:rFonts w:ascii="Times New Roman" w:eastAsia="Times New Roman" w:hAnsi="Times New Roman"/>
                <w:sz w:val="20"/>
                <w:szCs w:val="20"/>
                <w:lang w:eastAsia="ar-SA"/>
              </w:rPr>
            </w:pPr>
          </w:p>
        </w:tc>
      </w:tr>
      <w:tr w:rsidR="00733000" w:rsidRPr="00CB4DC6" w14:paraId="5A2FF0E3" w14:textId="77777777" w:rsidTr="00365716">
        <w:trPr>
          <w:trHeight w:val="1384"/>
          <w:jc w:val="center"/>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8E4A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Амбулаторно-поликлиническое обслуживание 3.4.1</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813B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4E79066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8979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BFF0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294F8"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9AC2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7D7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3851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D15A00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p w14:paraId="51A993E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красных линий улиц – 15 м;</w:t>
            </w:r>
          </w:p>
          <w:p w14:paraId="719C9AF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жилых и общественных зданий – 30-50 м в зависимости от этажности АПУ</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2454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Поликлиника;</w:t>
            </w:r>
          </w:p>
          <w:p w14:paraId="2C58BAB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Фельдшерский или фельдшерско-акушерские пункт;</w:t>
            </w:r>
          </w:p>
          <w:p w14:paraId="62FEE27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здравоохранения;</w:t>
            </w:r>
          </w:p>
          <w:p w14:paraId="67435BC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Станции скорой помощи;</w:t>
            </w:r>
          </w:p>
          <w:p w14:paraId="1E24CBF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оказания первой медицинской помощи;</w:t>
            </w:r>
          </w:p>
          <w:p w14:paraId="04B29BE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Аптека</w:t>
            </w:r>
          </w:p>
          <w:p w14:paraId="5314A5F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6DE2740D" w14:textId="77777777" w:rsidTr="00365716">
        <w:trPr>
          <w:trHeight w:val="3568"/>
          <w:jc w:val="center"/>
        </w:trPr>
        <w:tc>
          <w:tcPr>
            <w:tcW w:w="1558" w:type="dxa"/>
            <w:tcBorders>
              <w:top w:val="single" w:sz="4" w:space="0" w:color="auto"/>
              <w:left w:val="single" w:sz="4" w:space="0" w:color="auto"/>
              <w:right w:val="single" w:sz="4" w:space="0" w:color="auto"/>
            </w:tcBorders>
            <w:shd w:val="clear" w:color="auto" w:fill="FFFFFF" w:themeFill="background1"/>
            <w:vAlign w:val="center"/>
          </w:tcPr>
          <w:p w14:paraId="7C390D7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Магазины 4.4</w:t>
            </w:r>
          </w:p>
        </w:tc>
        <w:tc>
          <w:tcPr>
            <w:tcW w:w="3687" w:type="dxa"/>
            <w:tcBorders>
              <w:top w:val="single" w:sz="4" w:space="0" w:color="auto"/>
              <w:left w:val="single" w:sz="4" w:space="0" w:color="auto"/>
              <w:right w:val="single" w:sz="4" w:space="0" w:color="auto"/>
            </w:tcBorders>
            <w:shd w:val="clear" w:color="auto" w:fill="FFFFFF" w:themeFill="background1"/>
            <w:vAlign w:val="center"/>
          </w:tcPr>
          <w:p w14:paraId="33C6F96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735BD164" w14:textId="77777777" w:rsidR="00733000" w:rsidRPr="00CB4DC6" w:rsidRDefault="00733000" w:rsidP="00733000">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100</w:t>
            </w:r>
          </w:p>
        </w:tc>
        <w:tc>
          <w:tcPr>
            <w:tcW w:w="993" w:type="dxa"/>
            <w:tcBorders>
              <w:top w:val="single" w:sz="4" w:space="0" w:color="auto"/>
              <w:left w:val="single" w:sz="4" w:space="0" w:color="auto"/>
              <w:right w:val="single" w:sz="4" w:space="0" w:color="auto"/>
            </w:tcBorders>
            <w:shd w:val="clear" w:color="auto" w:fill="FFFFFF" w:themeFill="background1"/>
            <w:vAlign w:val="center"/>
          </w:tcPr>
          <w:p w14:paraId="247CE0C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5600</w:t>
            </w:r>
          </w:p>
        </w:tc>
        <w:tc>
          <w:tcPr>
            <w:tcW w:w="1275" w:type="dxa"/>
            <w:tcBorders>
              <w:top w:val="single" w:sz="4" w:space="0" w:color="auto"/>
              <w:left w:val="single" w:sz="4" w:space="0" w:color="auto"/>
              <w:right w:val="single" w:sz="4" w:space="0" w:color="auto"/>
            </w:tcBorders>
            <w:shd w:val="clear" w:color="auto" w:fill="FFFFFF" w:themeFill="background1"/>
            <w:vAlign w:val="center"/>
          </w:tcPr>
          <w:p w14:paraId="65C7875B"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560" w:type="dxa"/>
            <w:tcBorders>
              <w:top w:val="single" w:sz="4" w:space="0" w:color="auto"/>
              <w:left w:val="single" w:sz="4" w:space="0" w:color="auto"/>
              <w:right w:val="single" w:sz="4" w:space="0" w:color="auto"/>
            </w:tcBorders>
            <w:shd w:val="clear" w:color="auto" w:fill="FFFFFF" w:themeFill="background1"/>
            <w:vAlign w:val="center"/>
          </w:tcPr>
          <w:p w14:paraId="32A0AB31"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top w:val="single" w:sz="4" w:space="0" w:color="auto"/>
              <w:left w:val="single" w:sz="4" w:space="0" w:color="auto"/>
              <w:right w:val="single" w:sz="4" w:space="0" w:color="auto"/>
            </w:tcBorders>
            <w:shd w:val="clear" w:color="auto" w:fill="FFFFFF" w:themeFill="background1"/>
            <w:vAlign w:val="center"/>
          </w:tcPr>
          <w:p w14:paraId="58D4375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50 %</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605AE0F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975229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2126" w:type="dxa"/>
            <w:tcBorders>
              <w:top w:val="single" w:sz="4" w:space="0" w:color="auto"/>
              <w:left w:val="single" w:sz="4" w:space="0" w:color="auto"/>
              <w:right w:val="single" w:sz="4" w:space="0" w:color="auto"/>
            </w:tcBorders>
            <w:shd w:val="clear" w:color="auto" w:fill="FFFFFF" w:themeFill="background1"/>
            <w:vAlign w:val="center"/>
          </w:tcPr>
          <w:p w14:paraId="3DBD0A45"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Магазин;</w:t>
            </w:r>
          </w:p>
          <w:p w14:paraId="183FC5DF"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r w:rsidRPr="00CB4DC6">
              <w:rPr>
                <w:rFonts w:ascii="Times New Roman" w:eastAsia="Times New Roman" w:hAnsi="Times New Roman"/>
                <w:sz w:val="20"/>
                <w:szCs w:val="20"/>
                <w:lang w:eastAsia="ar-SA"/>
              </w:rPr>
              <w:t>Аптека</w:t>
            </w:r>
          </w:p>
          <w:p w14:paraId="6196B67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34CB3BC3" w14:textId="77777777" w:rsidTr="00365716">
        <w:trPr>
          <w:trHeight w:val="1384"/>
          <w:jc w:val="center"/>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B16D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Общественное питание 4.6</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8740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8DBC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559D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2A39"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7A63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19B0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6056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D095B4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F284D"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Ресторан;</w:t>
            </w:r>
          </w:p>
          <w:p w14:paraId="29BA01B1"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Кафе;</w:t>
            </w:r>
          </w:p>
          <w:p w14:paraId="5FDFB68B" w14:textId="77777777" w:rsidR="00733000" w:rsidRPr="00CB4DC6" w:rsidRDefault="00733000" w:rsidP="00733000">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Столовая</w:t>
            </w:r>
          </w:p>
          <w:p w14:paraId="246AEB2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r>
      <w:tr w:rsidR="00733000" w:rsidRPr="00CB4DC6" w14:paraId="7DE90ACB" w14:textId="77777777" w:rsidTr="00365716">
        <w:trPr>
          <w:trHeight w:val="1384"/>
          <w:jc w:val="center"/>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07B75" w14:textId="77777777" w:rsidR="00733000" w:rsidRPr="00CB4DC6" w:rsidRDefault="00733000" w:rsidP="00733000">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lastRenderedPageBreak/>
              <w:t>Гостиничное обслуживание 4.7</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D2C9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гостиниц</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57FA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E930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BC604"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86A2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C7CA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71ED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747B1F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42F7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Гостиница;</w:t>
            </w:r>
          </w:p>
          <w:p w14:paraId="1E1DF26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Гостевой дом</w:t>
            </w:r>
          </w:p>
        </w:tc>
      </w:tr>
      <w:tr w:rsidR="005D23B9" w:rsidRPr="00CB4DC6" w14:paraId="459AB01C" w14:textId="77777777" w:rsidTr="00365716">
        <w:trPr>
          <w:trHeight w:val="1384"/>
          <w:jc w:val="center"/>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0027B" w14:textId="136BEF6B"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Хранение автотранспорта 2.7.1</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C28E3" w14:textId="7B3EFCFF" w:rsidR="005D23B9" w:rsidRPr="00CB4DC6" w:rsidRDefault="005D23B9" w:rsidP="005D23B9">
            <w:pPr>
              <w:overflowPunct w:val="0"/>
              <w:autoSpaceDE w:val="0"/>
              <w:jc w:val="center"/>
              <w:rPr>
                <w:rFonts w:ascii="Times New Roman" w:eastAsia="Times New Roman" w:hAnsi="Times New Roman"/>
                <w:sz w:val="20"/>
                <w:szCs w:val="20"/>
                <w:lang w:eastAsia="ar-SA"/>
              </w:rPr>
            </w:pPr>
            <w:r w:rsidRPr="005D23B9">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D23B9">
              <w:rPr>
                <w:rFonts w:ascii="Times New Roman" w:eastAsia="Times New Roman" w:hAnsi="Times New Roman"/>
                <w:sz w:val="20"/>
                <w:szCs w:val="20"/>
                <w:lang w:eastAsia="ar-SA"/>
              </w:rPr>
              <w:t>машино</w:t>
            </w:r>
            <w:proofErr w:type="spellEnd"/>
            <w:r w:rsidRPr="005D23B9">
              <w:rPr>
                <w:rFonts w:ascii="Times New Roman" w:eastAsia="Times New Roman" w:hAnsi="Times New Roman"/>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95E36"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01DF9"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AC9EE" w14:textId="77777777" w:rsidR="005D23B9" w:rsidRPr="00CB4DC6" w:rsidRDefault="005D23B9" w:rsidP="005D23B9">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1553A"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F5A87"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90 %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0B953"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2552E" w14:textId="77777777" w:rsidR="005D23B9" w:rsidRPr="00CB4DC6" w:rsidRDefault="005D23B9" w:rsidP="005D23B9">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 для хранения автотранспорта</w:t>
            </w:r>
          </w:p>
        </w:tc>
      </w:tr>
      <w:tr w:rsidR="00733000" w:rsidRPr="00CB4DC6" w14:paraId="0C8D6908" w14:textId="77777777" w:rsidTr="00365716">
        <w:trPr>
          <w:trHeight w:val="1384"/>
          <w:jc w:val="center"/>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2F95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гаражей для собственных нужд 2.7.2</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3556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0BE2A"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C385C"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AF8DE"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A0F27"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0EFA"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90 %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F756C"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87997" w14:textId="77777777" w:rsidR="00733000" w:rsidRPr="00CB4DC6" w:rsidRDefault="00733000" w:rsidP="00733000">
            <w:pPr>
              <w:overflowPunct w:val="0"/>
              <w:autoSpaceDE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3A76AF59" w14:textId="77777777" w:rsidTr="00365716">
        <w:trPr>
          <w:trHeight w:val="1384"/>
          <w:jc w:val="center"/>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FCD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Коммунальное обслуживание 3.1</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AD95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5661980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23D2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1D21F"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6C2F4" w14:textId="77777777" w:rsidR="00733000" w:rsidRPr="00CB4DC6" w:rsidRDefault="00733000" w:rsidP="00733000">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1/не подлежат установлению</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206B9"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4/16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8B94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7C87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922F6A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DE2B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65D05B6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054F6A1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52A5CEDE" w14:textId="77777777" w:rsidR="00733000" w:rsidRPr="00CB4DC6" w:rsidRDefault="00733000" w:rsidP="00733000">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3DFE04A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5506152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65662466"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1A8F55D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07DCEB7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41418C8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0AB899D2"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66F1B60C"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61E1E35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31DC746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716A526E"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16E93CF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0CD3FAD7"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3B4AC54D"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3E7FE17B"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Водозаборное </w:t>
            </w:r>
            <w:r w:rsidRPr="00CB4DC6">
              <w:rPr>
                <w:rFonts w:ascii="Times New Roman" w:eastAsia="Times New Roman" w:hAnsi="Times New Roman"/>
                <w:sz w:val="20"/>
                <w:szCs w:val="20"/>
                <w:lang w:eastAsia="ar-SA"/>
              </w:rPr>
              <w:lastRenderedPageBreak/>
              <w:t>сооружение</w:t>
            </w:r>
          </w:p>
          <w:p w14:paraId="4AFA029A"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74429C64"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25FC8AF2" w14:textId="77777777" w:rsidTr="00365716">
        <w:trPr>
          <w:trHeight w:val="2660"/>
          <w:jc w:val="center"/>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1CF75"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Земельные участки (территории) общего пользования 12.0</w:t>
            </w:r>
          </w:p>
        </w:tc>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AB72" w14:textId="77777777" w:rsidR="00733000" w:rsidRPr="00CB4DC6" w:rsidRDefault="00733000" w:rsidP="00733000">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7EEE1CA3"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65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D8C88"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505DC"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7F0EBB8F"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733E59B4"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3A0438DD"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4F065478"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40E365CC"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6EC513A8"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198FF7FD" w14:textId="77777777" w:rsidR="00733000" w:rsidRPr="00CB4DC6" w:rsidRDefault="00733000" w:rsidP="00733000">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43296460" w14:textId="77777777" w:rsidR="00733000" w:rsidRPr="00CB4DC6" w:rsidRDefault="00733000" w:rsidP="00733000">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646B381C" w14:textId="77777777" w:rsidR="00733000" w:rsidRPr="00CB4DC6" w:rsidRDefault="00733000" w:rsidP="00733000">
      <w:pPr>
        <w:tabs>
          <w:tab w:val="left" w:pos="1320"/>
        </w:tabs>
        <w:overflowPunct w:val="0"/>
        <w:autoSpaceDE w:val="0"/>
        <w:ind w:firstLine="567"/>
        <w:rPr>
          <w:rFonts w:ascii="Times New Roman" w:eastAsia="Times New Roman" w:hAnsi="Times New Roman"/>
          <w:b/>
          <w:iCs/>
          <w:lang w:eastAsia="ar-SA"/>
        </w:rPr>
      </w:pPr>
    </w:p>
    <w:p w14:paraId="00546DFB"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420BE790"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5DBF4DB0"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Не допускается размещение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14:paraId="0F144104"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70EF565" w14:textId="77777777" w:rsidR="00733000" w:rsidRPr="00CB4DC6" w:rsidRDefault="00733000" w:rsidP="00733000">
      <w:pPr>
        <w:overflowPunct w:val="0"/>
        <w:autoSpaceDE w:val="0"/>
        <w:ind w:firstLine="567"/>
        <w:rPr>
          <w:rFonts w:ascii="Times New Roman" w:eastAsia="Times New Roman" w:hAnsi="Times New Roman"/>
          <w:shd w:val="clear" w:color="auto" w:fill="FFFFFF"/>
          <w:lang w:eastAsia="ar-SA"/>
        </w:rPr>
      </w:pPr>
      <w:r w:rsidRPr="00CB4DC6">
        <w:rPr>
          <w:rFonts w:ascii="Times New Roman" w:eastAsia="Times New Roman" w:hAnsi="Times New Roman"/>
          <w:lang w:eastAsia="ar-SA"/>
        </w:rPr>
        <w:lastRenderedPageBreak/>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09E63804" w14:textId="30421699" w:rsidR="00365716" w:rsidRDefault="00365716" w:rsidP="00852282">
      <w:pPr>
        <w:tabs>
          <w:tab w:val="left" w:pos="1320"/>
        </w:tabs>
        <w:overflowPunct w:val="0"/>
        <w:autoSpaceDE w:val="0"/>
        <w:rPr>
          <w:rFonts w:ascii="Times New Roman" w:eastAsia="Times New Roman" w:hAnsi="Times New Roman"/>
          <w:b/>
          <w:iCs/>
          <w:lang w:eastAsia="ar-SA"/>
        </w:rPr>
      </w:pPr>
      <w:r>
        <w:rPr>
          <w:rFonts w:ascii="Times New Roman" w:eastAsia="Times New Roman" w:hAnsi="Times New Roman"/>
          <w:b/>
          <w:iCs/>
          <w:lang w:eastAsia="ar-SA"/>
        </w:rPr>
        <w:br w:type="page"/>
      </w:r>
    </w:p>
    <w:p w14:paraId="0F27A0A9" w14:textId="7913D916" w:rsidR="00733000" w:rsidRPr="00733000" w:rsidRDefault="00733000" w:rsidP="00733000">
      <w:pPr>
        <w:pStyle w:val="30"/>
        <w:jc w:val="center"/>
        <w:rPr>
          <w:rStyle w:val="18"/>
          <w:b/>
          <w:bCs/>
          <w:sz w:val="28"/>
        </w:rPr>
      </w:pPr>
      <w:bookmarkStart w:id="350" w:name="_СТАТЬЯ_62._ГРАДОСТРОИТЕЛЬНЫЕ"/>
      <w:bookmarkStart w:id="351" w:name="_Toc119412142"/>
      <w:bookmarkEnd w:id="350"/>
      <w:r w:rsidRPr="00733000">
        <w:rPr>
          <w:rStyle w:val="18"/>
          <w:b/>
          <w:bCs/>
          <w:sz w:val="28"/>
        </w:rPr>
        <w:lastRenderedPageBreak/>
        <w:t>СТАТЬЯ 74. ГРАДОСТРОИТЕЛЬНЫЕ РЕГЛАМЕНТЫ. ОЗЕЛЕНЕННЫЕ ТЕРРИТОРИИ.</w:t>
      </w:r>
      <w:bookmarkEnd w:id="351"/>
    </w:p>
    <w:p w14:paraId="23BA6F36" w14:textId="77777777" w:rsidR="00733000" w:rsidRPr="00CB4DC6" w:rsidRDefault="00733000" w:rsidP="00733000">
      <w:pPr>
        <w:tabs>
          <w:tab w:val="left" w:pos="1320"/>
        </w:tabs>
        <w:overflowPunct w:val="0"/>
        <w:autoSpaceDE w:val="0"/>
        <w:jc w:val="center"/>
        <w:rPr>
          <w:rFonts w:ascii="Times New Roman" w:eastAsia="Times New Roman" w:hAnsi="Times New Roman"/>
          <w:b/>
          <w:iCs/>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31FBBBBC" w14:textId="77777777" w:rsidTr="00365716">
        <w:trPr>
          <w:jc w:val="center"/>
        </w:trPr>
        <w:tc>
          <w:tcPr>
            <w:tcW w:w="14275" w:type="dxa"/>
            <w:shd w:val="clear" w:color="auto" w:fill="FFFFFF" w:themeFill="background1"/>
          </w:tcPr>
          <w:p w14:paraId="42493ADE" w14:textId="0EFD338C" w:rsidR="00733000" w:rsidRPr="00CB4DC6" w:rsidRDefault="00733000" w:rsidP="0013455F">
            <w:pPr>
              <w:tabs>
                <w:tab w:val="left" w:pos="1320"/>
              </w:tabs>
              <w:overflowPunct w:val="0"/>
              <w:autoSpaceDE w:val="0"/>
              <w:jc w:val="center"/>
              <w:rPr>
                <w:rFonts w:ascii="Times New Roman" w:hAnsi="Times New Roman"/>
                <w:b/>
                <w:lang w:eastAsia="ar-SA"/>
              </w:rPr>
            </w:pPr>
            <w:r>
              <w:rPr>
                <w:rFonts w:ascii="Times New Roman" w:hAnsi="Times New Roman"/>
                <w:b/>
                <w:iCs/>
                <w:lang w:eastAsia="ar-SA"/>
              </w:rPr>
              <w:t>СТАТЬЯ 7</w:t>
            </w:r>
            <w:r w:rsidR="00365716">
              <w:rPr>
                <w:rFonts w:ascii="Times New Roman" w:hAnsi="Times New Roman"/>
                <w:b/>
                <w:iCs/>
                <w:lang w:eastAsia="ar-SA"/>
              </w:rPr>
              <w:t>4</w:t>
            </w:r>
            <w:r>
              <w:rPr>
                <w:rFonts w:ascii="Times New Roman" w:hAnsi="Times New Roman"/>
                <w:b/>
                <w:iCs/>
                <w:lang w:eastAsia="ar-SA"/>
              </w:rPr>
              <w:t xml:space="preserve">.1. </w:t>
            </w:r>
            <w:r w:rsidRPr="00CB4DC6">
              <w:rPr>
                <w:rFonts w:ascii="Times New Roman" w:hAnsi="Times New Roman"/>
                <w:b/>
                <w:iCs/>
                <w:lang w:eastAsia="ar-SA"/>
              </w:rPr>
              <w:t>Р1.</w:t>
            </w:r>
            <w:r w:rsidRPr="00CB4DC6">
              <w:rPr>
                <w:rFonts w:ascii="Times New Roman" w:hAnsi="Times New Roman"/>
                <w:b/>
                <w:lang w:eastAsia="ar-SA"/>
              </w:rPr>
              <w:t xml:space="preserve"> ОЗЕЛЕНЕННЫЕ ТЕРРИТОРИИ ОБЩЕГО ПОЛЬЗОВАНИЯ </w:t>
            </w:r>
          </w:p>
          <w:p w14:paraId="0E641EBC" w14:textId="77777777" w:rsidR="00733000" w:rsidRPr="00CB4DC6" w:rsidRDefault="00733000" w:rsidP="0013455F">
            <w:pPr>
              <w:tabs>
                <w:tab w:val="left" w:pos="1320"/>
              </w:tabs>
              <w:overflowPunct w:val="0"/>
              <w:autoSpaceDE w:val="0"/>
              <w:jc w:val="center"/>
              <w:rPr>
                <w:rFonts w:ascii="Times New Roman" w:hAnsi="Times New Roman"/>
                <w:b/>
                <w:iCs/>
                <w:lang w:eastAsia="ar-SA"/>
              </w:rPr>
            </w:pPr>
            <w:r w:rsidRPr="00CB4DC6">
              <w:rPr>
                <w:rFonts w:ascii="Times New Roman" w:hAnsi="Times New Roman"/>
                <w:lang w:eastAsia="ar-SA"/>
              </w:rPr>
              <w:t>Озелененные территории общего пользования – объекты градостроительного нормирования – представлены в виде парков, садов, скверов, бульваров, пригородных рекреационных парков, других мест кратковременного отдыха населения и территорий зеленых насаждений в составе участков жилой, общественной, производственной застройки.</w:t>
            </w:r>
          </w:p>
        </w:tc>
      </w:tr>
    </w:tbl>
    <w:p w14:paraId="215DDFEF" w14:textId="77777777" w:rsidR="00733000" w:rsidRPr="00CB4DC6" w:rsidRDefault="00733000" w:rsidP="00733000">
      <w:pPr>
        <w:tabs>
          <w:tab w:val="left" w:pos="1320"/>
        </w:tabs>
        <w:overflowPunct w:val="0"/>
        <w:autoSpaceDE w:val="0"/>
        <w:jc w:val="center"/>
        <w:rPr>
          <w:rFonts w:ascii="Times New Roman" w:eastAsia="Times New Roman" w:hAnsi="Times New Roman"/>
          <w:b/>
          <w:iCs/>
          <w:lang w:eastAsia="ar-SA"/>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60"/>
        <w:gridCol w:w="4111"/>
        <w:gridCol w:w="992"/>
        <w:gridCol w:w="993"/>
        <w:gridCol w:w="1134"/>
        <w:gridCol w:w="1417"/>
        <w:gridCol w:w="1701"/>
        <w:gridCol w:w="1134"/>
        <w:gridCol w:w="1984"/>
      </w:tblGrid>
      <w:tr w:rsidR="00733000" w:rsidRPr="00CB4DC6" w14:paraId="12DACD4D" w14:textId="77777777" w:rsidTr="00365716">
        <w:trPr>
          <w:trHeight w:val="232"/>
          <w:tblHeader/>
        </w:trPr>
        <w:tc>
          <w:tcPr>
            <w:tcW w:w="15026" w:type="dxa"/>
            <w:gridSpan w:val="9"/>
            <w:shd w:val="clear" w:color="auto" w:fill="FFFFFF" w:themeFill="background1"/>
            <w:vAlign w:val="center"/>
          </w:tcPr>
          <w:p w14:paraId="296495F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 xml:space="preserve">Основные виды разрешенного использования (ВРИ) </w:t>
            </w:r>
            <w:r w:rsidRPr="00365716">
              <w:rPr>
                <w:rFonts w:ascii="Times New Roman" w:eastAsia="Times New Roman" w:hAnsi="Times New Roman"/>
                <w:b/>
                <w:bCs/>
                <w:szCs w:val="20"/>
                <w:lang w:eastAsia="ar-SA"/>
              </w:rPr>
              <w:t>земельных участков и объектов капитального строительства</w:t>
            </w:r>
          </w:p>
        </w:tc>
      </w:tr>
      <w:tr w:rsidR="00733000" w:rsidRPr="00265B29" w14:paraId="4776ED0A" w14:textId="77777777" w:rsidTr="00365716">
        <w:trPr>
          <w:trHeight w:val="232"/>
          <w:tblHeader/>
        </w:trPr>
        <w:tc>
          <w:tcPr>
            <w:tcW w:w="1560" w:type="dxa"/>
            <w:vMerge w:val="restart"/>
            <w:shd w:val="clear" w:color="auto" w:fill="FFFFFF" w:themeFill="background1"/>
            <w:vAlign w:val="center"/>
          </w:tcPr>
          <w:p w14:paraId="6F02B3E6"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11" w:type="dxa"/>
            <w:vMerge w:val="restart"/>
            <w:shd w:val="clear" w:color="auto" w:fill="FFFFFF" w:themeFill="background1"/>
            <w:noWrap/>
            <w:vAlign w:val="center"/>
          </w:tcPr>
          <w:p w14:paraId="55BC6FD8"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71" w:type="dxa"/>
            <w:gridSpan w:val="6"/>
            <w:shd w:val="clear" w:color="auto" w:fill="FFFFFF" w:themeFill="background1"/>
            <w:vAlign w:val="center"/>
          </w:tcPr>
          <w:p w14:paraId="391BA3E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vMerge w:val="restart"/>
            <w:shd w:val="clear" w:color="auto" w:fill="FFFFFF" w:themeFill="background1"/>
            <w:vAlign w:val="center"/>
          </w:tcPr>
          <w:p w14:paraId="746AFCF3"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7E44F8A1" w14:textId="77777777" w:rsidTr="00365716">
        <w:trPr>
          <w:trHeight w:val="232"/>
          <w:tblHeader/>
        </w:trPr>
        <w:tc>
          <w:tcPr>
            <w:tcW w:w="1560" w:type="dxa"/>
            <w:vMerge/>
            <w:shd w:val="clear" w:color="auto" w:fill="FFFFFF" w:themeFill="background1"/>
            <w:vAlign w:val="center"/>
          </w:tcPr>
          <w:p w14:paraId="38706EBA"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11" w:type="dxa"/>
            <w:vMerge/>
            <w:shd w:val="clear" w:color="auto" w:fill="FFFFFF" w:themeFill="background1"/>
            <w:noWrap/>
            <w:vAlign w:val="center"/>
          </w:tcPr>
          <w:p w14:paraId="4C54A418"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6628145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2AA155D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0A66620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1" w:type="dxa"/>
            <w:vMerge w:val="restart"/>
            <w:shd w:val="clear" w:color="auto" w:fill="FFFFFF" w:themeFill="background1"/>
            <w:noWrap/>
            <w:vAlign w:val="center"/>
          </w:tcPr>
          <w:p w14:paraId="14CBB9B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134" w:type="dxa"/>
            <w:vMerge w:val="restart"/>
            <w:shd w:val="clear" w:color="auto" w:fill="FFFFFF" w:themeFill="background1"/>
            <w:noWrap/>
            <w:vAlign w:val="center"/>
          </w:tcPr>
          <w:p w14:paraId="669FFE56"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4" w:type="dxa"/>
            <w:vMerge/>
            <w:shd w:val="clear" w:color="auto" w:fill="FFFFFF" w:themeFill="background1"/>
            <w:vAlign w:val="center"/>
          </w:tcPr>
          <w:p w14:paraId="22ED222E"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0D8186D1" w14:textId="77777777" w:rsidTr="00365716">
        <w:trPr>
          <w:trHeight w:val="182"/>
          <w:tblHeader/>
        </w:trPr>
        <w:tc>
          <w:tcPr>
            <w:tcW w:w="1560" w:type="dxa"/>
            <w:vMerge/>
            <w:shd w:val="clear" w:color="auto" w:fill="FFFFFF" w:themeFill="background1"/>
            <w:vAlign w:val="center"/>
          </w:tcPr>
          <w:p w14:paraId="370321FD" w14:textId="77777777" w:rsidR="00733000" w:rsidRPr="00CB4DC6" w:rsidRDefault="00733000" w:rsidP="0013455F">
            <w:pPr>
              <w:overflowPunct w:val="0"/>
              <w:rPr>
                <w:rFonts w:ascii="Times New Roman" w:eastAsia="Times New Roman" w:hAnsi="Times New Roman"/>
                <w:sz w:val="20"/>
                <w:szCs w:val="20"/>
                <w:lang w:eastAsia="ar-SA"/>
              </w:rPr>
            </w:pPr>
          </w:p>
        </w:tc>
        <w:tc>
          <w:tcPr>
            <w:tcW w:w="4111" w:type="dxa"/>
            <w:vMerge/>
            <w:shd w:val="clear" w:color="auto" w:fill="FFFFFF" w:themeFill="background1"/>
            <w:vAlign w:val="center"/>
          </w:tcPr>
          <w:p w14:paraId="0E3BB729"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23EE67FA"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0C17B19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0405E566"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713E3C37" w14:textId="77777777" w:rsidR="00733000" w:rsidRPr="00CB4DC6" w:rsidRDefault="00733000" w:rsidP="0013455F">
            <w:pPr>
              <w:overflowPunct w:val="0"/>
              <w:rPr>
                <w:rFonts w:ascii="Times New Roman" w:eastAsia="Times New Roman" w:hAnsi="Times New Roman"/>
                <w:sz w:val="20"/>
                <w:szCs w:val="20"/>
                <w:lang w:eastAsia="ar-SA"/>
              </w:rPr>
            </w:pPr>
          </w:p>
        </w:tc>
        <w:tc>
          <w:tcPr>
            <w:tcW w:w="1134" w:type="dxa"/>
            <w:vMerge/>
            <w:shd w:val="clear" w:color="auto" w:fill="FFFFFF" w:themeFill="background1"/>
            <w:vAlign w:val="center"/>
          </w:tcPr>
          <w:p w14:paraId="7B98F2BA" w14:textId="77777777" w:rsidR="00733000" w:rsidRPr="00CB4DC6" w:rsidRDefault="00733000" w:rsidP="0013455F">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35A4C760"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77182C8E" w14:textId="77777777" w:rsidTr="00365716">
        <w:trPr>
          <w:trHeight w:val="77"/>
          <w:tblHeader/>
        </w:trPr>
        <w:tc>
          <w:tcPr>
            <w:tcW w:w="1560" w:type="dxa"/>
            <w:vMerge/>
            <w:shd w:val="clear" w:color="auto" w:fill="FFFFFF" w:themeFill="background1"/>
            <w:vAlign w:val="center"/>
          </w:tcPr>
          <w:p w14:paraId="3D1DCAB4" w14:textId="77777777" w:rsidR="00733000" w:rsidRPr="00CB4DC6" w:rsidRDefault="00733000" w:rsidP="0013455F">
            <w:pPr>
              <w:overflowPunct w:val="0"/>
              <w:rPr>
                <w:rFonts w:ascii="Times New Roman" w:eastAsia="Times New Roman" w:hAnsi="Times New Roman"/>
                <w:sz w:val="20"/>
                <w:szCs w:val="20"/>
                <w:lang w:eastAsia="ar-SA"/>
              </w:rPr>
            </w:pPr>
          </w:p>
        </w:tc>
        <w:tc>
          <w:tcPr>
            <w:tcW w:w="4111" w:type="dxa"/>
            <w:vMerge/>
            <w:shd w:val="clear" w:color="auto" w:fill="FFFFFF" w:themeFill="background1"/>
            <w:vAlign w:val="center"/>
          </w:tcPr>
          <w:p w14:paraId="3AF63FDF"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13FD17B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6F84A3A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vAlign w:val="center"/>
          </w:tcPr>
          <w:p w14:paraId="4E87DA8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4CD7F76A"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143B6D16"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134" w:type="dxa"/>
            <w:vMerge/>
            <w:shd w:val="clear" w:color="auto" w:fill="FFFFFF" w:themeFill="background1"/>
            <w:vAlign w:val="center"/>
          </w:tcPr>
          <w:p w14:paraId="46D494B9"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984" w:type="dxa"/>
            <w:vMerge/>
            <w:shd w:val="clear" w:color="auto" w:fill="FFFFFF" w:themeFill="background1"/>
          </w:tcPr>
          <w:p w14:paraId="645A4BBB"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2FBACC14" w14:textId="77777777" w:rsidTr="00365716">
        <w:trPr>
          <w:trHeight w:val="1269"/>
        </w:trPr>
        <w:tc>
          <w:tcPr>
            <w:tcW w:w="1560" w:type="dxa"/>
            <w:tcBorders>
              <w:top w:val="single" w:sz="4" w:space="0" w:color="auto"/>
              <w:left w:val="single" w:sz="4" w:space="0" w:color="auto"/>
              <w:right w:val="single" w:sz="4" w:space="0" w:color="auto"/>
            </w:tcBorders>
            <w:shd w:val="clear" w:color="auto" w:fill="FFFFFF" w:themeFill="background1"/>
            <w:vAlign w:val="center"/>
          </w:tcPr>
          <w:p w14:paraId="75724BC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Отдых (рекреация) 5.0</w:t>
            </w:r>
          </w:p>
        </w:tc>
        <w:tc>
          <w:tcPr>
            <w:tcW w:w="4111" w:type="dxa"/>
            <w:tcBorders>
              <w:top w:val="single" w:sz="4" w:space="0" w:color="auto"/>
              <w:left w:val="single" w:sz="4" w:space="0" w:color="auto"/>
              <w:right w:val="single" w:sz="4" w:space="0" w:color="auto"/>
            </w:tcBorders>
            <w:shd w:val="clear" w:color="auto" w:fill="FFFFFF" w:themeFill="background1"/>
            <w:vAlign w:val="center"/>
          </w:tcPr>
          <w:p w14:paraId="05C1EA99" w14:textId="084DFE35" w:rsidR="00733000" w:rsidRPr="00365716" w:rsidRDefault="004E2D48" w:rsidP="004E2D48">
            <w:pPr>
              <w:overflowPunct w:val="0"/>
              <w:autoSpaceDE w:val="0"/>
              <w:jc w:val="center"/>
              <w:rPr>
                <w:rFonts w:ascii="Times New Roman" w:eastAsia="Times New Roman" w:hAnsi="Times New Roman"/>
                <w:sz w:val="20"/>
                <w:szCs w:val="20"/>
                <w:lang w:eastAsia="ar-SA"/>
              </w:rPr>
            </w:pPr>
            <w:r w:rsidRPr="004E2D48">
              <w:rPr>
                <w:rFonts w:ascii="Times New Roman" w:eastAsia="Times New Roman" w:hAnsi="Times New Roman"/>
                <w:sz w:val="20"/>
                <w:szCs w:val="20"/>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Pr>
                <w:rFonts w:ascii="Times New Roman" w:eastAsia="Times New Roman" w:hAnsi="Times New Roman"/>
                <w:sz w:val="20"/>
                <w:szCs w:val="20"/>
                <w:lang w:eastAsia="ar-SA"/>
              </w:rPr>
              <w:t xml:space="preserve"> </w:t>
            </w:r>
            <w:r w:rsidRPr="004E2D48">
              <w:rPr>
                <w:rFonts w:ascii="Times New Roman" w:eastAsia="Times New Roman" w:hAnsi="Times New Roman"/>
                <w:sz w:val="20"/>
                <w:szCs w:val="20"/>
                <w:lang w:eastAsia="ar-SA"/>
              </w:rP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7B5197E4" w14:textId="77777777" w:rsidR="00733000" w:rsidRPr="00365716" w:rsidRDefault="00733000" w:rsidP="0013455F">
            <w:pPr>
              <w:overflowPunct w:val="0"/>
              <w:autoSpaceDE w:val="0"/>
              <w:jc w:val="center"/>
              <w:rPr>
                <w:rFonts w:ascii="Times New Roman" w:eastAsia="Times New Roman" w:hAnsi="Times New Roman"/>
                <w:sz w:val="20"/>
                <w:szCs w:val="20"/>
                <w:lang w:eastAsia="ar-SA"/>
              </w:rPr>
            </w:pPr>
            <w:r w:rsidRPr="00365716">
              <w:rPr>
                <w:rFonts w:ascii="Times New Roman" w:eastAsia="Times New Roman" w:hAnsi="Times New Roman"/>
                <w:sz w:val="20"/>
                <w:szCs w:val="20"/>
                <w:lang w:eastAsia="ar-SA"/>
              </w:rPr>
              <w:t>100 (для парков – 150000, для садов жилых зон – 30000, для скверов – 5000 га)</w:t>
            </w:r>
          </w:p>
        </w:tc>
        <w:tc>
          <w:tcPr>
            <w:tcW w:w="993" w:type="dxa"/>
            <w:tcBorders>
              <w:top w:val="single" w:sz="4" w:space="0" w:color="auto"/>
              <w:left w:val="single" w:sz="4" w:space="0" w:color="auto"/>
              <w:right w:val="single" w:sz="4" w:space="0" w:color="auto"/>
            </w:tcBorders>
            <w:shd w:val="clear" w:color="auto" w:fill="FFFFFF" w:themeFill="background1"/>
            <w:vAlign w:val="center"/>
          </w:tcPr>
          <w:p w14:paraId="043CFB65" w14:textId="77777777" w:rsidR="00733000" w:rsidRPr="00365716" w:rsidRDefault="00733000" w:rsidP="0013455F">
            <w:pPr>
              <w:overflowPunct w:val="0"/>
              <w:autoSpaceDE w:val="0"/>
              <w:jc w:val="center"/>
              <w:rPr>
                <w:rFonts w:ascii="Times New Roman" w:eastAsia="Times New Roman" w:hAnsi="Times New Roman"/>
                <w:sz w:val="20"/>
                <w:szCs w:val="20"/>
                <w:lang w:eastAsia="ar-SA"/>
              </w:rPr>
            </w:pPr>
            <w:r w:rsidRPr="00365716">
              <w:rPr>
                <w:rFonts w:ascii="Times New Roman" w:eastAsia="Times New Roman" w:hAnsi="Times New Roman"/>
                <w:sz w:val="20"/>
                <w:szCs w:val="20"/>
                <w:lang w:eastAsia="ar-SA"/>
              </w:rPr>
              <w:t>100000</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32850505" w14:textId="77777777" w:rsidR="00733000" w:rsidRPr="00365716" w:rsidRDefault="00733000" w:rsidP="0013455F">
            <w:pPr>
              <w:overflowPunct w:val="0"/>
              <w:jc w:val="center"/>
              <w:rPr>
                <w:rFonts w:ascii="Times New Roman" w:eastAsia="Times New Roman" w:hAnsi="Times New Roman"/>
                <w:sz w:val="20"/>
                <w:szCs w:val="20"/>
                <w:lang w:eastAsia="ar-SA"/>
              </w:rPr>
            </w:pPr>
            <w:r w:rsidRPr="0036571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right w:val="single" w:sz="4" w:space="0" w:color="auto"/>
            </w:tcBorders>
            <w:shd w:val="clear" w:color="auto" w:fill="FFFFFF" w:themeFill="background1"/>
            <w:vAlign w:val="center"/>
          </w:tcPr>
          <w:p w14:paraId="341E548D" w14:textId="77777777" w:rsidR="00733000" w:rsidRPr="00365716" w:rsidRDefault="00733000" w:rsidP="0013455F">
            <w:pPr>
              <w:overflowPunct w:val="0"/>
              <w:autoSpaceDE w:val="0"/>
              <w:jc w:val="center"/>
              <w:rPr>
                <w:rFonts w:ascii="Times New Roman" w:eastAsia="Times New Roman" w:hAnsi="Times New Roman"/>
                <w:sz w:val="20"/>
                <w:szCs w:val="20"/>
                <w:lang w:eastAsia="ar-SA"/>
              </w:rPr>
            </w:pPr>
            <w:r w:rsidRPr="00365716">
              <w:rPr>
                <w:rFonts w:ascii="Times New Roman" w:eastAsia="Times New Roman" w:hAnsi="Times New Roman"/>
                <w:sz w:val="20"/>
                <w:szCs w:val="20"/>
                <w:lang w:eastAsia="ar-SA"/>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E86DC" w14:textId="77777777" w:rsidR="00733000" w:rsidRPr="00365716" w:rsidRDefault="00733000" w:rsidP="0013455F">
            <w:pPr>
              <w:overflowPunct w:val="0"/>
              <w:autoSpaceDE w:val="0"/>
              <w:jc w:val="center"/>
              <w:rPr>
                <w:rFonts w:ascii="Times New Roman" w:eastAsia="Times New Roman" w:hAnsi="Times New Roman"/>
                <w:sz w:val="20"/>
                <w:szCs w:val="20"/>
                <w:lang w:eastAsia="ar-SA"/>
              </w:rPr>
            </w:pPr>
            <w:r w:rsidRPr="00365716">
              <w:rPr>
                <w:rFonts w:ascii="Times New Roman" w:eastAsia="Times New Roman" w:hAnsi="Times New Roman"/>
                <w:sz w:val="20"/>
                <w:szCs w:val="20"/>
                <w:lang w:eastAsia="ar-SA"/>
              </w:rPr>
              <w:t>7 %</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7EA84D08" w14:textId="77777777" w:rsidR="00733000" w:rsidRPr="00365716" w:rsidRDefault="00733000" w:rsidP="0013455F">
            <w:pPr>
              <w:overflowPunct w:val="0"/>
              <w:autoSpaceDE w:val="0"/>
              <w:jc w:val="center"/>
              <w:rPr>
                <w:rFonts w:ascii="Times New Roman" w:eastAsia="Times New Roman" w:hAnsi="Times New Roman"/>
                <w:sz w:val="20"/>
                <w:szCs w:val="20"/>
                <w:lang w:eastAsia="ar-SA"/>
              </w:rPr>
            </w:pPr>
            <w:r w:rsidRPr="00365716">
              <w:rPr>
                <w:rFonts w:ascii="Times New Roman" w:eastAsia="Times New Roman" w:hAnsi="Times New Roman"/>
                <w:sz w:val="20"/>
                <w:szCs w:val="20"/>
                <w:lang w:eastAsia="ar-SA"/>
              </w:rPr>
              <w:t>0</w:t>
            </w:r>
          </w:p>
        </w:tc>
        <w:tc>
          <w:tcPr>
            <w:tcW w:w="1984" w:type="dxa"/>
            <w:tcBorders>
              <w:top w:val="single" w:sz="4" w:space="0" w:color="auto"/>
              <w:left w:val="single" w:sz="4" w:space="0" w:color="auto"/>
              <w:right w:val="single" w:sz="4" w:space="0" w:color="auto"/>
            </w:tcBorders>
            <w:shd w:val="clear" w:color="auto" w:fill="FFFFFF" w:themeFill="background1"/>
            <w:vAlign w:val="center"/>
          </w:tcPr>
          <w:p w14:paraId="19A0251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xml:space="preserve">ОКС, предусмотренные </w:t>
            </w:r>
            <w:r w:rsidRPr="00CB4DC6">
              <w:rPr>
                <w:rFonts w:ascii="Times New Roman" w:eastAsia="Times New Roman" w:hAnsi="Times New Roman"/>
                <w:sz w:val="20"/>
                <w:szCs w:val="20"/>
                <w:lang w:eastAsia="ar-SA"/>
              </w:rPr>
              <w:t>видами разрешенного использования с кодами 5.1-5.5</w:t>
            </w:r>
          </w:p>
        </w:tc>
      </w:tr>
    </w:tbl>
    <w:p w14:paraId="2C33D902" w14:textId="1D8C3C11" w:rsidR="004E2D48" w:rsidRDefault="004E2D48" w:rsidP="00733000">
      <w:pPr>
        <w:overflowPunct w:val="0"/>
        <w:autoSpaceDE w:val="0"/>
        <w:jc w:val="center"/>
        <w:rPr>
          <w:rFonts w:ascii="Times New Roman" w:eastAsia="Times New Roman" w:hAnsi="Times New Roman"/>
          <w:b/>
          <w:lang w:eastAsia="ar-SA"/>
        </w:rPr>
      </w:pPr>
      <w:r>
        <w:rPr>
          <w:rFonts w:ascii="Times New Roman" w:eastAsia="Times New Roman" w:hAnsi="Times New Roman"/>
          <w:b/>
          <w:lang w:eastAsia="ar-SA"/>
        </w:rPr>
        <w:br w:type="page"/>
      </w:r>
    </w:p>
    <w:tbl>
      <w:tblPr>
        <w:tblW w:w="150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7"/>
        <w:gridCol w:w="25"/>
        <w:gridCol w:w="4082"/>
        <w:gridCol w:w="992"/>
        <w:gridCol w:w="15"/>
        <w:gridCol w:w="978"/>
        <w:gridCol w:w="14"/>
        <w:gridCol w:w="1122"/>
        <w:gridCol w:w="1418"/>
        <w:gridCol w:w="1702"/>
        <w:gridCol w:w="1137"/>
        <w:gridCol w:w="1986"/>
      </w:tblGrid>
      <w:tr w:rsidR="00733000" w:rsidRPr="00CB4DC6" w14:paraId="21A1CB5F" w14:textId="77777777" w:rsidTr="00365716">
        <w:trPr>
          <w:trHeight w:val="232"/>
          <w:tblHeader/>
        </w:trPr>
        <w:tc>
          <w:tcPr>
            <w:tcW w:w="15028" w:type="dxa"/>
            <w:gridSpan w:val="12"/>
            <w:shd w:val="clear" w:color="auto" w:fill="FFFFFF" w:themeFill="background1"/>
            <w:vAlign w:val="center"/>
          </w:tcPr>
          <w:p w14:paraId="3F25A117"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lastRenderedPageBreak/>
              <w:t>Условно разрешенный виды использования</w:t>
            </w:r>
          </w:p>
        </w:tc>
      </w:tr>
      <w:tr w:rsidR="00733000" w:rsidRPr="00265B29" w14:paraId="75758494" w14:textId="77777777" w:rsidTr="00365716">
        <w:trPr>
          <w:trHeight w:val="232"/>
          <w:tblHeader/>
        </w:trPr>
        <w:tc>
          <w:tcPr>
            <w:tcW w:w="1557" w:type="dxa"/>
            <w:vMerge w:val="restart"/>
            <w:shd w:val="clear" w:color="auto" w:fill="FFFFFF" w:themeFill="background1"/>
            <w:vAlign w:val="center"/>
          </w:tcPr>
          <w:p w14:paraId="5703B116"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7" w:type="dxa"/>
            <w:gridSpan w:val="2"/>
            <w:vMerge w:val="restart"/>
            <w:shd w:val="clear" w:color="auto" w:fill="FFFFFF" w:themeFill="background1"/>
            <w:noWrap/>
            <w:vAlign w:val="center"/>
          </w:tcPr>
          <w:p w14:paraId="43AD6DF6"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78" w:type="dxa"/>
            <w:gridSpan w:val="8"/>
            <w:shd w:val="clear" w:color="auto" w:fill="FFFFFF" w:themeFill="background1"/>
            <w:vAlign w:val="center"/>
          </w:tcPr>
          <w:p w14:paraId="6F604F7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6" w:type="dxa"/>
            <w:vMerge w:val="restart"/>
            <w:shd w:val="clear" w:color="auto" w:fill="FFFFFF" w:themeFill="background1"/>
            <w:vAlign w:val="center"/>
          </w:tcPr>
          <w:p w14:paraId="5CD51438"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11A8B6B0" w14:textId="77777777" w:rsidTr="00365716">
        <w:trPr>
          <w:trHeight w:val="232"/>
          <w:tblHeader/>
        </w:trPr>
        <w:tc>
          <w:tcPr>
            <w:tcW w:w="1557" w:type="dxa"/>
            <w:vMerge/>
            <w:shd w:val="clear" w:color="auto" w:fill="FFFFFF" w:themeFill="background1"/>
            <w:vAlign w:val="center"/>
          </w:tcPr>
          <w:p w14:paraId="386C129C"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07" w:type="dxa"/>
            <w:gridSpan w:val="2"/>
            <w:vMerge/>
            <w:shd w:val="clear" w:color="auto" w:fill="FFFFFF" w:themeFill="background1"/>
            <w:noWrap/>
            <w:vAlign w:val="center"/>
          </w:tcPr>
          <w:p w14:paraId="2512B36E"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21" w:type="dxa"/>
            <w:gridSpan w:val="5"/>
            <w:shd w:val="clear" w:color="auto" w:fill="FFFFFF" w:themeFill="background1"/>
            <w:vAlign w:val="center"/>
          </w:tcPr>
          <w:p w14:paraId="597A44B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8" w:type="dxa"/>
            <w:vMerge w:val="restart"/>
            <w:shd w:val="clear" w:color="auto" w:fill="FFFFFF" w:themeFill="background1"/>
            <w:vAlign w:val="center"/>
          </w:tcPr>
          <w:p w14:paraId="42AC3FA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6512FBE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2" w:type="dxa"/>
            <w:vMerge w:val="restart"/>
            <w:shd w:val="clear" w:color="auto" w:fill="FFFFFF" w:themeFill="background1"/>
            <w:noWrap/>
            <w:vAlign w:val="center"/>
          </w:tcPr>
          <w:p w14:paraId="2457A28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137" w:type="dxa"/>
            <w:vMerge w:val="restart"/>
            <w:shd w:val="clear" w:color="auto" w:fill="FFFFFF" w:themeFill="background1"/>
            <w:noWrap/>
            <w:vAlign w:val="center"/>
          </w:tcPr>
          <w:p w14:paraId="51027F9D"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6" w:type="dxa"/>
            <w:vMerge/>
            <w:shd w:val="clear" w:color="auto" w:fill="FFFFFF" w:themeFill="background1"/>
            <w:vAlign w:val="center"/>
          </w:tcPr>
          <w:p w14:paraId="67E685D2"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79FA4EC6" w14:textId="77777777" w:rsidTr="00365716">
        <w:trPr>
          <w:trHeight w:val="182"/>
          <w:tblHeader/>
        </w:trPr>
        <w:tc>
          <w:tcPr>
            <w:tcW w:w="1557" w:type="dxa"/>
            <w:vMerge/>
            <w:shd w:val="clear" w:color="auto" w:fill="FFFFFF" w:themeFill="background1"/>
            <w:vAlign w:val="center"/>
          </w:tcPr>
          <w:p w14:paraId="107538E9" w14:textId="77777777" w:rsidR="00733000" w:rsidRPr="00CB4DC6" w:rsidRDefault="00733000" w:rsidP="0013455F">
            <w:pPr>
              <w:overflowPunct w:val="0"/>
              <w:rPr>
                <w:rFonts w:ascii="Times New Roman" w:eastAsia="Times New Roman" w:hAnsi="Times New Roman"/>
                <w:sz w:val="20"/>
                <w:szCs w:val="20"/>
                <w:lang w:eastAsia="ar-SA"/>
              </w:rPr>
            </w:pPr>
          </w:p>
        </w:tc>
        <w:tc>
          <w:tcPr>
            <w:tcW w:w="4107" w:type="dxa"/>
            <w:gridSpan w:val="2"/>
            <w:vMerge/>
            <w:shd w:val="clear" w:color="auto" w:fill="FFFFFF" w:themeFill="background1"/>
            <w:vAlign w:val="center"/>
          </w:tcPr>
          <w:p w14:paraId="7C14F43E"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3"/>
            <w:shd w:val="clear" w:color="auto" w:fill="FFFFFF" w:themeFill="background1"/>
            <w:noWrap/>
            <w:vAlign w:val="center"/>
          </w:tcPr>
          <w:p w14:paraId="4AEAF82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6" w:type="dxa"/>
            <w:gridSpan w:val="2"/>
            <w:shd w:val="clear" w:color="auto" w:fill="FFFFFF" w:themeFill="background1"/>
            <w:noWrap/>
            <w:vAlign w:val="center"/>
          </w:tcPr>
          <w:p w14:paraId="333F570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8" w:type="dxa"/>
            <w:vMerge/>
            <w:shd w:val="clear" w:color="auto" w:fill="FFFFFF" w:themeFill="background1"/>
            <w:vAlign w:val="center"/>
          </w:tcPr>
          <w:p w14:paraId="1FFA4D02" w14:textId="77777777" w:rsidR="00733000" w:rsidRPr="00CB4DC6" w:rsidRDefault="00733000" w:rsidP="0013455F">
            <w:pPr>
              <w:overflowPunct w:val="0"/>
              <w:rPr>
                <w:rFonts w:ascii="Times New Roman" w:eastAsia="Times New Roman" w:hAnsi="Times New Roman"/>
                <w:sz w:val="20"/>
                <w:szCs w:val="20"/>
                <w:lang w:eastAsia="ar-SA"/>
              </w:rPr>
            </w:pPr>
          </w:p>
        </w:tc>
        <w:tc>
          <w:tcPr>
            <w:tcW w:w="1702" w:type="dxa"/>
            <w:vMerge/>
            <w:shd w:val="clear" w:color="auto" w:fill="FFFFFF" w:themeFill="background1"/>
            <w:vAlign w:val="center"/>
          </w:tcPr>
          <w:p w14:paraId="606918AC" w14:textId="77777777" w:rsidR="00733000" w:rsidRPr="00CB4DC6" w:rsidRDefault="00733000" w:rsidP="0013455F">
            <w:pPr>
              <w:overflowPunct w:val="0"/>
              <w:rPr>
                <w:rFonts w:ascii="Times New Roman" w:eastAsia="Times New Roman" w:hAnsi="Times New Roman"/>
                <w:sz w:val="20"/>
                <w:szCs w:val="20"/>
                <w:lang w:eastAsia="ar-SA"/>
              </w:rPr>
            </w:pPr>
          </w:p>
        </w:tc>
        <w:tc>
          <w:tcPr>
            <w:tcW w:w="1137" w:type="dxa"/>
            <w:vMerge/>
            <w:shd w:val="clear" w:color="auto" w:fill="FFFFFF" w:themeFill="background1"/>
            <w:vAlign w:val="center"/>
          </w:tcPr>
          <w:p w14:paraId="3AE45B3F" w14:textId="77777777" w:rsidR="00733000" w:rsidRPr="00CB4DC6" w:rsidRDefault="00733000" w:rsidP="0013455F">
            <w:pPr>
              <w:overflowPunct w:val="0"/>
              <w:rPr>
                <w:rFonts w:ascii="Times New Roman" w:eastAsia="Times New Roman" w:hAnsi="Times New Roman"/>
                <w:sz w:val="20"/>
                <w:szCs w:val="20"/>
                <w:lang w:eastAsia="ar-SA"/>
              </w:rPr>
            </w:pPr>
          </w:p>
        </w:tc>
        <w:tc>
          <w:tcPr>
            <w:tcW w:w="1986" w:type="dxa"/>
            <w:vMerge/>
            <w:shd w:val="clear" w:color="auto" w:fill="FFFFFF" w:themeFill="background1"/>
          </w:tcPr>
          <w:p w14:paraId="658D54C7"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7B876817" w14:textId="77777777" w:rsidTr="00365716">
        <w:trPr>
          <w:trHeight w:val="77"/>
          <w:tblHeader/>
        </w:trPr>
        <w:tc>
          <w:tcPr>
            <w:tcW w:w="1557" w:type="dxa"/>
            <w:vMerge/>
            <w:shd w:val="clear" w:color="auto" w:fill="FFFFFF" w:themeFill="background1"/>
            <w:vAlign w:val="center"/>
          </w:tcPr>
          <w:p w14:paraId="12AD0522" w14:textId="77777777" w:rsidR="00733000" w:rsidRPr="00CB4DC6" w:rsidRDefault="00733000" w:rsidP="0013455F">
            <w:pPr>
              <w:overflowPunct w:val="0"/>
              <w:rPr>
                <w:rFonts w:ascii="Times New Roman" w:eastAsia="Times New Roman" w:hAnsi="Times New Roman"/>
                <w:sz w:val="20"/>
                <w:szCs w:val="20"/>
                <w:lang w:eastAsia="ar-SA"/>
              </w:rPr>
            </w:pPr>
          </w:p>
        </w:tc>
        <w:tc>
          <w:tcPr>
            <w:tcW w:w="4107" w:type="dxa"/>
            <w:gridSpan w:val="2"/>
            <w:vMerge/>
            <w:shd w:val="clear" w:color="auto" w:fill="FFFFFF" w:themeFill="background1"/>
            <w:vAlign w:val="center"/>
          </w:tcPr>
          <w:p w14:paraId="12AA9EEE"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369FBF1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gridSpan w:val="2"/>
            <w:shd w:val="clear" w:color="auto" w:fill="FFFFFF" w:themeFill="background1"/>
            <w:vAlign w:val="center"/>
          </w:tcPr>
          <w:p w14:paraId="2971C84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6" w:type="dxa"/>
            <w:gridSpan w:val="2"/>
            <w:shd w:val="clear" w:color="auto" w:fill="FFFFFF" w:themeFill="background1"/>
            <w:vAlign w:val="center"/>
          </w:tcPr>
          <w:p w14:paraId="0D1CB16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8" w:type="dxa"/>
            <w:vMerge/>
            <w:shd w:val="clear" w:color="auto" w:fill="FFFFFF" w:themeFill="background1"/>
            <w:vAlign w:val="center"/>
          </w:tcPr>
          <w:p w14:paraId="20CF321C" w14:textId="77777777" w:rsidR="00733000" w:rsidRPr="00CB4DC6" w:rsidRDefault="00733000" w:rsidP="0013455F">
            <w:pPr>
              <w:overflowPunct w:val="0"/>
              <w:rPr>
                <w:rFonts w:ascii="Times New Roman" w:eastAsia="Times New Roman" w:hAnsi="Times New Roman"/>
                <w:sz w:val="20"/>
                <w:szCs w:val="20"/>
                <w:lang w:eastAsia="ar-SA"/>
              </w:rPr>
            </w:pPr>
          </w:p>
        </w:tc>
        <w:tc>
          <w:tcPr>
            <w:tcW w:w="1702" w:type="dxa"/>
            <w:vMerge/>
            <w:shd w:val="clear" w:color="auto" w:fill="FFFFFF" w:themeFill="background1"/>
            <w:vAlign w:val="center"/>
          </w:tcPr>
          <w:p w14:paraId="47C226A7"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137" w:type="dxa"/>
            <w:vMerge/>
            <w:shd w:val="clear" w:color="auto" w:fill="FFFFFF" w:themeFill="background1"/>
            <w:vAlign w:val="center"/>
          </w:tcPr>
          <w:p w14:paraId="7E519D45"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986" w:type="dxa"/>
            <w:vMerge/>
            <w:shd w:val="clear" w:color="auto" w:fill="FFFFFF" w:themeFill="background1"/>
          </w:tcPr>
          <w:p w14:paraId="1C0B60A5"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28B7E65D" w14:textId="77777777" w:rsidTr="00365716">
        <w:trPr>
          <w:trHeight w:val="1028"/>
        </w:trPr>
        <w:tc>
          <w:tcPr>
            <w:tcW w:w="1582"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14B1258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Жилая застройка 2.0</w:t>
            </w:r>
          </w:p>
        </w:tc>
        <w:tc>
          <w:tcPr>
            <w:tcW w:w="4082" w:type="dxa"/>
            <w:vMerge w:val="restart"/>
            <w:tcBorders>
              <w:top w:val="single" w:sz="4" w:space="0" w:color="auto"/>
              <w:left w:val="single" w:sz="4" w:space="0" w:color="auto"/>
              <w:right w:val="single" w:sz="4" w:space="0" w:color="auto"/>
            </w:tcBorders>
            <w:shd w:val="clear" w:color="auto" w:fill="FFFFFF" w:themeFill="background1"/>
            <w:vAlign w:val="center"/>
          </w:tcPr>
          <w:p w14:paraId="5DA39E9D" w14:textId="2422325B" w:rsidR="00733000" w:rsidRPr="00CB4DC6" w:rsidRDefault="00733000" w:rsidP="004E2D48">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r w:rsidR="004E2D48">
              <w:rPr>
                <w:rFonts w:ascii="Times New Roman" w:eastAsia="Times New Roman" w:hAnsi="Times New Roman"/>
                <w:sz w:val="20"/>
                <w:szCs w:val="20"/>
                <w:lang w:eastAsia="ar-SA"/>
              </w:rPr>
              <w:t xml:space="preserve"> </w:t>
            </w:r>
            <w:r w:rsidRPr="00CB4DC6">
              <w:rPr>
                <w:rFonts w:ascii="Times New Roman" w:eastAsia="Times New Roman" w:hAnsi="Times New Roman"/>
                <w:sz w:val="20"/>
                <w:szCs w:val="20"/>
                <w:lang w:eastAsia="ar-SA"/>
              </w:rPr>
              <w:t>2.5-2.7.1</w:t>
            </w:r>
          </w:p>
        </w:tc>
        <w:tc>
          <w:tcPr>
            <w:tcW w:w="1007"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6908E35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p w14:paraId="15069FE8" w14:textId="77777777" w:rsidR="00733000" w:rsidRPr="00CB4DC6" w:rsidRDefault="00733000" w:rsidP="0013455F">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(для садов жилых зон – 30000)</w:t>
            </w:r>
          </w:p>
        </w:tc>
        <w:tc>
          <w:tcPr>
            <w:tcW w:w="992"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3A31413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val="en-US" w:eastAsia="ar-SA"/>
              </w:rPr>
              <w:t>2</w:t>
            </w:r>
            <w:r w:rsidRPr="00CB4DC6">
              <w:rPr>
                <w:rFonts w:ascii="Times New Roman" w:eastAsia="Times New Roman" w:hAnsi="Times New Roman"/>
                <w:sz w:val="20"/>
                <w:szCs w:val="20"/>
                <w:lang w:eastAsia="ar-SA"/>
              </w:rPr>
              <w:t>000</w:t>
            </w:r>
          </w:p>
        </w:tc>
        <w:tc>
          <w:tcPr>
            <w:tcW w:w="1122" w:type="dxa"/>
            <w:vMerge w:val="restart"/>
            <w:tcBorders>
              <w:top w:val="single" w:sz="4" w:space="0" w:color="auto"/>
              <w:left w:val="single" w:sz="4" w:space="0" w:color="auto"/>
              <w:right w:val="single" w:sz="4" w:space="0" w:color="auto"/>
            </w:tcBorders>
            <w:shd w:val="clear" w:color="auto" w:fill="FFFFFF" w:themeFill="background1"/>
            <w:vAlign w:val="center"/>
          </w:tcPr>
          <w:p w14:paraId="0E9F2B0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8" w:type="dxa"/>
            <w:vMerge w:val="restart"/>
            <w:tcBorders>
              <w:top w:val="single" w:sz="4" w:space="0" w:color="auto"/>
              <w:left w:val="single" w:sz="4" w:space="0" w:color="auto"/>
              <w:right w:val="single" w:sz="4" w:space="0" w:color="auto"/>
            </w:tcBorders>
            <w:shd w:val="clear" w:color="auto" w:fill="FFFFFF" w:themeFill="background1"/>
            <w:vAlign w:val="center"/>
          </w:tcPr>
          <w:p w14:paraId="0B427BC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w:t>
            </w:r>
          </w:p>
        </w:tc>
        <w:tc>
          <w:tcPr>
            <w:tcW w:w="1702" w:type="dxa"/>
            <w:vMerge w:val="restart"/>
            <w:tcBorders>
              <w:top w:val="single" w:sz="4" w:space="0" w:color="auto"/>
              <w:left w:val="single" w:sz="4" w:space="0" w:color="auto"/>
              <w:right w:val="single" w:sz="4" w:space="0" w:color="auto"/>
            </w:tcBorders>
            <w:shd w:val="clear" w:color="auto" w:fill="FFFFFF" w:themeFill="background1"/>
            <w:vAlign w:val="center"/>
          </w:tcPr>
          <w:p w14:paraId="1093E2D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137" w:type="dxa"/>
            <w:tcBorders>
              <w:top w:val="single" w:sz="4" w:space="0" w:color="auto"/>
              <w:left w:val="single" w:sz="4" w:space="0" w:color="auto"/>
              <w:right w:val="single" w:sz="4" w:space="0" w:color="auto"/>
            </w:tcBorders>
            <w:shd w:val="clear" w:color="auto" w:fill="FFFFFF" w:themeFill="background1"/>
            <w:vAlign w:val="center"/>
          </w:tcPr>
          <w:p w14:paraId="1471AED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tc>
        <w:tc>
          <w:tcPr>
            <w:tcW w:w="1986" w:type="dxa"/>
            <w:vMerge w:val="restart"/>
            <w:tcBorders>
              <w:top w:val="single" w:sz="4" w:space="0" w:color="auto"/>
              <w:left w:val="single" w:sz="4" w:space="0" w:color="auto"/>
              <w:right w:val="single" w:sz="4" w:space="0" w:color="auto"/>
            </w:tcBorders>
            <w:shd w:val="clear" w:color="auto" w:fill="FFFFFF" w:themeFill="background1"/>
            <w:vAlign w:val="center"/>
          </w:tcPr>
          <w:p w14:paraId="684C4C8F" w14:textId="77777777" w:rsidR="00733000" w:rsidRPr="00CB4DC6" w:rsidRDefault="00733000" w:rsidP="0013455F">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жилой дом;</w:t>
            </w:r>
          </w:p>
          <w:p w14:paraId="5221F279" w14:textId="77777777" w:rsidR="00733000" w:rsidRPr="00CB4DC6" w:rsidRDefault="00733000" w:rsidP="0013455F">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гараж;</w:t>
            </w:r>
          </w:p>
          <w:p w14:paraId="7B5FF4B4" w14:textId="77777777" w:rsidR="00733000" w:rsidRPr="00CB4DC6" w:rsidRDefault="00733000" w:rsidP="0013455F">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Баня;</w:t>
            </w:r>
          </w:p>
          <w:p w14:paraId="2B3B9B0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Сарай</w:t>
            </w:r>
          </w:p>
        </w:tc>
      </w:tr>
      <w:tr w:rsidR="00733000" w:rsidRPr="00CB4DC6" w14:paraId="1B2E6458" w14:textId="77777777" w:rsidTr="00365716">
        <w:trPr>
          <w:trHeight w:val="793"/>
        </w:trPr>
        <w:tc>
          <w:tcPr>
            <w:tcW w:w="1582" w:type="dxa"/>
            <w:gridSpan w:val="2"/>
            <w:vMerge/>
            <w:tcBorders>
              <w:left w:val="single" w:sz="4" w:space="0" w:color="auto"/>
              <w:bottom w:val="single" w:sz="4" w:space="0" w:color="auto"/>
              <w:right w:val="single" w:sz="4" w:space="0" w:color="auto"/>
            </w:tcBorders>
            <w:shd w:val="clear" w:color="auto" w:fill="FFFFFF" w:themeFill="background1"/>
            <w:vAlign w:val="center"/>
          </w:tcPr>
          <w:p w14:paraId="320D50CF"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4082" w:type="dxa"/>
            <w:vMerge/>
            <w:tcBorders>
              <w:left w:val="single" w:sz="4" w:space="0" w:color="auto"/>
              <w:bottom w:val="single" w:sz="4" w:space="0" w:color="auto"/>
              <w:right w:val="single" w:sz="4" w:space="0" w:color="auto"/>
            </w:tcBorders>
            <w:shd w:val="clear" w:color="auto" w:fill="FFFFFF" w:themeFill="background1"/>
            <w:vAlign w:val="center"/>
          </w:tcPr>
          <w:p w14:paraId="43E1D291"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007" w:type="dxa"/>
            <w:gridSpan w:val="2"/>
            <w:vMerge/>
            <w:tcBorders>
              <w:left w:val="single" w:sz="4" w:space="0" w:color="auto"/>
              <w:bottom w:val="single" w:sz="4" w:space="0" w:color="auto"/>
              <w:right w:val="single" w:sz="4" w:space="0" w:color="auto"/>
            </w:tcBorders>
            <w:shd w:val="clear" w:color="auto" w:fill="FFFFFF" w:themeFill="background1"/>
            <w:vAlign w:val="center"/>
          </w:tcPr>
          <w:p w14:paraId="4957D573"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p>
        </w:tc>
        <w:tc>
          <w:tcPr>
            <w:tcW w:w="992" w:type="dxa"/>
            <w:gridSpan w:val="2"/>
            <w:vMerge/>
            <w:tcBorders>
              <w:left w:val="single" w:sz="4" w:space="0" w:color="auto"/>
              <w:bottom w:val="single" w:sz="4" w:space="0" w:color="auto"/>
              <w:right w:val="single" w:sz="4" w:space="0" w:color="auto"/>
            </w:tcBorders>
            <w:shd w:val="clear" w:color="auto" w:fill="FFFFFF" w:themeFill="background1"/>
            <w:vAlign w:val="center"/>
          </w:tcPr>
          <w:p w14:paraId="49A46F46"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p>
        </w:tc>
        <w:tc>
          <w:tcPr>
            <w:tcW w:w="1122" w:type="dxa"/>
            <w:vMerge/>
            <w:tcBorders>
              <w:left w:val="single" w:sz="4" w:space="0" w:color="auto"/>
              <w:bottom w:val="single" w:sz="4" w:space="0" w:color="auto"/>
              <w:right w:val="single" w:sz="4" w:space="0" w:color="auto"/>
            </w:tcBorders>
            <w:shd w:val="clear" w:color="auto" w:fill="FFFFFF" w:themeFill="background1"/>
            <w:vAlign w:val="center"/>
          </w:tcPr>
          <w:p w14:paraId="444DA9BF"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tcPr>
          <w:p w14:paraId="7275CBA4"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702" w:type="dxa"/>
            <w:vMerge/>
            <w:tcBorders>
              <w:left w:val="single" w:sz="4" w:space="0" w:color="auto"/>
              <w:bottom w:val="single" w:sz="4" w:space="0" w:color="auto"/>
              <w:right w:val="single" w:sz="4" w:space="0" w:color="auto"/>
            </w:tcBorders>
            <w:shd w:val="clear" w:color="auto" w:fill="FFFFFF" w:themeFill="background1"/>
            <w:vAlign w:val="center"/>
          </w:tcPr>
          <w:p w14:paraId="2C1248D1"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137" w:type="dxa"/>
            <w:tcBorders>
              <w:left w:val="single" w:sz="4" w:space="0" w:color="auto"/>
              <w:bottom w:val="single" w:sz="4" w:space="0" w:color="auto"/>
              <w:right w:val="single" w:sz="4" w:space="0" w:color="auto"/>
            </w:tcBorders>
            <w:shd w:val="clear" w:color="auto" w:fill="FFFFFF" w:themeFill="background1"/>
            <w:vAlign w:val="center"/>
          </w:tcPr>
          <w:p w14:paraId="548045AD"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- 5 м;</w:t>
            </w:r>
          </w:p>
          <w:p w14:paraId="57FDF030" w14:textId="77777777" w:rsidR="00733000" w:rsidRPr="00CB4DC6" w:rsidRDefault="00733000" w:rsidP="0013455F">
            <w:pPr>
              <w:overflowPunct w:val="0"/>
              <w:autoSpaceDN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минимальный отступ застройки от красной линии проездов</w:t>
            </w:r>
          </w:p>
          <w:p w14:paraId="43F4425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xml:space="preserve"> - 3 м</w:t>
            </w:r>
            <w:r w:rsidRPr="00CB4DC6">
              <w:rPr>
                <w:rFonts w:ascii="Times New Roman" w:eastAsia="Times New Roman" w:hAnsi="Times New Roman"/>
                <w:bCs/>
                <w:sz w:val="20"/>
                <w:szCs w:val="20"/>
                <w:lang w:val="en-US" w:eastAsia="ar-SA"/>
              </w:rPr>
              <w:t>;</w:t>
            </w:r>
          </w:p>
        </w:tc>
        <w:tc>
          <w:tcPr>
            <w:tcW w:w="1986" w:type="dxa"/>
            <w:vMerge/>
            <w:tcBorders>
              <w:left w:val="single" w:sz="4" w:space="0" w:color="auto"/>
              <w:bottom w:val="single" w:sz="4" w:space="0" w:color="auto"/>
              <w:right w:val="single" w:sz="4" w:space="0" w:color="auto"/>
            </w:tcBorders>
            <w:shd w:val="clear" w:color="auto" w:fill="FFFFFF" w:themeFill="background1"/>
            <w:vAlign w:val="center"/>
          </w:tcPr>
          <w:p w14:paraId="0CA11850" w14:textId="77777777" w:rsidR="00733000" w:rsidRPr="00CB4DC6" w:rsidRDefault="00733000" w:rsidP="0013455F">
            <w:pPr>
              <w:autoSpaceDN w:val="0"/>
              <w:ind w:left="57" w:right="57"/>
              <w:jc w:val="center"/>
              <w:rPr>
                <w:rFonts w:ascii="Times New Roman" w:eastAsia="Times New Roman" w:hAnsi="Times New Roman"/>
                <w:sz w:val="20"/>
              </w:rPr>
            </w:pPr>
          </w:p>
        </w:tc>
      </w:tr>
      <w:tr w:rsidR="00733000" w:rsidRPr="00CB4DC6" w14:paraId="4CCD9D7C" w14:textId="77777777" w:rsidTr="00365716">
        <w:trPr>
          <w:trHeight w:val="1269"/>
        </w:trPr>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C4F0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Магазины 4.4</w:t>
            </w:r>
          </w:p>
        </w:tc>
        <w:tc>
          <w:tcPr>
            <w:tcW w:w="41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1595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D8AF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20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810B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5600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588F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5715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A9E4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7 %</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6EB0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22B8"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Магазин;</w:t>
            </w:r>
          </w:p>
          <w:p w14:paraId="3BB4D43F"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r w:rsidRPr="00CB4DC6">
              <w:rPr>
                <w:rFonts w:ascii="Times New Roman" w:eastAsia="Times New Roman" w:hAnsi="Times New Roman"/>
                <w:sz w:val="20"/>
                <w:szCs w:val="20"/>
                <w:lang w:eastAsia="ar-SA"/>
              </w:rPr>
              <w:t>Аптека</w:t>
            </w:r>
          </w:p>
          <w:p w14:paraId="233F41D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3B07C10F" w14:textId="77777777" w:rsidTr="00365716">
        <w:trPr>
          <w:trHeight w:val="692"/>
        </w:trPr>
        <w:tc>
          <w:tcPr>
            <w:tcW w:w="1557" w:type="dxa"/>
            <w:vMerge w:val="restart"/>
            <w:tcBorders>
              <w:top w:val="single" w:sz="4" w:space="0" w:color="auto"/>
              <w:left w:val="single" w:sz="4" w:space="0" w:color="auto"/>
              <w:right w:val="single" w:sz="4" w:space="0" w:color="auto"/>
            </w:tcBorders>
            <w:shd w:val="clear" w:color="auto" w:fill="FFFFFF" w:themeFill="background1"/>
            <w:vAlign w:val="center"/>
          </w:tcPr>
          <w:p w14:paraId="071F89B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Религиозное использование 3.7</w:t>
            </w:r>
          </w:p>
        </w:tc>
        <w:tc>
          <w:tcPr>
            <w:tcW w:w="4107"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5FF3325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14:paraId="0FDFB71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3"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147F7B4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6"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79A9BDD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4D9E3"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7D22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7 %</w:t>
            </w:r>
          </w:p>
        </w:tc>
        <w:tc>
          <w:tcPr>
            <w:tcW w:w="1137" w:type="dxa"/>
            <w:vMerge w:val="restart"/>
            <w:tcBorders>
              <w:top w:val="single" w:sz="4" w:space="0" w:color="auto"/>
              <w:left w:val="single" w:sz="4" w:space="0" w:color="auto"/>
              <w:right w:val="single" w:sz="4" w:space="0" w:color="auto"/>
            </w:tcBorders>
            <w:shd w:val="clear" w:color="auto" w:fill="FFFFFF" w:themeFill="background1"/>
            <w:vAlign w:val="center"/>
          </w:tcPr>
          <w:p w14:paraId="3A96D3C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1986" w:type="dxa"/>
            <w:vMerge w:val="restart"/>
            <w:tcBorders>
              <w:top w:val="single" w:sz="4" w:space="0" w:color="auto"/>
              <w:left w:val="single" w:sz="4" w:space="0" w:color="auto"/>
              <w:right w:val="single" w:sz="4" w:space="0" w:color="auto"/>
            </w:tcBorders>
            <w:shd w:val="clear" w:color="auto" w:fill="FFFFFF" w:themeFill="background1"/>
            <w:vAlign w:val="center"/>
          </w:tcPr>
          <w:p w14:paraId="474835F1"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Церковь;</w:t>
            </w:r>
          </w:p>
          <w:p w14:paraId="384A298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Собор;</w:t>
            </w:r>
          </w:p>
          <w:p w14:paraId="1028FF9C"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Храм;</w:t>
            </w:r>
          </w:p>
          <w:p w14:paraId="0FE2C10B"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Часовня;</w:t>
            </w:r>
          </w:p>
          <w:p w14:paraId="09146D69"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Монастырь;</w:t>
            </w:r>
          </w:p>
          <w:p w14:paraId="6FB60146"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Воскресная школа;</w:t>
            </w:r>
          </w:p>
          <w:p w14:paraId="345BDA1C"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Семинария;</w:t>
            </w:r>
          </w:p>
          <w:p w14:paraId="42CB2B6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Духовное училище</w:t>
            </w:r>
          </w:p>
          <w:p w14:paraId="074DEAD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Мечеть</w:t>
            </w:r>
          </w:p>
          <w:p w14:paraId="5336DF5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Медресе</w:t>
            </w:r>
          </w:p>
          <w:p w14:paraId="7B23175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-Минарет</w:t>
            </w:r>
          </w:p>
          <w:p w14:paraId="0C4480A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Синагога </w:t>
            </w:r>
          </w:p>
        </w:tc>
      </w:tr>
      <w:tr w:rsidR="00733000" w:rsidRPr="00CB4DC6" w14:paraId="4ECB5A5E" w14:textId="77777777" w:rsidTr="00365716">
        <w:trPr>
          <w:trHeight w:val="2739"/>
        </w:trPr>
        <w:tc>
          <w:tcPr>
            <w:tcW w:w="1557" w:type="dxa"/>
            <w:vMerge/>
            <w:tcBorders>
              <w:left w:val="single" w:sz="4" w:space="0" w:color="auto"/>
              <w:bottom w:val="single" w:sz="4" w:space="0" w:color="auto"/>
              <w:right w:val="single" w:sz="4" w:space="0" w:color="auto"/>
            </w:tcBorders>
            <w:shd w:val="clear" w:color="auto" w:fill="FFFFFF" w:themeFill="background1"/>
            <w:vAlign w:val="center"/>
          </w:tcPr>
          <w:p w14:paraId="3386401B"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4107" w:type="dxa"/>
            <w:gridSpan w:val="2"/>
            <w:vMerge/>
            <w:tcBorders>
              <w:left w:val="single" w:sz="4" w:space="0" w:color="auto"/>
              <w:bottom w:val="single" w:sz="4" w:space="0" w:color="auto"/>
              <w:right w:val="single" w:sz="4" w:space="0" w:color="auto"/>
            </w:tcBorders>
            <w:shd w:val="clear" w:color="auto" w:fill="FFFFFF" w:themeFill="background1"/>
            <w:vAlign w:val="center"/>
          </w:tcPr>
          <w:p w14:paraId="4056159D"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14:paraId="4187FEA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993" w:type="dxa"/>
            <w:gridSpan w:val="2"/>
            <w:vMerge/>
            <w:tcBorders>
              <w:left w:val="single" w:sz="4" w:space="0" w:color="auto"/>
              <w:bottom w:val="single" w:sz="4" w:space="0" w:color="auto"/>
              <w:right w:val="single" w:sz="4" w:space="0" w:color="auto"/>
            </w:tcBorders>
            <w:shd w:val="clear" w:color="auto" w:fill="FFFFFF" w:themeFill="background1"/>
            <w:vAlign w:val="center"/>
          </w:tcPr>
          <w:p w14:paraId="1941259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6" w:type="dxa"/>
            <w:gridSpan w:val="2"/>
            <w:vMerge/>
            <w:tcBorders>
              <w:left w:val="single" w:sz="4" w:space="0" w:color="auto"/>
              <w:bottom w:val="single" w:sz="4" w:space="0" w:color="auto"/>
              <w:right w:val="single" w:sz="4" w:space="0" w:color="auto"/>
            </w:tcBorders>
            <w:shd w:val="clear" w:color="auto" w:fill="FFFFFF" w:themeFill="background1"/>
            <w:vAlign w:val="center"/>
          </w:tcPr>
          <w:p w14:paraId="734C9C73"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ACC4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137" w:type="dxa"/>
            <w:vMerge/>
            <w:tcBorders>
              <w:left w:val="single" w:sz="4" w:space="0" w:color="auto"/>
              <w:bottom w:val="single" w:sz="4" w:space="0" w:color="auto"/>
              <w:right w:val="single" w:sz="4" w:space="0" w:color="auto"/>
            </w:tcBorders>
            <w:shd w:val="clear" w:color="auto" w:fill="FFFFFF" w:themeFill="background1"/>
            <w:vAlign w:val="center"/>
          </w:tcPr>
          <w:p w14:paraId="681AC9C7"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986" w:type="dxa"/>
            <w:vMerge/>
            <w:tcBorders>
              <w:left w:val="single" w:sz="4" w:space="0" w:color="auto"/>
              <w:bottom w:val="single" w:sz="4" w:space="0" w:color="auto"/>
              <w:right w:val="single" w:sz="4" w:space="0" w:color="auto"/>
            </w:tcBorders>
            <w:shd w:val="clear" w:color="auto" w:fill="FFFFFF" w:themeFill="background1"/>
            <w:vAlign w:val="center"/>
          </w:tcPr>
          <w:p w14:paraId="66BBD445" w14:textId="77777777" w:rsidR="00733000" w:rsidRPr="00CB4DC6" w:rsidRDefault="00733000" w:rsidP="0013455F">
            <w:pPr>
              <w:overflowPunct w:val="0"/>
              <w:jc w:val="center"/>
              <w:rPr>
                <w:rFonts w:ascii="Times New Roman" w:eastAsia="Times New Roman" w:hAnsi="Times New Roman"/>
                <w:sz w:val="20"/>
                <w:szCs w:val="20"/>
                <w:lang w:eastAsia="ar-SA"/>
              </w:rPr>
            </w:pPr>
          </w:p>
        </w:tc>
      </w:tr>
    </w:tbl>
    <w:p w14:paraId="6A56B94A" w14:textId="4D13A192" w:rsidR="004E2D48" w:rsidRDefault="004E2D48" w:rsidP="00733000">
      <w:pPr>
        <w:overflowPunct w:val="0"/>
        <w:autoSpaceDE w:val="0"/>
        <w:jc w:val="center"/>
        <w:rPr>
          <w:rFonts w:ascii="Times New Roman" w:eastAsia="Times New Roman" w:hAnsi="Times New Roman"/>
          <w:b/>
          <w:lang w:eastAsia="ar-SA"/>
        </w:rPr>
      </w:pPr>
      <w:r>
        <w:rPr>
          <w:rFonts w:ascii="Times New Roman" w:eastAsia="Times New Roman" w:hAnsi="Times New Roman"/>
          <w:b/>
          <w:lang w:eastAsia="ar-SA"/>
        </w:rPr>
        <w:br w:type="page"/>
      </w:r>
    </w:p>
    <w:tbl>
      <w:tblPr>
        <w:tblW w:w="149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807"/>
        <w:gridCol w:w="1137"/>
        <w:gridCol w:w="994"/>
        <w:gridCol w:w="1291"/>
        <w:gridCol w:w="1394"/>
        <w:gridCol w:w="1277"/>
        <w:gridCol w:w="1558"/>
        <w:gridCol w:w="1983"/>
      </w:tblGrid>
      <w:tr w:rsidR="00733000" w:rsidRPr="00CB4DC6" w14:paraId="330DB0D3" w14:textId="77777777" w:rsidTr="00365716">
        <w:trPr>
          <w:trHeight w:val="77"/>
          <w:tblHeader/>
        </w:trPr>
        <w:tc>
          <w:tcPr>
            <w:tcW w:w="14999" w:type="dxa"/>
            <w:gridSpan w:val="9"/>
            <w:shd w:val="clear" w:color="auto" w:fill="FFFFFF" w:themeFill="background1"/>
            <w:vAlign w:val="center"/>
          </w:tcPr>
          <w:p w14:paraId="19281DD8"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365716">
              <w:rPr>
                <w:rFonts w:ascii="Times New Roman" w:eastAsia="Times New Roman" w:hAnsi="Times New Roman"/>
                <w:b/>
                <w:shd w:val="clear" w:color="auto" w:fill="FFFFFF" w:themeFill="background1"/>
                <w:lang w:eastAsia="ar-SA"/>
              </w:rPr>
              <w:lastRenderedPageBreak/>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75DE6FB9" w14:textId="77777777" w:rsidTr="00365716">
        <w:trPr>
          <w:trHeight w:val="77"/>
          <w:tblHeader/>
        </w:trPr>
        <w:tc>
          <w:tcPr>
            <w:tcW w:w="1558" w:type="dxa"/>
            <w:vMerge w:val="restart"/>
            <w:shd w:val="clear" w:color="auto" w:fill="FFFFFF" w:themeFill="background1"/>
            <w:vAlign w:val="center"/>
          </w:tcPr>
          <w:p w14:paraId="2F4561D3"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807" w:type="dxa"/>
            <w:vMerge w:val="restart"/>
            <w:shd w:val="clear" w:color="auto" w:fill="FFFFFF" w:themeFill="background1"/>
            <w:noWrap/>
            <w:vAlign w:val="center"/>
          </w:tcPr>
          <w:p w14:paraId="13C6A6F5"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51" w:type="dxa"/>
            <w:gridSpan w:val="6"/>
            <w:shd w:val="clear" w:color="auto" w:fill="FFFFFF" w:themeFill="background1"/>
            <w:vAlign w:val="center"/>
          </w:tcPr>
          <w:p w14:paraId="46FFCD8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3" w:type="dxa"/>
            <w:vMerge w:val="restart"/>
            <w:shd w:val="clear" w:color="auto" w:fill="FFFFFF" w:themeFill="background1"/>
            <w:vAlign w:val="center"/>
          </w:tcPr>
          <w:p w14:paraId="5E7CD403"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3E78DD5C" w14:textId="77777777" w:rsidTr="00365716">
        <w:trPr>
          <w:trHeight w:val="77"/>
          <w:tblHeader/>
        </w:trPr>
        <w:tc>
          <w:tcPr>
            <w:tcW w:w="1558" w:type="dxa"/>
            <w:vMerge/>
            <w:shd w:val="clear" w:color="auto" w:fill="EAF1DD"/>
            <w:vAlign w:val="center"/>
          </w:tcPr>
          <w:p w14:paraId="7170F6FA"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807" w:type="dxa"/>
            <w:vMerge/>
            <w:shd w:val="clear" w:color="auto" w:fill="EAF1DD"/>
            <w:noWrap/>
            <w:vAlign w:val="center"/>
          </w:tcPr>
          <w:p w14:paraId="15BFCEE2"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422" w:type="dxa"/>
            <w:gridSpan w:val="3"/>
            <w:shd w:val="clear" w:color="auto" w:fill="FFFFFF" w:themeFill="background1"/>
            <w:vAlign w:val="center"/>
          </w:tcPr>
          <w:p w14:paraId="7A70638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394" w:type="dxa"/>
            <w:vMerge w:val="restart"/>
            <w:shd w:val="clear" w:color="auto" w:fill="FFFFFF" w:themeFill="background1"/>
            <w:vAlign w:val="center"/>
          </w:tcPr>
          <w:p w14:paraId="44A7316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5D1FCDF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7" w:type="dxa"/>
            <w:vMerge w:val="restart"/>
            <w:shd w:val="clear" w:color="auto" w:fill="FFFFFF" w:themeFill="background1"/>
            <w:noWrap/>
            <w:vAlign w:val="center"/>
          </w:tcPr>
          <w:p w14:paraId="282DF68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58" w:type="dxa"/>
            <w:vMerge w:val="restart"/>
            <w:shd w:val="clear" w:color="auto" w:fill="FFFFFF" w:themeFill="background1"/>
            <w:noWrap/>
            <w:vAlign w:val="center"/>
          </w:tcPr>
          <w:p w14:paraId="0657FC9B"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3" w:type="dxa"/>
            <w:vMerge/>
            <w:shd w:val="clear" w:color="auto" w:fill="EAF1DD"/>
            <w:vAlign w:val="center"/>
          </w:tcPr>
          <w:p w14:paraId="78826C12"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114E22BD" w14:textId="77777777" w:rsidTr="00365716">
        <w:trPr>
          <w:trHeight w:val="77"/>
          <w:tblHeader/>
        </w:trPr>
        <w:tc>
          <w:tcPr>
            <w:tcW w:w="1558" w:type="dxa"/>
            <w:vMerge/>
            <w:shd w:val="clear" w:color="auto" w:fill="auto"/>
            <w:vAlign w:val="center"/>
          </w:tcPr>
          <w:p w14:paraId="3DD0DEC6" w14:textId="77777777" w:rsidR="00733000" w:rsidRPr="00CB4DC6" w:rsidRDefault="00733000" w:rsidP="0013455F">
            <w:pPr>
              <w:overflowPunct w:val="0"/>
              <w:rPr>
                <w:rFonts w:ascii="Times New Roman" w:eastAsia="Times New Roman" w:hAnsi="Times New Roman"/>
                <w:sz w:val="20"/>
                <w:szCs w:val="20"/>
                <w:lang w:eastAsia="ar-SA"/>
              </w:rPr>
            </w:pPr>
          </w:p>
        </w:tc>
        <w:tc>
          <w:tcPr>
            <w:tcW w:w="3807" w:type="dxa"/>
            <w:vMerge/>
            <w:shd w:val="clear" w:color="auto" w:fill="auto"/>
            <w:vAlign w:val="center"/>
          </w:tcPr>
          <w:p w14:paraId="10FF2F4B" w14:textId="77777777" w:rsidR="00733000" w:rsidRPr="00CB4DC6" w:rsidRDefault="00733000" w:rsidP="0013455F">
            <w:pPr>
              <w:overflowPunct w:val="0"/>
              <w:rPr>
                <w:rFonts w:ascii="Times New Roman" w:eastAsia="Times New Roman" w:hAnsi="Times New Roman"/>
                <w:sz w:val="20"/>
                <w:szCs w:val="20"/>
                <w:lang w:eastAsia="ar-SA"/>
              </w:rPr>
            </w:pPr>
          </w:p>
        </w:tc>
        <w:tc>
          <w:tcPr>
            <w:tcW w:w="2131" w:type="dxa"/>
            <w:gridSpan w:val="2"/>
            <w:shd w:val="clear" w:color="auto" w:fill="FFFFFF" w:themeFill="background1"/>
            <w:noWrap/>
            <w:vAlign w:val="center"/>
          </w:tcPr>
          <w:p w14:paraId="28C6102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291" w:type="dxa"/>
            <w:shd w:val="clear" w:color="auto" w:fill="FFFFFF" w:themeFill="background1"/>
            <w:noWrap/>
            <w:vAlign w:val="center"/>
          </w:tcPr>
          <w:p w14:paraId="5166CC6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394" w:type="dxa"/>
            <w:vMerge/>
            <w:shd w:val="clear" w:color="auto" w:fill="FFFFFF" w:themeFill="background1"/>
            <w:vAlign w:val="center"/>
          </w:tcPr>
          <w:p w14:paraId="6FBCB7FA" w14:textId="77777777" w:rsidR="00733000" w:rsidRPr="00CB4DC6" w:rsidRDefault="00733000" w:rsidP="0013455F">
            <w:pPr>
              <w:overflowPunct w:val="0"/>
              <w:rPr>
                <w:rFonts w:ascii="Times New Roman" w:eastAsia="Times New Roman" w:hAnsi="Times New Roman"/>
                <w:sz w:val="20"/>
                <w:szCs w:val="20"/>
                <w:lang w:eastAsia="ar-SA"/>
              </w:rPr>
            </w:pPr>
          </w:p>
        </w:tc>
        <w:tc>
          <w:tcPr>
            <w:tcW w:w="1277" w:type="dxa"/>
            <w:vMerge/>
            <w:shd w:val="clear" w:color="auto" w:fill="FFFFFF" w:themeFill="background1"/>
            <w:vAlign w:val="center"/>
          </w:tcPr>
          <w:p w14:paraId="35EAD7E0" w14:textId="77777777" w:rsidR="00733000" w:rsidRPr="00CB4DC6" w:rsidRDefault="00733000" w:rsidP="0013455F">
            <w:pPr>
              <w:overflowPunct w:val="0"/>
              <w:rPr>
                <w:rFonts w:ascii="Times New Roman" w:eastAsia="Times New Roman" w:hAnsi="Times New Roman"/>
                <w:sz w:val="20"/>
                <w:szCs w:val="20"/>
                <w:lang w:eastAsia="ar-SA"/>
              </w:rPr>
            </w:pPr>
          </w:p>
        </w:tc>
        <w:tc>
          <w:tcPr>
            <w:tcW w:w="1558" w:type="dxa"/>
            <w:vMerge/>
            <w:shd w:val="clear" w:color="auto" w:fill="FFFFFF" w:themeFill="background1"/>
            <w:vAlign w:val="center"/>
          </w:tcPr>
          <w:p w14:paraId="0D686F24" w14:textId="77777777" w:rsidR="00733000" w:rsidRPr="00CB4DC6" w:rsidRDefault="00733000" w:rsidP="0013455F">
            <w:pPr>
              <w:overflowPunct w:val="0"/>
              <w:rPr>
                <w:rFonts w:ascii="Times New Roman" w:eastAsia="Times New Roman" w:hAnsi="Times New Roman"/>
                <w:sz w:val="20"/>
                <w:szCs w:val="20"/>
                <w:lang w:eastAsia="ar-SA"/>
              </w:rPr>
            </w:pPr>
          </w:p>
        </w:tc>
        <w:tc>
          <w:tcPr>
            <w:tcW w:w="1983" w:type="dxa"/>
            <w:vMerge/>
          </w:tcPr>
          <w:p w14:paraId="7A7C657B"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4735DAA7" w14:textId="77777777" w:rsidTr="00365716">
        <w:trPr>
          <w:trHeight w:val="77"/>
          <w:tblHeader/>
        </w:trPr>
        <w:tc>
          <w:tcPr>
            <w:tcW w:w="1558" w:type="dxa"/>
            <w:vMerge/>
            <w:shd w:val="clear" w:color="auto" w:fill="auto"/>
            <w:vAlign w:val="center"/>
          </w:tcPr>
          <w:p w14:paraId="7D97544B" w14:textId="77777777" w:rsidR="00733000" w:rsidRPr="00CB4DC6" w:rsidRDefault="00733000" w:rsidP="0013455F">
            <w:pPr>
              <w:overflowPunct w:val="0"/>
              <w:rPr>
                <w:rFonts w:ascii="Times New Roman" w:eastAsia="Times New Roman" w:hAnsi="Times New Roman"/>
                <w:sz w:val="20"/>
                <w:szCs w:val="20"/>
                <w:lang w:eastAsia="ar-SA"/>
              </w:rPr>
            </w:pPr>
          </w:p>
        </w:tc>
        <w:tc>
          <w:tcPr>
            <w:tcW w:w="3807" w:type="dxa"/>
            <w:vMerge/>
            <w:shd w:val="clear" w:color="auto" w:fill="auto"/>
            <w:vAlign w:val="center"/>
          </w:tcPr>
          <w:p w14:paraId="3189C4D2" w14:textId="77777777" w:rsidR="00733000" w:rsidRPr="00CB4DC6" w:rsidRDefault="00733000" w:rsidP="0013455F">
            <w:pPr>
              <w:overflowPunct w:val="0"/>
              <w:rPr>
                <w:rFonts w:ascii="Times New Roman" w:eastAsia="Times New Roman" w:hAnsi="Times New Roman"/>
                <w:sz w:val="20"/>
                <w:szCs w:val="20"/>
                <w:lang w:eastAsia="ar-SA"/>
              </w:rPr>
            </w:pPr>
          </w:p>
        </w:tc>
        <w:tc>
          <w:tcPr>
            <w:tcW w:w="1137" w:type="dxa"/>
            <w:shd w:val="clear" w:color="auto" w:fill="FFFFFF" w:themeFill="background1"/>
            <w:noWrap/>
            <w:vAlign w:val="center"/>
          </w:tcPr>
          <w:p w14:paraId="0D5084A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4" w:type="dxa"/>
            <w:shd w:val="clear" w:color="auto" w:fill="FFFFFF" w:themeFill="background1"/>
            <w:vAlign w:val="center"/>
          </w:tcPr>
          <w:p w14:paraId="64FCF43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291" w:type="dxa"/>
            <w:shd w:val="clear" w:color="auto" w:fill="FFFFFF" w:themeFill="background1"/>
            <w:noWrap/>
            <w:vAlign w:val="center"/>
          </w:tcPr>
          <w:p w14:paraId="5732F3F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394" w:type="dxa"/>
            <w:vMerge/>
            <w:shd w:val="clear" w:color="auto" w:fill="FFFFFF" w:themeFill="background1"/>
            <w:vAlign w:val="center"/>
          </w:tcPr>
          <w:p w14:paraId="58C65E30" w14:textId="77777777" w:rsidR="00733000" w:rsidRPr="00CB4DC6" w:rsidRDefault="00733000" w:rsidP="0013455F">
            <w:pPr>
              <w:overflowPunct w:val="0"/>
              <w:rPr>
                <w:rFonts w:ascii="Times New Roman" w:eastAsia="Times New Roman" w:hAnsi="Times New Roman"/>
                <w:sz w:val="20"/>
                <w:szCs w:val="20"/>
                <w:lang w:eastAsia="ar-SA"/>
              </w:rPr>
            </w:pPr>
          </w:p>
        </w:tc>
        <w:tc>
          <w:tcPr>
            <w:tcW w:w="1277" w:type="dxa"/>
            <w:vMerge/>
            <w:shd w:val="clear" w:color="auto" w:fill="FFFFFF" w:themeFill="background1"/>
            <w:vAlign w:val="center"/>
          </w:tcPr>
          <w:p w14:paraId="4D184342" w14:textId="77777777" w:rsidR="00733000" w:rsidRPr="00CB4DC6" w:rsidRDefault="00733000" w:rsidP="0013455F">
            <w:pPr>
              <w:overflowPunct w:val="0"/>
              <w:rPr>
                <w:rFonts w:ascii="Times New Roman" w:eastAsia="Times New Roman" w:hAnsi="Times New Roman"/>
                <w:sz w:val="20"/>
                <w:szCs w:val="20"/>
                <w:lang w:eastAsia="ar-SA"/>
              </w:rPr>
            </w:pPr>
          </w:p>
        </w:tc>
        <w:tc>
          <w:tcPr>
            <w:tcW w:w="1558" w:type="dxa"/>
            <w:vMerge/>
            <w:shd w:val="clear" w:color="auto" w:fill="FFFFFF" w:themeFill="background1"/>
            <w:vAlign w:val="center"/>
          </w:tcPr>
          <w:p w14:paraId="36D9236D" w14:textId="77777777" w:rsidR="00733000" w:rsidRPr="00CB4DC6" w:rsidRDefault="00733000" w:rsidP="0013455F">
            <w:pPr>
              <w:overflowPunct w:val="0"/>
              <w:rPr>
                <w:rFonts w:ascii="Times New Roman" w:eastAsia="Times New Roman" w:hAnsi="Times New Roman"/>
                <w:sz w:val="20"/>
                <w:szCs w:val="20"/>
                <w:lang w:eastAsia="ar-SA"/>
              </w:rPr>
            </w:pPr>
          </w:p>
        </w:tc>
        <w:tc>
          <w:tcPr>
            <w:tcW w:w="1983" w:type="dxa"/>
            <w:vMerge/>
          </w:tcPr>
          <w:p w14:paraId="4330EE61"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500BDF82" w14:textId="77777777" w:rsidTr="00365716">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812033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Общественное питание 4.6</w:t>
            </w:r>
          </w:p>
        </w:tc>
        <w:tc>
          <w:tcPr>
            <w:tcW w:w="3807" w:type="dxa"/>
            <w:tcBorders>
              <w:top w:val="single" w:sz="4" w:space="0" w:color="auto"/>
              <w:left w:val="single" w:sz="4" w:space="0" w:color="auto"/>
              <w:bottom w:val="single" w:sz="4" w:space="0" w:color="auto"/>
              <w:right w:val="single" w:sz="4" w:space="0" w:color="auto"/>
            </w:tcBorders>
            <w:shd w:val="clear" w:color="auto" w:fill="auto"/>
            <w:vAlign w:val="center"/>
          </w:tcPr>
          <w:p w14:paraId="6612714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AD6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8FE8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8ED7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B9E9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FD9F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7 %</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9F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1983" w:type="dxa"/>
            <w:tcBorders>
              <w:top w:val="single" w:sz="4" w:space="0" w:color="auto"/>
              <w:left w:val="single" w:sz="4" w:space="0" w:color="auto"/>
              <w:bottom w:val="single" w:sz="4" w:space="0" w:color="auto"/>
              <w:right w:val="single" w:sz="4" w:space="0" w:color="auto"/>
            </w:tcBorders>
            <w:vAlign w:val="center"/>
          </w:tcPr>
          <w:p w14:paraId="779C2878"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Ресторан;</w:t>
            </w:r>
          </w:p>
          <w:p w14:paraId="3CC97CD4"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Кафе;</w:t>
            </w:r>
          </w:p>
          <w:p w14:paraId="18C6A6F6"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Столовая</w:t>
            </w:r>
          </w:p>
          <w:p w14:paraId="17FFEBF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6FB27779" w14:textId="77777777" w:rsidTr="0013455F">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8A5F5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Развлечения 4.8.</w:t>
            </w:r>
          </w:p>
        </w:tc>
        <w:tc>
          <w:tcPr>
            <w:tcW w:w="3807" w:type="dxa"/>
            <w:tcBorders>
              <w:top w:val="single" w:sz="4" w:space="0" w:color="auto"/>
              <w:left w:val="single" w:sz="4" w:space="0" w:color="auto"/>
              <w:bottom w:val="single" w:sz="4" w:space="0" w:color="auto"/>
              <w:right w:val="single" w:sz="4" w:space="0" w:color="auto"/>
            </w:tcBorders>
            <w:shd w:val="clear" w:color="auto" w:fill="auto"/>
            <w:vAlign w:val="center"/>
          </w:tcPr>
          <w:p w14:paraId="4178294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предназначенных для развлечения.</w:t>
            </w:r>
          </w:p>
          <w:p w14:paraId="39D55EB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p w14:paraId="499E7F7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4.8.1 - 4.8.3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608D104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EB5A2D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936184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6B4D6E3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8B51A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7 %</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FC8941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1983" w:type="dxa"/>
            <w:tcBorders>
              <w:top w:val="single" w:sz="4" w:space="0" w:color="auto"/>
              <w:left w:val="single" w:sz="4" w:space="0" w:color="auto"/>
              <w:bottom w:val="single" w:sz="4" w:space="0" w:color="auto"/>
              <w:right w:val="single" w:sz="4" w:space="0" w:color="auto"/>
            </w:tcBorders>
            <w:vAlign w:val="center"/>
          </w:tcPr>
          <w:p w14:paraId="0CE60C1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Дискотека;</w:t>
            </w:r>
          </w:p>
          <w:p w14:paraId="706A06F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Ночной клуб;</w:t>
            </w:r>
          </w:p>
          <w:p w14:paraId="2E996E2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Танцевальные площадки;</w:t>
            </w:r>
          </w:p>
          <w:p w14:paraId="4F23619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Аквапарк;</w:t>
            </w:r>
          </w:p>
          <w:p w14:paraId="1B631FF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Боулинг;</w:t>
            </w:r>
          </w:p>
          <w:p w14:paraId="44CE1F3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-Аттракционы</w:t>
            </w:r>
          </w:p>
          <w:p w14:paraId="3290950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038C1326" w14:textId="77777777" w:rsidTr="0013455F">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C9E4AC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807" w:type="dxa"/>
            <w:tcBorders>
              <w:top w:val="single" w:sz="4" w:space="0" w:color="auto"/>
              <w:left w:val="single" w:sz="4" w:space="0" w:color="auto"/>
              <w:bottom w:val="single" w:sz="4" w:space="0" w:color="auto"/>
              <w:right w:val="single" w:sz="4" w:space="0" w:color="auto"/>
            </w:tcBorders>
            <w:shd w:val="clear" w:color="auto" w:fill="auto"/>
            <w:vAlign w:val="center"/>
          </w:tcPr>
          <w:p w14:paraId="4FA87F6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0E2C5F9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575C278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5645F2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6A3F69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B39113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567B1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7 %</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BBC205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1983" w:type="dxa"/>
            <w:tcBorders>
              <w:top w:val="single" w:sz="4" w:space="0" w:color="auto"/>
              <w:left w:val="single" w:sz="4" w:space="0" w:color="auto"/>
              <w:bottom w:val="single" w:sz="4" w:space="0" w:color="auto"/>
              <w:right w:val="single" w:sz="4" w:space="0" w:color="auto"/>
            </w:tcBorders>
            <w:vAlign w:val="center"/>
          </w:tcPr>
          <w:p w14:paraId="3B31189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6589768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6594134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7CB51BAE"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4AF3D09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0695AD0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371C01F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4885514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3D8CE39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61050CC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19C7E2B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Воздушная линия электропередачи;</w:t>
            </w:r>
          </w:p>
          <w:p w14:paraId="2452728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0A01A22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7BB59F1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01A4D35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2B4C0A2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1F2EE67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654D511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622BE0D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485D6A3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42C10FE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72C049A7" w14:textId="77777777" w:rsidTr="0013455F">
        <w:trPr>
          <w:trHeight w:val="282"/>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FC7407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Земельные участки (территории) общего пользования 12.0</w:t>
            </w:r>
          </w:p>
        </w:tc>
        <w:tc>
          <w:tcPr>
            <w:tcW w:w="3807" w:type="dxa"/>
            <w:tcBorders>
              <w:top w:val="single" w:sz="4" w:space="0" w:color="auto"/>
              <w:left w:val="single" w:sz="4" w:space="0" w:color="auto"/>
              <w:bottom w:val="single" w:sz="4" w:space="0" w:color="auto"/>
              <w:right w:val="single" w:sz="4" w:space="0" w:color="auto"/>
            </w:tcBorders>
            <w:shd w:val="clear" w:color="auto" w:fill="auto"/>
            <w:vAlign w:val="center"/>
          </w:tcPr>
          <w:p w14:paraId="0A000C44" w14:textId="77777777" w:rsidR="00733000" w:rsidRPr="00CB4DC6" w:rsidRDefault="00733000" w:rsidP="0013455F">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3EE33EA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6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E878F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2775A12E"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66B52871"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4EDD62DF"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1E26ED77"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5670A9A6"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3B2920B8"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33D8FD66"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Малые </w:t>
            </w:r>
            <w:r w:rsidRPr="00CB4DC6">
              <w:rPr>
                <w:rFonts w:ascii="Times New Roman" w:eastAsia="SimSun" w:hAnsi="Times New Roman"/>
                <w:bCs/>
                <w:sz w:val="20"/>
                <w:lang w:eastAsia="ar-SA"/>
              </w:rPr>
              <w:lastRenderedPageBreak/>
              <w:t>архитектурные формы;</w:t>
            </w:r>
          </w:p>
          <w:p w14:paraId="267E01A1"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4B11539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55D6734B" w14:textId="77777777" w:rsidR="00733000" w:rsidRPr="00CB4DC6" w:rsidRDefault="00733000" w:rsidP="00733000">
      <w:pPr>
        <w:overflowPunct w:val="0"/>
        <w:autoSpaceDE w:val="0"/>
        <w:ind w:firstLine="567"/>
        <w:rPr>
          <w:rFonts w:ascii="Times New Roman" w:eastAsia="Times New Roman" w:hAnsi="Times New Roman"/>
          <w:lang w:eastAsia="ar-SA"/>
        </w:rPr>
      </w:pPr>
    </w:p>
    <w:p w14:paraId="11F0D658"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5F5B97ED"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57E05482"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 xml:space="preserve">Не допускается размещать ландшафтно-рекреационные зоны, зоны отдыха, </w:t>
      </w:r>
      <w:r w:rsidRPr="00CB4DC6">
        <w:rPr>
          <w:rFonts w:ascii="Times New Roman" w:hAnsi="Times New Roman"/>
          <w:lang w:eastAsia="ar-SA"/>
        </w:rPr>
        <w:t>спортивные сооружения</w:t>
      </w:r>
      <w:r w:rsidRPr="00CB4DC6">
        <w:rPr>
          <w:rFonts w:ascii="Times New Roman" w:eastAsia="Times New Roman" w:hAnsi="Times New Roman"/>
          <w:lang w:eastAsia="ar-SA"/>
        </w:rPr>
        <w:t xml:space="preserve"> в санитарно-защитных зонах, установленных в предусмотренном действующим законодательством порядке.</w:t>
      </w:r>
    </w:p>
    <w:p w14:paraId="5416F144"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 xml:space="preserve">Запрещается </w:t>
      </w:r>
      <w:r w:rsidRPr="00CB4DC6">
        <w:rPr>
          <w:rFonts w:ascii="Times New Roman" w:hAnsi="Times New Roman"/>
          <w:lang w:eastAsia="ar-SA"/>
        </w:rPr>
        <w:t>использование токсичных химических препаратов для охраны и защиты лесов, в том числе в научных целях.</w:t>
      </w:r>
    </w:p>
    <w:p w14:paraId="0F32A914"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58D22E8" w14:textId="77777777" w:rsidR="00733000" w:rsidRPr="00CB4DC6" w:rsidRDefault="00733000" w:rsidP="00733000">
      <w:pPr>
        <w:overflowPunct w:val="0"/>
        <w:autoSpaceDE w:val="0"/>
        <w:ind w:firstLine="567"/>
        <w:rPr>
          <w:rFonts w:ascii="Times New Roman" w:eastAsia="Times New Roman" w:hAnsi="Times New Roman"/>
          <w:b/>
          <w:shd w:val="clear" w:color="auto" w:fill="FFFFFF"/>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3280F26D" w14:textId="7E5392F5" w:rsidR="00365716" w:rsidRDefault="00365716" w:rsidP="00733000">
      <w:pPr>
        <w:tabs>
          <w:tab w:val="left" w:pos="1320"/>
        </w:tabs>
        <w:overflowPunct w:val="0"/>
        <w:autoSpaceDE w:val="0"/>
        <w:rPr>
          <w:rFonts w:ascii="Times New Roman" w:eastAsia="Times New Roman" w:hAnsi="Times New Roman"/>
          <w:b/>
          <w:iCs/>
          <w:lang w:eastAsia="ar-SA"/>
        </w:rPr>
      </w:pPr>
      <w:r>
        <w:rPr>
          <w:rFonts w:ascii="Times New Roman" w:eastAsia="Times New Roman" w:hAnsi="Times New Roman"/>
          <w:b/>
          <w:iCs/>
          <w:lang w:eastAsia="ar-SA"/>
        </w:rPr>
        <w:br w:type="page"/>
      </w:r>
    </w:p>
    <w:p w14:paraId="17E118C4" w14:textId="1D367521" w:rsidR="00733000" w:rsidRPr="00CB4DC6" w:rsidRDefault="00733000" w:rsidP="00733000">
      <w:pPr>
        <w:keepNext/>
        <w:tabs>
          <w:tab w:val="left" w:pos="0"/>
        </w:tabs>
        <w:jc w:val="center"/>
        <w:outlineLvl w:val="3"/>
        <w:rPr>
          <w:rFonts w:ascii="Times New Roman" w:eastAsia="Times New Roman" w:hAnsi="Times New Roman"/>
          <w:b/>
          <w:bCs/>
          <w:lang w:eastAsia="zh-CN"/>
        </w:rPr>
      </w:pPr>
      <w:r>
        <w:rPr>
          <w:rFonts w:ascii="Times New Roman" w:hAnsi="Times New Roman"/>
          <w:b/>
          <w:bCs/>
          <w:iCs/>
          <w:lang w:eastAsia="zh-CN"/>
        </w:rPr>
        <w:lastRenderedPageBreak/>
        <w:t>СТАТЬЯ 7</w:t>
      </w:r>
      <w:r w:rsidR="00365716">
        <w:rPr>
          <w:rFonts w:ascii="Times New Roman" w:hAnsi="Times New Roman"/>
          <w:b/>
          <w:bCs/>
          <w:iCs/>
          <w:lang w:eastAsia="zh-CN"/>
        </w:rPr>
        <w:t>4</w:t>
      </w:r>
      <w:r>
        <w:rPr>
          <w:rFonts w:ascii="Times New Roman" w:hAnsi="Times New Roman"/>
          <w:b/>
          <w:bCs/>
          <w:iCs/>
          <w:lang w:eastAsia="zh-CN"/>
        </w:rPr>
        <w:t xml:space="preserve">.2. </w:t>
      </w:r>
      <w:r w:rsidRPr="00CB4DC6">
        <w:rPr>
          <w:rFonts w:ascii="Times New Roman" w:hAnsi="Times New Roman"/>
          <w:b/>
          <w:bCs/>
          <w:iCs/>
          <w:lang w:eastAsia="zh-CN"/>
        </w:rPr>
        <w:t>ОТ1.</w:t>
      </w:r>
      <w:r w:rsidRPr="00CB4DC6">
        <w:rPr>
          <w:bCs/>
          <w:iCs/>
          <w:lang w:eastAsia="zh-CN"/>
        </w:rPr>
        <w:t xml:space="preserve"> </w:t>
      </w:r>
      <w:r w:rsidRPr="00CB4DC6">
        <w:rPr>
          <w:rFonts w:ascii="Times New Roman" w:eastAsia="Times New Roman" w:hAnsi="Times New Roman"/>
          <w:b/>
          <w:bCs/>
          <w:lang w:eastAsia="zh-CN"/>
        </w:rPr>
        <w:t>Федеральные леса</w:t>
      </w:r>
    </w:p>
    <w:p w14:paraId="317FD086" w14:textId="77777777" w:rsidR="00733000" w:rsidRPr="00CB4DC6" w:rsidRDefault="00733000" w:rsidP="00733000">
      <w:pPr>
        <w:overflowPunct w:val="0"/>
        <w:autoSpaceDE w:val="0"/>
        <w:ind w:firstLine="680"/>
        <w:jc w:val="both"/>
        <w:rPr>
          <w:rFonts w:ascii="Times New Roman" w:eastAsia="Times New Roman" w:hAnsi="Times New Roman"/>
          <w:lang w:eastAsia="ar-SA"/>
        </w:rPr>
      </w:pPr>
      <w:r w:rsidRPr="00CB4DC6">
        <w:rPr>
          <w:rFonts w:ascii="Times New Roman" w:eastAsia="Times New Roman" w:hAnsi="Times New Roman"/>
          <w:lang w:eastAsia="ar-SA"/>
        </w:rPr>
        <w:t>Градостроительные регламенты для лесов не устанавливаются (статья 36 часть 6 Градостроительный кодекс Российской Федерации).</w:t>
      </w:r>
    </w:p>
    <w:p w14:paraId="0F6F7CCC" w14:textId="58723562" w:rsidR="00365716" w:rsidRDefault="00365716" w:rsidP="00733000">
      <w:pPr>
        <w:tabs>
          <w:tab w:val="left" w:pos="1320"/>
        </w:tabs>
        <w:overflowPunct w:val="0"/>
        <w:autoSpaceDE w:val="0"/>
        <w:rPr>
          <w:rFonts w:ascii="Times New Roman" w:eastAsia="Times New Roman" w:hAnsi="Times New Roman"/>
          <w:b/>
          <w:iCs/>
          <w:lang w:eastAsia="ar-SA"/>
        </w:rPr>
      </w:pPr>
      <w:r>
        <w:rPr>
          <w:rFonts w:ascii="Times New Roman" w:eastAsia="Times New Roman" w:hAnsi="Times New Roman"/>
          <w:b/>
          <w:iCs/>
          <w:lang w:eastAsia="ar-SA"/>
        </w:rPr>
        <w:br w:type="page"/>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08EEC2CC" w14:textId="77777777" w:rsidTr="00365716">
        <w:tc>
          <w:tcPr>
            <w:tcW w:w="14275" w:type="dxa"/>
            <w:shd w:val="clear" w:color="auto" w:fill="FFFFFF" w:themeFill="background1"/>
          </w:tcPr>
          <w:p w14:paraId="5AAE90D0" w14:textId="79270DCF" w:rsidR="00733000" w:rsidRPr="00CB4DC6" w:rsidRDefault="00733000" w:rsidP="0013455F">
            <w:pPr>
              <w:tabs>
                <w:tab w:val="left" w:pos="1320"/>
              </w:tabs>
              <w:overflowPunct w:val="0"/>
              <w:autoSpaceDE w:val="0"/>
              <w:jc w:val="center"/>
              <w:rPr>
                <w:rFonts w:ascii="Times New Roman" w:hAnsi="Times New Roman"/>
                <w:b/>
                <w:lang w:eastAsia="ar-SA"/>
              </w:rPr>
            </w:pPr>
            <w:r>
              <w:rPr>
                <w:rFonts w:ascii="Times New Roman" w:hAnsi="Times New Roman"/>
                <w:b/>
                <w:iCs/>
                <w:lang w:eastAsia="ar-SA"/>
              </w:rPr>
              <w:lastRenderedPageBreak/>
              <w:t>СТАТЬЯ 7</w:t>
            </w:r>
            <w:r w:rsidR="00365716">
              <w:rPr>
                <w:rFonts w:ascii="Times New Roman" w:hAnsi="Times New Roman"/>
                <w:b/>
                <w:iCs/>
                <w:lang w:eastAsia="ar-SA"/>
              </w:rPr>
              <w:t>4</w:t>
            </w:r>
            <w:r>
              <w:rPr>
                <w:rFonts w:ascii="Times New Roman" w:hAnsi="Times New Roman"/>
                <w:b/>
                <w:iCs/>
                <w:lang w:eastAsia="ar-SA"/>
              </w:rPr>
              <w:t xml:space="preserve">.3. </w:t>
            </w:r>
            <w:r w:rsidR="00A94C0B">
              <w:rPr>
                <w:rFonts w:ascii="Times New Roman" w:hAnsi="Times New Roman"/>
                <w:b/>
                <w:iCs/>
                <w:lang w:eastAsia="ar-SA"/>
              </w:rPr>
              <w:t>СП4</w:t>
            </w:r>
            <w:r w:rsidRPr="00CB4DC6">
              <w:rPr>
                <w:rFonts w:ascii="Times New Roman" w:hAnsi="Times New Roman"/>
                <w:b/>
                <w:iCs/>
                <w:lang w:eastAsia="ar-SA"/>
              </w:rPr>
              <w:t>.</w:t>
            </w:r>
            <w:r w:rsidRPr="00CB4DC6">
              <w:rPr>
                <w:rFonts w:ascii="Times New Roman" w:hAnsi="Times New Roman"/>
                <w:b/>
                <w:lang w:eastAsia="ar-SA"/>
              </w:rPr>
              <w:t xml:space="preserve"> ОЗЕЛЕНЕН</w:t>
            </w:r>
            <w:r w:rsidR="00A94C0B">
              <w:rPr>
                <w:rFonts w:ascii="Times New Roman" w:hAnsi="Times New Roman"/>
                <w:b/>
                <w:lang w:eastAsia="ar-SA"/>
              </w:rPr>
              <w:t>ИЕ</w:t>
            </w:r>
            <w:r w:rsidRPr="00CB4DC6">
              <w:rPr>
                <w:rFonts w:ascii="Times New Roman" w:hAnsi="Times New Roman"/>
                <w:b/>
                <w:lang w:eastAsia="ar-SA"/>
              </w:rPr>
              <w:t xml:space="preserve"> СПЕЦИАЛЬНОГО НАЗНАЧЕНИЯ</w:t>
            </w:r>
          </w:p>
          <w:p w14:paraId="75F66788" w14:textId="77777777" w:rsidR="00733000" w:rsidRPr="00CB4DC6" w:rsidRDefault="00733000" w:rsidP="0013455F">
            <w:pPr>
              <w:tabs>
                <w:tab w:val="left" w:pos="1320"/>
              </w:tabs>
              <w:overflowPunct w:val="0"/>
              <w:autoSpaceDE w:val="0"/>
              <w:jc w:val="center"/>
              <w:rPr>
                <w:rFonts w:ascii="Times New Roman" w:hAnsi="Times New Roman"/>
                <w:b/>
                <w:iCs/>
                <w:lang w:eastAsia="ar-SA"/>
              </w:rPr>
            </w:pPr>
            <w:r w:rsidRPr="00CB4DC6">
              <w:rPr>
                <w:rFonts w:ascii="Times New Roman" w:hAnsi="Times New Roman"/>
                <w:lang w:eastAsia="ar-SA"/>
              </w:rPr>
              <w:t xml:space="preserve">К озелененным территориям специального назначения в соответствии с ГОСТ 28329-89 относятся участки санитарно-защитных, водоохранных,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 </w:t>
            </w:r>
          </w:p>
        </w:tc>
      </w:tr>
    </w:tbl>
    <w:p w14:paraId="4AB3BF49" w14:textId="77777777" w:rsidR="00733000" w:rsidRPr="00CB4DC6" w:rsidRDefault="00733000" w:rsidP="00733000">
      <w:pPr>
        <w:tabs>
          <w:tab w:val="left" w:pos="1320"/>
        </w:tabs>
        <w:overflowPunct w:val="0"/>
        <w:autoSpaceDE w:val="0"/>
        <w:jc w:val="center"/>
        <w:rPr>
          <w:rFonts w:ascii="Times New Roman" w:eastAsia="Times New Roman" w:hAnsi="Times New Roman"/>
          <w:b/>
          <w:iCs/>
          <w:lang w:eastAsia="ar-SA"/>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60"/>
        <w:gridCol w:w="4111"/>
        <w:gridCol w:w="992"/>
        <w:gridCol w:w="993"/>
        <w:gridCol w:w="1134"/>
        <w:gridCol w:w="1417"/>
        <w:gridCol w:w="1701"/>
        <w:gridCol w:w="1134"/>
        <w:gridCol w:w="1984"/>
      </w:tblGrid>
      <w:tr w:rsidR="00733000" w:rsidRPr="00CB4DC6" w14:paraId="57381015" w14:textId="77777777" w:rsidTr="00365716">
        <w:trPr>
          <w:trHeight w:val="232"/>
          <w:tblHeader/>
        </w:trPr>
        <w:tc>
          <w:tcPr>
            <w:tcW w:w="15026" w:type="dxa"/>
            <w:gridSpan w:val="9"/>
            <w:shd w:val="clear" w:color="auto" w:fill="FFFFFF" w:themeFill="background1"/>
            <w:vAlign w:val="center"/>
          </w:tcPr>
          <w:p w14:paraId="6CBE2FAE"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 xml:space="preserve">Основные виды разрешенного использования (ВРИ) </w:t>
            </w:r>
            <w:r w:rsidRPr="00365716">
              <w:rPr>
                <w:rFonts w:ascii="Times New Roman" w:eastAsia="Times New Roman" w:hAnsi="Times New Roman"/>
                <w:b/>
                <w:bCs/>
                <w:szCs w:val="20"/>
                <w:lang w:eastAsia="ar-SA"/>
              </w:rPr>
              <w:t>земельных участков и объектов капитального строительства</w:t>
            </w:r>
          </w:p>
        </w:tc>
      </w:tr>
      <w:tr w:rsidR="00733000" w:rsidRPr="00265B29" w14:paraId="1E305264" w14:textId="77777777" w:rsidTr="00365716">
        <w:trPr>
          <w:trHeight w:val="232"/>
          <w:tblHeader/>
        </w:trPr>
        <w:tc>
          <w:tcPr>
            <w:tcW w:w="1560" w:type="dxa"/>
            <w:vMerge w:val="restart"/>
            <w:shd w:val="clear" w:color="auto" w:fill="FFFFFF" w:themeFill="background1"/>
            <w:vAlign w:val="center"/>
          </w:tcPr>
          <w:p w14:paraId="1CCDE8C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11" w:type="dxa"/>
            <w:vMerge w:val="restart"/>
            <w:shd w:val="clear" w:color="auto" w:fill="FFFFFF" w:themeFill="background1"/>
            <w:noWrap/>
            <w:vAlign w:val="center"/>
          </w:tcPr>
          <w:p w14:paraId="2268948E"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71" w:type="dxa"/>
            <w:gridSpan w:val="6"/>
            <w:shd w:val="clear" w:color="auto" w:fill="FFFFFF" w:themeFill="background1"/>
            <w:vAlign w:val="center"/>
          </w:tcPr>
          <w:p w14:paraId="2117D92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vMerge w:val="restart"/>
            <w:shd w:val="clear" w:color="auto" w:fill="FFFFFF" w:themeFill="background1"/>
            <w:vAlign w:val="center"/>
          </w:tcPr>
          <w:p w14:paraId="2AF1ED7B"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05782B14" w14:textId="77777777" w:rsidTr="00365716">
        <w:trPr>
          <w:trHeight w:val="232"/>
          <w:tblHeader/>
        </w:trPr>
        <w:tc>
          <w:tcPr>
            <w:tcW w:w="1560" w:type="dxa"/>
            <w:vMerge/>
            <w:shd w:val="clear" w:color="auto" w:fill="FFFFFF" w:themeFill="background1"/>
            <w:vAlign w:val="center"/>
          </w:tcPr>
          <w:p w14:paraId="3ED57D7A"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11" w:type="dxa"/>
            <w:vMerge/>
            <w:shd w:val="clear" w:color="auto" w:fill="FFFFFF" w:themeFill="background1"/>
            <w:noWrap/>
            <w:vAlign w:val="center"/>
          </w:tcPr>
          <w:p w14:paraId="1F3B7F2C"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488A8A4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05E6E69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0627DAF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1" w:type="dxa"/>
            <w:vMerge w:val="restart"/>
            <w:shd w:val="clear" w:color="auto" w:fill="FFFFFF" w:themeFill="background1"/>
            <w:noWrap/>
            <w:vAlign w:val="center"/>
          </w:tcPr>
          <w:p w14:paraId="4207CF2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134" w:type="dxa"/>
            <w:vMerge w:val="restart"/>
            <w:shd w:val="clear" w:color="auto" w:fill="FFFFFF" w:themeFill="background1"/>
            <w:noWrap/>
            <w:vAlign w:val="center"/>
          </w:tcPr>
          <w:p w14:paraId="40A214EE"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4" w:type="dxa"/>
            <w:vMerge/>
            <w:shd w:val="clear" w:color="auto" w:fill="FFFFFF" w:themeFill="background1"/>
            <w:vAlign w:val="center"/>
          </w:tcPr>
          <w:p w14:paraId="2509D68A"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5DC518E5" w14:textId="77777777" w:rsidTr="00365716">
        <w:trPr>
          <w:trHeight w:val="182"/>
          <w:tblHeader/>
        </w:trPr>
        <w:tc>
          <w:tcPr>
            <w:tcW w:w="1560" w:type="dxa"/>
            <w:vMerge/>
            <w:shd w:val="clear" w:color="auto" w:fill="FFFFFF" w:themeFill="background1"/>
            <w:vAlign w:val="center"/>
          </w:tcPr>
          <w:p w14:paraId="6E19418E" w14:textId="77777777" w:rsidR="00733000" w:rsidRPr="00CB4DC6" w:rsidRDefault="00733000" w:rsidP="0013455F">
            <w:pPr>
              <w:overflowPunct w:val="0"/>
              <w:rPr>
                <w:rFonts w:ascii="Times New Roman" w:eastAsia="Times New Roman" w:hAnsi="Times New Roman"/>
                <w:sz w:val="20"/>
                <w:szCs w:val="20"/>
                <w:lang w:eastAsia="ar-SA"/>
              </w:rPr>
            </w:pPr>
          </w:p>
        </w:tc>
        <w:tc>
          <w:tcPr>
            <w:tcW w:w="4111" w:type="dxa"/>
            <w:vMerge/>
            <w:shd w:val="clear" w:color="auto" w:fill="FFFFFF" w:themeFill="background1"/>
            <w:vAlign w:val="center"/>
          </w:tcPr>
          <w:p w14:paraId="59F4D3A1"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2067A8D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43C4584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5E7A98E4"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20485685" w14:textId="77777777" w:rsidR="00733000" w:rsidRPr="00CB4DC6" w:rsidRDefault="00733000" w:rsidP="0013455F">
            <w:pPr>
              <w:overflowPunct w:val="0"/>
              <w:rPr>
                <w:rFonts w:ascii="Times New Roman" w:eastAsia="Times New Roman" w:hAnsi="Times New Roman"/>
                <w:sz w:val="20"/>
                <w:szCs w:val="20"/>
                <w:lang w:eastAsia="ar-SA"/>
              </w:rPr>
            </w:pPr>
          </w:p>
        </w:tc>
        <w:tc>
          <w:tcPr>
            <w:tcW w:w="1134" w:type="dxa"/>
            <w:vMerge/>
            <w:shd w:val="clear" w:color="auto" w:fill="FFFFFF" w:themeFill="background1"/>
            <w:vAlign w:val="center"/>
          </w:tcPr>
          <w:p w14:paraId="122BF12E" w14:textId="77777777" w:rsidR="00733000" w:rsidRPr="00CB4DC6" w:rsidRDefault="00733000" w:rsidP="0013455F">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3AD0226A"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4A696F79" w14:textId="77777777" w:rsidTr="00365716">
        <w:trPr>
          <w:trHeight w:val="77"/>
          <w:tblHeader/>
        </w:trPr>
        <w:tc>
          <w:tcPr>
            <w:tcW w:w="1560" w:type="dxa"/>
            <w:vMerge/>
            <w:shd w:val="clear" w:color="auto" w:fill="FFFFFF" w:themeFill="background1"/>
            <w:vAlign w:val="center"/>
          </w:tcPr>
          <w:p w14:paraId="6D58E19B" w14:textId="77777777" w:rsidR="00733000" w:rsidRPr="00CB4DC6" w:rsidRDefault="00733000" w:rsidP="0013455F">
            <w:pPr>
              <w:overflowPunct w:val="0"/>
              <w:rPr>
                <w:rFonts w:ascii="Times New Roman" w:eastAsia="Times New Roman" w:hAnsi="Times New Roman"/>
                <w:sz w:val="20"/>
                <w:szCs w:val="20"/>
                <w:lang w:eastAsia="ar-SA"/>
              </w:rPr>
            </w:pPr>
          </w:p>
        </w:tc>
        <w:tc>
          <w:tcPr>
            <w:tcW w:w="4111" w:type="dxa"/>
            <w:vMerge/>
            <w:shd w:val="clear" w:color="auto" w:fill="FFFFFF" w:themeFill="background1"/>
            <w:vAlign w:val="center"/>
          </w:tcPr>
          <w:p w14:paraId="05D3DE0A"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2BF9DA4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2B38D6C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vAlign w:val="center"/>
          </w:tcPr>
          <w:p w14:paraId="3E944E1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5A855C64"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49364876"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134" w:type="dxa"/>
            <w:vMerge/>
            <w:shd w:val="clear" w:color="auto" w:fill="FFFFFF" w:themeFill="background1"/>
            <w:vAlign w:val="center"/>
          </w:tcPr>
          <w:p w14:paraId="4286B26E"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984" w:type="dxa"/>
            <w:vMerge/>
            <w:shd w:val="clear" w:color="auto" w:fill="FFFFFF" w:themeFill="background1"/>
          </w:tcPr>
          <w:p w14:paraId="4477FE74"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33739D7A" w14:textId="77777777" w:rsidTr="00365716">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64BC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Охрана природных территорий 9.1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6BEF5" w14:textId="3F95D8F6" w:rsidR="00733000" w:rsidRPr="00CB4DC6" w:rsidRDefault="004E2D48" w:rsidP="004E2D48">
            <w:pPr>
              <w:overflowPunct w:val="0"/>
              <w:autoSpaceDE w:val="0"/>
              <w:jc w:val="center"/>
              <w:rPr>
                <w:rFonts w:ascii="Times New Roman" w:eastAsia="Times New Roman" w:hAnsi="Times New Roman"/>
                <w:sz w:val="20"/>
                <w:szCs w:val="20"/>
                <w:lang w:eastAsia="ar-SA"/>
              </w:rPr>
            </w:pPr>
            <w:r w:rsidRPr="004E2D48">
              <w:rPr>
                <w:rFonts w:ascii="Times New Roman" w:eastAsia="Times New Roman" w:hAnsi="Times New Roman"/>
                <w:sz w:val="20"/>
                <w:szCs w:val="20"/>
                <w:lang w:eastAsia="ar-SA"/>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35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87B6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r>
    </w:tbl>
    <w:p w14:paraId="756D107B" w14:textId="14A8DC31" w:rsidR="004E2D48" w:rsidRDefault="004E2D48" w:rsidP="00733000">
      <w:pPr>
        <w:overflowPunct w:val="0"/>
        <w:autoSpaceDE w:val="0"/>
        <w:jc w:val="center"/>
        <w:rPr>
          <w:rFonts w:ascii="Times New Roman" w:eastAsia="Times New Roman" w:hAnsi="Times New Roman"/>
          <w:b/>
          <w:lang w:eastAsia="ar-SA"/>
        </w:rPr>
      </w:pPr>
      <w:r>
        <w:rPr>
          <w:rFonts w:ascii="Times New Roman" w:eastAsia="Times New Roman" w:hAnsi="Times New Roman"/>
          <w:b/>
          <w:lang w:eastAsia="ar-SA"/>
        </w:rPr>
        <w:br w:type="page"/>
      </w:r>
    </w:p>
    <w:tbl>
      <w:tblPr>
        <w:tblW w:w="150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9"/>
        <w:gridCol w:w="4109"/>
        <w:gridCol w:w="992"/>
        <w:gridCol w:w="993"/>
        <w:gridCol w:w="1136"/>
        <w:gridCol w:w="1417"/>
        <w:gridCol w:w="1701"/>
        <w:gridCol w:w="1136"/>
        <w:gridCol w:w="1984"/>
      </w:tblGrid>
      <w:tr w:rsidR="00733000" w:rsidRPr="00CB4DC6" w14:paraId="39BEB466" w14:textId="77777777" w:rsidTr="00365716">
        <w:trPr>
          <w:trHeight w:val="232"/>
          <w:tblHeader/>
        </w:trPr>
        <w:tc>
          <w:tcPr>
            <w:tcW w:w="15027" w:type="dxa"/>
            <w:gridSpan w:val="9"/>
            <w:shd w:val="clear" w:color="auto" w:fill="FFFFFF" w:themeFill="background1"/>
            <w:vAlign w:val="center"/>
          </w:tcPr>
          <w:p w14:paraId="07574354"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lastRenderedPageBreak/>
              <w:t>Условно разрешенный виды использования</w:t>
            </w:r>
          </w:p>
        </w:tc>
      </w:tr>
      <w:tr w:rsidR="00733000" w:rsidRPr="00265B29" w14:paraId="7B2B38EB" w14:textId="77777777" w:rsidTr="00365716">
        <w:trPr>
          <w:trHeight w:val="232"/>
          <w:tblHeader/>
        </w:trPr>
        <w:tc>
          <w:tcPr>
            <w:tcW w:w="1559" w:type="dxa"/>
            <w:vMerge w:val="restart"/>
            <w:shd w:val="clear" w:color="auto" w:fill="FFFFFF" w:themeFill="background1"/>
            <w:vAlign w:val="center"/>
          </w:tcPr>
          <w:p w14:paraId="641B8073"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9" w:type="dxa"/>
            <w:vMerge w:val="restart"/>
            <w:shd w:val="clear" w:color="auto" w:fill="FFFFFF" w:themeFill="background1"/>
            <w:noWrap/>
            <w:vAlign w:val="center"/>
          </w:tcPr>
          <w:p w14:paraId="0E1B9BF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75" w:type="dxa"/>
            <w:gridSpan w:val="6"/>
            <w:shd w:val="clear" w:color="auto" w:fill="FFFFFF" w:themeFill="background1"/>
            <w:vAlign w:val="center"/>
          </w:tcPr>
          <w:p w14:paraId="543BF51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4" w:type="dxa"/>
            <w:vMerge w:val="restart"/>
            <w:shd w:val="clear" w:color="auto" w:fill="FFFFFF" w:themeFill="background1"/>
            <w:vAlign w:val="center"/>
          </w:tcPr>
          <w:p w14:paraId="1B35D4A3"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49C5D6D5" w14:textId="77777777" w:rsidTr="00365716">
        <w:trPr>
          <w:trHeight w:val="232"/>
          <w:tblHeader/>
        </w:trPr>
        <w:tc>
          <w:tcPr>
            <w:tcW w:w="1559" w:type="dxa"/>
            <w:vMerge/>
            <w:shd w:val="clear" w:color="auto" w:fill="FFFFFF" w:themeFill="background1"/>
            <w:vAlign w:val="center"/>
          </w:tcPr>
          <w:p w14:paraId="4433890E"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09" w:type="dxa"/>
            <w:vMerge/>
            <w:shd w:val="clear" w:color="auto" w:fill="FFFFFF" w:themeFill="background1"/>
            <w:noWrap/>
            <w:vAlign w:val="center"/>
          </w:tcPr>
          <w:p w14:paraId="081DB754"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21" w:type="dxa"/>
            <w:gridSpan w:val="3"/>
            <w:shd w:val="clear" w:color="auto" w:fill="FFFFFF" w:themeFill="background1"/>
            <w:vAlign w:val="center"/>
          </w:tcPr>
          <w:p w14:paraId="770ED1C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0E939FD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506779A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1" w:type="dxa"/>
            <w:vMerge w:val="restart"/>
            <w:shd w:val="clear" w:color="auto" w:fill="FFFFFF" w:themeFill="background1"/>
            <w:noWrap/>
            <w:vAlign w:val="center"/>
          </w:tcPr>
          <w:p w14:paraId="2CB3F71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136" w:type="dxa"/>
            <w:vMerge w:val="restart"/>
            <w:shd w:val="clear" w:color="auto" w:fill="FFFFFF" w:themeFill="background1"/>
            <w:noWrap/>
            <w:vAlign w:val="center"/>
          </w:tcPr>
          <w:p w14:paraId="0F1B9A0F"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4" w:type="dxa"/>
            <w:vMerge/>
            <w:shd w:val="clear" w:color="auto" w:fill="FFFFFF" w:themeFill="background1"/>
            <w:vAlign w:val="center"/>
          </w:tcPr>
          <w:p w14:paraId="30F1DD5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6C9D097F" w14:textId="77777777" w:rsidTr="00365716">
        <w:trPr>
          <w:trHeight w:val="182"/>
          <w:tblHeader/>
        </w:trPr>
        <w:tc>
          <w:tcPr>
            <w:tcW w:w="1559" w:type="dxa"/>
            <w:vMerge/>
            <w:shd w:val="clear" w:color="auto" w:fill="FFFFFF" w:themeFill="background1"/>
            <w:vAlign w:val="center"/>
          </w:tcPr>
          <w:p w14:paraId="45CF7D00" w14:textId="77777777" w:rsidR="00733000" w:rsidRPr="00CB4DC6" w:rsidRDefault="00733000" w:rsidP="0013455F">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43FB37C0"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179696E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6" w:type="dxa"/>
            <w:shd w:val="clear" w:color="auto" w:fill="FFFFFF" w:themeFill="background1"/>
            <w:noWrap/>
            <w:vAlign w:val="center"/>
          </w:tcPr>
          <w:p w14:paraId="07288AD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396423CA"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51BDDE9D" w14:textId="77777777" w:rsidR="00733000" w:rsidRPr="00CB4DC6" w:rsidRDefault="00733000" w:rsidP="0013455F">
            <w:pPr>
              <w:overflowPunct w:val="0"/>
              <w:rPr>
                <w:rFonts w:ascii="Times New Roman" w:eastAsia="Times New Roman" w:hAnsi="Times New Roman"/>
                <w:sz w:val="20"/>
                <w:szCs w:val="20"/>
                <w:lang w:eastAsia="ar-SA"/>
              </w:rPr>
            </w:pPr>
          </w:p>
        </w:tc>
        <w:tc>
          <w:tcPr>
            <w:tcW w:w="1136" w:type="dxa"/>
            <w:vMerge/>
            <w:shd w:val="clear" w:color="auto" w:fill="FFFFFF" w:themeFill="background1"/>
            <w:vAlign w:val="center"/>
          </w:tcPr>
          <w:p w14:paraId="7C120BE4" w14:textId="77777777" w:rsidR="00733000" w:rsidRPr="00CB4DC6" w:rsidRDefault="00733000" w:rsidP="0013455F">
            <w:pPr>
              <w:overflowPunct w:val="0"/>
              <w:rPr>
                <w:rFonts w:ascii="Times New Roman" w:eastAsia="Times New Roman" w:hAnsi="Times New Roman"/>
                <w:sz w:val="20"/>
                <w:szCs w:val="20"/>
                <w:lang w:eastAsia="ar-SA"/>
              </w:rPr>
            </w:pPr>
          </w:p>
        </w:tc>
        <w:tc>
          <w:tcPr>
            <w:tcW w:w="1984" w:type="dxa"/>
            <w:vMerge/>
            <w:shd w:val="clear" w:color="auto" w:fill="FFFFFF" w:themeFill="background1"/>
          </w:tcPr>
          <w:p w14:paraId="5B5F2861"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2FD91D84" w14:textId="77777777" w:rsidTr="00365716">
        <w:trPr>
          <w:trHeight w:val="77"/>
          <w:tblHeader/>
        </w:trPr>
        <w:tc>
          <w:tcPr>
            <w:tcW w:w="1559" w:type="dxa"/>
            <w:vMerge/>
            <w:shd w:val="clear" w:color="auto" w:fill="FFFFFF" w:themeFill="background1"/>
            <w:vAlign w:val="center"/>
          </w:tcPr>
          <w:p w14:paraId="5F823B6E" w14:textId="77777777" w:rsidR="00733000" w:rsidRPr="00CB4DC6" w:rsidRDefault="00733000" w:rsidP="0013455F">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222ED330"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7968A55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3E9AD5D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6" w:type="dxa"/>
            <w:shd w:val="clear" w:color="auto" w:fill="FFFFFF" w:themeFill="background1"/>
            <w:vAlign w:val="center"/>
          </w:tcPr>
          <w:p w14:paraId="550A629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0A75DBC8"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667D4AB7"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136" w:type="dxa"/>
            <w:vMerge/>
            <w:shd w:val="clear" w:color="auto" w:fill="FFFFFF" w:themeFill="background1"/>
            <w:vAlign w:val="center"/>
          </w:tcPr>
          <w:p w14:paraId="6FA83E1F"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984" w:type="dxa"/>
            <w:vMerge/>
            <w:shd w:val="clear" w:color="auto" w:fill="FFFFFF" w:themeFill="background1"/>
          </w:tcPr>
          <w:p w14:paraId="24641DD4"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6DD2DC91" w14:textId="77777777" w:rsidTr="00365716">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E201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Заготовка древесины 10.1</w:t>
            </w:r>
          </w:p>
        </w:tc>
        <w:tc>
          <w:tcPr>
            <w:tcW w:w="4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171E9" w14:textId="4D501CC9" w:rsidR="00733000" w:rsidRPr="00CB4DC6" w:rsidRDefault="004E2D48" w:rsidP="004E2D48">
            <w:pPr>
              <w:overflowPunct w:val="0"/>
              <w:autoSpaceDE w:val="0"/>
              <w:jc w:val="center"/>
              <w:rPr>
                <w:rFonts w:ascii="Times New Roman" w:eastAsia="Times New Roman" w:hAnsi="Times New Roman"/>
                <w:sz w:val="20"/>
                <w:szCs w:val="20"/>
                <w:lang w:eastAsia="ar-SA"/>
              </w:rPr>
            </w:pPr>
            <w:r w:rsidRPr="004E2D48">
              <w:rPr>
                <w:rFonts w:ascii="Times New Roman" w:eastAsia="Times New Roman" w:hAnsi="Times New Roman"/>
                <w:sz w:val="20"/>
                <w:szCs w:val="20"/>
                <w:lang w:eastAsia="ar-SA"/>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935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BDEE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r>
    </w:tbl>
    <w:p w14:paraId="4D649DA9" w14:textId="1B68004A" w:rsidR="004E2D48" w:rsidRDefault="004E2D48" w:rsidP="00733000">
      <w:pPr>
        <w:overflowPunct w:val="0"/>
        <w:autoSpaceDE w:val="0"/>
        <w:jc w:val="center"/>
        <w:rPr>
          <w:rFonts w:ascii="Times New Roman" w:eastAsia="Times New Roman" w:hAnsi="Times New Roman"/>
          <w:b/>
          <w:lang w:eastAsia="ar-SA"/>
        </w:rPr>
      </w:pPr>
      <w:r>
        <w:rPr>
          <w:rFonts w:ascii="Times New Roman" w:eastAsia="Times New Roman" w:hAnsi="Times New Roman"/>
          <w:b/>
          <w:lang w:eastAsia="ar-SA"/>
        </w:rPr>
        <w:br w:type="page"/>
      </w:r>
    </w:p>
    <w:tbl>
      <w:tblPr>
        <w:tblW w:w="149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8"/>
        <w:gridCol w:w="3807"/>
        <w:gridCol w:w="1137"/>
        <w:gridCol w:w="994"/>
        <w:gridCol w:w="1291"/>
        <w:gridCol w:w="1394"/>
        <w:gridCol w:w="1277"/>
        <w:gridCol w:w="1558"/>
        <w:gridCol w:w="1983"/>
      </w:tblGrid>
      <w:tr w:rsidR="00733000" w:rsidRPr="00CB4DC6" w14:paraId="5419CFFB" w14:textId="77777777" w:rsidTr="00365716">
        <w:trPr>
          <w:trHeight w:val="77"/>
          <w:tblHeader/>
        </w:trPr>
        <w:tc>
          <w:tcPr>
            <w:tcW w:w="14999" w:type="dxa"/>
            <w:gridSpan w:val="9"/>
            <w:shd w:val="clear" w:color="auto" w:fill="FFFFFF" w:themeFill="background1"/>
            <w:vAlign w:val="center"/>
          </w:tcPr>
          <w:p w14:paraId="28014752"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365716">
              <w:rPr>
                <w:rFonts w:ascii="Times New Roman" w:eastAsia="Times New Roman" w:hAnsi="Times New Roman"/>
                <w:b/>
                <w:shd w:val="clear" w:color="auto" w:fill="FFFFFF" w:themeFill="background1"/>
                <w:lang w:eastAsia="ar-SA"/>
              </w:rPr>
              <w:lastRenderedPageBreak/>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2BA93753" w14:textId="77777777" w:rsidTr="00365716">
        <w:trPr>
          <w:trHeight w:val="77"/>
          <w:tblHeader/>
        </w:trPr>
        <w:tc>
          <w:tcPr>
            <w:tcW w:w="1558" w:type="dxa"/>
            <w:vMerge w:val="restart"/>
            <w:shd w:val="clear" w:color="auto" w:fill="FFFFFF" w:themeFill="background1"/>
            <w:vAlign w:val="center"/>
          </w:tcPr>
          <w:p w14:paraId="7D4CBD0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807" w:type="dxa"/>
            <w:vMerge w:val="restart"/>
            <w:shd w:val="clear" w:color="auto" w:fill="FFFFFF" w:themeFill="background1"/>
            <w:noWrap/>
            <w:vAlign w:val="center"/>
          </w:tcPr>
          <w:p w14:paraId="03FD9902"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51" w:type="dxa"/>
            <w:gridSpan w:val="6"/>
            <w:shd w:val="clear" w:color="auto" w:fill="FFFFFF" w:themeFill="background1"/>
            <w:vAlign w:val="center"/>
          </w:tcPr>
          <w:p w14:paraId="32E389D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3" w:type="dxa"/>
            <w:vMerge w:val="restart"/>
            <w:shd w:val="clear" w:color="auto" w:fill="FFFFFF" w:themeFill="background1"/>
            <w:vAlign w:val="center"/>
          </w:tcPr>
          <w:p w14:paraId="5E2AD138"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6F1DDDDB" w14:textId="77777777" w:rsidTr="00365716">
        <w:trPr>
          <w:trHeight w:val="77"/>
          <w:tblHeader/>
        </w:trPr>
        <w:tc>
          <w:tcPr>
            <w:tcW w:w="1558" w:type="dxa"/>
            <w:vMerge/>
            <w:shd w:val="clear" w:color="auto" w:fill="FFFFFF" w:themeFill="background1"/>
            <w:vAlign w:val="center"/>
          </w:tcPr>
          <w:p w14:paraId="15BC26CC"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807" w:type="dxa"/>
            <w:vMerge/>
            <w:shd w:val="clear" w:color="auto" w:fill="FFFFFF" w:themeFill="background1"/>
            <w:noWrap/>
            <w:vAlign w:val="center"/>
          </w:tcPr>
          <w:p w14:paraId="6E292A10"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422" w:type="dxa"/>
            <w:gridSpan w:val="3"/>
            <w:shd w:val="clear" w:color="auto" w:fill="FFFFFF" w:themeFill="background1"/>
            <w:vAlign w:val="center"/>
          </w:tcPr>
          <w:p w14:paraId="3C3F8C5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394" w:type="dxa"/>
            <w:vMerge w:val="restart"/>
            <w:shd w:val="clear" w:color="auto" w:fill="FFFFFF" w:themeFill="background1"/>
            <w:vAlign w:val="center"/>
          </w:tcPr>
          <w:p w14:paraId="6CF8C2F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1E5D8A1A"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7" w:type="dxa"/>
            <w:vMerge w:val="restart"/>
            <w:shd w:val="clear" w:color="auto" w:fill="FFFFFF" w:themeFill="background1"/>
            <w:noWrap/>
            <w:vAlign w:val="center"/>
          </w:tcPr>
          <w:p w14:paraId="0587DCC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58" w:type="dxa"/>
            <w:vMerge w:val="restart"/>
            <w:shd w:val="clear" w:color="auto" w:fill="FFFFFF" w:themeFill="background1"/>
            <w:noWrap/>
            <w:vAlign w:val="center"/>
          </w:tcPr>
          <w:p w14:paraId="482E06F3"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3" w:type="dxa"/>
            <w:vMerge/>
            <w:shd w:val="clear" w:color="auto" w:fill="FFFFFF" w:themeFill="background1"/>
            <w:vAlign w:val="center"/>
          </w:tcPr>
          <w:p w14:paraId="28CD82C1"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3110AC7B" w14:textId="77777777" w:rsidTr="00365716">
        <w:trPr>
          <w:trHeight w:val="77"/>
          <w:tblHeader/>
        </w:trPr>
        <w:tc>
          <w:tcPr>
            <w:tcW w:w="1558" w:type="dxa"/>
            <w:vMerge/>
            <w:shd w:val="clear" w:color="auto" w:fill="FFFFFF" w:themeFill="background1"/>
            <w:vAlign w:val="center"/>
          </w:tcPr>
          <w:p w14:paraId="67D52027" w14:textId="77777777" w:rsidR="00733000" w:rsidRPr="00CB4DC6" w:rsidRDefault="00733000" w:rsidP="0013455F">
            <w:pPr>
              <w:overflowPunct w:val="0"/>
              <w:rPr>
                <w:rFonts w:ascii="Times New Roman" w:eastAsia="Times New Roman" w:hAnsi="Times New Roman"/>
                <w:sz w:val="20"/>
                <w:szCs w:val="20"/>
                <w:lang w:eastAsia="ar-SA"/>
              </w:rPr>
            </w:pPr>
          </w:p>
        </w:tc>
        <w:tc>
          <w:tcPr>
            <w:tcW w:w="3807" w:type="dxa"/>
            <w:vMerge/>
            <w:shd w:val="clear" w:color="auto" w:fill="FFFFFF" w:themeFill="background1"/>
            <w:vAlign w:val="center"/>
          </w:tcPr>
          <w:p w14:paraId="763F7346" w14:textId="77777777" w:rsidR="00733000" w:rsidRPr="00CB4DC6" w:rsidRDefault="00733000" w:rsidP="0013455F">
            <w:pPr>
              <w:overflowPunct w:val="0"/>
              <w:rPr>
                <w:rFonts w:ascii="Times New Roman" w:eastAsia="Times New Roman" w:hAnsi="Times New Roman"/>
                <w:sz w:val="20"/>
                <w:szCs w:val="20"/>
                <w:lang w:eastAsia="ar-SA"/>
              </w:rPr>
            </w:pPr>
          </w:p>
        </w:tc>
        <w:tc>
          <w:tcPr>
            <w:tcW w:w="2131" w:type="dxa"/>
            <w:gridSpan w:val="2"/>
            <w:shd w:val="clear" w:color="auto" w:fill="FFFFFF" w:themeFill="background1"/>
            <w:noWrap/>
            <w:vAlign w:val="center"/>
          </w:tcPr>
          <w:p w14:paraId="7B362EF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291" w:type="dxa"/>
            <w:shd w:val="clear" w:color="auto" w:fill="FFFFFF" w:themeFill="background1"/>
            <w:noWrap/>
            <w:vAlign w:val="center"/>
          </w:tcPr>
          <w:p w14:paraId="68B5120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394" w:type="dxa"/>
            <w:vMerge/>
            <w:shd w:val="clear" w:color="auto" w:fill="FFFFFF" w:themeFill="background1"/>
            <w:vAlign w:val="center"/>
          </w:tcPr>
          <w:p w14:paraId="05823F7D" w14:textId="77777777" w:rsidR="00733000" w:rsidRPr="00CB4DC6" w:rsidRDefault="00733000" w:rsidP="0013455F">
            <w:pPr>
              <w:overflowPunct w:val="0"/>
              <w:rPr>
                <w:rFonts w:ascii="Times New Roman" w:eastAsia="Times New Roman" w:hAnsi="Times New Roman"/>
                <w:sz w:val="20"/>
                <w:szCs w:val="20"/>
                <w:lang w:eastAsia="ar-SA"/>
              </w:rPr>
            </w:pPr>
          </w:p>
        </w:tc>
        <w:tc>
          <w:tcPr>
            <w:tcW w:w="1277" w:type="dxa"/>
            <w:vMerge/>
            <w:shd w:val="clear" w:color="auto" w:fill="FFFFFF" w:themeFill="background1"/>
            <w:vAlign w:val="center"/>
          </w:tcPr>
          <w:p w14:paraId="70CA4BD0" w14:textId="77777777" w:rsidR="00733000" w:rsidRPr="00CB4DC6" w:rsidRDefault="00733000" w:rsidP="0013455F">
            <w:pPr>
              <w:overflowPunct w:val="0"/>
              <w:rPr>
                <w:rFonts w:ascii="Times New Roman" w:eastAsia="Times New Roman" w:hAnsi="Times New Roman"/>
                <w:sz w:val="20"/>
                <w:szCs w:val="20"/>
                <w:lang w:eastAsia="ar-SA"/>
              </w:rPr>
            </w:pPr>
          </w:p>
        </w:tc>
        <w:tc>
          <w:tcPr>
            <w:tcW w:w="1558" w:type="dxa"/>
            <w:vMerge/>
            <w:shd w:val="clear" w:color="auto" w:fill="FFFFFF" w:themeFill="background1"/>
            <w:vAlign w:val="center"/>
          </w:tcPr>
          <w:p w14:paraId="1BCB6D9D" w14:textId="77777777" w:rsidR="00733000" w:rsidRPr="00CB4DC6" w:rsidRDefault="00733000" w:rsidP="0013455F">
            <w:pPr>
              <w:overflowPunct w:val="0"/>
              <w:rPr>
                <w:rFonts w:ascii="Times New Roman" w:eastAsia="Times New Roman" w:hAnsi="Times New Roman"/>
                <w:sz w:val="20"/>
                <w:szCs w:val="20"/>
                <w:lang w:eastAsia="ar-SA"/>
              </w:rPr>
            </w:pPr>
          </w:p>
        </w:tc>
        <w:tc>
          <w:tcPr>
            <w:tcW w:w="1983" w:type="dxa"/>
            <w:vMerge/>
            <w:shd w:val="clear" w:color="auto" w:fill="FFFFFF" w:themeFill="background1"/>
          </w:tcPr>
          <w:p w14:paraId="6638EE09"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1DA4E09A" w14:textId="77777777" w:rsidTr="00365716">
        <w:trPr>
          <w:trHeight w:val="77"/>
          <w:tblHeader/>
        </w:trPr>
        <w:tc>
          <w:tcPr>
            <w:tcW w:w="1558" w:type="dxa"/>
            <w:vMerge/>
            <w:shd w:val="clear" w:color="auto" w:fill="FFFFFF" w:themeFill="background1"/>
            <w:vAlign w:val="center"/>
          </w:tcPr>
          <w:p w14:paraId="67B5C306" w14:textId="77777777" w:rsidR="00733000" w:rsidRPr="00CB4DC6" w:rsidRDefault="00733000" w:rsidP="0013455F">
            <w:pPr>
              <w:overflowPunct w:val="0"/>
              <w:rPr>
                <w:rFonts w:ascii="Times New Roman" w:eastAsia="Times New Roman" w:hAnsi="Times New Roman"/>
                <w:sz w:val="20"/>
                <w:szCs w:val="20"/>
                <w:lang w:eastAsia="ar-SA"/>
              </w:rPr>
            </w:pPr>
          </w:p>
        </w:tc>
        <w:tc>
          <w:tcPr>
            <w:tcW w:w="3807" w:type="dxa"/>
            <w:vMerge/>
            <w:shd w:val="clear" w:color="auto" w:fill="FFFFFF" w:themeFill="background1"/>
            <w:vAlign w:val="center"/>
          </w:tcPr>
          <w:p w14:paraId="43079CF0" w14:textId="77777777" w:rsidR="00733000" w:rsidRPr="00CB4DC6" w:rsidRDefault="00733000" w:rsidP="0013455F">
            <w:pPr>
              <w:overflowPunct w:val="0"/>
              <w:rPr>
                <w:rFonts w:ascii="Times New Roman" w:eastAsia="Times New Roman" w:hAnsi="Times New Roman"/>
                <w:sz w:val="20"/>
                <w:szCs w:val="20"/>
                <w:lang w:eastAsia="ar-SA"/>
              </w:rPr>
            </w:pPr>
          </w:p>
        </w:tc>
        <w:tc>
          <w:tcPr>
            <w:tcW w:w="1137" w:type="dxa"/>
            <w:shd w:val="clear" w:color="auto" w:fill="FFFFFF" w:themeFill="background1"/>
            <w:noWrap/>
            <w:vAlign w:val="center"/>
          </w:tcPr>
          <w:p w14:paraId="161C824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4" w:type="dxa"/>
            <w:shd w:val="clear" w:color="auto" w:fill="FFFFFF" w:themeFill="background1"/>
            <w:vAlign w:val="center"/>
          </w:tcPr>
          <w:p w14:paraId="5EBE7E2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291" w:type="dxa"/>
            <w:shd w:val="clear" w:color="auto" w:fill="FFFFFF" w:themeFill="background1"/>
            <w:noWrap/>
            <w:vAlign w:val="center"/>
          </w:tcPr>
          <w:p w14:paraId="4CFAD6B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394" w:type="dxa"/>
            <w:vMerge/>
            <w:shd w:val="clear" w:color="auto" w:fill="FFFFFF" w:themeFill="background1"/>
            <w:vAlign w:val="center"/>
          </w:tcPr>
          <w:p w14:paraId="4E0C12EE" w14:textId="77777777" w:rsidR="00733000" w:rsidRPr="00CB4DC6" w:rsidRDefault="00733000" w:rsidP="0013455F">
            <w:pPr>
              <w:overflowPunct w:val="0"/>
              <w:rPr>
                <w:rFonts w:ascii="Times New Roman" w:eastAsia="Times New Roman" w:hAnsi="Times New Roman"/>
                <w:sz w:val="20"/>
                <w:szCs w:val="20"/>
                <w:lang w:eastAsia="ar-SA"/>
              </w:rPr>
            </w:pPr>
          </w:p>
        </w:tc>
        <w:tc>
          <w:tcPr>
            <w:tcW w:w="1277" w:type="dxa"/>
            <w:vMerge/>
            <w:shd w:val="clear" w:color="auto" w:fill="FFFFFF" w:themeFill="background1"/>
            <w:vAlign w:val="center"/>
          </w:tcPr>
          <w:p w14:paraId="403F163E" w14:textId="77777777" w:rsidR="00733000" w:rsidRPr="00CB4DC6" w:rsidRDefault="00733000" w:rsidP="0013455F">
            <w:pPr>
              <w:overflowPunct w:val="0"/>
              <w:rPr>
                <w:rFonts w:ascii="Times New Roman" w:eastAsia="Times New Roman" w:hAnsi="Times New Roman"/>
                <w:sz w:val="20"/>
                <w:szCs w:val="20"/>
                <w:lang w:eastAsia="ar-SA"/>
              </w:rPr>
            </w:pPr>
          </w:p>
        </w:tc>
        <w:tc>
          <w:tcPr>
            <w:tcW w:w="1558" w:type="dxa"/>
            <w:vMerge/>
            <w:shd w:val="clear" w:color="auto" w:fill="FFFFFF" w:themeFill="background1"/>
            <w:vAlign w:val="center"/>
          </w:tcPr>
          <w:p w14:paraId="4F4523EF" w14:textId="77777777" w:rsidR="00733000" w:rsidRPr="00CB4DC6" w:rsidRDefault="00733000" w:rsidP="0013455F">
            <w:pPr>
              <w:overflowPunct w:val="0"/>
              <w:rPr>
                <w:rFonts w:ascii="Times New Roman" w:eastAsia="Times New Roman" w:hAnsi="Times New Roman"/>
                <w:sz w:val="20"/>
                <w:szCs w:val="20"/>
                <w:lang w:eastAsia="ar-SA"/>
              </w:rPr>
            </w:pPr>
          </w:p>
        </w:tc>
        <w:tc>
          <w:tcPr>
            <w:tcW w:w="1983" w:type="dxa"/>
            <w:vMerge/>
            <w:shd w:val="clear" w:color="auto" w:fill="FFFFFF" w:themeFill="background1"/>
          </w:tcPr>
          <w:p w14:paraId="2A8078BE"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1A9B984F" w14:textId="77777777" w:rsidTr="00365716">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923A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A725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6E328E2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3B69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FE19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D726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AEE0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5/20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9574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75 %</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54FF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9EAD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6393C6D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374147C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5E6AA2C9"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3BF3D38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1406F26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698F409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37AF0BB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51618AA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261014D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51FC211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508F71C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2A0C14F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2C8D1A6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3C39BC2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0DF2FD0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3DE0DFF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76FDB17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7D8E2A2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Водозаборное </w:t>
            </w:r>
            <w:r w:rsidRPr="00CB4DC6">
              <w:rPr>
                <w:rFonts w:ascii="Times New Roman" w:eastAsia="Times New Roman" w:hAnsi="Times New Roman"/>
                <w:sz w:val="20"/>
                <w:szCs w:val="20"/>
                <w:lang w:eastAsia="ar-SA"/>
              </w:rPr>
              <w:lastRenderedPageBreak/>
              <w:t>сооружение</w:t>
            </w:r>
          </w:p>
          <w:p w14:paraId="51F3E0D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1404E39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59C619FC" w14:textId="77777777" w:rsidTr="00365716">
        <w:trPr>
          <w:trHeight w:val="282"/>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EC59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Земельные участки (территории) общего пользования 12.0</w:t>
            </w:r>
          </w:p>
        </w:tc>
        <w:tc>
          <w:tcPr>
            <w:tcW w:w="3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4412" w14:textId="77777777" w:rsidR="00733000" w:rsidRPr="00CB4DC6" w:rsidRDefault="00733000" w:rsidP="0013455F">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5F20422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65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797C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7A36A"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4F34CA6F"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3746F59E"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38497A74"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75EB75A0"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650C71E2"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2979E78F"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44B52779"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74B8349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01EFAEED" w14:textId="77777777" w:rsidR="00733000" w:rsidRPr="00CB4DC6" w:rsidRDefault="00733000" w:rsidP="00733000">
      <w:pPr>
        <w:overflowPunct w:val="0"/>
        <w:autoSpaceDE w:val="0"/>
        <w:ind w:firstLine="567"/>
        <w:rPr>
          <w:rFonts w:ascii="Times New Roman" w:eastAsia="Times New Roman" w:hAnsi="Times New Roman"/>
          <w:b/>
          <w:shd w:val="clear" w:color="auto" w:fill="FFFFFF"/>
          <w:lang w:eastAsia="ar-SA"/>
        </w:rPr>
      </w:pPr>
    </w:p>
    <w:p w14:paraId="6316670E"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6D7C5D53"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571536CE" w14:textId="77777777" w:rsidR="00733000" w:rsidRPr="00CB4DC6" w:rsidRDefault="00733000" w:rsidP="00733000">
      <w:pPr>
        <w:tabs>
          <w:tab w:val="left" w:pos="1320"/>
        </w:tabs>
        <w:overflowPunct w:val="0"/>
        <w:autoSpaceDE w:val="0"/>
        <w:ind w:firstLine="709"/>
        <w:jc w:val="both"/>
        <w:rPr>
          <w:rFonts w:ascii="Times New Roman" w:eastAsia="Times New Roman" w:hAnsi="Times New Roman"/>
          <w:lang w:eastAsia="ar-SA"/>
        </w:rPr>
      </w:pPr>
      <w:r w:rsidRPr="00CB4DC6">
        <w:rPr>
          <w:rFonts w:ascii="Times New Roman" w:eastAsia="Times New Roman" w:hAnsi="Times New Roman"/>
          <w:lang w:eastAsia="ar-SA"/>
        </w:rPr>
        <w:t>В защитных насаждениях запрещается осуществление деятельности, несовместимой с их целевым назначением и полезными функциями (п.5 ст. 102 гл.15 Лесного Кодекса Российской Федерации).</w:t>
      </w:r>
    </w:p>
    <w:p w14:paraId="63E46E33" w14:textId="77777777" w:rsidR="00733000" w:rsidRPr="00CB4DC6" w:rsidRDefault="00733000" w:rsidP="00733000">
      <w:pPr>
        <w:tabs>
          <w:tab w:val="left" w:pos="1320"/>
        </w:tabs>
        <w:overflowPunct w:val="0"/>
        <w:autoSpaceDE w:val="0"/>
        <w:ind w:firstLine="709"/>
        <w:jc w:val="both"/>
        <w:rPr>
          <w:rFonts w:ascii="Times New Roman" w:eastAsia="Times New Roman" w:hAnsi="Times New Roman"/>
          <w:lang w:eastAsia="ar-SA"/>
        </w:rPr>
      </w:pPr>
      <w:r w:rsidRPr="00CB4DC6">
        <w:rPr>
          <w:rFonts w:ascii="Times New Roman" w:eastAsia="Times New Roman" w:hAnsi="Times New Roman"/>
          <w:lang w:eastAsia="ar-SA"/>
        </w:rPr>
        <w:t>В насаждениях, выполняющих функции защиты природных и иных объектов, запрещается проведение сплошных рубок насаждений.</w:t>
      </w:r>
    </w:p>
    <w:p w14:paraId="4D6493E9" w14:textId="77777777" w:rsidR="00733000" w:rsidRPr="00CB4DC6" w:rsidRDefault="00733000" w:rsidP="00733000">
      <w:pPr>
        <w:tabs>
          <w:tab w:val="left" w:pos="1320"/>
        </w:tabs>
        <w:overflowPunct w:val="0"/>
        <w:autoSpaceDE w:val="0"/>
        <w:ind w:firstLine="709"/>
        <w:jc w:val="both"/>
        <w:rPr>
          <w:rFonts w:ascii="Times New Roman" w:eastAsia="Times New Roman" w:hAnsi="Times New Roman"/>
          <w:lang w:eastAsia="ar-SA"/>
        </w:rPr>
      </w:pPr>
      <w:r w:rsidRPr="00CB4DC6">
        <w:rPr>
          <w:rFonts w:ascii="Times New Roman" w:eastAsia="Times New Roman" w:hAnsi="Times New Roman"/>
          <w:lang w:eastAsia="ar-SA"/>
        </w:rPr>
        <w:t>В водоохранных зонах запрещается использование токсичных химических препаратов для охраны и защиты насаждений, в том числе в научных целях.</w:t>
      </w:r>
    </w:p>
    <w:p w14:paraId="268B3560" w14:textId="77777777" w:rsidR="00733000" w:rsidRPr="00CB4DC6" w:rsidRDefault="00733000" w:rsidP="00733000">
      <w:pPr>
        <w:tabs>
          <w:tab w:val="left" w:pos="1320"/>
        </w:tabs>
        <w:overflowPunct w:val="0"/>
        <w:autoSpaceDE w:val="0"/>
        <w:ind w:firstLine="709"/>
        <w:jc w:val="both"/>
        <w:rPr>
          <w:rFonts w:ascii="Times New Roman" w:eastAsia="Times New Roman" w:hAnsi="Times New Roman"/>
          <w:b/>
          <w:iCs/>
          <w:lang w:eastAsia="ar-SA"/>
        </w:rPr>
      </w:pPr>
      <w:r w:rsidRPr="00CB4DC6">
        <w:rPr>
          <w:rFonts w:ascii="Times New Roman" w:eastAsia="Times New Roman" w:hAnsi="Times New Roman"/>
          <w:lang w:eastAsia="ar-SA"/>
        </w:rPr>
        <w:lastRenderedPageBreak/>
        <w:t>Не допускается размещать производственные и коммунальные объекты, объекты жилой застройки, ландшафтно-рекреационные зоны, зоны отдыха, садоводческие и дачные участки, детские площадки, детские дошкольные и образовательные учреждения, спортивные сооружения.</w:t>
      </w:r>
    </w:p>
    <w:p w14:paraId="458B74A6" w14:textId="5298F5BA" w:rsidR="00365716" w:rsidRDefault="00365716" w:rsidP="00733000">
      <w:pPr>
        <w:tabs>
          <w:tab w:val="left" w:pos="1320"/>
        </w:tabs>
        <w:overflowPunct w:val="0"/>
        <w:autoSpaceDE w:val="0"/>
        <w:rPr>
          <w:rFonts w:ascii="Times New Roman" w:eastAsia="Times New Roman" w:hAnsi="Times New Roman"/>
          <w:b/>
          <w:iCs/>
          <w:sz w:val="28"/>
          <w:szCs w:val="28"/>
          <w:lang w:eastAsia="ar-SA"/>
        </w:rPr>
      </w:pPr>
      <w:bookmarkStart w:id="352" w:name="СТАТЬЯ38"/>
      <w:r>
        <w:rPr>
          <w:rFonts w:ascii="Times New Roman" w:eastAsia="Times New Roman" w:hAnsi="Times New Roman"/>
          <w:b/>
          <w:iCs/>
          <w:sz w:val="28"/>
          <w:szCs w:val="28"/>
          <w:lang w:eastAsia="ar-SA"/>
        </w:rPr>
        <w:br w:type="page"/>
      </w:r>
    </w:p>
    <w:p w14:paraId="1206D6CE" w14:textId="76BC9364" w:rsidR="00733000" w:rsidRPr="00733000" w:rsidRDefault="00733000" w:rsidP="00733000">
      <w:pPr>
        <w:pStyle w:val="30"/>
        <w:jc w:val="center"/>
        <w:rPr>
          <w:rStyle w:val="18"/>
          <w:b/>
          <w:bCs/>
          <w:sz w:val="28"/>
        </w:rPr>
      </w:pPr>
      <w:bookmarkStart w:id="353" w:name="_СТАТЬЯ_63._ГРАДОСТРОИТЕЛЬНЫЕ"/>
      <w:bookmarkStart w:id="354" w:name="_Toc119412143"/>
      <w:bookmarkEnd w:id="353"/>
      <w:r w:rsidRPr="00733000">
        <w:rPr>
          <w:rStyle w:val="18"/>
          <w:b/>
          <w:bCs/>
          <w:sz w:val="28"/>
        </w:rPr>
        <w:lastRenderedPageBreak/>
        <w:t xml:space="preserve">СТАТЬЯ 75. ГРАДОСТРОИТЕЛЬНЫЕ РЕГЛАМЕНТЫ ДЛЯ </w:t>
      </w:r>
      <w:bookmarkEnd w:id="352"/>
      <w:r w:rsidRPr="00733000">
        <w:rPr>
          <w:rStyle w:val="18"/>
          <w:b/>
          <w:bCs/>
          <w:sz w:val="28"/>
        </w:rPr>
        <w:t>ЗОНЫ ПРОИЗВОДСТВЕННЫХ И КОММУНАЛЬНО-СКЛАДСКИХ ПРЕДПРИЯТИЙ</w:t>
      </w:r>
      <w:bookmarkEnd w:id="354"/>
    </w:p>
    <w:p w14:paraId="2B6B4FCA" w14:textId="77777777" w:rsidR="00733000" w:rsidRPr="006C2580" w:rsidRDefault="00733000" w:rsidP="00733000">
      <w:pPr>
        <w:tabs>
          <w:tab w:val="left" w:pos="1320"/>
        </w:tabs>
        <w:overflowPunct w:val="0"/>
        <w:autoSpaceDE w:val="0"/>
        <w:jc w:val="center"/>
        <w:rPr>
          <w:rFonts w:ascii="Times New Roman" w:eastAsia="Times New Roman" w:hAnsi="Times New Roman"/>
          <w:b/>
          <w:iCs/>
          <w:lang w:eastAsia="ar-SA"/>
        </w:rPr>
      </w:pPr>
    </w:p>
    <w:tbl>
      <w:tblPr>
        <w:tblW w:w="15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027"/>
      </w:tblGrid>
      <w:tr w:rsidR="00733000" w:rsidRPr="00CB4DC6" w14:paraId="7218B981" w14:textId="77777777" w:rsidTr="00365716">
        <w:tc>
          <w:tcPr>
            <w:tcW w:w="15027" w:type="dxa"/>
            <w:shd w:val="clear" w:color="auto" w:fill="FFFFFF" w:themeFill="background1"/>
          </w:tcPr>
          <w:p w14:paraId="4EE0BFA4" w14:textId="11497E8C" w:rsidR="00733000" w:rsidRPr="006C2580" w:rsidRDefault="00733000" w:rsidP="0013455F">
            <w:pPr>
              <w:tabs>
                <w:tab w:val="left" w:pos="1320"/>
              </w:tabs>
              <w:overflowPunct w:val="0"/>
              <w:autoSpaceDE w:val="0"/>
              <w:jc w:val="center"/>
              <w:rPr>
                <w:rFonts w:ascii="Times New Roman" w:hAnsi="Times New Roman"/>
                <w:b/>
                <w:lang w:eastAsia="ar-SA"/>
              </w:rPr>
            </w:pPr>
            <w:r w:rsidRPr="006C2580">
              <w:rPr>
                <w:rFonts w:ascii="Times New Roman" w:hAnsi="Times New Roman"/>
                <w:b/>
                <w:iCs/>
                <w:lang w:eastAsia="ar-SA"/>
              </w:rPr>
              <w:t>СТАТЬЯ 7</w:t>
            </w:r>
            <w:r w:rsidR="00365716">
              <w:rPr>
                <w:rFonts w:ascii="Times New Roman" w:hAnsi="Times New Roman"/>
                <w:b/>
                <w:iCs/>
                <w:lang w:eastAsia="ar-SA"/>
              </w:rPr>
              <w:t>5</w:t>
            </w:r>
            <w:r w:rsidRPr="006C2580">
              <w:rPr>
                <w:rFonts w:ascii="Times New Roman" w:hAnsi="Times New Roman"/>
                <w:b/>
                <w:iCs/>
                <w:lang w:eastAsia="ar-SA"/>
              </w:rPr>
              <w:t>.1. П1. ПРОИЗВОДСТВЕННЫЕ ПРЕДПРИЯТИЯ</w:t>
            </w:r>
          </w:p>
          <w:p w14:paraId="1F24C674" w14:textId="77777777" w:rsidR="00733000" w:rsidRPr="006C2580" w:rsidRDefault="00733000" w:rsidP="0013455F">
            <w:pPr>
              <w:tabs>
                <w:tab w:val="left" w:pos="1320"/>
              </w:tabs>
              <w:overflowPunct w:val="0"/>
              <w:autoSpaceDE w:val="0"/>
              <w:jc w:val="center"/>
              <w:rPr>
                <w:rFonts w:ascii="Times New Roman" w:hAnsi="Times New Roman"/>
                <w:iCs/>
                <w:lang w:eastAsia="ar-SA"/>
              </w:rPr>
            </w:pPr>
            <w:r w:rsidRPr="006C2580">
              <w:rPr>
                <w:rFonts w:ascii="Times New Roman" w:hAnsi="Times New Roman"/>
                <w:iCs/>
                <w:lang w:eastAsia="ar-SA"/>
              </w:rPr>
              <w:t>Производственные зоны предназначены для размещения промышленных, коммунальных и складских объектов, размещения объектов инженерной и транспортной инфраструктур.</w:t>
            </w:r>
          </w:p>
          <w:p w14:paraId="60DE1BBE" w14:textId="77777777" w:rsidR="00733000" w:rsidRPr="006C2580" w:rsidRDefault="00733000" w:rsidP="0013455F">
            <w:pPr>
              <w:overflowPunct w:val="0"/>
              <w:autoSpaceDE w:val="0"/>
              <w:ind w:firstLine="680"/>
              <w:jc w:val="both"/>
              <w:rPr>
                <w:rFonts w:ascii="Times New Roman" w:eastAsia="Times New Roman" w:hAnsi="Times New Roman"/>
                <w:lang w:eastAsia="ar-SA"/>
              </w:rPr>
            </w:pPr>
            <w:r w:rsidRPr="006C2580">
              <w:rPr>
                <w:rFonts w:ascii="Times New Roman" w:eastAsia="Times New Roman" w:hAnsi="Times New Roman"/>
                <w:lang w:eastAsia="ar-SA"/>
              </w:rPr>
              <w:t>Благоустройство территории производственной и санитарно-защитной зон осуществляется за счет собственников производственных объектов.</w:t>
            </w:r>
          </w:p>
          <w:p w14:paraId="43DB2C6D" w14:textId="77777777" w:rsidR="00733000" w:rsidRPr="006C2580" w:rsidRDefault="00733000" w:rsidP="0013455F">
            <w:pPr>
              <w:overflowPunct w:val="0"/>
              <w:autoSpaceDE w:val="0"/>
              <w:ind w:firstLine="680"/>
              <w:jc w:val="both"/>
              <w:rPr>
                <w:rFonts w:ascii="Times New Roman" w:eastAsia="Times New Roman" w:hAnsi="Times New Roman"/>
                <w:lang w:eastAsia="ar-SA"/>
              </w:rPr>
            </w:pPr>
            <w:r w:rsidRPr="006C2580">
              <w:rPr>
                <w:rFonts w:ascii="Times New Roman" w:eastAsia="Times New Roman" w:hAnsi="Times New Roman"/>
                <w:lang w:eastAsia="ar-SA"/>
              </w:rPr>
              <w:t>Размер расчетной санитарно-защитной зоны для предприятий I-</w:t>
            </w:r>
            <w:r w:rsidRPr="006C2580">
              <w:rPr>
                <w:rFonts w:ascii="Times New Roman" w:eastAsia="Times New Roman" w:hAnsi="Times New Roman"/>
                <w:lang w:val="en-US" w:eastAsia="ar-SA"/>
              </w:rPr>
              <w:t>V</w:t>
            </w:r>
            <w:r w:rsidRPr="006C2580">
              <w:rPr>
                <w:rFonts w:ascii="Times New Roman" w:eastAsia="Times New Roman" w:hAnsi="Times New Roman"/>
                <w:lang w:eastAsia="ar-SA"/>
              </w:rPr>
              <w:t xml:space="preserve"> классов опасности может быть изменен Главным государственным санитарным врачом Российской Федерации или его заместителем в порядке, установленном СанПиН 2.2.1/2.1.1.1200-03 (новая редакция).</w:t>
            </w:r>
          </w:p>
          <w:p w14:paraId="4A443AB9" w14:textId="77777777" w:rsidR="00733000" w:rsidRPr="00CB4DC6" w:rsidRDefault="00733000" w:rsidP="0013455F">
            <w:pPr>
              <w:overflowPunct w:val="0"/>
              <w:autoSpaceDE w:val="0"/>
              <w:ind w:firstLine="680"/>
              <w:jc w:val="both"/>
              <w:rPr>
                <w:rFonts w:ascii="Times New Roman" w:eastAsia="Times New Roman" w:hAnsi="Times New Roman"/>
                <w:lang w:eastAsia="ar-SA"/>
              </w:rPr>
            </w:pPr>
            <w:r w:rsidRPr="006C2580">
              <w:rPr>
                <w:rFonts w:ascii="Times New Roman" w:eastAsia="Times New Roman" w:hAnsi="Times New Roman"/>
                <w:lang w:eastAsia="ar-SA"/>
              </w:rPr>
              <w:t xml:space="preserve">В случае несовпадения размера расчетной санитарно-защитной зоны и полученной на основании оценки риска (для предприятий I, </w:t>
            </w:r>
            <w:r w:rsidRPr="006C2580">
              <w:rPr>
                <w:rFonts w:ascii="Times New Roman" w:eastAsia="Times New Roman" w:hAnsi="Times New Roman"/>
                <w:lang w:val="en-US" w:eastAsia="ar-SA"/>
              </w:rPr>
              <w:t>II</w:t>
            </w:r>
            <w:r w:rsidRPr="006C2580">
              <w:rPr>
                <w:rFonts w:ascii="Times New Roman" w:eastAsia="Times New Roman" w:hAnsi="Times New Roman"/>
                <w:lang w:eastAsia="ar-SA"/>
              </w:rPr>
              <w:t xml:space="preserve">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14:paraId="368D9EFA" w14:textId="77777777" w:rsidR="00733000" w:rsidRPr="00CB4DC6" w:rsidRDefault="00733000" w:rsidP="0013455F">
            <w:pPr>
              <w:tabs>
                <w:tab w:val="left" w:pos="1320"/>
              </w:tabs>
              <w:overflowPunct w:val="0"/>
              <w:autoSpaceDE w:val="0"/>
              <w:jc w:val="center"/>
              <w:rPr>
                <w:rFonts w:ascii="Times New Roman" w:hAnsi="Times New Roman"/>
                <w:b/>
                <w:iCs/>
                <w:lang w:eastAsia="ar-SA"/>
              </w:rPr>
            </w:pPr>
          </w:p>
        </w:tc>
      </w:tr>
    </w:tbl>
    <w:p w14:paraId="39917E27" w14:textId="77777777" w:rsidR="00733000" w:rsidRPr="00CB4DC6" w:rsidRDefault="00733000" w:rsidP="00733000">
      <w:pPr>
        <w:tabs>
          <w:tab w:val="left" w:pos="1320"/>
        </w:tabs>
        <w:overflowPunct w:val="0"/>
        <w:autoSpaceDE w:val="0"/>
        <w:jc w:val="center"/>
        <w:rPr>
          <w:rFonts w:ascii="Times New Roman" w:eastAsia="Times New Roman" w:hAnsi="Times New Roman"/>
          <w:b/>
          <w:iCs/>
          <w:lang w:eastAsia="ar-SA"/>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4097"/>
        <w:gridCol w:w="8"/>
        <w:gridCol w:w="984"/>
        <w:gridCol w:w="11"/>
        <w:gridCol w:w="982"/>
        <w:gridCol w:w="11"/>
        <w:gridCol w:w="1123"/>
        <w:gridCol w:w="11"/>
        <w:gridCol w:w="1406"/>
        <w:gridCol w:w="8"/>
        <w:gridCol w:w="1421"/>
        <w:gridCol w:w="1420"/>
        <w:gridCol w:w="1987"/>
      </w:tblGrid>
      <w:tr w:rsidR="00733000" w:rsidRPr="00CB4DC6" w14:paraId="55FBBC9B" w14:textId="77777777" w:rsidTr="00365716">
        <w:trPr>
          <w:trHeight w:val="138"/>
          <w:tblHeader/>
        </w:trPr>
        <w:tc>
          <w:tcPr>
            <w:tcW w:w="15026" w:type="dxa"/>
            <w:gridSpan w:val="14"/>
            <w:shd w:val="clear" w:color="auto" w:fill="FFFFFF" w:themeFill="background1"/>
            <w:vAlign w:val="center"/>
          </w:tcPr>
          <w:p w14:paraId="1DA1746A"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Основные виды разрешенного использования (ВРИ</w:t>
            </w:r>
            <w:r w:rsidRPr="00365716">
              <w:rPr>
                <w:rFonts w:ascii="Times New Roman" w:eastAsia="Times New Roman" w:hAnsi="Times New Roman"/>
                <w:b/>
                <w:lang w:eastAsia="ar-SA"/>
              </w:rPr>
              <w:t xml:space="preserve">) </w:t>
            </w:r>
            <w:r w:rsidRPr="00365716">
              <w:rPr>
                <w:rFonts w:ascii="Times New Roman" w:eastAsia="Times New Roman" w:hAnsi="Times New Roman"/>
                <w:b/>
                <w:szCs w:val="20"/>
                <w:lang w:eastAsia="ar-SA"/>
              </w:rPr>
              <w:t>земельных участков и объектов капитального строительства</w:t>
            </w:r>
          </w:p>
        </w:tc>
      </w:tr>
      <w:tr w:rsidR="00733000" w:rsidRPr="00265B29" w14:paraId="1F4238E6" w14:textId="77777777" w:rsidTr="00365716">
        <w:trPr>
          <w:trHeight w:val="138"/>
          <w:tblHeader/>
        </w:trPr>
        <w:tc>
          <w:tcPr>
            <w:tcW w:w="1557" w:type="dxa"/>
            <w:vMerge w:val="restart"/>
            <w:shd w:val="clear" w:color="auto" w:fill="FFFFFF" w:themeFill="background1"/>
            <w:vAlign w:val="center"/>
          </w:tcPr>
          <w:p w14:paraId="357F65B1"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097" w:type="dxa"/>
            <w:vMerge w:val="restart"/>
            <w:shd w:val="clear" w:color="auto" w:fill="FFFFFF" w:themeFill="background1"/>
            <w:noWrap/>
            <w:vAlign w:val="center"/>
          </w:tcPr>
          <w:p w14:paraId="736D19E7"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85" w:type="dxa"/>
            <w:gridSpan w:val="11"/>
            <w:shd w:val="clear" w:color="auto" w:fill="FFFFFF" w:themeFill="background1"/>
            <w:vAlign w:val="center"/>
          </w:tcPr>
          <w:p w14:paraId="3B87B49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7" w:type="dxa"/>
            <w:vMerge w:val="restart"/>
            <w:shd w:val="clear" w:color="auto" w:fill="FFFFFF" w:themeFill="background1"/>
            <w:vAlign w:val="center"/>
          </w:tcPr>
          <w:p w14:paraId="6028FB6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691049B3" w14:textId="77777777" w:rsidTr="00365716">
        <w:trPr>
          <w:trHeight w:val="138"/>
          <w:tblHeader/>
        </w:trPr>
        <w:tc>
          <w:tcPr>
            <w:tcW w:w="1557" w:type="dxa"/>
            <w:vMerge/>
            <w:shd w:val="clear" w:color="auto" w:fill="FFFFFF" w:themeFill="background1"/>
            <w:vAlign w:val="center"/>
          </w:tcPr>
          <w:p w14:paraId="4A8DA127"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097" w:type="dxa"/>
            <w:vMerge/>
            <w:shd w:val="clear" w:color="auto" w:fill="FFFFFF" w:themeFill="background1"/>
            <w:noWrap/>
            <w:vAlign w:val="center"/>
          </w:tcPr>
          <w:p w14:paraId="366C2797"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9" w:type="dxa"/>
            <w:gridSpan w:val="6"/>
            <w:shd w:val="clear" w:color="auto" w:fill="FFFFFF" w:themeFill="background1"/>
            <w:vAlign w:val="center"/>
          </w:tcPr>
          <w:p w14:paraId="6E379E3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gridSpan w:val="2"/>
            <w:vMerge w:val="restart"/>
            <w:shd w:val="clear" w:color="auto" w:fill="FFFFFF" w:themeFill="background1"/>
            <w:vAlign w:val="center"/>
          </w:tcPr>
          <w:p w14:paraId="66BCFC4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7B26B2B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29" w:type="dxa"/>
            <w:gridSpan w:val="2"/>
            <w:vMerge w:val="restart"/>
            <w:shd w:val="clear" w:color="auto" w:fill="FFFFFF" w:themeFill="background1"/>
            <w:noWrap/>
            <w:vAlign w:val="center"/>
          </w:tcPr>
          <w:p w14:paraId="16A2F38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20" w:type="dxa"/>
            <w:vMerge w:val="restart"/>
            <w:shd w:val="clear" w:color="auto" w:fill="FFFFFF" w:themeFill="background1"/>
            <w:noWrap/>
            <w:vAlign w:val="center"/>
          </w:tcPr>
          <w:p w14:paraId="0465E60E"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7" w:type="dxa"/>
            <w:vMerge/>
            <w:shd w:val="clear" w:color="auto" w:fill="FFFFFF" w:themeFill="background1"/>
            <w:vAlign w:val="center"/>
          </w:tcPr>
          <w:p w14:paraId="5437504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2D537E22" w14:textId="77777777" w:rsidTr="00365716">
        <w:trPr>
          <w:trHeight w:val="102"/>
          <w:tblHeader/>
        </w:trPr>
        <w:tc>
          <w:tcPr>
            <w:tcW w:w="1557" w:type="dxa"/>
            <w:vMerge/>
            <w:shd w:val="clear" w:color="auto" w:fill="FFFFFF" w:themeFill="background1"/>
            <w:vAlign w:val="center"/>
          </w:tcPr>
          <w:p w14:paraId="30E84CEB" w14:textId="77777777" w:rsidR="00733000" w:rsidRPr="00CB4DC6" w:rsidRDefault="00733000" w:rsidP="0013455F">
            <w:pPr>
              <w:overflowPunct w:val="0"/>
              <w:rPr>
                <w:rFonts w:ascii="Times New Roman" w:eastAsia="Times New Roman" w:hAnsi="Times New Roman"/>
                <w:sz w:val="20"/>
                <w:szCs w:val="20"/>
                <w:lang w:eastAsia="ar-SA"/>
              </w:rPr>
            </w:pPr>
          </w:p>
        </w:tc>
        <w:tc>
          <w:tcPr>
            <w:tcW w:w="4097" w:type="dxa"/>
            <w:vMerge/>
            <w:shd w:val="clear" w:color="auto" w:fill="FFFFFF" w:themeFill="background1"/>
            <w:vAlign w:val="center"/>
          </w:tcPr>
          <w:p w14:paraId="5ADB94A2"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4"/>
            <w:shd w:val="clear" w:color="auto" w:fill="FFFFFF" w:themeFill="background1"/>
            <w:noWrap/>
            <w:vAlign w:val="center"/>
          </w:tcPr>
          <w:p w14:paraId="34E1ECB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gridSpan w:val="2"/>
            <w:shd w:val="clear" w:color="auto" w:fill="FFFFFF" w:themeFill="background1"/>
            <w:noWrap/>
            <w:vAlign w:val="center"/>
          </w:tcPr>
          <w:p w14:paraId="5A42BE2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gridSpan w:val="2"/>
            <w:vMerge/>
            <w:shd w:val="clear" w:color="auto" w:fill="FFFFFF" w:themeFill="background1"/>
            <w:vAlign w:val="center"/>
          </w:tcPr>
          <w:p w14:paraId="4D850B26" w14:textId="77777777" w:rsidR="00733000" w:rsidRPr="00CB4DC6" w:rsidRDefault="00733000" w:rsidP="0013455F">
            <w:pPr>
              <w:overflowPunct w:val="0"/>
              <w:rPr>
                <w:rFonts w:ascii="Times New Roman" w:eastAsia="Times New Roman" w:hAnsi="Times New Roman"/>
                <w:sz w:val="20"/>
                <w:szCs w:val="20"/>
                <w:lang w:eastAsia="ar-SA"/>
              </w:rPr>
            </w:pPr>
          </w:p>
        </w:tc>
        <w:tc>
          <w:tcPr>
            <w:tcW w:w="1429" w:type="dxa"/>
            <w:gridSpan w:val="2"/>
            <w:vMerge/>
            <w:shd w:val="clear" w:color="auto" w:fill="FFFFFF" w:themeFill="background1"/>
            <w:vAlign w:val="center"/>
          </w:tcPr>
          <w:p w14:paraId="040980C2" w14:textId="77777777" w:rsidR="00733000" w:rsidRPr="00CB4DC6" w:rsidRDefault="00733000" w:rsidP="0013455F">
            <w:pPr>
              <w:overflowPunct w:val="0"/>
              <w:rPr>
                <w:rFonts w:ascii="Times New Roman" w:eastAsia="Times New Roman" w:hAnsi="Times New Roman"/>
                <w:sz w:val="20"/>
                <w:szCs w:val="20"/>
                <w:lang w:eastAsia="ar-SA"/>
              </w:rPr>
            </w:pPr>
          </w:p>
        </w:tc>
        <w:tc>
          <w:tcPr>
            <w:tcW w:w="1420" w:type="dxa"/>
            <w:vMerge/>
            <w:shd w:val="clear" w:color="auto" w:fill="FFFFFF" w:themeFill="background1"/>
            <w:vAlign w:val="center"/>
          </w:tcPr>
          <w:p w14:paraId="7B9D3EAE" w14:textId="77777777" w:rsidR="00733000" w:rsidRPr="00CB4DC6" w:rsidRDefault="00733000" w:rsidP="0013455F">
            <w:pPr>
              <w:overflowPunct w:val="0"/>
              <w:rPr>
                <w:rFonts w:ascii="Times New Roman" w:eastAsia="Times New Roman" w:hAnsi="Times New Roman"/>
                <w:sz w:val="20"/>
                <w:szCs w:val="20"/>
                <w:lang w:eastAsia="ar-SA"/>
              </w:rPr>
            </w:pPr>
          </w:p>
        </w:tc>
        <w:tc>
          <w:tcPr>
            <w:tcW w:w="1987" w:type="dxa"/>
            <w:vMerge/>
            <w:shd w:val="clear" w:color="auto" w:fill="FFFFFF" w:themeFill="background1"/>
          </w:tcPr>
          <w:p w14:paraId="5A7A9FDB"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7DAE5EA5" w14:textId="77777777" w:rsidTr="00365716">
        <w:trPr>
          <w:trHeight w:val="77"/>
          <w:tblHeader/>
        </w:trPr>
        <w:tc>
          <w:tcPr>
            <w:tcW w:w="1557" w:type="dxa"/>
            <w:vMerge/>
            <w:shd w:val="clear" w:color="auto" w:fill="FFFFFF" w:themeFill="background1"/>
            <w:vAlign w:val="center"/>
          </w:tcPr>
          <w:p w14:paraId="771AB591" w14:textId="77777777" w:rsidR="00733000" w:rsidRPr="00CB4DC6" w:rsidRDefault="00733000" w:rsidP="0013455F">
            <w:pPr>
              <w:overflowPunct w:val="0"/>
              <w:rPr>
                <w:rFonts w:ascii="Times New Roman" w:eastAsia="Times New Roman" w:hAnsi="Times New Roman"/>
                <w:sz w:val="20"/>
                <w:szCs w:val="20"/>
                <w:lang w:eastAsia="ar-SA"/>
              </w:rPr>
            </w:pPr>
          </w:p>
        </w:tc>
        <w:tc>
          <w:tcPr>
            <w:tcW w:w="4097" w:type="dxa"/>
            <w:vMerge/>
            <w:shd w:val="clear" w:color="auto" w:fill="FFFFFF" w:themeFill="background1"/>
            <w:vAlign w:val="center"/>
          </w:tcPr>
          <w:p w14:paraId="56B465FF"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gridSpan w:val="2"/>
            <w:shd w:val="clear" w:color="auto" w:fill="FFFFFF" w:themeFill="background1"/>
            <w:noWrap/>
            <w:vAlign w:val="center"/>
          </w:tcPr>
          <w:p w14:paraId="61B9DE3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gridSpan w:val="2"/>
            <w:shd w:val="clear" w:color="auto" w:fill="FFFFFF" w:themeFill="background1"/>
            <w:vAlign w:val="center"/>
          </w:tcPr>
          <w:p w14:paraId="3290055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gridSpan w:val="2"/>
            <w:shd w:val="clear" w:color="auto" w:fill="FFFFFF" w:themeFill="background1"/>
            <w:vAlign w:val="center"/>
          </w:tcPr>
          <w:p w14:paraId="5A295DA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gridSpan w:val="2"/>
            <w:vMerge/>
            <w:shd w:val="clear" w:color="auto" w:fill="FFFFFF" w:themeFill="background1"/>
            <w:vAlign w:val="center"/>
          </w:tcPr>
          <w:p w14:paraId="7FFBA0D7" w14:textId="77777777" w:rsidR="00733000" w:rsidRPr="00CB4DC6" w:rsidRDefault="00733000" w:rsidP="0013455F">
            <w:pPr>
              <w:overflowPunct w:val="0"/>
              <w:rPr>
                <w:rFonts w:ascii="Times New Roman" w:eastAsia="Times New Roman" w:hAnsi="Times New Roman"/>
                <w:sz w:val="20"/>
                <w:szCs w:val="20"/>
                <w:lang w:eastAsia="ar-SA"/>
              </w:rPr>
            </w:pPr>
          </w:p>
        </w:tc>
        <w:tc>
          <w:tcPr>
            <w:tcW w:w="1429" w:type="dxa"/>
            <w:gridSpan w:val="2"/>
            <w:vMerge/>
            <w:shd w:val="clear" w:color="auto" w:fill="FFFFFF" w:themeFill="background1"/>
            <w:vAlign w:val="center"/>
          </w:tcPr>
          <w:p w14:paraId="735666FE"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20" w:type="dxa"/>
            <w:vMerge/>
            <w:shd w:val="clear" w:color="auto" w:fill="FFFFFF" w:themeFill="background1"/>
            <w:vAlign w:val="center"/>
          </w:tcPr>
          <w:p w14:paraId="54BA0719"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987" w:type="dxa"/>
            <w:vMerge/>
            <w:shd w:val="clear" w:color="auto" w:fill="FFFFFF" w:themeFill="background1"/>
          </w:tcPr>
          <w:p w14:paraId="7FAF286A"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76667C0F" w14:textId="77777777" w:rsidTr="00365716">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CEC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Производственная деятельность 6.0</w:t>
            </w:r>
          </w:p>
        </w:tc>
        <w:tc>
          <w:tcPr>
            <w:tcW w:w="4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5DB32" w14:textId="0824AFFB"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объектов капитального строительства в целях добычи полезных ископаемых, их переработки, изготовления вещей промышленным способом</w:t>
            </w:r>
            <w:r w:rsidR="00733000" w:rsidRPr="00CB4DC6">
              <w:rPr>
                <w:rFonts w:ascii="Times New Roman" w:eastAsia="Times New Roman" w:hAnsi="Times New Roman"/>
                <w:sz w:val="20"/>
                <w:szCs w:val="20"/>
                <w:lang w:eastAsia="ar-S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6C42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03F2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4528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DD85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11AE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3057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2E845F8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 земельного участка (красной </w:t>
            </w:r>
            <w:r w:rsidRPr="00CB4DC6">
              <w:rPr>
                <w:rFonts w:ascii="Times New Roman" w:eastAsia="Times New Roman" w:hAnsi="Times New Roman"/>
                <w:sz w:val="20"/>
                <w:szCs w:val="20"/>
                <w:lang w:eastAsia="ar-SA"/>
              </w:rPr>
              <w:lastRenderedPageBreak/>
              <w:t>линии) – 5 м</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1563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lastRenderedPageBreak/>
              <w:t xml:space="preserve">- Объекты промышленных предприятий и коммунально-складских организаций </w:t>
            </w:r>
          </w:p>
        </w:tc>
      </w:tr>
      <w:tr w:rsidR="00733000" w:rsidRPr="00CB4DC6" w14:paraId="164CA528" w14:textId="77777777" w:rsidTr="0013455F">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4B24F1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Легкая промышленность 6.3.</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57915177" w14:textId="7820CB1B"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F24D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5011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7464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05FA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12F5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DE177D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DBE5FA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6B682B2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xml:space="preserve">- Объекты текстильных промышленных предприятий, производств легкой промышленности и коммунально-складских организации </w:t>
            </w:r>
          </w:p>
        </w:tc>
      </w:tr>
      <w:tr w:rsidR="00733000" w:rsidRPr="00CB4DC6" w14:paraId="339AFADA" w14:textId="77777777" w:rsidTr="0013455F">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5689A51" w14:textId="77777777" w:rsidR="00733000" w:rsidRPr="00CB4DC6" w:rsidRDefault="00733000" w:rsidP="0013455F">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Фармацевтическая промышленность 6.3.1</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68F4E466" w14:textId="18B5997B"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B082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3A31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59A8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604C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2616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3FF396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149285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3E9D4CE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xml:space="preserve">Объекты фармацевтического производства и коммунально-складских организации </w:t>
            </w:r>
          </w:p>
        </w:tc>
      </w:tr>
      <w:tr w:rsidR="00733000" w:rsidRPr="00CB4DC6" w14:paraId="4AFA940B" w14:textId="77777777" w:rsidTr="0013455F">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B964FFD" w14:textId="77777777" w:rsidR="00733000" w:rsidRPr="00CB4DC6" w:rsidRDefault="00733000" w:rsidP="0013455F">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Пищевая промышленность 6.4</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30879219" w14:textId="472CA6B9"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 xml:space="preserve">Размещение объектов пищевой промышленности, по переработке сельскохозяйственной продукции способом, приводящим к их переработке в иную </w:t>
            </w:r>
            <w:r w:rsidRPr="00ED6654">
              <w:rPr>
                <w:rFonts w:ascii="Times New Roman" w:eastAsia="Times New Roman" w:hAnsi="Times New Roman"/>
                <w:sz w:val="20"/>
                <w:szCs w:val="20"/>
                <w:lang w:eastAsia="ar-SA"/>
              </w:rPr>
              <w:lastRenderedPageBreak/>
              <w:t>продукцию (консервирование, копчение, хлебопечение), в том числе для производства напитков, алкогольных напитков и табачных изделий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CA63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183B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E75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6932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7499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7DF997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границы земельного </w:t>
            </w:r>
            <w:r w:rsidRPr="00CB4DC6">
              <w:rPr>
                <w:rFonts w:ascii="Times New Roman" w:eastAsia="Times New Roman" w:hAnsi="Times New Roman"/>
                <w:sz w:val="20"/>
                <w:szCs w:val="20"/>
                <w:lang w:eastAsia="ar-SA"/>
              </w:rPr>
              <w:lastRenderedPageBreak/>
              <w:t>участка – 3м;</w:t>
            </w:r>
          </w:p>
          <w:p w14:paraId="480E980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72EB612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lastRenderedPageBreak/>
              <w:t>- Объекты промышленных предприятий и коммунально-</w:t>
            </w:r>
            <w:r w:rsidRPr="00CB4DC6">
              <w:rPr>
                <w:rFonts w:ascii="Times New Roman" w:eastAsia="Times New Roman" w:hAnsi="Times New Roman"/>
                <w:sz w:val="20"/>
              </w:rPr>
              <w:lastRenderedPageBreak/>
              <w:t xml:space="preserve">складских организаций </w:t>
            </w:r>
          </w:p>
        </w:tc>
      </w:tr>
      <w:tr w:rsidR="00733000" w:rsidRPr="00CB4DC6" w14:paraId="4ED2E163" w14:textId="77777777" w:rsidTr="0013455F">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A0E4E7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Строительная промышленность 6.6</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61E5680C" w14:textId="62D537A1"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58A5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A3B9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C40C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F06E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8FDF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6031CE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079C58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6A9AC70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xml:space="preserve">- Объекты строительных промышленных предприятий и коммунально-складских организаций </w:t>
            </w:r>
          </w:p>
        </w:tc>
      </w:tr>
      <w:tr w:rsidR="00733000" w:rsidRPr="00CB4DC6" w14:paraId="43CAA5B6" w14:textId="77777777" w:rsidTr="0013455F">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B1D7E7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Овощеводство 1.3</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058A4DFE" w14:textId="6CE8BA7A" w:rsidR="00733000" w:rsidRPr="00CB4DC6" w:rsidRDefault="00ED6654" w:rsidP="0013455F">
            <w:pPr>
              <w:overflowPunct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EAED0" w14:textId="77777777" w:rsidR="00733000" w:rsidRPr="00CB4DC6" w:rsidRDefault="00733000" w:rsidP="0013455F">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1000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53B79" w14:textId="77777777" w:rsidR="00733000" w:rsidRPr="00CB4DC6" w:rsidRDefault="00733000" w:rsidP="0013455F">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3000000</w:t>
            </w:r>
          </w:p>
        </w:tc>
        <w:tc>
          <w:tcPr>
            <w:tcW w:w="73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278FF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r>
      <w:tr w:rsidR="00733000" w:rsidRPr="00CB4DC6" w14:paraId="67806DAE" w14:textId="77777777" w:rsidTr="0013455F">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0440CC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Деловое управление 4.1</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5DAA5FE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объектов капитального строительства с целью: размещения объектов управленческой деятельности, не </w:t>
            </w:r>
            <w:r w:rsidRPr="00CB4DC6">
              <w:rPr>
                <w:rFonts w:ascii="Times New Roman" w:eastAsia="Times New Roman" w:hAnsi="Times New Roman"/>
                <w:sz w:val="20"/>
                <w:szCs w:val="20"/>
                <w:lang w:eastAsia="ar-SA"/>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E945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E6D0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99D0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w:t>
            </w:r>
            <w:r w:rsidRPr="00CB4DC6">
              <w:rPr>
                <w:rFonts w:ascii="Times New Roman" w:eastAsia="Times New Roman" w:hAnsi="Times New Roman"/>
                <w:sz w:val="20"/>
                <w:szCs w:val="20"/>
                <w:lang w:eastAsia="ar-SA"/>
              </w:rPr>
              <w:lastRenderedPageBreak/>
              <w:t>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AF11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EB78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CD358C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границы </w:t>
            </w:r>
            <w:r w:rsidRPr="00CB4DC6">
              <w:rPr>
                <w:rFonts w:ascii="Times New Roman" w:eastAsia="Times New Roman" w:hAnsi="Times New Roman"/>
                <w:sz w:val="20"/>
                <w:szCs w:val="20"/>
                <w:lang w:eastAsia="ar-SA"/>
              </w:rPr>
              <w:lastRenderedPageBreak/>
              <w:t>земельного участка – 3м;</w:t>
            </w:r>
          </w:p>
          <w:p w14:paraId="1302E1D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709E59AE"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lastRenderedPageBreak/>
              <w:t>- Деловой центр;</w:t>
            </w:r>
          </w:p>
          <w:p w14:paraId="05E355FC"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Офисный центр;</w:t>
            </w:r>
          </w:p>
          <w:p w14:paraId="7D665C11"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xml:space="preserve">- Биржа ценных </w:t>
            </w:r>
            <w:r w:rsidRPr="00CB4DC6">
              <w:rPr>
                <w:rFonts w:ascii="Times New Roman" w:eastAsia="Times New Roman" w:hAnsi="Times New Roman"/>
                <w:sz w:val="20"/>
              </w:rPr>
              <w:lastRenderedPageBreak/>
              <w:t>бумаг;</w:t>
            </w:r>
          </w:p>
          <w:p w14:paraId="5AE6E8D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Административное здание</w:t>
            </w:r>
          </w:p>
        </w:tc>
      </w:tr>
      <w:tr w:rsidR="00733000" w:rsidRPr="00CB4DC6" w14:paraId="1BE8056D" w14:textId="77777777" w:rsidTr="0013455F">
        <w:trPr>
          <w:trHeight w:val="1971"/>
        </w:trPr>
        <w:tc>
          <w:tcPr>
            <w:tcW w:w="1557" w:type="dxa"/>
            <w:tcBorders>
              <w:top w:val="single" w:sz="4" w:space="0" w:color="auto"/>
              <w:left w:val="single" w:sz="4" w:space="0" w:color="auto"/>
              <w:right w:val="single" w:sz="4" w:space="0" w:color="auto"/>
            </w:tcBorders>
            <w:shd w:val="clear" w:color="auto" w:fill="auto"/>
            <w:vAlign w:val="center"/>
          </w:tcPr>
          <w:p w14:paraId="44FC8EA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Магазины 4.4</w:t>
            </w:r>
          </w:p>
        </w:tc>
        <w:tc>
          <w:tcPr>
            <w:tcW w:w="4097" w:type="dxa"/>
            <w:tcBorders>
              <w:top w:val="single" w:sz="4" w:space="0" w:color="auto"/>
              <w:left w:val="single" w:sz="4" w:space="0" w:color="auto"/>
              <w:right w:val="single" w:sz="4" w:space="0" w:color="auto"/>
            </w:tcBorders>
            <w:shd w:val="clear" w:color="auto" w:fill="auto"/>
            <w:vAlign w:val="center"/>
          </w:tcPr>
          <w:p w14:paraId="27FA038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dxa"/>
            <w:gridSpan w:val="2"/>
            <w:tcBorders>
              <w:top w:val="single" w:sz="4" w:space="0" w:color="auto"/>
              <w:left w:val="single" w:sz="4" w:space="0" w:color="auto"/>
              <w:right w:val="single" w:sz="4" w:space="0" w:color="auto"/>
            </w:tcBorders>
            <w:shd w:val="clear" w:color="auto" w:fill="auto"/>
            <w:vAlign w:val="center"/>
          </w:tcPr>
          <w:p w14:paraId="3D65F78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gridSpan w:val="2"/>
            <w:tcBorders>
              <w:top w:val="single" w:sz="4" w:space="0" w:color="auto"/>
              <w:left w:val="single" w:sz="4" w:space="0" w:color="auto"/>
              <w:right w:val="single" w:sz="4" w:space="0" w:color="auto"/>
            </w:tcBorders>
            <w:shd w:val="clear" w:color="auto" w:fill="auto"/>
            <w:vAlign w:val="center"/>
          </w:tcPr>
          <w:p w14:paraId="0BD5092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5600</w:t>
            </w:r>
          </w:p>
        </w:tc>
        <w:tc>
          <w:tcPr>
            <w:tcW w:w="1134" w:type="dxa"/>
            <w:gridSpan w:val="2"/>
            <w:tcBorders>
              <w:top w:val="single" w:sz="4" w:space="0" w:color="auto"/>
              <w:left w:val="single" w:sz="4" w:space="0" w:color="auto"/>
              <w:right w:val="single" w:sz="4" w:space="0" w:color="auto"/>
            </w:tcBorders>
            <w:shd w:val="clear" w:color="auto" w:fill="auto"/>
            <w:vAlign w:val="center"/>
          </w:tcPr>
          <w:p w14:paraId="06CDB9C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gridSpan w:val="2"/>
            <w:tcBorders>
              <w:top w:val="single" w:sz="4" w:space="0" w:color="auto"/>
              <w:left w:val="single" w:sz="4" w:space="0" w:color="auto"/>
              <w:right w:val="single" w:sz="4" w:space="0" w:color="auto"/>
            </w:tcBorders>
            <w:shd w:val="clear" w:color="auto" w:fill="auto"/>
            <w:vAlign w:val="center"/>
          </w:tcPr>
          <w:p w14:paraId="1D5BA94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9" w:type="dxa"/>
            <w:gridSpan w:val="2"/>
            <w:tcBorders>
              <w:top w:val="single" w:sz="4" w:space="0" w:color="auto"/>
              <w:left w:val="single" w:sz="4" w:space="0" w:color="auto"/>
              <w:right w:val="single" w:sz="4" w:space="0" w:color="auto"/>
            </w:tcBorders>
            <w:shd w:val="clear" w:color="auto" w:fill="auto"/>
            <w:vAlign w:val="center"/>
          </w:tcPr>
          <w:p w14:paraId="607A014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20" w:type="dxa"/>
            <w:tcBorders>
              <w:top w:val="single" w:sz="4" w:space="0" w:color="auto"/>
              <w:left w:val="single" w:sz="4" w:space="0" w:color="auto"/>
              <w:right w:val="single" w:sz="4" w:space="0" w:color="auto"/>
            </w:tcBorders>
            <w:shd w:val="clear" w:color="auto" w:fill="auto"/>
            <w:vAlign w:val="center"/>
          </w:tcPr>
          <w:p w14:paraId="438FDDA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136455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7" w:type="dxa"/>
            <w:tcBorders>
              <w:top w:val="single" w:sz="4" w:space="0" w:color="auto"/>
              <w:left w:val="single" w:sz="4" w:space="0" w:color="auto"/>
              <w:right w:val="single" w:sz="4" w:space="0" w:color="auto"/>
            </w:tcBorders>
            <w:vAlign w:val="center"/>
          </w:tcPr>
          <w:p w14:paraId="1A0F5BB3"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Магазин;</w:t>
            </w:r>
          </w:p>
          <w:p w14:paraId="5A3D98E0"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r w:rsidRPr="00CB4DC6">
              <w:rPr>
                <w:rFonts w:ascii="Times New Roman" w:eastAsia="Times New Roman" w:hAnsi="Times New Roman"/>
                <w:sz w:val="20"/>
                <w:szCs w:val="20"/>
                <w:lang w:eastAsia="ar-SA"/>
              </w:rPr>
              <w:t>Аптека</w:t>
            </w:r>
          </w:p>
          <w:p w14:paraId="081EAD3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DF33EE" w:rsidRPr="00CB4DC6" w14:paraId="359393A9" w14:textId="77777777" w:rsidTr="0013455F">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F24F666" w14:textId="299EC24C"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Склад 6.9</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380D6BB1" w14:textId="296AF006" w:rsidR="00DF33EE" w:rsidRPr="00CB4DC6" w:rsidRDefault="00DF33EE" w:rsidP="00DF33EE">
            <w:pPr>
              <w:overflowPunct w:val="0"/>
              <w:autoSpaceDE w:val="0"/>
              <w:jc w:val="center"/>
              <w:rPr>
                <w:rFonts w:ascii="Times New Roman" w:eastAsia="Times New Roman" w:hAnsi="Times New Roman"/>
                <w:sz w:val="20"/>
                <w:szCs w:val="20"/>
                <w:lang w:eastAsia="ar-SA"/>
              </w:rPr>
            </w:pPr>
            <w:r w:rsidRPr="00DF33EE">
              <w:rPr>
                <w:rFonts w:ascii="Times New Roman" w:eastAsia="Times New Roman" w:hAnsi="Times New Roman"/>
                <w:sz w:val="20"/>
                <w:szCs w:val="20"/>
                <w:lang w:eastAsia="ar-SA"/>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DF33EE">
              <w:rPr>
                <w:rFonts w:ascii="Times New Roman" w:eastAsia="Times New Roman" w:hAnsi="Times New Roman"/>
                <w:sz w:val="20"/>
                <w:szCs w:val="20"/>
                <w:lang w:eastAsia="ar-SA"/>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92776"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BC29F"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5FED7"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E56F9"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B5244"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77FE34F"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03FF0B1"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 </w:t>
            </w:r>
            <w:r w:rsidRPr="00CB4DC6">
              <w:rPr>
                <w:rFonts w:ascii="Times New Roman" w:eastAsia="Times New Roman" w:hAnsi="Times New Roman"/>
                <w:sz w:val="20"/>
                <w:szCs w:val="20"/>
                <w:lang w:eastAsia="ar-SA"/>
              </w:rPr>
              <w:lastRenderedPageBreak/>
              <w:t>земельного участка (красной линии) – 5 м</w:t>
            </w:r>
          </w:p>
        </w:tc>
        <w:tc>
          <w:tcPr>
            <w:tcW w:w="1987" w:type="dxa"/>
            <w:tcBorders>
              <w:top w:val="single" w:sz="4" w:space="0" w:color="auto"/>
              <w:left w:val="single" w:sz="4" w:space="0" w:color="auto"/>
              <w:bottom w:val="single" w:sz="4" w:space="0" w:color="auto"/>
              <w:right w:val="single" w:sz="4" w:space="0" w:color="auto"/>
            </w:tcBorders>
            <w:vAlign w:val="center"/>
          </w:tcPr>
          <w:p w14:paraId="40018979"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Склады;</w:t>
            </w:r>
          </w:p>
          <w:p w14:paraId="1603B243"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Погрузочные терминалы и доки;</w:t>
            </w:r>
          </w:p>
          <w:p w14:paraId="26DA7CDF"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Нефтехранилища;</w:t>
            </w:r>
          </w:p>
          <w:p w14:paraId="26F54A42"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Газохранилища;</w:t>
            </w:r>
          </w:p>
          <w:p w14:paraId="2B2E9840" w14:textId="77777777" w:rsidR="00DF33EE" w:rsidRPr="00CB4DC6" w:rsidRDefault="00DF33EE" w:rsidP="00DF33EE">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Элеваторы</w:t>
            </w:r>
          </w:p>
        </w:tc>
      </w:tr>
      <w:tr w:rsidR="00733000" w:rsidRPr="00CB4DC6" w14:paraId="582C019E" w14:textId="77777777" w:rsidTr="0013455F">
        <w:trPr>
          <w:trHeight w:val="794"/>
        </w:trPr>
        <w:tc>
          <w:tcPr>
            <w:tcW w:w="1557" w:type="dxa"/>
            <w:vMerge w:val="restart"/>
            <w:tcBorders>
              <w:top w:val="single" w:sz="4" w:space="0" w:color="auto"/>
              <w:left w:val="single" w:sz="4" w:space="0" w:color="auto"/>
              <w:right w:val="single" w:sz="4" w:space="0" w:color="auto"/>
            </w:tcBorders>
            <w:shd w:val="clear" w:color="auto" w:fill="auto"/>
            <w:vAlign w:val="center"/>
          </w:tcPr>
          <w:p w14:paraId="79948E0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Автомобильный транспорт 7.2</w:t>
            </w:r>
          </w:p>
        </w:tc>
        <w:tc>
          <w:tcPr>
            <w:tcW w:w="4097" w:type="dxa"/>
            <w:vMerge w:val="restart"/>
            <w:tcBorders>
              <w:top w:val="single" w:sz="4" w:space="0" w:color="auto"/>
              <w:left w:val="single" w:sz="4" w:space="0" w:color="auto"/>
              <w:right w:val="single" w:sz="4" w:space="0" w:color="auto"/>
            </w:tcBorders>
            <w:shd w:val="clear" w:color="auto" w:fill="auto"/>
            <w:vAlign w:val="center"/>
          </w:tcPr>
          <w:p w14:paraId="00DCE723" w14:textId="0DB9BC97"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BDFD0"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t>100*</w:t>
            </w:r>
          </w:p>
          <w:p w14:paraId="37E60DF3" w14:textId="77777777" w:rsidR="00733000" w:rsidRPr="00CB4DC6" w:rsidRDefault="00733000" w:rsidP="0013455F">
            <w:pPr>
              <w:jc w:val="center"/>
              <w:rPr>
                <w:rFonts w:ascii="Times New Roman" w:eastAsia="Times New Roman" w:hAnsi="Times New Roman"/>
                <w:sz w:val="20"/>
              </w:rPr>
            </w:pPr>
          </w:p>
        </w:tc>
        <w:tc>
          <w:tcPr>
            <w:tcW w:w="993" w:type="dxa"/>
            <w:gridSpan w:val="2"/>
            <w:tcBorders>
              <w:top w:val="single" w:sz="4" w:space="0" w:color="auto"/>
              <w:left w:val="single" w:sz="4" w:space="0" w:color="auto"/>
              <w:right w:val="single" w:sz="4" w:space="0" w:color="auto"/>
            </w:tcBorders>
            <w:shd w:val="clear" w:color="auto" w:fill="auto"/>
            <w:vAlign w:val="center"/>
          </w:tcPr>
          <w:p w14:paraId="0FB1EAFD"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t>100 000*</w:t>
            </w:r>
          </w:p>
          <w:p w14:paraId="379098DE" w14:textId="77777777" w:rsidR="00733000" w:rsidRPr="00CB4DC6" w:rsidRDefault="00733000" w:rsidP="0013455F">
            <w:pPr>
              <w:jc w:val="center"/>
              <w:rPr>
                <w:rFonts w:ascii="Times New Roman" w:eastAsia="Times New Roman" w:hAnsi="Times New Roman"/>
                <w:sz w:val="20"/>
              </w:rPr>
            </w:pP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414555E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gridSpan w:val="2"/>
            <w:vMerge w:val="restart"/>
            <w:tcBorders>
              <w:top w:val="single" w:sz="4" w:space="0" w:color="auto"/>
              <w:left w:val="single" w:sz="4" w:space="0" w:color="auto"/>
              <w:right w:val="single" w:sz="4" w:space="0" w:color="auto"/>
            </w:tcBorders>
            <w:shd w:val="clear" w:color="auto" w:fill="auto"/>
            <w:vAlign w:val="center"/>
          </w:tcPr>
          <w:p w14:paraId="1BFCCC1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9" w:type="dxa"/>
            <w:gridSpan w:val="2"/>
            <w:vMerge w:val="restart"/>
            <w:tcBorders>
              <w:top w:val="single" w:sz="4" w:space="0" w:color="auto"/>
              <w:left w:val="single" w:sz="4" w:space="0" w:color="auto"/>
              <w:right w:val="single" w:sz="4" w:space="0" w:color="auto"/>
            </w:tcBorders>
            <w:shd w:val="clear" w:color="auto" w:fill="auto"/>
            <w:vAlign w:val="center"/>
          </w:tcPr>
          <w:p w14:paraId="4C2F6EE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20" w:type="dxa"/>
            <w:vMerge w:val="restart"/>
            <w:tcBorders>
              <w:top w:val="single" w:sz="4" w:space="0" w:color="auto"/>
              <w:left w:val="single" w:sz="4" w:space="0" w:color="auto"/>
              <w:right w:val="single" w:sz="4" w:space="0" w:color="auto"/>
            </w:tcBorders>
            <w:shd w:val="clear" w:color="auto" w:fill="auto"/>
            <w:vAlign w:val="center"/>
          </w:tcPr>
          <w:p w14:paraId="52BE126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0D57AC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7" w:type="dxa"/>
            <w:vMerge w:val="restart"/>
            <w:tcBorders>
              <w:top w:val="single" w:sz="4" w:space="0" w:color="auto"/>
              <w:left w:val="single" w:sz="4" w:space="0" w:color="auto"/>
              <w:right w:val="single" w:sz="4" w:space="0" w:color="auto"/>
            </w:tcBorders>
            <w:vAlign w:val="center"/>
          </w:tcPr>
          <w:p w14:paraId="78D4BB79"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Автомобильная дорога;</w:t>
            </w:r>
          </w:p>
          <w:p w14:paraId="14290938"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Мост;</w:t>
            </w:r>
          </w:p>
          <w:p w14:paraId="0553715B"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Пост ДПС;</w:t>
            </w:r>
          </w:p>
          <w:p w14:paraId="6D305286"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xml:space="preserve">- Автовокзал; </w:t>
            </w:r>
          </w:p>
          <w:p w14:paraId="71DACDCC"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Автостанция;</w:t>
            </w:r>
          </w:p>
          <w:p w14:paraId="7215F355"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Автомобильная стоянка;</w:t>
            </w:r>
          </w:p>
          <w:p w14:paraId="4F24F73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Остановочный комплекс</w:t>
            </w:r>
          </w:p>
        </w:tc>
      </w:tr>
      <w:tr w:rsidR="00733000" w:rsidRPr="00CB4DC6" w14:paraId="591CB006" w14:textId="77777777" w:rsidTr="0013455F">
        <w:trPr>
          <w:trHeight w:val="2822"/>
        </w:trPr>
        <w:tc>
          <w:tcPr>
            <w:tcW w:w="1557" w:type="dxa"/>
            <w:vMerge/>
            <w:tcBorders>
              <w:left w:val="single" w:sz="4" w:space="0" w:color="auto"/>
              <w:right w:val="single" w:sz="4" w:space="0" w:color="auto"/>
            </w:tcBorders>
            <w:shd w:val="clear" w:color="auto" w:fill="auto"/>
            <w:vAlign w:val="center"/>
          </w:tcPr>
          <w:p w14:paraId="2B46FD0A"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4097" w:type="dxa"/>
            <w:vMerge/>
            <w:tcBorders>
              <w:left w:val="single" w:sz="4" w:space="0" w:color="auto"/>
              <w:right w:val="single" w:sz="4" w:space="0" w:color="auto"/>
            </w:tcBorders>
            <w:shd w:val="clear" w:color="auto" w:fill="auto"/>
            <w:vAlign w:val="center"/>
          </w:tcPr>
          <w:p w14:paraId="5D663F06"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CB394"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t>*для автомобильных дорог не подлежат установлению</w:t>
            </w:r>
          </w:p>
        </w:tc>
        <w:tc>
          <w:tcPr>
            <w:tcW w:w="993" w:type="dxa"/>
            <w:gridSpan w:val="2"/>
            <w:tcBorders>
              <w:top w:val="single" w:sz="4" w:space="0" w:color="auto"/>
              <w:left w:val="single" w:sz="4" w:space="0" w:color="auto"/>
              <w:right w:val="single" w:sz="4" w:space="0" w:color="auto"/>
            </w:tcBorders>
            <w:shd w:val="clear" w:color="auto" w:fill="auto"/>
            <w:vAlign w:val="center"/>
          </w:tcPr>
          <w:p w14:paraId="4ED20BE8"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t>*для автомобильных дорог не подлежат установлению</w:t>
            </w:r>
          </w:p>
        </w:tc>
        <w:tc>
          <w:tcPr>
            <w:tcW w:w="1134" w:type="dxa"/>
            <w:gridSpan w:val="2"/>
            <w:vMerge/>
            <w:tcBorders>
              <w:left w:val="single" w:sz="4" w:space="0" w:color="auto"/>
              <w:right w:val="single" w:sz="4" w:space="0" w:color="auto"/>
            </w:tcBorders>
            <w:shd w:val="clear" w:color="auto" w:fill="auto"/>
            <w:vAlign w:val="center"/>
          </w:tcPr>
          <w:p w14:paraId="6B1FA6A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417" w:type="dxa"/>
            <w:gridSpan w:val="2"/>
            <w:vMerge/>
            <w:tcBorders>
              <w:left w:val="single" w:sz="4" w:space="0" w:color="auto"/>
              <w:right w:val="single" w:sz="4" w:space="0" w:color="auto"/>
            </w:tcBorders>
            <w:shd w:val="clear" w:color="auto" w:fill="auto"/>
            <w:vAlign w:val="center"/>
          </w:tcPr>
          <w:p w14:paraId="38488F83"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29" w:type="dxa"/>
            <w:gridSpan w:val="2"/>
            <w:vMerge/>
            <w:tcBorders>
              <w:left w:val="single" w:sz="4" w:space="0" w:color="auto"/>
              <w:right w:val="single" w:sz="4" w:space="0" w:color="auto"/>
            </w:tcBorders>
            <w:shd w:val="clear" w:color="auto" w:fill="auto"/>
            <w:vAlign w:val="center"/>
          </w:tcPr>
          <w:p w14:paraId="52B65567"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20" w:type="dxa"/>
            <w:vMerge/>
            <w:tcBorders>
              <w:left w:val="single" w:sz="4" w:space="0" w:color="auto"/>
              <w:right w:val="single" w:sz="4" w:space="0" w:color="auto"/>
            </w:tcBorders>
            <w:shd w:val="clear" w:color="auto" w:fill="auto"/>
            <w:vAlign w:val="center"/>
          </w:tcPr>
          <w:p w14:paraId="37F72ED4"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987" w:type="dxa"/>
            <w:vMerge/>
            <w:tcBorders>
              <w:left w:val="single" w:sz="4" w:space="0" w:color="auto"/>
              <w:right w:val="single" w:sz="4" w:space="0" w:color="auto"/>
            </w:tcBorders>
            <w:vAlign w:val="center"/>
          </w:tcPr>
          <w:p w14:paraId="20CC4FC3" w14:textId="77777777" w:rsidR="00733000" w:rsidRPr="00CB4DC6" w:rsidRDefault="00733000" w:rsidP="0013455F">
            <w:pPr>
              <w:autoSpaceDN w:val="0"/>
              <w:jc w:val="center"/>
              <w:rPr>
                <w:rFonts w:ascii="Times New Roman" w:eastAsia="Times New Roman" w:hAnsi="Times New Roman"/>
                <w:sz w:val="20"/>
              </w:rPr>
            </w:pPr>
          </w:p>
        </w:tc>
      </w:tr>
      <w:tr w:rsidR="00733000" w:rsidRPr="00CB4DC6" w14:paraId="07697C34" w14:textId="77777777" w:rsidTr="0013455F">
        <w:trPr>
          <w:trHeight w:val="2855"/>
        </w:trPr>
        <w:tc>
          <w:tcPr>
            <w:tcW w:w="1557" w:type="dxa"/>
            <w:vMerge w:val="restart"/>
            <w:shd w:val="clear" w:color="auto" w:fill="auto"/>
            <w:vAlign w:val="center"/>
          </w:tcPr>
          <w:p w14:paraId="3C99BB4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Энергетика 6.7</w:t>
            </w:r>
          </w:p>
        </w:tc>
        <w:tc>
          <w:tcPr>
            <w:tcW w:w="4105" w:type="dxa"/>
            <w:gridSpan w:val="2"/>
            <w:vMerge w:val="restart"/>
            <w:shd w:val="clear" w:color="auto" w:fill="auto"/>
            <w:vAlign w:val="center"/>
          </w:tcPr>
          <w:p w14:paraId="53008214" w14:textId="77777777" w:rsidR="00ED6654" w:rsidRPr="00ED6654" w:rsidRDefault="00ED6654" w:rsidP="00ED6654">
            <w:pPr>
              <w:overflowPunct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0B1AE16" w14:textId="558B138E" w:rsidR="00733000" w:rsidRPr="00CB4DC6" w:rsidRDefault="00ED6654" w:rsidP="00ED6654">
            <w:pPr>
              <w:overflowPunct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5" w:type="dxa"/>
            <w:gridSpan w:val="2"/>
            <w:shd w:val="clear" w:color="auto" w:fill="auto"/>
            <w:vAlign w:val="center"/>
          </w:tcPr>
          <w:p w14:paraId="6B707D6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p w14:paraId="5587923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993" w:type="dxa"/>
            <w:gridSpan w:val="2"/>
            <w:shd w:val="clear" w:color="auto" w:fill="auto"/>
            <w:vAlign w:val="center"/>
          </w:tcPr>
          <w:p w14:paraId="4D00171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500000*</w:t>
            </w:r>
          </w:p>
          <w:p w14:paraId="1782135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w:t>
            </w:r>
          </w:p>
        </w:tc>
        <w:tc>
          <w:tcPr>
            <w:tcW w:w="1134" w:type="dxa"/>
            <w:gridSpan w:val="2"/>
            <w:vMerge w:val="restart"/>
            <w:shd w:val="clear" w:color="auto" w:fill="auto"/>
            <w:vAlign w:val="center"/>
          </w:tcPr>
          <w:p w14:paraId="742D99F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4" w:type="dxa"/>
            <w:gridSpan w:val="2"/>
            <w:vMerge w:val="restart"/>
            <w:shd w:val="clear" w:color="auto" w:fill="auto"/>
            <w:vAlign w:val="center"/>
          </w:tcPr>
          <w:p w14:paraId="1479A2D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1" w:type="dxa"/>
            <w:vMerge w:val="restart"/>
            <w:shd w:val="clear" w:color="auto" w:fill="auto"/>
            <w:vAlign w:val="center"/>
          </w:tcPr>
          <w:p w14:paraId="19696F8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20" w:type="dxa"/>
            <w:vMerge w:val="restart"/>
            <w:shd w:val="clear" w:color="auto" w:fill="auto"/>
            <w:vAlign w:val="center"/>
          </w:tcPr>
          <w:p w14:paraId="7CE8117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DF3CFE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7" w:type="dxa"/>
            <w:vMerge w:val="restart"/>
            <w:vAlign w:val="center"/>
          </w:tcPr>
          <w:p w14:paraId="3D7B0B76"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Объекты гидроэнергетики, тепловых станций и электростанций;</w:t>
            </w:r>
          </w:p>
          <w:p w14:paraId="3473792C"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Вспомогательные для электростанций сооружения (золоотвалы, гидротехнические сооружения);</w:t>
            </w:r>
          </w:p>
          <w:p w14:paraId="4CFC558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Объекты электросетевого хозяйства;</w:t>
            </w:r>
          </w:p>
        </w:tc>
      </w:tr>
      <w:tr w:rsidR="00733000" w:rsidRPr="00CB4DC6" w14:paraId="2501B57C" w14:textId="77777777" w:rsidTr="0013455F">
        <w:trPr>
          <w:trHeight w:val="2450"/>
        </w:trPr>
        <w:tc>
          <w:tcPr>
            <w:tcW w:w="1557" w:type="dxa"/>
            <w:vMerge/>
            <w:shd w:val="clear" w:color="auto" w:fill="auto"/>
            <w:vAlign w:val="center"/>
          </w:tcPr>
          <w:p w14:paraId="74CE82CC"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4105" w:type="dxa"/>
            <w:gridSpan w:val="2"/>
            <w:vMerge/>
            <w:shd w:val="clear" w:color="auto" w:fill="auto"/>
            <w:vAlign w:val="center"/>
          </w:tcPr>
          <w:p w14:paraId="317CB6E2"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995" w:type="dxa"/>
            <w:gridSpan w:val="2"/>
            <w:shd w:val="clear" w:color="auto" w:fill="auto"/>
            <w:vAlign w:val="center"/>
          </w:tcPr>
          <w:p w14:paraId="1880CFC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для линий электропередач не подлежат установлению</w:t>
            </w:r>
          </w:p>
        </w:tc>
        <w:tc>
          <w:tcPr>
            <w:tcW w:w="993" w:type="dxa"/>
            <w:gridSpan w:val="2"/>
            <w:shd w:val="clear" w:color="auto" w:fill="auto"/>
            <w:vAlign w:val="center"/>
          </w:tcPr>
          <w:p w14:paraId="20B09AD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 для линий электропередач не подлежат установлению</w:t>
            </w:r>
          </w:p>
        </w:tc>
        <w:tc>
          <w:tcPr>
            <w:tcW w:w="1134" w:type="dxa"/>
            <w:gridSpan w:val="2"/>
            <w:vMerge/>
            <w:shd w:val="clear" w:color="auto" w:fill="auto"/>
            <w:vAlign w:val="center"/>
          </w:tcPr>
          <w:p w14:paraId="3230891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414" w:type="dxa"/>
            <w:gridSpan w:val="2"/>
            <w:vMerge/>
            <w:shd w:val="clear" w:color="auto" w:fill="auto"/>
            <w:vAlign w:val="center"/>
          </w:tcPr>
          <w:p w14:paraId="0B0700AF"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21" w:type="dxa"/>
            <w:vMerge/>
            <w:shd w:val="clear" w:color="auto" w:fill="auto"/>
            <w:vAlign w:val="center"/>
          </w:tcPr>
          <w:p w14:paraId="26B1F332"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20" w:type="dxa"/>
            <w:vMerge/>
            <w:shd w:val="clear" w:color="auto" w:fill="auto"/>
            <w:vAlign w:val="center"/>
          </w:tcPr>
          <w:p w14:paraId="13CB92CB"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987" w:type="dxa"/>
            <w:vMerge/>
            <w:vAlign w:val="center"/>
          </w:tcPr>
          <w:p w14:paraId="03CB301F" w14:textId="77777777" w:rsidR="00733000" w:rsidRPr="00CB4DC6" w:rsidRDefault="00733000" w:rsidP="0013455F">
            <w:pPr>
              <w:autoSpaceDN w:val="0"/>
              <w:jc w:val="center"/>
              <w:rPr>
                <w:rFonts w:ascii="Times New Roman" w:eastAsia="Times New Roman" w:hAnsi="Times New Roman"/>
                <w:sz w:val="20"/>
              </w:rPr>
            </w:pPr>
          </w:p>
        </w:tc>
      </w:tr>
      <w:tr w:rsidR="00733000" w:rsidRPr="00CB4DC6" w14:paraId="09B7C2A9" w14:textId="77777777" w:rsidTr="0013455F">
        <w:trPr>
          <w:trHeight w:val="365"/>
        </w:trPr>
        <w:tc>
          <w:tcPr>
            <w:tcW w:w="1557" w:type="dxa"/>
            <w:shd w:val="clear" w:color="auto" w:fill="auto"/>
            <w:vAlign w:val="center"/>
          </w:tcPr>
          <w:p w14:paraId="4D9C0D9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Обеспечение внутреннего правопорядка 8.3</w:t>
            </w:r>
          </w:p>
        </w:tc>
        <w:tc>
          <w:tcPr>
            <w:tcW w:w="4105" w:type="dxa"/>
            <w:gridSpan w:val="2"/>
            <w:shd w:val="clear" w:color="auto" w:fill="auto"/>
            <w:vAlign w:val="center"/>
          </w:tcPr>
          <w:p w14:paraId="76C1645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w:t>
            </w:r>
            <w:r w:rsidRPr="00CB4DC6">
              <w:rPr>
                <w:rFonts w:ascii="Times New Roman" w:eastAsia="Times New Roman" w:hAnsi="Times New Roman"/>
                <w:sz w:val="20"/>
                <w:szCs w:val="20"/>
                <w:lang w:eastAsia="ar-SA"/>
              </w:rPr>
              <w:lastRenderedPageBreak/>
              <w:t>объектов гражданской обороны, за исключением объектов гражданской обороны, являющихся частями производственных зданий</w:t>
            </w:r>
          </w:p>
        </w:tc>
        <w:tc>
          <w:tcPr>
            <w:tcW w:w="5957" w:type="dxa"/>
            <w:gridSpan w:val="9"/>
            <w:shd w:val="clear" w:color="auto" w:fill="auto"/>
            <w:vAlign w:val="center"/>
          </w:tcPr>
          <w:p w14:paraId="74344B2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не подлежат установлению</w:t>
            </w:r>
          </w:p>
        </w:tc>
        <w:tc>
          <w:tcPr>
            <w:tcW w:w="1420" w:type="dxa"/>
            <w:shd w:val="clear" w:color="auto" w:fill="auto"/>
            <w:vAlign w:val="center"/>
          </w:tcPr>
          <w:p w14:paraId="1535063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w:t>
            </w:r>
          </w:p>
        </w:tc>
        <w:tc>
          <w:tcPr>
            <w:tcW w:w="1987" w:type="dxa"/>
            <w:vAlign w:val="center"/>
          </w:tcPr>
          <w:p w14:paraId="2E3D4CF8"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РОВД, ГИБДД, военные комиссариаты;</w:t>
            </w:r>
          </w:p>
          <w:p w14:paraId="00BE94C6"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Здание, сооружение следственных </w:t>
            </w:r>
            <w:r w:rsidRPr="00CB4DC6">
              <w:rPr>
                <w:rFonts w:ascii="Times New Roman" w:eastAsia="Times New Roman" w:hAnsi="Times New Roman"/>
                <w:sz w:val="20"/>
                <w:szCs w:val="20"/>
                <w:lang w:eastAsia="ar-SA"/>
              </w:rPr>
              <w:lastRenderedPageBreak/>
              <w:t>органов;</w:t>
            </w:r>
          </w:p>
          <w:p w14:paraId="2A5E18C4"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Отделение, участковый пункт полиции;</w:t>
            </w:r>
          </w:p>
          <w:p w14:paraId="76E8F0D1"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Пожарное депо;</w:t>
            </w:r>
          </w:p>
          <w:p w14:paraId="616B708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Пожарная часть;</w:t>
            </w:r>
          </w:p>
          <w:p w14:paraId="71C9EC19"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Объект гражданской обороны;</w:t>
            </w:r>
          </w:p>
          <w:p w14:paraId="6A73663A"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Спасательная служба;</w:t>
            </w:r>
          </w:p>
          <w:p w14:paraId="6825B5A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Гараж</w:t>
            </w:r>
            <w:r w:rsidRPr="00CB4DC6">
              <w:rPr>
                <w:rFonts w:ascii="Times New Roman" w:eastAsia="Times New Roman" w:hAnsi="Times New Roman"/>
                <w:sz w:val="20"/>
                <w:szCs w:val="20"/>
                <w:lang w:val="en-US" w:eastAsia="ar-SA"/>
              </w:rPr>
              <w:t>;</w:t>
            </w:r>
          </w:p>
        </w:tc>
      </w:tr>
    </w:tbl>
    <w:p w14:paraId="69B376D4" w14:textId="0F5F004B" w:rsidR="00852282" w:rsidRDefault="00852282" w:rsidP="00733000">
      <w:pPr>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lastRenderedPageBreak/>
        <w:br w:type="page"/>
      </w:r>
    </w:p>
    <w:tbl>
      <w:tblPr>
        <w:tblW w:w="150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1"/>
        <w:gridCol w:w="1134"/>
        <w:gridCol w:w="1134"/>
        <w:gridCol w:w="992"/>
        <w:gridCol w:w="1276"/>
        <w:gridCol w:w="1418"/>
        <w:gridCol w:w="1417"/>
        <w:gridCol w:w="1985"/>
      </w:tblGrid>
      <w:tr w:rsidR="00733000" w:rsidRPr="00CB4DC6" w14:paraId="5166223D" w14:textId="77777777" w:rsidTr="00365716">
        <w:trPr>
          <w:trHeight w:val="92"/>
          <w:tblHeader/>
        </w:trPr>
        <w:tc>
          <w:tcPr>
            <w:tcW w:w="15027" w:type="dxa"/>
            <w:gridSpan w:val="9"/>
            <w:shd w:val="clear" w:color="auto" w:fill="FFFFFF" w:themeFill="background1"/>
            <w:vAlign w:val="center"/>
          </w:tcPr>
          <w:p w14:paraId="1514935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365716">
              <w:rPr>
                <w:rFonts w:ascii="Times New Roman" w:eastAsia="Times New Roman" w:hAnsi="Times New Roman"/>
                <w:b/>
                <w:shd w:val="clear" w:color="auto" w:fill="FFFFFF" w:themeFill="background1"/>
                <w:lang w:eastAsia="ar-SA"/>
              </w:rPr>
              <w:lastRenderedPageBreak/>
              <w:t>Условно разрешенные виды использования</w:t>
            </w:r>
          </w:p>
        </w:tc>
      </w:tr>
      <w:tr w:rsidR="00733000" w:rsidRPr="00265B29" w14:paraId="24BA4B18" w14:textId="77777777" w:rsidTr="00365716">
        <w:trPr>
          <w:trHeight w:val="92"/>
          <w:tblHeader/>
        </w:trPr>
        <w:tc>
          <w:tcPr>
            <w:tcW w:w="1560" w:type="dxa"/>
            <w:vMerge w:val="restart"/>
            <w:shd w:val="clear" w:color="auto" w:fill="FFFFFF" w:themeFill="background1"/>
            <w:vAlign w:val="center"/>
          </w:tcPr>
          <w:p w14:paraId="563C54A0"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11" w:type="dxa"/>
            <w:vMerge w:val="restart"/>
            <w:shd w:val="clear" w:color="auto" w:fill="FFFFFF" w:themeFill="background1"/>
            <w:noWrap/>
            <w:vAlign w:val="center"/>
          </w:tcPr>
          <w:p w14:paraId="63876F7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71" w:type="dxa"/>
            <w:gridSpan w:val="6"/>
            <w:shd w:val="clear" w:color="auto" w:fill="FFFFFF" w:themeFill="background1"/>
            <w:vAlign w:val="center"/>
          </w:tcPr>
          <w:p w14:paraId="5DCD07C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5" w:type="dxa"/>
            <w:vMerge w:val="restart"/>
            <w:shd w:val="clear" w:color="auto" w:fill="FFFFFF" w:themeFill="background1"/>
            <w:vAlign w:val="center"/>
          </w:tcPr>
          <w:p w14:paraId="1DB0DA7A"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29B11F2C" w14:textId="77777777" w:rsidTr="00365716">
        <w:trPr>
          <w:trHeight w:val="92"/>
          <w:tblHeader/>
        </w:trPr>
        <w:tc>
          <w:tcPr>
            <w:tcW w:w="1560" w:type="dxa"/>
            <w:vMerge/>
            <w:shd w:val="clear" w:color="auto" w:fill="FFFFFF" w:themeFill="background1"/>
            <w:vAlign w:val="center"/>
          </w:tcPr>
          <w:p w14:paraId="19DFAA38"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11" w:type="dxa"/>
            <w:vMerge/>
            <w:shd w:val="clear" w:color="auto" w:fill="FFFFFF" w:themeFill="background1"/>
            <w:noWrap/>
            <w:vAlign w:val="center"/>
          </w:tcPr>
          <w:p w14:paraId="3491D94C"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260" w:type="dxa"/>
            <w:gridSpan w:val="3"/>
            <w:shd w:val="clear" w:color="auto" w:fill="FFFFFF" w:themeFill="background1"/>
            <w:vAlign w:val="center"/>
          </w:tcPr>
          <w:p w14:paraId="5A49FFD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276" w:type="dxa"/>
            <w:vMerge w:val="restart"/>
            <w:shd w:val="clear" w:color="auto" w:fill="FFFFFF" w:themeFill="background1"/>
            <w:vAlign w:val="center"/>
          </w:tcPr>
          <w:p w14:paraId="63E9B78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18325B4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18" w:type="dxa"/>
            <w:vMerge w:val="restart"/>
            <w:shd w:val="clear" w:color="auto" w:fill="FFFFFF" w:themeFill="background1"/>
            <w:noWrap/>
            <w:vAlign w:val="center"/>
          </w:tcPr>
          <w:p w14:paraId="5EE4BD8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7" w:type="dxa"/>
            <w:vMerge w:val="restart"/>
            <w:shd w:val="clear" w:color="auto" w:fill="FFFFFF" w:themeFill="background1"/>
            <w:noWrap/>
            <w:vAlign w:val="center"/>
          </w:tcPr>
          <w:p w14:paraId="08490014"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5" w:type="dxa"/>
            <w:vMerge/>
            <w:shd w:val="clear" w:color="auto" w:fill="FFFFFF" w:themeFill="background1"/>
            <w:vAlign w:val="center"/>
          </w:tcPr>
          <w:p w14:paraId="7394ACAB"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569EF3F9" w14:textId="77777777" w:rsidTr="00365716">
        <w:trPr>
          <w:trHeight w:val="77"/>
          <w:tblHeader/>
        </w:trPr>
        <w:tc>
          <w:tcPr>
            <w:tcW w:w="1560" w:type="dxa"/>
            <w:vMerge/>
            <w:shd w:val="clear" w:color="auto" w:fill="FFFFFF" w:themeFill="background1"/>
            <w:vAlign w:val="center"/>
          </w:tcPr>
          <w:p w14:paraId="0B05A8FD" w14:textId="77777777" w:rsidR="00733000" w:rsidRPr="00CB4DC6" w:rsidRDefault="00733000" w:rsidP="0013455F">
            <w:pPr>
              <w:overflowPunct w:val="0"/>
              <w:rPr>
                <w:rFonts w:ascii="Times New Roman" w:eastAsia="Times New Roman" w:hAnsi="Times New Roman"/>
                <w:sz w:val="20"/>
                <w:szCs w:val="20"/>
                <w:lang w:eastAsia="ar-SA"/>
              </w:rPr>
            </w:pPr>
          </w:p>
        </w:tc>
        <w:tc>
          <w:tcPr>
            <w:tcW w:w="4111" w:type="dxa"/>
            <w:vMerge/>
            <w:shd w:val="clear" w:color="auto" w:fill="FFFFFF" w:themeFill="background1"/>
            <w:vAlign w:val="center"/>
          </w:tcPr>
          <w:p w14:paraId="7330A8C1" w14:textId="77777777" w:rsidR="00733000" w:rsidRPr="00CB4DC6" w:rsidRDefault="00733000" w:rsidP="0013455F">
            <w:pPr>
              <w:overflowPunct w:val="0"/>
              <w:rPr>
                <w:rFonts w:ascii="Times New Roman" w:eastAsia="Times New Roman" w:hAnsi="Times New Roman"/>
                <w:sz w:val="20"/>
                <w:szCs w:val="20"/>
                <w:lang w:eastAsia="ar-SA"/>
              </w:rPr>
            </w:pPr>
          </w:p>
        </w:tc>
        <w:tc>
          <w:tcPr>
            <w:tcW w:w="2268" w:type="dxa"/>
            <w:gridSpan w:val="2"/>
            <w:shd w:val="clear" w:color="auto" w:fill="FFFFFF" w:themeFill="background1"/>
            <w:noWrap/>
            <w:vAlign w:val="center"/>
          </w:tcPr>
          <w:p w14:paraId="2CC6F2D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992" w:type="dxa"/>
            <w:shd w:val="clear" w:color="auto" w:fill="FFFFFF" w:themeFill="background1"/>
            <w:noWrap/>
            <w:vAlign w:val="center"/>
          </w:tcPr>
          <w:p w14:paraId="675E1BC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276" w:type="dxa"/>
            <w:vMerge/>
            <w:shd w:val="clear" w:color="auto" w:fill="FFFFFF" w:themeFill="background1"/>
            <w:vAlign w:val="center"/>
          </w:tcPr>
          <w:p w14:paraId="205BC788"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7C026F04" w14:textId="77777777" w:rsidR="00733000" w:rsidRPr="00CB4DC6" w:rsidRDefault="00733000" w:rsidP="0013455F">
            <w:pPr>
              <w:overflowPunct w:val="0"/>
              <w:rPr>
                <w:rFonts w:ascii="Times New Roman" w:eastAsia="Times New Roman" w:hAnsi="Times New Roman"/>
                <w:sz w:val="20"/>
                <w:szCs w:val="20"/>
                <w:lang w:eastAsia="ar-SA"/>
              </w:rPr>
            </w:pPr>
          </w:p>
        </w:tc>
        <w:tc>
          <w:tcPr>
            <w:tcW w:w="1417" w:type="dxa"/>
            <w:vMerge/>
            <w:shd w:val="clear" w:color="auto" w:fill="FFFFFF" w:themeFill="background1"/>
            <w:vAlign w:val="center"/>
          </w:tcPr>
          <w:p w14:paraId="0469D8A7"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vMerge/>
            <w:shd w:val="clear" w:color="auto" w:fill="FFFFFF" w:themeFill="background1"/>
          </w:tcPr>
          <w:p w14:paraId="6BA93D3B"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1E0F1D9B" w14:textId="77777777" w:rsidTr="00365716">
        <w:trPr>
          <w:trHeight w:val="148"/>
          <w:tblHeader/>
        </w:trPr>
        <w:tc>
          <w:tcPr>
            <w:tcW w:w="1560" w:type="dxa"/>
            <w:vMerge/>
            <w:shd w:val="clear" w:color="auto" w:fill="FFFFFF" w:themeFill="background1"/>
            <w:vAlign w:val="center"/>
          </w:tcPr>
          <w:p w14:paraId="2B0274E5" w14:textId="77777777" w:rsidR="00733000" w:rsidRPr="00CB4DC6" w:rsidRDefault="00733000" w:rsidP="0013455F">
            <w:pPr>
              <w:overflowPunct w:val="0"/>
              <w:rPr>
                <w:rFonts w:ascii="Times New Roman" w:eastAsia="Times New Roman" w:hAnsi="Times New Roman"/>
                <w:sz w:val="20"/>
                <w:szCs w:val="20"/>
                <w:lang w:eastAsia="ar-SA"/>
              </w:rPr>
            </w:pPr>
          </w:p>
        </w:tc>
        <w:tc>
          <w:tcPr>
            <w:tcW w:w="4111" w:type="dxa"/>
            <w:vMerge/>
            <w:shd w:val="clear" w:color="auto" w:fill="FFFFFF" w:themeFill="background1"/>
            <w:vAlign w:val="center"/>
          </w:tcPr>
          <w:p w14:paraId="184B3C14" w14:textId="77777777" w:rsidR="00733000" w:rsidRPr="00CB4DC6" w:rsidRDefault="00733000" w:rsidP="0013455F">
            <w:pPr>
              <w:overflowPunct w:val="0"/>
              <w:rPr>
                <w:rFonts w:ascii="Times New Roman" w:eastAsia="Times New Roman" w:hAnsi="Times New Roman"/>
                <w:sz w:val="20"/>
                <w:szCs w:val="20"/>
                <w:lang w:eastAsia="ar-SA"/>
              </w:rPr>
            </w:pPr>
          </w:p>
        </w:tc>
        <w:tc>
          <w:tcPr>
            <w:tcW w:w="1134" w:type="dxa"/>
            <w:shd w:val="clear" w:color="auto" w:fill="FFFFFF" w:themeFill="background1"/>
            <w:noWrap/>
            <w:vAlign w:val="center"/>
          </w:tcPr>
          <w:p w14:paraId="194C784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1134" w:type="dxa"/>
            <w:shd w:val="clear" w:color="auto" w:fill="FFFFFF" w:themeFill="background1"/>
            <w:vAlign w:val="center"/>
          </w:tcPr>
          <w:p w14:paraId="25AFDBD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992" w:type="dxa"/>
            <w:shd w:val="clear" w:color="auto" w:fill="FFFFFF" w:themeFill="background1"/>
            <w:noWrap/>
            <w:vAlign w:val="center"/>
          </w:tcPr>
          <w:p w14:paraId="6690C37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276" w:type="dxa"/>
            <w:vMerge/>
            <w:shd w:val="clear" w:color="auto" w:fill="FFFFFF" w:themeFill="background1"/>
            <w:vAlign w:val="center"/>
          </w:tcPr>
          <w:p w14:paraId="5AA733DF"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5B7DE014" w14:textId="77777777" w:rsidR="00733000" w:rsidRPr="00CB4DC6" w:rsidRDefault="00733000" w:rsidP="0013455F">
            <w:pPr>
              <w:overflowPunct w:val="0"/>
              <w:rPr>
                <w:rFonts w:ascii="Times New Roman" w:eastAsia="Times New Roman" w:hAnsi="Times New Roman"/>
                <w:sz w:val="20"/>
                <w:szCs w:val="20"/>
                <w:lang w:eastAsia="ar-SA"/>
              </w:rPr>
            </w:pPr>
          </w:p>
        </w:tc>
        <w:tc>
          <w:tcPr>
            <w:tcW w:w="1417" w:type="dxa"/>
            <w:vMerge/>
            <w:shd w:val="clear" w:color="auto" w:fill="FFFFFF" w:themeFill="background1"/>
            <w:vAlign w:val="center"/>
          </w:tcPr>
          <w:p w14:paraId="070A58F4"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vMerge/>
            <w:shd w:val="clear" w:color="auto" w:fill="FFFFFF" w:themeFill="background1"/>
          </w:tcPr>
          <w:p w14:paraId="33033B85"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05FD773E" w14:textId="77777777" w:rsidTr="00365716">
        <w:trPr>
          <w:trHeight w:val="510"/>
        </w:trPr>
        <w:tc>
          <w:tcPr>
            <w:tcW w:w="1560" w:type="dxa"/>
            <w:shd w:val="clear" w:color="auto" w:fill="FFFFFF" w:themeFill="background1"/>
            <w:vAlign w:val="center"/>
          </w:tcPr>
          <w:p w14:paraId="44EF974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Питомники 1.17 </w:t>
            </w:r>
          </w:p>
        </w:tc>
        <w:tc>
          <w:tcPr>
            <w:tcW w:w="4111" w:type="dxa"/>
            <w:shd w:val="clear" w:color="auto" w:fill="FFFFFF" w:themeFill="background1"/>
            <w:vAlign w:val="center"/>
          </w:tcPr>
          <w:p w14:paraId="40E1BA3D" w14:textId="7B663DB8"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34" w:type="dxa"/>
            <w:shd w:val="clear" w:color="auto" w:fill="FFFFFF" w:themeFill="background1"/>
            <w:vAlign w:val="center"/>
          </w:tcPr>
          <w:p w14:paraId="2EB28D8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1134" w:type="dxa"/>
            <w:shd w:val="clear" w:color="auto" w:fill="FFFFFF" w:themeFill="background1"/>
            <w:vAlign w:val="center"/>
          </w:tcPr>
          <w:p w14:paraId="12EC45F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500000</w:t>
            </w:r>
          </w:p>
        </w:tc>
        <w:tc>
          <w:tcPr>
            <w:tcW w:w="992" w:type="dxa"/>
            <w:shd w:val="clear" w:color="auto" w:fill="FFFFFF" w:themeFill="background1"/>
            <w:vAlign w:val="center"/>
          </w:tcPr>
          <w:p w14:paraId="0D43F67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276" w:type="dxa"/>
            <w:shd w:val="clear" w:color="auto" w:fill="FFFFFF" w:themeFill="background1"/>
            <w:vAlign w:val="center"/>
          </w:tcPr>
          <w:p w14:paraId="0353B4E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18" w:type="dxa"/>
            <w:shd w:val="clear" w:color="auto" w:fill="FFFFFF" w:themeFill="background1"/>
            <w:vAlign w:val="center"/>
          </w:tcPr>
          <w:p w14:paraId="3D501B8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shd w:val="clear" w:color="auto" w:fill="FFFFFF" w:themeFill="background1"/>
            <w:vAlign w:val="center"/>
          </w:tcPr>
          <w:p w14:paraId="453CA51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2966A2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5" w:type="dxa"/>
            <w:shd w:val="clear" w:color="auto" w:fill="FFFFFF" w:themeFill="background1"/>
            <w:vAlign w:val="center"/>
          </w:tcPr>
          <w:p w14:paraId="1F732B3E"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Питомник;</w:t>
            </w:r>
          </w:p>
          <w:p w14:paraId="204EB18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xml:space="preserve">- Хранилище </w:t>
            </w:r>
          </w:p>
        </w:tc>
      </w:tr>
      <w:tr w:rsidR="00733000" w:rsidRPr="00CB4DC6" w14:paraId="29958689" w14:textId="77777777" w:rsidTr="00365716">
        <w:trPr>
          <w:trHeight w:val="510"/>
        </w:trPr>
        <w:tc>
          <w:tcPr>
            <w:tcW w:w="1560" w:type="dxa"/>
            <w:shd w:val="clear" w:color="auto" w:fill="auto"/>
            <w:vAlign w:val="center"/>
          </w:tcPr>
          <w:p w14:paraId="67D427E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Бытовое обслуживание 3.3</w:t>
            </w:r>
          </w:p>
        </w:tc>
        <w:tc>
          <w:tcPr>
            <w:tcW w:w="4111" w:type="dxa"/>
            <w:shd w:val="clear" w:color="auto" w:fill="FFFFFF" w:themeFill="background1"/>
            <w:vAlign w:val="center"/>
          </w:tcPr>
          <w:p w14:paraId="510C242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4" w:type="dxa"/>
            <w:shd w:val="clear" w:color="auto" w:fill="FFFFFF" w:themeFill="background1"/>
            <w:vAlign w:val="center"/>
          </w:tcPr>
          <w:p w14:paraId="59D3FEC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1134" w:type="dxa"/>
            <w:shd w:val="clear" w:color="auto" w:fill="FFFFFF" w:themeFill="background1"/>
            <w:vAlign w:val="center"/>
          </w:tcPr>
          <w:p w14:paraId="34E2EA5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4000</w:t>
            </w:r>
          </w:p>
        </w:tc>
        <w:tc>
          <w:tcPr>
            <w:tcW w:w="992" w:type="dxa"/>
            <w:shd w:val="clear" w:color="auto" w:fill="FFFFFF" w:themeFill="background1"/>
            <w:vAlign w:val="center"/>
          </w:tcPr>
          <w:p w14:paraId="0046079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276" w:type="dxa"/>
            <w:shd w:val="clear" w:color="auto" w:fill="FFFFFF" w:themeFill="background1"/>
            <w:vAlign w:val="center"/>
          </w:tcPr>
          <w:p w14:paraId="199D235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18" w:type="dxa"/>
            <w:shd w:val="clear" w:color="auto" w:fill="FFFFFF" w:themeFill="background1"/>
            <w:vAlign w:val="center"/>
          </w:tcPr>
          <w:p w14:paraId="3C61760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shd w:val="clear" w:color="auto" w:fill="FFFFFF" w:themeFill="background1"/>
            <w:vAlign w:val="center"/>
          </w:tcPr>
          <w:p w14:paraId="01F9E64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B0522B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5" w:type="dxa"/>
            <w:shd w:val="clear" w:color="auto" w:fill="FFFFFF" w:themeFill="background1"/>
            <w:vAlign w:val="center"/>
          </w:tcPr>
          <w:p w14:paraId="3F1295C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Мастерская мелкого ремонта;</w:t>
            </w:r>
          </w:p>
          <w:p w14:paraId="47092AC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Баня общественная;</w:t>
            </w:r>
          </w:p>
          <w:p w14:paraId="45BB815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Парикмахерская;</w:t>
            </w:r>
          </w:p>
          <w:p w14:paraId="455EC1E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Ателье;</w:t>
            </w:r>
          </w:p>
          <w:p w14:paraId="5F416AB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Прачечная;</w:t>
            </w:r>
          </w:p>
          <w:p w14:paraId="6BA810B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Химчистка</w:t>
            </w:r>
            <w:r w:rsidRPr="00CB4DC6">
              <w:rPr>
                <w:rFonts w:ascii="Times New Roman" w:eastAsia="Times New Roman" w:hAnsi="Times New Roman"/>
                <w:sz w:val="20"/>
                <w:szCs w:val="20"/>
                <w:lang w:val="en-US" w:eastAsia="ar-SA"/>
              </w:rPr>
              <w:t>;</w:t>
            </w:r>
          </w:p>
        </w:tc>
      </w:tr>
      <w:tr w:rsidR="00733000" w:rsidRPr="00CB4DC6" w14:paraId="7F996913" w14:textId="77777777" w:rsidTr="0013455F">
        <w:trPr>
          <w:trHeight w:val="510"/>
        </w:trPr>
        <w:tc>
          <w:tcPr>
            <w:tcW w:w="1560" w:type="dxa"/>
            <w:shd w:val="clear" w:color="auto" w:fill="auto"/>
            <w:vAlign w:val="center"/>
          </w:tcPr>
          <w:p w14:paraId="6856F1A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Среднее и высшее профессиональное </w:t>
            </w:r>
            <w:r w:rsidRPr="00CB4DC6">
              <w:rPr>
                <w:rFonts w:ascii="Times New Roman" w:eastAsia="Times New Roman" w:hAnsi="Times New Roman"/>
                <w:sz w:val="20"/>
                <w:szCs w:val="20"/>
                <w:lang w:eastAsia="ar-SA"/>
              </w:rPr>
              <w:lastRenderedPageBreak/>
              <w:t>образование 3.5.2</w:t>
            </w:r>
          </w:p>
        </w:tc>
        <w:tc>
          <w:tcPr>
            <w:tcW w:w="4111" w:type="dxa"/>
            <w:shd w:val="clear" w:color="auto" w:fill="auto"/>
            <w:vAlign w:val="center"/>
          </w:tcPr>
          <w:p w14:paraId="6C148617" w14:textId="78D2ACCE"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w:t>
            </w:r>
            <w:r w:rsidRPr="00ED6654">
              <w:rPr>
                <w:rFonts w:ascii="Times New Roman" w:eastAsia="Times New Roman" w:hAnsi="Times New Roman"/>
                <w:sz w:val="20"/>
                <w:szCs w:val="20"/>
                <w:lang w:eastAsia="ar-SA"/>
              </w:rPr>
              <w:lastRenderedPageBreak/>
              <w:t>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4" w:type="dxa"/>
            <w:shd w:val="clear" w:color="auto" w:fill="auto"/>
            <w:vAlign w:val="center"/>
          </w:tcPr>
          <w:p w14:paraId="6A69188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100 </w:t>
            </w:r>
          </w:p>
        </w:tc>
        <w:tc>
          <w:tcPr>
            <w:tcW w:w="1134" w:type="dxa"/>
            <w:shd w:val="clear" w:color="auto" w:fill="auto"/>
            <w:vAlign w:val="center"/>
          </w:tcPr>
          <w:p w14:paraId="5CDF4D7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992" w:type="dxa"/>
            <w:shd w:val="clear" w:color="auto" w:fill="auto"/>
            <w:vAlign w:val="center"/>
          </w:tcPr>
          <w:p w14:paraId="7DAB6DD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w:t>
            </w:r>
            <w:r w:rsidRPr="00CB4DC6">
              <w:rPr>
                <w:rFonts w:ascii="Times New Roman" w:eastAsia="Times New Roman" w:hAnsi="Times New Roman"/>
                <w:sz w:val="20"/>
                <w:szCs w:val="20"/>
                <w:lang w:eastAsia="ar-SA"/>
              </w:rPr>
              <w:lastRenderedPageBreak/>
              <w:t>ению</w:t>
            </w:r>
          </w:p>
        </w:tc>
        <w:tc>
          <w:tcPr>
            <w:tcW w:w="1276" w:type="dxa"/>
            <w:shd w:val="clear" w:color="auto" w:fill="auto"/>
            <w:vAlign w:val="center"/>
          </w:tcPr>
          <w:p w14:paraId="34A210B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не подлежат установлению</w:t>
            </w:r>
          </w:p>
        </w:tc>
        <w:tc>
          <w:tcPr>
            <w:tcW w:w="1418" w:type="dxa"/>
            <w:shd w:val="clear" w:color="auto" w:fill="auto"/>
            <w:vAlign w:val="center"/>
          </w:tcPr>
          <w:p w14:paraId="4867680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shd w:val="clear" w:color="auto" w:fill="auto"/>
            <w:vAlign w:val="center"/>
          </w:tcPr>
          <w:p w14:paraId="420F064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границы земельного </w:t>
            </w:r>
            <w:r w:rsidRPr="00CB4DC6">
              <w:rPr>
                <w:rFonts w:ascii="Times New Roman" w:eastAsia="Times New Roman" w:hAnsi="Times New Roman"/>
                <w:sz w:val="20"/>
                <w:szCs w:val="20"/>
                <w:lang w:eastAsia="ar-SA"/>
              </w:rPr>
              <w:lastRenderedPageBreak/>
              <w:t>участка – 3м;</w:t>
            </w:r>
          </w:p>
          <w:p w14:paraId="55707F9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5" w:type="dxa"/>
            <w:vAlign w:val="center"/>
          </w:tcPr>
          <w:p w14:paraId="57DB039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 Профессиональные технические училища; </w:t>
            </w:r>
          </w:p>
          <w:p w14:paraId="0824B15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 Колледжи; </w:t>
            </w:r>
          </w:p>
          <w:p w14:paraId="02B4EE8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 Художественные, музыкальные училища;</w:t>
            </w:r>
          </w:p>
          <w:p w14:paraId="722FEEF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Общества знаний; - Институты; </w:t>
            </w:r>
          </w:p>
          <w:p w14:paraId="33F024F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Университеты;</w:t>
            </w:r>
          </w:p>
          <w:p w14:paraId="1EC8275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Организации по переподготовке и повышению квалификации специалистов</w:t>
            </w:r>
          </w:p>
        </w:tc>
      </w:tr>
      <w:tr w:rsidR="00733000" w:rsidRPr="00CB4DC6" w14:paraId="2761E368" w14:textId="77777777" w:rsidTr="0013455F">
        <w:trPr>
          <w:trHeight w:val="510"/>
        </w:trPr>
        <w:tc>
          <w:tcPr>
            <w:tcW w:w="1560" w:type="dxa"/>
            <w:shd w:val="clear" w:color="auto" w:fill="auto"/>
            <w:vAlign w:val="center"/>
          </w:tcPr>
          <w:p w14:paraId="3B60FA8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Обеспечение научной деятельности 3.9</w:t>
            </w:r>
          </w:p>
        </w:tc>
        <w:tc>
          <w:tcPr>
            <w:tcW w:w="4111" w:type="dxa"/>
            <w:shd w:val="clear" w:color="auto" w:fill="auto"/>
            <w:vAlign w:val="center"/>
          </w:tcPr>
          <w:p w14:paraId="127729C4" w14:textId="50875852"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1134" w:type="dxa"/>
            <w:shd w:val="clear" w:color="auto" w:fill="auto"/>
            <w:vAlign w:val="center"/>
          </w:tcPr>
          <w:p w14:paraId="008A0432" w14:textId="77777777" w:rsidR="00733000" w:rsidRPr="00CB4DC6" w:rsidRDefault="00733000" w:rsidP="0013455F">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100</w:t>
            </w:r>
            <w:r w:rsidRPr="00CB4DC6">
              <w:rPr>
                <w:rFonts w:ascii="Times New Roman" w:eastAsia="Times New Roman" w:hAnsi="Times New Roman"/>
                <w:sz w:val="20"/>
                <w:szCs w:val="20"/>
                <w:lang w:val="en-US" w:eastAsia="ar-SA"/>
              </w:rPr>
              <w:t xml:space="preserve"> </w:t>
            </w:r>
          </w:p>
        </w:tc>
        <w:tc>
          <w:tcPr>
            <w:tcW w:w="1134" w:type="dxa"/>
            <w:shd w:val="clear" w:color="auto" w:fill="auto"/>
            <w:vAlign w:val="center"/>
          </w:tcPr>
          <w:p w14:paraId="49CFAA49" w14:textId="77777777" w:rsidR="00733000" w:rsidRPr="00CB4DC6" w:rsidRDefault="00733000" w:rsidP="0013455F">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100000</w:t>
            </w:r>
          </w:p>
        </w:tc>
        <w:tc>
          <w:tcPr>
            <w:tcW w:w="992" w:type="dxa"/>
            <w:shd w:val="clear" w:color="auto" w:fill="auto"/>
            <w:vAlign w:val="center"/>
          </w:tcPr>
          <w:p w14:paraId="3EC48E3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276" w:type="dxa"/>
            <w:shd w:val="clear" w:color="auto" w:fill="auto"/>
            <w:vAlign w:val="center"/>
          </w:tcPr>
          <w:p w14:paraId="15915F5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18" w:type="dxa"/>
            <w:shd w:val="clear" w:color="auto" w:fill="auto"/>
            <w:vAlign w:val="center"/>
          </w:tcPr>
          <w:p w14:paraId="0502D09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shd w:val="clear" w:color="auto" w:fill="auto"/>
            <w:vAlign w:val="center"/>
          </w:tcPr>
          <w:p w14:paraId="5808F7B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B14E10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5" w:type="dxa"/>
            <w:vAlign w:val="center"/>
          </w:tcPr>
          <w:p w14:paraId="1B0AB64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Научно-исследовательские институты;</w:t>
            </w:r>
          </w:p>
          <w:p w14:paraId="05003DC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Проектные институты;</w:t>
            </w:r>
          </w:p>
          <w:p w14:paraId="754ECFA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Научные центры;</w:t>
            </w:r>
          </w:p>
          <w:p w14:paraId="6B81747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Опытно-конструкторские центры;</w:t>
            </w:r>
          </w:p>
          <w:p w14:paraId="605DCCA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Государственные академии наук;</w:t>
            </w:r>
          </w:p>
          <w:p w14:paraId="097FF669"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xml:space="preserve">- Стационарный пункт наблюдений за состоянием окружающей среды, </w:t>
            </w:r>
          </w:p>
          <w:p w14:paraId="0D1CDD4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xml:space="preserve">- Гидрологический </w:t>
            </w:r>
            <w:r w:rsidRPr="00CB4DC6">
              <w:rPr>
                <w:rFonts w:ascii="Times New Roman" w:eastAsia="Times New Roman" w:hAnsi="Times New Roman"/>
                <w:sz w:val="20"/>
              </w:rPr>
              <w:lastRenderedPageBreak/>
              <w:t>пост</w:t>
            </w:r>
          </w:p>
        </w:tc>
      </w:tr>
      <w:tr w:rsidR="00733000" w:rsidRPr="00CB4DC6" w14:paraId="5B0B499D" w14:textId="77777777" w:rsidTr="0013455F">
        <w:trPr>
          <w:trHeight w:val="510"/>
        </w:trPr>
        <w:tc>
          <w:tcPr>
            <w:tcW w:w="1560" w:type="dxa"/>
            <w:shd w:val="clear" w:color="auto" w:fill="auto"/>
            <w:vAlign w:val="center"/>
          </w:tcPr>
          <w:p w14:paraId="715DD4D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Амбулаторное ветеринарное обслуживание 3.10.1</w:t>
            </w:r>
          </w:p>
        </w:tc>
        <w:tc>
          <w:tcPr>
            <w:tcW w:w="4111" w:type="dxa"/>
            <w:shd w:val="clear" w:color="auto" w:fill="auto"/>
            <w:vAlign w:val="center"/>
          </w:tcPr>
          <w:p w14:paraId="37BBF21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c>
          <w:tcPr>
            <w:tcW w:w="1134" w:type="dxa"/>
            <w:shd w:val="clear" w:color="auto" w:fill="auto"/>
            <w:vAlign w:val="center"/>
          </w:tcPr>
          <w:p w14:paraId="4042FAB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1134" w:type="dxa"/>
            <w:shd w:val="clear" w:color="auto" w:fill="auto"/>
            <w:vAlign w:val="center"/>
          </w:tcPr>
          <w:p w14:paraId="6498948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992" w:type="dxa"/>
            <w:shd w:val="clear" w:color="auto" w:fill="auto"/>
            <w:vAlign w:val="center"/>
          </w:tcPr>
          <w:p w14:paraId="4C8696F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276" w:type="dxa"/>
            <w:shd w:val="clear" w:color="auto" w:fill="auto"/>
            <w:vAlign w:val="center"/>
          </w:tcPr>
          <w:p w14:paraId="6259999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18" w:type="dxa"/>
            <w:shd w:val="clear" w:color="auto" w:fill="auto"/>
            <w:vAlign w:val="center"/>
          </w:tcPr>
          <w:p w14:paraId="2265B08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shd w:val="clear" w:color="auto" w:fill="auto"/>
            <w:vAlign w:val="center"/>
          </w:tcPr>
          <w:p w14:paraId="3232559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009F87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5" w:type="dxa"/>
            <w:vAlign w:val="center"/>
          </w:tcPr>
          <w:p w14:paraId="298EB891" w14:textId="77777777" w:rsidR="00733000" w:rsidRPr="00CB4DC6" w:rsidRDefault="00733000" w:rsidP="0013455F">
            <w:pPr>
              <w:overflowPunct w:val="0"/>
              <w:autoSpaceDN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Ветеринарный кабинет;</w:t>
            </w:r>
          </w:p>
          <w:p w14:paraId="634B4E6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Ветеринарная клиника</w:t>
            </w:r>
            <w:r w:rsidRPr="00CB4DC6">
              <w:rPr>
                <w:rFonts w:ascii="Times New Roman" w:eastAsia="Times New Roman" w:hAnsi="Times New Roman"/>
                <w:bCs/>
                <w:sz w:val="20"/>
                <w:szCs w:val="20"/>
                <w:lang w:val="en-US" w:eastAsia="ar-SA"/>
              </w:rPr>
              <w:t>;</w:t>
            </w:r>
          </w:p>
        </w:tc>
      </w:tr>
      <w:tr w:rsidR="00733000" w:rsidRPr="00CB4DC6" w14:paraId="21EBCA31" w14:textId="77777777" w:rsidTr="0013455F">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13EC7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iCs/>
                <w:sz w:val="20"/>
                <w:szCs w:val="20"/>
                <w:lang w:eastAsia="ar-SA"/>
              </w:rPr>
              <w:t>Приюты для животных 3.10.2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3034AD2" w14:textId="361E2196"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iCs/>
                <w:sz w:val="20"/>
                <w:szCs w:val="20"/>
                <w:lang w:eastAsia="ar-SA"/>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59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5A230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FF452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780C88D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EB59C2"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Ветеринарный кабинет;</w:t>
            </w:r>
          </w:p>
          <w:p w14:paraId="46DF2870"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Ветеринарная клиника;</w:t>
            </w:r>
          </w:p>
          <w:p w14:paraId="7A1F3D08"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Ветеринарная клиника со стационаром;</w:t>
            </w:r>
          </w:p>
          <w:p w14:paraId="1B754EC6"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Приют для животных;</w:t>
            </w:r>
          </w:p>
          <w:p w14:paraId="7E5BC6E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bCs/>
                <w:sz w:val="20"/>
              </w:rPr>
              <w:t>- Гостиница для животных</w:t>
            </w:r>
          </w:p>
        </w:tc>
      </w:tr>
      <w:tr w:rsidR="00733000" w:rsidRPr="00CB4DC6" w14:paraId="08CC42D1" w14:textId="77777777" w:rsidTr="0013455F">
        <w:trPr>
          <w:trHeight w:val="510"/>
        </w:trPr>
        <w:tc>
          <w:tcPr>
            <w:tcW w:w="1560" w:type="dxa"/>
            <w:shd w:val="clear" w:color="auto" w:fill="auto"/>
            <w:vAlign w:val="center"/>
          </w:tcPr>
          <w:p w14:paraId="6DB88DF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Предпринимательство 4.0</w:t>
            </w:r>
          </w:p>
        </w:tc>
        <w:tc>
          <w:tcPr>
            <w:tcW w:w="4111" w:type="dxa"/>
            <w:shd w:val="clear" w:color="auto" w:fill="auto"/>
            <w:vAlign w:val="center"/>
          </w:tcPr>
          <w:p w14:paraId="5C2A5614" w14:textId="24923E7A"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134" w:type="dxa"/>
            <w:shd w:val="clear" w:color="auto" w:fill="auto"/>
            <w:vAlign w:val="center"/>
          </w:tcPr>
          <w:p w14:paraId="5F351D1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1134" w:type="dxa"/>
            <w:shd w:val="clear" w:color="auto" w:fill="auto"/>
            <w:vAlign w:val="center"/>
          </w:tcPr>
          <w:p w14:paraId="13AA2E2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w:t>
            </w:r>
          </w:p>
        </w:tc>
        <w:tc>
          <w:tcPr>
            <w:tcW w:w="992" w:type="dxa"/>
            <w:shd w:val="clear" w:color="auto" w:fill="auto"/>
            <w:vAlign w:val="center"/>
          </w:tcPr>
          <w:p w14:paraId="02B8B75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276" w:type="dxa"/>
            <w:shd w:val="clear" w:color="auto" w:fill="auto"/>
            <w:vAlign w:val="center"/>
          </w:tcPr>
          <w:p w14:paraId="035DD75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18" w:type="dxa"/>
            <w:shd w:val="clear" w:color="auto" w:fill="auto"/>
            <w:vAlign w:val="center"/>
          </w:tcPr>
          <w:p w14:paraId="421B564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417" w:type="dxa"/>
            <w:shd w:val="clear" w:color="auto" w:fill="auto"/>
            <w:vAlign w:val="center"/>
          </w:tcPr>
          <w:p w14:paraId="2DC92C8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9BD628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985" w:type="dxa"/>
            <w:vAlign w:val="center"/>
          </w:tcPr>
          <w:p w14:paraId="11798CB8"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Деловой центр;</w:t>
            </w:r>
          </w:p>
          <w:p w14:paraId="7F1820BE"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Офисный центр;</w:t>
            </w:r>
          </w:p>
          <w:p w14:paraId="5BAD182D"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Биржа ценных бумаг;</w:t>
            </w:r>
          </w:p>
          <w:p w14:paraId="1A8559A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Административное здание</w:t>
            </w:r>
          </w:p>
        </w:tc>
      </w:tr>
    </w:tbl>
    <w:p w14:paraId="1F2C10CA" w14:textId="7C231E71" w:rsidR="00852282" w:rsidRDefault="00852282" w:rsidP="00733000">
      <w:pPr>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805"/>
        <w:gridCol w:w="22"/>
        <w:gridCol w:w="1115"/>
        <w:gridCol w:w="19"/>
        <w:gridCol w:w="975"/>
        <w:gridCol w:w="17"/>
        <w:gridCol w:w="1276"/>
        <w:gridCol w:w="1394"/>
        <w:gridCol w:w="26"/>
        <w:gridCol w:w="1251"/>
        <w:gridCol w:w="24"/>
        <w:gridCol w:w="1534"/>
        <w:gridCol w:w="26"/>
        <w:gridCol w:w="2126"/>
      </w:tblGrid>
      <w:tr w:rsidR="00733000" w:rsidRPr="00CB4DC6" w14:paraId="659B89CA" w14:textId="77777777" w:rsidTr="00365716">
        <w:trPr>
          <w:trHeight w:val="77"/>
          <w:tblHeader/>
        </w:trPr>
        <w:tc>
          <w:tcPr>
            <w:tcW w:w="15168" w:type="dxa"/>
            <w:gridSpan w:val="15"/>
            <w:shd w:val="clear" w:color="auto" w:fill="FFFFFF" w:themeFill="background1"/>
            <w:vAlign w:val="center"/>
          </w:tcPr>
          <w:p w14:paraId="00DE276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365716">
              <w:rPr>
                <w:rFonts w:ascii="Times New Roman" w:eastAsia="Times New Roman" w:hAnsi="Times New Roman"/>
                <w:b/>
                <w:shd w:val="clear" w:color="auto" w:fill="FFFFFF" w:themeFill="background1"/>
                <w:lang w:eastAsia="ar-SA"/>
              </w:rPr>
              <w:lastRenderedPageBreak/>
              <w:t xml:space="preserve">Вспомогательные виды разрешенного использования   </w:t>
            </w:r>
          </w:p>
        </w:tc>
      </w:tr>
      <w:tr w:rsidR="00733000" w:rsidRPr="00265B29" w14:paraId="21CA0A97" w14:textId="77777777" w:rsidTr="00365716">
        <w:trPr>
          <w:trHeight w:val="77"/>
          <w:tblHeader/>
        </w:trPr>
        <w:tc>
          <w:tcPr>
            <w:tcW w:w="1558" w:type="dxa"/>
            <w:vMerge w:val="restart"/>
            <w:shd w:val="clear" w:color="auto" w:fill="FFFFFF" w:themeFill="background1"/>
            <w:vAlign w:val="center"/>
          </w:tcPr>
          <w:p w14:paraId="1B01FAA1"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805" w:type="dxa"/>
            <w:vMerge w:val="restart"/>
            <w:shd w:val="clear" w:color="auto" w:fill="FFFFFF" w:themeFill="background1"/>
            <w:noWrap/>
            <w:vAlign w:val="center"/>
          </w:tcPr>
          <w:p w14:paraId="35F8B52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53" w:type="dxa"/>
            <w:gridSpan w:val="11"/>
            <w:shd w:val="clear" w:color="auto" w:fill="FFFFFF" w:themeFill="background1"/>
            <w:vAlign w:val="center"/>
          </w:tcPr>
          <w:p w14:paraId="214B4C2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152" w:type="dxa"/>
            <w:gridSpan w:val="2"/>
            <w:vMerge w:val="restart"/>
            <w:shd w:val="clear" w:color="auto" w:fill="FFFFFF" w:themeFill="background1"/>
            <w:vAlign w:val="center"/>
          </w:tcPr>
          <w:p w14:paraId="60B52E9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36318216" w14:textId="77777777" w:rsidTr="00365716">
        <w:trPr>
          <w:trHeight w:val="77"/>
          <w:tblHeader/>
        </w:trPr>
        <w:tc>
          <w:tcPr>
            <w:tcW w:w="1558" w:type="dxa"/>
            <w:vMerge/>
            <w:shd w:val="clear" w:color="auto" w:fill="FFFFFF" w:themeFill="background1"/>
            <w:vAlign w:val="center"/>
          </w:tcPr>
          <w:p w14:paraId="5F04F641"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805" w:type="dxa"/>
            <w:vMerge/>
            <w:shd w:val="clear" w:color="auto" w:fill="FFFFFF" w:themeFill="background1"/>
            <w:noWrap/>
            <w:vAlign w:val="center"/>
          </w:tcPr>
          <w:p w14:paraId="5C680CAE"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424" w:type="dxa"/>
            <w:gridSpan w:val="6"/>
            <w:shd w:val="clear" w:color="auto" w:fill="FFFFFF" w:themeFill="background1"/>
            <w:vAlign w:val="center"/>
          </w:tcPr>
          <w:p w14:paraId="1EBB4CB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394" w:type="dxa"/>
            <w:vMerge w:val="restart"/>
            <w:shd w:val="clear" w:color="auto" w:fill="FFFFFF" w:themeFill="background1"/>
            <w:vAlign w:val="center"/>
          </w:tcPr>
          <w:p w14:paraId="127B231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18FCC5BA"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7" w:type="dxa"/>
            <w:gridSpan w:val="2"/>
            <w:vMerge w:val="restart"/>
            <w:shd w:val="clear" w:color="auto" w:fill="FFFFFF" w:themeFill="background1"/>
            <w:noWrap/>
            <w:vAlign w:val="center"/>
          </w:tcPr>
          <w:p w14:paraId="343A2ACA"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58" w:type="dxa"/>
            <w:gridSpan w:val="2"/>
            <w:vMerge w:val="restart"/>
            <w:shd w:val="clear" w:color="auto" w:fill="FFFFFF" w:themeFill="background1"/>
            <w:noWrap/>
            <w:vAlign w:val="center"/>
          </w:tcPr>
          <w:p w14:paraId="36886665"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2152" w:type="dxa"/>
            <w:gridSpan w:val="2"/>
            <w:vMerge/>
            <w:shd w:val="clear" w:color="auto" w:fill="FFFFFF" w:themeFill="background1"/>
            <w:vAlign w:val="center"/>
          </w:tcPr>
          <w:p w14:paraId="29CCF075"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51AEB67B" w14:textId="77777777" w:rsidTr="00365716">
        <w:trPr>
          <w:trHeight w:val="77"/>
          <w:tblHeader/>
        </w:trPr>
        <w:tc>
          <w:tcPr>
            <w:tcW w:w="1558" w:type="dxa"/>
            <w:vMerge/>
            <w:shd w:val="clear" w:color="auto" w:fill="FFFFFF" w:themeFill="background1"/>
            <w:vAlign w:val="center"/>
          </w:tcPr>
          <w:p w14:paraId="245847B5" w14:textId="77777777" w:rsidR="00733000" w:rsidRPr="00CB4DC6" w:rsidRDefault="00733000" w:rsidP="0013455F">
            <w:pPr>
              <w:overflowPunct w:val="0"/>
              <w:rPr>
                <w:rFonts w:ascii="Times New Roman" w:eastAsia="Times New Roman" w:hAnsi="Times New Roman"/>
                <w:sz w:val="20"/>
                <w:szCs w:val="20"/>
                <w:lang w:eastAsia="ar-SA"/>
              </w:rPr>
            </w:pPr>
          </w:p>
        </w:tc>
        <w:tc>
          <w:tcPr>
            <w:tcW w:w="3805" w:type="dxa"/>
            <w:vMerge/>
            <w:shd w:val="clear" w:color="auto" w:fill="FFFFFF" w:themeFill="background1"/>
            <w:vAlign w:val="center"/>
          </w:tcPr>
          <w:p w14:paraId="69C3A9B1" w14:textId="77777777" w:rsidR="00733000" w:rsidRPr="00CB4DC6" w:rsidRDefault="00733000" w:rsidP="0013455F">
            <w:pPr>
              <w:overflowPunct w:val="0"/>
              <w:rPr>
                <w:rFonts w:ascii="Times New Roman" w:eastAsia="Times New Roman" w:hAnsi="Times New Roman"/>
                <w:sz w:val="20"/>
                <w:szCs w:val="20"/>
                <w:lang w:eastAsia="ar-SA"/>
              </w:rPr>
            </w:pPr>
          </w:p>
        </w:tc>
        <w:tc>
          <w:tcPr>
            <w:tcW w:w="2131" w:type="dxa"/>
            <w:gridSpan w:val="4"/>
            <w:shd w:val="clear" w:color="auto" w:fill="FFFFFF" w:themeFill="background1"/>
            <w:noWrap/>
            <w:vAlign w:val="center"/>
          </w:tcPr>
          <w:p w14:paraId="1251DB5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293" w:type="dxa"/>
            <w:gridSpan w:val="2"/>
            <w:shd w:val="clear" w:color="auto" w:fill="FFFFFF" w:themeFill="background1"/>
            <w:noWrap/>
            <w:vAlign w:val="center"/>
          </w:tcPr>
          <w:p w14:paraId="6957A17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394" w:type="dxa"/>
            <w:vMerge/>
            <w:shd w:val="clear" w:color="auto" w:fill="FFFFFF" w:themeFill="background1"/>
            <w:vAlign w:val="center"/>
          </w:tcPr>
          <w:p w14:paraId="61DA59C6" w14:textId="77777777" w:rsidR="00733000" w:rsidRPr="00CB4DC6" w:rsidRDefault="00733000" w:rsidP="0013455F">
            <w:pPr>
              <w:overflowPunct w:val="0"/>
              <w:rPr>
                <w:rFonts w:ascii="Times New Roman" w:eastAsia="Times New Roman" w:hAnsi="Times New Roman"/>
                <w:sz w:val="20"/>
                <w:szCs w:val="20"/>
                <w:lang w:eastAsia="ar-SA"/>
              </w:rPr>
            </w:pPr>
          </w:p>
        </w:tc>
        <w:tc>
          <w:tcPr>
            <w:tcW w:w="1277" w:type="dxa"/>
            <w:gridSpan w:val="2"/>
            <w:vMerge/>
            <w:shd w:val="clear" w:color="auto" w:fill="FFFFFF" w:themeFill="background1"/>
            <w:vAlign w:val="center"/>
          </w:tcPr>
          <w:p w14:paraId="10B2F153" w14:textId="77777777" w:rsidR="00733000" w:rsidRPr="00CB4DC6" w:rsidRDefault="00733000" w:rsidP="0013455F">
            <w:pPr>
              <w:overflowPunct w:val="0"/>
              <w:rPr>
                <w:rFonts w:ascii="Times New Roman" w:eastAsia="Times New Roman" w:hAnsi="Times New Roman"/>
                <w:sz w:val="20"/>
                <w:szCs w:val="20"/>
                <w:lang w:eastAsia="ar-SA"/>
              </w:rPr>
            </w:pPr>
          </w:p>
        </w:tc>
        <w:tc>
          <w:tcPr>
            <w:tcW w:w="1558" w:type="dxa"/>
            <w:gridSpan w:val="2"/>
            <w:vMerge/>
            <w:shd w:val="clear" w:color="auto" w:fill="FFFFFF" w:themeFill="background1"/>
            <w:vAlign w:val="center"/>
          </w:tcPr>
          <w:p w14:paraId="3BE0C250" w14:textId="77777777" w:rsidR="00733000" w:rsidRPr="00CB4DC6" w:rsidRDefault="00733000" w:rsidP="0013455F">
            <w:pPr>
              <w:overflowPunct w:val="0"/>
              <w:rPr>
                <w:rFonts w:ascii="Times New Roman" w:eastAsia="Times New Roman" w:hAnsi="Times New Roman"/>
                <w:sz w:val="20"/>
                <w:szCs w:val="20"/>
                <w:lang w:eastAsia="ar-SA"/>
              </w:rPr>
            </w:pPr>
          </w:p>
        </w:tc>
        <w:tc>
          <w:tcPr>
            <w:tcW w:w="2152" w:type="dxa"/>
            <w:gridSpan w:val="2"/>
            <w:vMerge/>
            <w:shd w:val="clear" w:color="auto" w:fill="FFFFFF" w:themeFill="background1"/>
          </w:tcPr>
          <w:p w14:paraId="388B43A4"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359EFCDC" w14:textId="77777777" w:rsidTr="00365716">
        <w:trPr>
          <w:trHeight w:val="77"/>
          <w:tblHeader/>
        </w:trPr>
        <w:tc>
          <w:tcPr>
            <w:tcW w:w="1558" w:type="dxa"/>
            <w:vMerge/>
            <w:shd w:val="clear" w:color="auto" w:fill="FFFFFF" w:themeFill="background1"/>
            <w:vAlign w:val="center"/>
          </w:tcPr>
          <w:p w14:paraId="369B6699" w14:textId="77777777" w:rsidR="00733000" w:rsidRPr="00CB4DC6" w:rsidRDefault="00733000" w:rsidP="0013455F">
            <w:pPr>
              <w:overflowPunct w:val="0"/>
              <w:rPr>
                <w:rFonts w:ascii="Times New Roman" w:eastAsia="Times New Roman" w:hAnsi="Times New Roman"/>
                <w:sz w:val="20"/>
                <w:szCs w:val="20"/>
                <w:lang w:eastAsia="ar-SA"/>
              </w:rPr>
            </w:pPr>
          </w:p>
        </w:tc>
        <w:tc>
          <w:tcPr>
            <w:tcW w:w="3805" w:type="dxa"/>
            <w:vMerge/>
            <w:shd w:val="clear" w:color="auto" w:fill="FFFFFF" w:themeFill="background1"/>
            <w:vAlign w:val="center"/>
          </w:tcPr>
          <w:p w14:paraId="02BBD43A" w14:textId="77777777" w:rsidR="00733000" w:rsidRPr="00CB4DC6" w:rsidRDefault="00733000" w:rsidP="0013455F">
            <w:pPr>
              <w:overflowPunct w:val="0"/>
              <w:rPr>
                <w:rFonts w:ascii="Times New Roman" w:eastAsia="Times New Roman" w:hAnsi="Times New Roman"/>
                <w:sz w:val="20"/>
                <w:szCs w:val="20"/>
                <w:lang w:eastAsia="ar-SA"/>
              </w:rPr>
            </w:pPr>
          </w:p>
        </w:tc>
        <w:tc>
          <w:tcPr>
            <w:tcW w:w="1137" w:type="dxa"/>
            <w:gridSpan w:val="2"/>
            <w:shd w:val="clear" w:color="auto" w:fill="FFFFFF" w:themeFill="background1"/>
            <w:noWrap/>
            <w:vAlign w:val="center"/>
          </w:tcPr>
          <w:p w14:paraId="7AC963F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4" w:type="dxa"/>
            <w:gridSpan w:val="2"/>
            <w:shd w:val="clear" w:color="auto" w:fill="FFFFFF" w:themeFill="background1"/>
            <w:vAlign w:val="center"/>
          </w:tcPr>
          <w:p w14:paraId="1B0D3C6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293" w:type="dxa"/>
            <w:gridSpan w:val="2"/>
            <w:shd w:val="clear" w:color="auto" w:fill="FFFFFF" w:themeFill="background1"/>
            <w:noWrap/>
            <w:vAlign w:val="center"/>
          </w:tcPr>
          <w:p w14:paraId="65D3DA7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394" w:type="dxa"/>
            <w:vMerge/>
            <w:shd w:val="clear" w:color="auto" w:fill="FFFFFF" w:themeFill="background1"/>
            <w:vAlign w:val="center"/>
          </w:tcPr>
          <w:p w14:paraId="0B710244" w14:textId="77777777" w:rsidR="00733000" w:rsidRPr="00CB4DC6" w:rsidRDefault="00733000" w:rsidP="0013455F">
            <w:pPr>
              <w:overflowPunct w:val="0"/>
              <w:rPr>
                <w:rFonts w:ascii="Times New Roman" w:eastAsia="Times New Roman" w:hAnsi="Times New Roman"/>
                <w:sz w:val="20"/>
                <w:szCs w:val="20"/>
                <w:lang w:eastAsia="ar-SA"/>
              </w:rPr>
            </w:pPr>
          </w:p>
        </w:tc>
        <w:tc>
          <w:tcPr>
            <w:tcW w:w="1277" w:type="dxa"/>
            <w:gridSpan w:val="2"/>
            <w:vMerge/>
            <w:shd w:val="clear" w:color="auto" w:fill="FFFFFF" w:themeFill="background1"/>
            <w:vAlign w:val="center"/>
          </w:tcPr>
          <w:p w14:paraId="0970A7EC" w14:textId="77777777" w:rsidR="00733000" w:rsidRPr="00CB4DC6" w:rsidRDefault="00733000" w:rsidP="0013455F">
            <w:pPr>
              <w:overflowPunct w:val="0"/>
              <w:rPr>
                <w:rFonts w:ascii="Times New Roman" w:eastAsia="Times New Roman" w:hAnsi="Times New Roman"/>
                <w:sz w:val="20"/>
                <w:szCs w:val="20"/>
                <w:lang w:eastAsia="ar-SA"/>
              </w:rPr>
            </w:pPr>
          </w:p>
        </w:tc>
        <w:tc>
          <w:tcPr>
            <w:tcW w:w="1558" w:type="dxa"/>
            <w:gridSpan w:val="2"/>
            <w:vMerge/>
            <w:shd w:val="clear" w:color="auto" w:fill="FFFFFF" w:themeFill="background1"/>
            <w:vAlign w:val="center"/>
          </w:tcPr>
          <w:p w14:paraId="41E6CB92" w14:textId="77777777" w:rsidR="00733000" w:rsidRPr="00CB4DC6" w:rsidRDefault="00733000" w:rsidP="0013455F">
            <w:pPr>
              <w:overflowPunct w:val="0"/>
              <w:rPr>
                <w:rFonts w:ascii="Times New Roman" w:eastAsia="Times New Roman" w:hAnsi="Times New Roman"/>
                <w:sz w:val="20"/>
                <w:szCs w:val="20"/>
                <w:lang w:eastAsia="ar-SA"/>
              </w:rPr>
            </w:pPr>
          </w:p>
        </w:tc>
        <w:tc>
          <w:tcPr>
            <w:tcW w:w="2152" w:type="dxa"/>
            <w:gridSpan w:val="2"/>
            <w:vMerge/>
            <w:shd w:val="clear" w:color="auto" w:fill="FFFFFF" w:themeFill="background1"/>
          </w:tcPr>
          <w:p w14:paraId="4E1C7AC7"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754840DB" w14:textId="77777777" w:rsidTr="00365716">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7523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Хранение автотранспорта 2.7.1</w:t>
            </w:r>
          </w:p>
        </w:tc>
        <w:tc>
          <w:tcPr>
            <w:tcW w:w="3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A276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B4DC6">
              <w:rPr>
                <w:rFonts w:ascii="Times New Roman" w:eastAsia="Times New Roman" w:hAnsi="Times New Roman"/>
                <w:sz w:val="20"/>
                <w:szCs w:val="20"/>
                <w:lang w:eastAsia="ar-SA"/>
              </w:rPr>
              <w:t>машино</w:t>
            </w:r>
            <w:proofErr w:type="spellEnd"/>
            <w:r w:rsidRPr="00CB4DC6">
              <w:rPr>
                <w:rFonts w:ascii="Times New Roman" w:eastAsia="Times New Roman" w:hAnsi="Times New Roman"/>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76ED1" w14:textId="77777777" w:rsidR="00733000" w:rsidRPr="00CB4DC6" w:rsidRDefault="00733000" w:rsidP="0013455F">
            <w:pPr>
              <w:autoSpaceDN w:val="0"/>
              <w:jc w:val="center"/>
              <w:rPr>
                <w:rFonts w:ascii="Times New Roman" w:eastAsia="Times New Roman" w:hAnsi="Times New Roman"/>
                <w:sz w:val="20"/>
                <w:lang w:val="en-US"/>
              </w:rPr>
            </w:pPr>
            <w:r w:rsidRPr="00CB4DC6">
              <w:rPr>
                <w:rFonts w:ascii="Times New Roman" w:eastAsia="Times New Roman" w:hAnsi="Times New Roman"/>
                <w:sz w:val="20"/>
              </w:rPr>
              <w:t>25</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3292E" w14:textId="77777777" w:rsidR="00733000" w:rsidRPr="00CB4DC6" w:rsidRDefault="00733000" w:rsidP="0013455F">
            <w:pPr>
              <w:autoSpaceDN w:val="0"/>
              <w:jc w:val="center"/>
              <w:rPr>
                <w:rFonts w:ascii="Times New Roman" w:eastAsia="Times New Roman" w:hAnsi="Times New Roman"/>
                <w:sz w:val="20"/>
                <w:lang w:val="en-US"/>
              </w:rPr>
            </w:pPr>
            <w:r w:rsidRPr="00CB4DC6">
              <w:rPr>
                <w:rFonts w:ascii="Times New Roman" w:eastAsia="Times New Roman" w:hAnsi="Times New Roman"/>
                <w:sz w:val="20"/>
              </w:rPr>
              <w:t>50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FC139"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4/не подлежит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476C3"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1/5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CBC28"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90 %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B0F8B"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1</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00624"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1B2FB4AD" w14:textId="77777777" w:rsidTr="00365716">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D111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гаражей для собственных нужд 2.7.2</w:t>
            </w:r>
          </w:p>
        </w:tc>
        <w:tc>
          <w:tcPr>
            <w:tcW w:w="3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558D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D7CC7"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25</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8CE50"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50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F9BD0"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4/не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98914"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1/5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C8A54"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90 %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3659F"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1</w:t>
            </w:r>
          </w:p>
        </w:tc>
        <w:tc>
          <w:tcPr>
            <w:tcW w:w="21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E6BF1"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1591130B" w14:textId="77777777" w:rsidTr="0013455F">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033063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1081929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55E1904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9FE4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D43B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A728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1C77A83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1F4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66DD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951AD8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1D7AB94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0822E39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3D80CE1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116E82A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5797DD2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780CAEE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199EF6E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02723F0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73E7C95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1E24602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Тепловая сеть;</w:t>
            </w:r>
          </w:p>
          <w:p w14:paraId="748AB76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08ABADF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3D3D766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79F53F6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508E9D1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0A2DAEF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159DD5E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6323E42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72F4487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208DD69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7C6DA64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3F424073" w14:textId="77777777" w:rsidTr="0013455F">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9943C4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Бытовое обслуживание 3.3</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46D93AD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4572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03A5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4000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B579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066C7EA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44A2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D807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2D95A42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 </w:t>
            </w:r>
            <w:r w:rsidRPr="00CB4DC6">
              <w:rPr>
                <w:rFonts w:ascii="Times New Roman" w:eastAsia="Times New Roman" w:hAnsi="Times New Roman"/>
                <w:sz w:val="20"/>
                <w:szCs w:val="20"/>
                <w:lang w:eastAsia="ar-SA"/>
              </w:rPr>
              <w:lastRenderedPageBreak/>
              <w:t>земельного участка (красной линии) – 5 м</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60C746F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Мастерская мелкого ремонта;</w:t>
            </w:r>
          </w:p>
          <w:p w14:paraId="57FAEAB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Баня общественная;</w:t>
            </w:r>
          </w:p>
          <w:p w14:paraId="500B5F0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Парикмахерская;</w:t>
            </w:r>
          </w:p>
          <w:p w14:paraId="5F493C4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Ателье;</w:t>
            </w:r>
          </w:p>
          <w:p w14:paraId="179A342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Прачечная;</w:t>
            </w:r>
          </w:p>
          <w:p w14:paraId="11CEA2A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Химчистка</w:t>
            </w:r>
            <w:r w:rsidRPr="00CB4DC6">
              <w:rPr>
                <w:rFonts w:ascii="Times New Roman" w:eastAsia="Times New Roman" w:hAnsi="Times New Roman"/>
                <w:sz w:val="20"/>
                <w:szCs w:val="20"/>
                <w:lang w:val="en-US" w:eastAsia="ar-SA"/>
              </w:rPr>
              <w:t>;</w:t>
            </w:r>
          </w:p>
        </w:tc>
      </w:tr>
      <w:tr w:rsidR="00733000" w:rsidRPr="00CB4DC6" w14:paraId="5092ACB4" w14:textId="77777777" w:rsidTr="0013455F">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BAF519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Амбулаторно-поликлиническое обслуживание 3.4.1</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3FD9270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08BC15D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E6CB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E58C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0235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12383C5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F928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4EC0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DEECD9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6D51CA8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Поликлиника;</w:t>
            </w:r>
          </w:p>
          <w:p w14:paraId="75D4AC5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Фельдшерский или фельдшерско-акушерские пункт;</w:t>
            </w:r>
          </w:p>
          <w:p w14:paraId="7AE437B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здравоохранения;</w:t>
            </w:r>
          </w:p>
          <w:p w14:paraId="203AEEB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Станции скорой помощи;</w:t>
            </w:r>
          </w:p>
          <w:p w14:paraId="0FE44D4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оказания первой медицинской помощи;</w:t>
            </w:r>
          </w:p>
          <w:p w14:paraId="4475671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Аптека</w:t>
            </w:r>
          </w:p>
          <w:p w14:paraId="6701F14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49B94A7F" w14:textId="77777777" w:rsidTr="0013455F">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5F842C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Общественное питание 4.6</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4027319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5A75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1DE1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2139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4137402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5290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2E97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C63A63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 земельного </w:t>
            </w:r>
            <w:r w:rsidRPr="00CB4DC6">
              <w:rPr>
                <w:rFonts w:ascii="Times New Roman" w:eastAsia="Times New Roman" w:hAnsi="Times New Roman"/>
                <w:sz w:val="20"/>
                <w:szCs w:val="20"/>
                <w:lang w:eastAsia="ar-SA"/>
              </w:rPr>
              <w:lastRenderedPageBreak/>
              <w:t>участка (красной линии) – 5 м</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35EB7A8C"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Ресторан;</w:t>
            </w:r>
          </w:p>
          <w:p w14:paraId="25C9110C"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Кафе;</w:t>
            </w:r>
          </w:p>
          <w:p w14:paraId="2D9FB813"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Столовая</w:t>
            </w:r>
          </w:p>
          <w:p w14:paraId="63658C0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3DFC9DE2" w14:textId="77777777" w:rsidTr="0013455F">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46BCA3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Объекты дорожного сервиса 4.9.1</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1638B4C3" w14:textId="2C7D3316" w:rsidR="00733000" w:rsidRPr="00CB4DC6" w:rsidRDefault="00ED6654" w:rsidP="00ED6654">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sz w:val="20"/>
                <w:szCs w:val="20"/>
                <w:lang w:eastAsia="ar-SA"/>
              </w:rPr>
              <w:t xml:space="preserve"> </w:t>
            </w:r>
            <w:r w:rsidRPr="00ED6654">
              <w:rPr>
                <w:rFonts w:ascii="Times New Roman" w:eastAsia="Times New Roman" w:hAnsi="Times New Roman"/>
                <w:sz w:val="20"/>
                <w:szCs w:val="20"/>
                <w:lang w:eastAsia="ar-SA"/>
              </w:rPr>
              <w:t>с кодами 4.9.1.1-4.9.1.4</w:t>
            </w: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B531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F605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1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EB76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14:paraId="201FACB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0987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6778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13475F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649DA113"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Кафе;</w:t>
            </w:r>
          </w:p>
          <w:p w14:paraId="0E393FC8"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Столовая</w:t>
            </w:r>
          </w:p>
          <w:p w14:paraId="45508205"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Автозаправочная станция;</w:t>
            </w:r>
          </w:p>
          <w:p w14:paraId="3C98D3A8"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Мотель;</w:t>
            </w:r>
          </w:p>
          <w:p w14:paraId="4DFCA5B4" w14:textId="77777777" w:rsidR="00733000" w:rsidRPr="00CB4DC6" w:rsidRDefault="00733000" w:rsidP="0013455F">
            <w:pPr>
              <w:autoSpaceDN w:val="0"/>
              <w:jc w:val="center"/>
              <w:rPr>
                <w:rFonts w:ascii="Times New Roman" w:eastAsia="Times New Roman" w:hAnsi="Times New Roman"/>
                <w:bCs/>
                <w:sz w:val="20"/>
              </w:rPr>
            </w:pPr>
            <w:r w:rsidRPr="00CB4DC6">
              <w:rPr>
                <w:rFonts w:ascii="Times New Roman" w:eastAsia="Times New Roman" w:hAnsi="Times New Roman"/>
                <w:bCs/>
                <w:sz w:val="20"/>
              </w:rPr>
              <w:t>- Автомобильная мойка;</w:t>
            </w:r>
          </w:p>
          <w:p w14:paraId="706DC3C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rPr>
              <w:t>- Мастерская для ремонта автомобилей;</w:t>
            </w:r>
          </w:p>
        </w:tc>
      </w:tr>
      <w:tr w:rsidR="00733000" w:rsidRPr="00CB4DC6" w14:paraId="391C2734" w14:textId="77777777" w:rsidTr="0013455F">
        <w:trPr>
          <w:trHeight w:val="149"/>
        </w:trPr>
        <w:tc>
          <w:tcPr>
            <w:tcW w:w="1558" w:type="dxa"/>
            <w:vMerge w:val="restart"/>
            <w:tcBorders>
              <w:top w:val="single" w:sz="4" w:space="0" w:color="auto"/>
              <w:left w:val="single" w:sz="4" w:space="0" w:color="auto"/>
              <w:right w:val="single" w:sz="4" w:space="0" w:color="auto"/>
            </w:tcBorders>
            <w:shd w:val="clear" w:color="auto" w:fill="auto"/>
            <w:vAlign w:val="center"/>
          </w:tcPr>
          <w:p w14:paraId="1F41B2D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Спорт 5.1</w:t>
            </w:r>
          </w:p>
        </w:tc>
        <w:tc>
          <w:tcPr>
            <w:tcW w:w="3827" w:type="dxa"/>
            <w:gridSpan w:val="2"/>
            <w:vMerge w:val="restart"/>
            <w:tcBorders>
              <w:top w:val="single" w:sz="4" w:space="0" w:color="auto"/>
              <w:left w:val="single" w:sz="4" w:space="0" w:color="auto"/>
              <w:right w:val="single" w:sz="4" w:space="0" w:color="auto"/>
            </w:tcBorders>
            <w:shd w:val="clear" w:color="auto" w:fill="auto"/>
            <w:vAlign w:val="center"/>
          </w:tcPr>
          <w:p w14:paraId="3677478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зданий и сооружений для </w:t>
            </w:r>
            <w:r w:rsidRPr="00CB4DC6">
              <w:rPr>
                <w:rFonts w:ascii="Times New Roman" w:eastAsia="Times New Roman" w:hAnsi="Times New Roman"/>
                <w:sz w:val="20"/>
                <w:szCs w:val="20"/>
                <w:lang w:eastAsia="ar-SA"/>
              </w:rPr>
              <w:lastRenderedPageBreak/>
              <w:t>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190033A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100 </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14:paraId="37CA623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A25A11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10/не </w:t>
            </w:r>
            <w:r w:rsidRPr="00CB4DC6">
              <w:rPr>
                <w:rFonts w:ascii="Times New Roman" w:eastAsia="Times New Roman" w:hAnsi="Times New Roman"/>
                <w:sz w:val="20"/>
                <w:szCs w:val="20"/>
                <w:lang w:eastAsia="ar-SA"/>
              </w:rPr>
              <w:lastRenderedPageBreak/>
              <w:t>подлежат установлению</w:t>
            </w:r>
          </w:p>
        </w:tc>
        <w:tc>
          <w:tcPr>
            <w:tcW w:w="1420" w:type="dxa"/>
            <w:gridSpan w:val="2"/>
            <w:vMerge w:val="restart"/>
            <w:tcBorders>
              <w:top w:val="single" w:sz="4" w:space="0" w:color="auto"/>
              <w:left w:val="single" w:sz="4" w:space="0" w:color="auto"/>
              <w:right w:val="single" w:sz="4" w:space="0" w:color="auto"/>
            </w:tcBorders>
            <w:shd w:val="clear" w:color="auto" w:fill="auto"/>
            <w:vAlign w:val="center"/>
          </w:tcPr>
          <w:p w14:paraId="40A16DB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не подлежат </w:t>
            </w:r>
            <w:r w:rsidRPr="00CB4DC6">
              <w:rPr>
                <w:rFonts w:ascii="Times New Roman" w:eastAsia="Times New Roman" w:hAnsi="Times New Roman"/>
                <w:sz w:val="20"/>
                <w:szCs w:val="20"/>
                <w:lang w:eastAsia="ar-SA"/>
              </w:rPr>
              <w:lastRenderedPageBreak/>
              <w:t>установлению</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A92B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60 %</w:t>
            </w:r>
          </w:p>
        </w:tc>
        <w:tc>
          <w:tcPr>
            <w:tcW w:w="1560" w:type="dxa"/>
            <w:gridSpan w:val="2"/>
            <w:vMerge w:val="restart"/>
            <w:tcBorders>
              <w:top w:val="single" w:sz="4" w:space="0" w:color="auto"/>
              <w:left w:val="single" w:sz="4" w:space="0" w:color="auto"/>
              <w:right w:val="single" w:sz="4" w:space="0" w:color="auto"/>
            </w:tcBorders>
            <w:shd w:val="clear" w:color="auto" w:fill="auto"/>
            <w:vAlign w:val="center"/>
          </w:tcPr>
          <w:p w14:paraId="26DC62A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w:t>
            </w:r>
            <w:r w:rsidRPr="00CB4DC6">
              <w:rPr>
                <w:rFonts w:ascii="Times New Roman" w:eastAsia="Times New Roman" w:hAnsi="Times New Roman"/>
                <w:sz w:val="20"/>
                <w:szCs w:val="20"/>
                <w:lang w:eastAsia="ar-SA"/>
              </w:rPr>
              <w:lastRenderedPageBreak/>
              <w:t>отступ от границы земельного участка – 3м;</w:t>
            </w:r>
          </w:p>
          <w:p w14:paraId="6FC0B1F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2126" w:type="dxa"/>
            <w:vMerge w:val="restart"/>
            <w:tcBorders>
              <w:top w:val="single" w:sz="4" w:space="0" w:color="auto"/>
              <w:left w:val="single" w:sz="4" w:space="0" w:color="auto"/>
              <w:right w:val="single" w:sz="4" w:space="0" w:color="auto"/>
            </w:tcBorders>
            <w:vAlign w:val="center"/>
          </w:tcPr>
          <w:p w14:paraId="4E7978F9"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Стадион;</w:t>
            </w:r>
          </w:p>
          <w:p w14:paraId="2522D3AE"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оздоровительный комплекс;</w:t>
            </w:r>
          </w:p>
          <w:p w14:paraId="441F9147"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proofErr w:type="spellStart"/>
            <w:r w:rsidRPr="00CB4DC6">
              <w:rPr>
                <w:rFonts w:ascii="Times New Roman" w:eastAsia="Times New Roman" w:hAnsi="Times New Roman"/>
                <w:bCs/>
                <w:sz w:val="20"/>
                <w:szCs w:val="20"/>
                <w:lang w:eastAsia="ar-SA"/>
              </w:rPr>
              <w:t>Физкультурно</w:t>
            </w:r>
            <w:proofErr w:type="spellEnd"/>
            <w:r w:rsidRPr="00CB4DC6">
              <w:rPr>
                <w:rFonts w:ascii="Times New Roman" w:eastAsia="Times New Roman" w:hAnsi="Times New Roman"/>
                <w:bCs/>
                <w:sz w:val="20"/>
                <w:szCs w:val="20"/>
                <w:lang w:eastAsia="ar-SA"/>
              </w:rPr>
              <w:t xml:space="preserve"> – спортивное сооружение;</w:t>
            </w:r>
          </w:p>
          <w:p w14:paraId="0A152D2F"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комплекс;</w:t>
            </w:r>
          </w:p>
          <w:p w14:paraId="69731620"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Теннисный корт;</w:t>
            </w:r>
          </w:p>
          <w:p w14:paraId="7F24B059"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Автодром;</w:t>
            </w:r>
          </w:p>
          <w:p w14:paraId="3D8E47A9"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-Ипподром;</w:t>
            </w:r>
          </w:p>
          <w:p w14:paraId="165FE5A7"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Трамплины;</w:t>
            </w:r>
          </w:p>
          <w:p w14:paraId="77FA078A"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Спортивные стрельбища;</w:t>
            </w:r>
          </w:p>
          <w:p w14:paraId="4E002B19"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клуб;</w:t>
            </w:r>
          </w:p>
          <w:p w14:paraId="7782428F"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Спортивный зал;</w:t>
            </w:r>
          </w:p>
          <w:p w14:paraId="5B40580A"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Бассейн;</w:t>
            </w:r>
          </w:p>
          <w:p w14:paraId="4E7E6DA5"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Ледовый дворец;</w:t>
            </w:r>
          </w:p>
          <w:p w14:paraId="63413000"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Дворец спорта;</w:t>
            </w:r>
          </w:p>
          <w:p w14:paraId="56DB60C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Площадка для занятия спортом</w:t>
            </w:r>
          </w:p>
        </w:tc>
      </w:tr>
      <w:tr w:rsidR="00733000" w:rsidRPr="00CB4DC6" w14:paraId="700FDBE7" w14:textId="77777777" w:rsidTr="0013455F">
        <w:trPr>
          <w:trHeight w:val="3723"/>
        </w:trPr>
        <w:tc>
          <w:tcPr>
            <w:tcW w:w="1558" w:type="dxa"/>
            <w:vMerge/>
            <w:tcBorders>
              <w:left w:val="single" w:sz="4" w:space="0" w:color="auto"/>
              <w:bottom w:val="single" w:sz="4" w:space="0" w:color="auto"/>
              <w:right w:val="single" w:sz="4" w:space="0" w:color="auto"/>
            </w:tcBorders>
            <w:shd w:val="clear" w:color="auto" w:fill="auto"/>
            <w:vAlign w:val="center"/>
          </w:tcPr>
          <w:p w14:paraId="0818D43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3827" w:type="dxa"/>
            <w:gridSpan w:val="2"/>
            <w:vMerge/>
            <w:tcBorders>
              <w:left w:val="single" w:sz="4" w:space="0" w:color="auto"/>
              <w:bottom w:val="single" w:sz="4" w:space="0" w:color="auto"/>
              <w:right w:val="single" w:sz="4" w:space="0" w:color="auto"/>
            </w:tcBorders>
            <w:shd w:val="clear" w:color="auto" w:fill="auto"/>
            <w:vAlign w:val="center"/>
          </w:tcPr>
          <w:p w14:paraId="3B9282D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14:paraId="7EB2872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992" w:type="dxa"/>
            <w:gridSpan w:val="2"/>
            <w:vMerge/>
            <w:tcBorders>
              <w:left w:val="single" w:sz="4" w:space="0" w:color="auto"/>
              <w:bottom w:val="single" w:sz="4" w:space="0" w:color="auto"/>
              <w:right w:val="single" w:sz="4" w:space="0" w:color="auto"/>
            </w:tcBorders>
            <w:shd w:val="clear" w:color="auto" w:fill="auto"/>
            <w:vAlign w:val="center"/>
          </w:tcPr>
          <w:p w14:paraId="21F72E6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276" w:type="dxa"/>
            <w:vMerge/>
            <w:tcBorders>
              <w:left w:val="single" w:sz="4" w:space="0" w:color="auto"/>
              <w:bottom w:val="single" w:sz="4" w:space="0" w:color="auto"/>
              <w:right w:val="single" w:sz="4" w:space="0" w:color="auto"/>
            </w:tcBorders>
            <w:shd w:val="clear" w:color="auto" w:fill="auto"/>
            <w:vAlign w:val="center"/>
          </w:tcPr>
          <w:p w14:paraId="22BC9D82"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20" w:type="dxa"/>
            <w:gridSpan w:val="2"/>
            <w:vMerge/>
            <w:tcBorders>
              <w:left w:val="single" w:sz="4" w:space="0" w:color="auto"/>
              <w:bottom w:val="single" w:sz="4" w:space="0" w:color="auto"/>
              <w:right w:val="single" w:sz="4" w:space="0" w:color="auto"/>
            </w:tcBorders>
            <w:shd w:val="clear" w:color="auto" w:fill="auto"/>
            <w:vAlign w:val="center"/>
          </w:tcPr>
          <w:p w14:paraId="38F3478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B4AC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плоскостных сооружений -</w:t>
            </w:r>
          </w:p>
          <w:p w14:paraId="1440742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75 %</w:t>
            </w:r>
          </w:p>
        </w:tc>
        <w:tc>
          <w:tcPr>
            <w:tcW w:w="1560" w:type="dxa"/>
            <w:gridSpan w:val="2"/>
            <w:vMerge/>
            <w:tcBorders>
              <w:left w:val="single" w:sz="4" w:space="0" w:color="auto"/>
              <w:bottom w:val="single" w:sz="4" w:space="0" w:color="auto"/>
              <w:right w:val="single" w:sz="4" w:space="0" w:color="auto"/>
            </w:tcBorders>
            <w:shd w:val="clear" w:color="auto" w:fill="auto"/>
            <w:vAlign w:val="center"/>
          </w:tcPr>
          <w:p w14:paraId="07B40CE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2126" w:type="dxa"/>
            <w:vMerge/>
            <w:tcBorders>
              <w:left w:val="single" w:sz="4" w:space="0" w:color="auto"/>
              <w:bottom w:val="single" w:sz="4" w:space="0" w:color="auto"/>
              <w:right w:val="single" w:sz="4" w:space="0" w:color="auto"/>
            </w:tcBorders>
            <w:vAlign w:val="center"/>
          </w:tcPr>
          <w:p w14:paraId="215FB783"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p>
        </w:tc>
      </w:tr>
      <w:tr w:rsidR="00733000" w:rsidRPr="00CB4DC6" w14:paraId="5DEDD63D" w14:textId="77777777" w:rsidTr="0013455F">
        <w:trPr>
          <w:trHeight w:val="1625"/>
        </w:trPr>
        <w:tc>
          <w:tcPr>
            <w:tcW w:w="1558" w:type="dxa"/>
            <w:tcBorders>
              <w:left w:val="single" w:sz="4" w:space="0" w:color="auto"/>
              <w:bottom w:val="single" w:sz="4" w:space="0" w:color="auto"/>
              <w:right w:val="single" w:sz="4" w:space="0" w:color="auto"/>
            </w:tcBorders>
            <w:shd w:val="clear" w:color="auto" w:fill="auto"/>
            <w:vAlign w:val="center"/>
          </w:tcPr>
          <w:p w14:paraId="2B74196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Связь 6.8</w:t>
            </w:r>
          </w:p>
        </w:tc>
        <w:tc>
          <w:tcPr>
            <w:tcW w:w="3827" w:type="dxa"/>
            <w:gridSpan w:val="2"/>
            <w:tcBorders>
              <w:left w:val="single" w:sz="4" w:space="0" w:color="auto"/>
              <w:bottom w:val="single" w:sz="4" w:space="0" w:color="auto"/>
              <w:right w:val="single" w:sz="4" w:space="0" w:color="auto"/>
            </w:tcBorders>
            <w:shd w:val="clear" w:color="auto" w:fill="auto"/>
            <w:vAlign w:val="center"/>
          </w:tcPr>
          <w:p w14:paraId="1FFFD1F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CB4DC6">
              <w:rPr>
                <w:rFonts w:ascii="Times New Roman" w:eastAsia="Times New Roman" w:hAnsi="Times New Roman"/>
                <w:sz w:val="20"/>
                <w:szCs w:val="20"/>
                <w:lang w:eastAsia="ar-SA"/>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34" w:type="dxa"/>
            <w:gridSpan w:val="2"/>
            <w:tcBorders>
              <w:left w:val="single" w:sz="4" w:space="0" w:color="auto"/>
              <w:bottom w:val="single" w:sz="4" w:space="0" w:color="auto"/>
              <w:right w:val="single" w:sz="4" w:space="0" w:color="auto"/>
            </w:tcBorders>
            <w:shd w:val="clear" w:color="auto" w:fill="auto"/>
            <w:vAlign w:val="center"/>
          </w:tcPr>
          <w:p w14:paraId="342613F8"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szCs w:val="20"/>
                <w:lang w:eastAsia="ar-SA"/>
              </w:rPr>
              <w:lastRenderedPageBreak/>
              <w:t>100</w:t>
            </w:r>
            <w:r w:rsidRPr="00CB4DC6">
              <w:rPr>
                <w:rFonts w:ascii="Times New Roman" w:eastAsia="Times New Roman" w:hAnsi="Times New Roman"/>
                <w:sz w:val="20"/>
              </w:rPr>
              <w:t>*</w:t>
            </w:r>
          </w:p>
          <w:p w14:paraId="33D8EFE1"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t>*для ЛЭП не подлежит установлению</w:t>
            </w:r>
          </w:p>
          <w:p w14:paraId="24775BF6" w14:textId="77777777" w:rsidR="00733000" w:rsidRPr="00CB4DC6" w:rsidRDefault="00733000" w:rsidP="0013455F">
            <w:pPr>
              <w:jc w:val="center"/>
              <w:rPr>
                <w:rFonts w:ascii="Times New Roman" w:eastAsia="Times New Roman" w:hAnsi="Times New Roman"/>
                <w:sz w:val="20"/>
              </w:rPr>
            </w:pPr>
          </w:p>
          <w:p w14:paraId="120FC250" w14:textId="77777777" w:rsidR="00733000" w:rsidRPr="00CB4DC6" w:rsidRDefault="00733000" w:rsidP="0013455F">
            <w:pPr>
              <w:jc w:val="center"/>
              <w:rPr>
                <w:rFonts w:ascii="Times New Roman" w:eastAsia="Times New Roman" w:hAnsi="Times New Roman"/>
                <w:sz w:val="20"/>
              </w:rPr>
            </w:pPr>
          </w:p>
        </w:tc>
        <w:tc>
          <w:tcPr>
            <w:tcW w:w="992" w:type="dxa"/>
            <w:gridSpan w:val="2"/>
            <w:tcBorders>
              <w:left w:val="single" w:sz="4" w:space="0" w:color="auto"/>
              <w:bottom w:val="single" w:sz="4" w:space="0" w:color="auto"/>
              <w:right w:val="single" w:sz="4" w:space="0" w:color="auto"/>
            </w:tcBorders>
            <w:shd w:val="clear" w:color="auto" w:fill="auto"/>
            <w:vAlign w:val="center"/>
          </w:tcPr>
          <w:p w14:paraId="019E37A8"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lastRenderedPageBreak/>
              <w:t>500000*</w:t>
            </w:r>
          </w:p>
          <w:p w14:paraId="2DC9CB2D" w14:textId="77777777" w:rsidR="00733000" w:rsidRPr="00CB4DC6" w:rsidRDefault="00733000" w:rsidP="0013455F">
            <w:pPr>
              <w:jc w:val="center"/>
              <w:rPr>
                <w:rFonts w:ascii="Times New Roman" w:eastAsia="Times New Roman" w:hAnsi="Times New Roman"/>
                <w:sz w:val="20"/>
              </w:rPr>
            </w:pPr>
            <w:r w:rsidRPr="00CB4DC6">
              <w:rPr>
                <w:rFonts w:ascii="Times New Roman" w:eastAsia="Times New Roman" w:hAnsi="Times New Roman"/>
                <w:sz w:val="20"/>
              </w:rPr>
              <w:t>*для ЛЭП не подлежит установлению</w:t>
            </w:r>
          </w:p>
          <w:p w14:paraId="31843818" w14:textId="77777777" w:rsidR="00733000" w:rsidRPr="00CB4DC6" w:rsidRDefault="00733000" w:rsidP="0013455F">
            <w:pPr>
              <w:jc w:val="center"/>
              <w:rPr>
                <w:rFonts w:ascii="Times New Roman" w:eastAsia="Times New Roman" w:hAnsi="Times New Roman"/>
                <w:sz w:val="20"/>
              </w:rPr>
            </w:pPr>
          </w:p>
        </w:tc>
        <w:tc>
          <w:tcPr>
            <w:tcW w:w="1276" w:type="dxa"/>
            <w:tcBorders>
              <w:left w:val="single" w:sz="4" w:space="0" w:color="auto"/>
              <w:bottom w:val="single" w:sz="4" w:space="0" w:color="auto"/>
              <w:right w:val="single" w:sz="4" w:space="0" w:color="auto"/>
            </w:tcBorders>
            <w:shd w:val="clear" w:color="auto" w:fill="auto"/>
            <w:vAlign w:val="center"/>
          </w:tcPr>
          <w:p w14:paraId="3868BF4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10/не подлежат установлению</w:t>
            </w:r>
          </w:p>
        </w:tc>
        <w:tc>
          <w:tcPr>
            <w:tcW w:w="1420" w:type="dxa"/>
            <w:gridSpan w:val="2"/>
            <w:tcBorders>
              <w:left w:val="single" w:sz="4" w:space="0" w:color="auto"/>
              <w:bottom w:val="single" w:sz="4" w:space="0" w:color="auto"/>
              <w:right w:val="single" w:sz="4" w:space="0" w:color="auto"/>
            </w:tcBorders>
            <w:shd w:val="clear" w:color="auto" w:fill="auto"/>
            <w:vAlign w:val="center"/>
          </w:tcPr>
          <w:p w14:paraId="257F051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2E99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560" w:type="dxa"/>
            <w:gridSpan w:val="2"/>
            <w:tcBorders>
              <w:left w:val="single" w:sz="4" w:space="0" w:color="auto"/>
              <w:bottom w:val="single" w:sz="4" w:space="0" w:color="auto"/>
              <w:right w:val="single" w:sz="4" w:space="0" w:color="auto"/>
            </w:tcBorders>
            <w:shd w:val="clear" w:color="auto" w:fill="auto"/>
            <w:vAlign w:val="center"/>
          </w:tcPr>
          <w:p w14:paraId="45F751F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C0F647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w:t>
            </w:r>
            <w:r w:rsidRPr="00CB4DC6">
              <w:rPr>
                <w:rFonts w:ascii="Times New Roman" w:eastAsia="Times New Roman" w:hAnsi="Times New Roman"/>
                <w:sz w:val="20"/>
                <w:szCs w:val="20"/>
                <w:lang w:eastAsia="ar-SA"/>
              </w:rPr>
              <w:lastRenderedPageBreak/>
              <w:t>границ земельного участка (красной линии) – 5 м</w:t>
            </w:r>
          </w:p>
        </w:tc>
        <w:tc>
          <w:tcPr>
            <w:tcW w:w="2126" w:type="dxa"/>
            <w:tcBorders>
              <w:left w:val="single" w:sz="4" w:space="0" w:color="auto"/>
              <w:bottom w:val="single" w:sz="4" w:space="0" w:color="auto"/>
              <w:right w:val="single" w:sz="4" w:space="0" w:color="auto"/>
            </w:tcBorders>
            <w:vAlign w:val="center"/>
          </w:tcPr>
          <w:p w14:paraId="358E01DF"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Объект связи;</w:t>
            </w:r>
          </w:p>
          <w:p w14:paraId="23EA9D48"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Антенное поле;</w:t>
            </w:r>
          </w:p>
          <w:p w14:paraId="7AA0A1C1"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Объект спутниковой связи;</w:t>
            </w:r>
          </w:p>
          <w:p w14:paraId="7F6A57B4"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Вышка сотовой связи;</w:t>
            </w:r>
          </w:p>
          <w:p w14:paraId="2DB3987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xml:space="preserve">- Телевизионная </w:t>
            </w:r>
            <w:r w:rsidRPr="00CB4DC6">
              <w:rPr>
                <w:rFonts w:ascii="Times New Roman" w:eastAsia="Times New Roman" w:hAnsi="Times New Roman"/>
                <w:sz w:val="20"/>
              </w:rPr>
              <w:lastRenderedPageBreak/>
              <w:t>вышка</w:t>
            </w:r>
          </w:p>
        </w:tc>
      </w:tr>
      <w:tr w:rsidR="00733000" w:rsidRPr="00CB4DC6" w14:paraId="328D9C75" w14:textId="77777777" w:rsidTr="0013455F">
        <w:trPr>
          <w:trHeight w:val="282"/>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840D26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Земельные участки (территории) общего пользования 12.0</w:t>
            </w: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39D49701" w14:textId="77777777" w:rsidR="00733000" w:rsidRPr="00CB4DC6" w:rsidRDefault="00733000" w:rsidP="0013455F">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2BB1D62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65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072943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2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D5608"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62CA2607"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0021D26F"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2C92916A"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0DE165FB"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1B120136"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1CC542D8"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56A22438"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25546AB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7DB80905" w14:textId="77777777" w:rsidR="00733000" w:rsidRPr="00CB4DC6" w:rsidRDefault="00733000" w:rsidP="00733000">
      <w:pPr>
        <w:tabs>
          <w:tab w:val="left" w:pos="1320"/>
        </w:tabs>
        <w:overflowPunct w:val="0"/>
        <w:autoSpaceDE w:val="0"/>
        <w:ind w:firstLine="567"/>
        <w:rPr>
          <w:rFonts w:ascii="Times New Roman" w:eastAsia="Times New Roman" w:hAnsi="Times New Roman"/>
          <w:b/>
          <w:iCs/>
          <w:lang w:eastAsia="ar-SA"/>
        </w:rPr>
      </w:pPr>
    </w:p>
    <w:p w14:paraId="183F00D3"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440F69CE"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 xml:space="preserve">Не допускается размещать склады сырья и полупродуктов для фармацевтических предприятий, </w:t>
      </w:r>
      <w:r w:rsidRPr="00CB4DC6">
        <w:rPr>
          <w:rFonts w:ascii="Times New Roman" w:hAnsi="Times New Roman"/>
          <w:lang w:eastAsia="ar-SA"/>
        </w:rPr>
        <w:t>объекты по производству лекарственных веществ, лекарственных средств и (или) лекарственных форм,</w:t>
      </w:r>
      <w:r w:rsidRPr="00CB4DC6">
        <w:rPr>
          <w:rFonts w:ascii="Times New Roman" w:eastAsia="Times New Roman" w:hAnsi="Times New Roman"/>
          <w:lang w:eastAsia="ar-SA"/>
        </w:rPr>
        <w:t xml:space="preserve"> оптовые склады продовольственного сырья и пищевых продуктов</w:t>
      </w:r>
      <w:r w:rsidRPr="00CB4DC6">
        <w:rPr>
          <w:rFonts w:ascii="Times New Roman" w:hAnsi="Times New Roman"/>
          <w:lang w:eastAsia="ar-SA"/>
        </w:rPr>
        <w:t xml:space="preserve"> </w:t>
      </w:r>
      <w:r w:rsidRPr="00CB4DC6">
        <w:rPr>
          <w:rFonts w:ascii="Times New Roman" w:eastAsia="Times New Roman" w:hAnsi="Times New Roman"/>
          <w:lang w:eastAsia="ar-SA"/>
        </w:rPr>
        <w:t>в санитарно-защитной зоне и на территории объектов других отраслей промышленности.</w:t>
      </w:r>
    </w:p>
    <w:p w14:paraId="1E5AE4CC" w14:textId="77777777" w:rsidR="00733000" w:rsidRPr="00CB4DC6" w:rsidRDefault="00733000" w:rsidP="00733000">
      <w:pPr>
        <w:overflowPunct w:val="0"/>
        <w:autoSpaceDE w:val="0"/>
        <w:ind w:firstLine="567"/>
        <w:jc w:val="both"/>
        <w:rPr>
          <w:rFonts w:ascii="Times New Roman" w:hAnsi="Times New Roman"/>
          <w:lang w:eastAsia="ar-SA"/>
        </w:rPr>
      </w:pPr>
      <w:r w:rsidRPr="00CB4DC6">
        <w:rPr>
          <w:rFonts w:ascii="Times New Roman" w:hAnsi="Times New Roman"/>
          <w:lang w:eastAsia="ar-SA"/>
        </w:rPr>
        <w:t>Все производственные объекты должны быть закрыты от общего доступа ограждением, выполненным из металлических или бетонных конструкций. Цвет и конфигурация ограждения подлежат согласованию с уполномоченным органом.</w:t>
      </w:r>
    </w:p>
    <w:p w14:paraId="20081B3C" w14:textId="77777777" w:rsidR="00733000" w:rsidRPr="00CB4DC6" w:rsidRDefault="00733000" w:rsidP="00733000">
      <w:pPr>
        <w:overflowPunct w:val="0"/>
        <w:autoSpaceDE w:val="0"/>
        <w:ind w:firstLine="567"/>
        <w:jc w:val="both"/>
        <w:rPr>
          <w:rFonts w:ascii="Times New Roman" w:hAnsi="Times New Roman"/>
          <w:lang w:eastAsia="ar-SA"/>
        </w:rPr>
      </w:pPr>
      <w:r w:rsidRPr="00CB4DC6">
        <w:rPr>
          <w:rFonts w:ascii="Times New Roman" w:hAnsi="Times New Roman"/>
          <w:lang w:eastAsia="ar-SA"/>
        </w:rPr>
        <w:lastRenderedPageBreak/>
        <w:t>Границы производственных объектов, выходящие на улично-дорожную сеть, а также въезды на территорию производственных объектов должны быть оборудованы элементами уличного освещения. Элементы уличного освещения необходимо устанавливать на расстояние не более 40 метров от одного элемента до другого.</w:t>
      </w:r>
    </w:p>
    <w:p w14:paraId="72099E51"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hAnsi="Times New Roman"/>
          <w:lang w:eastAsia="ar-SA"/>
        </w:rPr>
        <w:t>Размещение строительных материалов и производственных ресурсов допускается только на специально отведенной подготовленной территории, соответствующей требованиям технических регламентов по складированию материалов, норм экологии, санитарии и другим действующим нормам.</w:t>
      </w:r>
    </w:p>
    <w:p w14:paraId="760B7B3D"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183D011" w14:textId="77777777" w:rsidR="00733000" w:rsidRPr="00CB4DC6" w:rsidRDefault="00733000" w:rsidP="00733000">
      <w:pPr>
        <w:tabs>
          <w:tab w:val="left" w:pos="1320"/>
        </w:tabs>
        <w:overflowPunct w:val="0"/>
        <w:autoSpaceDE w:val="0"/>
        <w:ind w:firstLine="567"/>
        <w:rPr>
          <w:rFonts w:ascii="Times New Roman" w:eastAsia="Times New Roman" w:hAnsi="Times New Roman"/>
          <w:b/>
          <w:iCs/>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28D1EE39" w14:textId="64571963" w:rsidR="00365716" w:rsidRDefault="00365716" w:rsidP="00852282">
      <w:pPr>
        <w:tabs>
          <w:tab w:val="left" w:pos="1320"/>
        </w:tabs>
        <w:overflowPunct w:val="0"/>
        <w:autoSpaceDE w:val="0"/>
        <w:rPr>
          <w:rFonts w:ascii="Times New Roman" w:eastAsia="Times New Roman" w:hAnsi="Times New Roman"/>
          <w:b/>
          <w:iCs/>
          <w:lang w:eastAsia="ar-SA"/>
        </w:rPr>
      </w:pPr>
      <w:r>
        <w:rPr>
          <w:rFonts w:ascii="Times New Roman" w:eastAsia="Times New Roman" w:hAnsi="Times New Roman"/>
          <w:b/>
          <w:iCs/>
          <w:lang w:eastAsia="ar-SA"/>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29947871" w14:textId="77777777" w:rsidTr="00365716">
        <w:tc>
          <w:tcPr>
            <w:tcW w:w="14275" w:type="dxa"/>
            <w:shd w:val="clear" w:color="auto" w:fill="FFFFFF" w:themeFill="background1"/>
          </w:tcPr>
          <w:p w14:paraId="48C59497" w14:textId="71B269E5" w:rsidR="00733000" w:rsidRPr="006C2580" w:rsidRDefault="00733000" w:rsidP="0013455F">
            <w:pPr>
              <w:tabs>
                <w:tab w:val="left" w:pos="1320"/>
              </w:tabs>
              <w:overflowPunct w:val="0"/>
              <w:autoSpaceDE w:val="0"/>
              <w:jc w:val="center"/>
              <w:rPr>
                <w:rFonts w:ascii="Times New Roman" w:hAnsi="Times New Roman"/>
                <w:b/>
                <w:lang w:eastAsia="ar-SA"/>
              </w:rPr>
            </w:pPr>
            <w:r w:rsidRPr="006C2580">
              <w:rPr>
                <w:rFonts w:ascii="Times New Roman" w:hAnsi="Times New Roman"/>
                <w:b/>
                <w:iCs/>
                <w:lang w:eastAsia="ar-SA"/>
              </w:rPr>
              <w:lastRenderedPageBreak/>
              <w:t>СТАТЬЯ 7</w:t>
            </w:r>
            <w:r w:rsidR="00365716">
              <w:rPr>
                <w:rFonts w:ascii="Times New Roman" w:hAnsi="Times New Roman"/>
                <w:b/>
                <w:iCs/>
                <w:lang w:eastAsia="ar-SA"/>
              </w:rPr>
              <w:t>5</w:t>
            </w:r>
            <w:r w:rsidRPr="006C2580">
              <w:rPr>
                <w:rFonts w:ascii="Times New Roman" w:hAnsi="Times New Roman"/>
                <w:b/>
                <w:iCs/>
                <w:lang w:eastAsia="ar-SA"/>
              </w:rPr>
              <w:t>.2. П2. КОММУНАЛЬНО-СКЛАДСКИЕ ПРЕДПРИЯТИЯ</w:t>
            </w:r>
          </w:p>
          <w:p w14:paraId="5EE24596" w14:textId="77777777" w:rsidR="00733000" w:rsidRPr="00CB4DC6" w:rsidRDefault="00733000" w:rsidP="0013455F">
            <w:pPr>
              <w:tabs>
                <w:tab w:val="left" w:pos="1320"/>
              </w:tabs>
              <w:overflowPunct w:val="0"/>
              <w:autoSpaceDE w:val="0"/>
              <w:jc w:val="center"/>
              <w:rPr>
                <w:rFonts w:ascii="Times New Roman" w:hAnsi="Times New Roman"/>
                <w:b/>
                <w:iCs/>
                <w:lang w:eastAsia="ar-SA"/>
              </w:rPr>
            </w:pPr>
            <w:r w:rsidRPr="006C2580">
              <w:rPr>
                <w:rFonts w:ascii="Times New Roman" w:hAnsi="Times New Roman"/>
                <w:iCs/>
                <w:lang w:eastAsia="ar-SA"/>
              </w:rPr>
              <w:t>Коммунально-складская зона (П2</w:t>
            </w:r>
            <w:r w:rsidRPr="00365716">
              <w:rPr>
                <w:rFonts w:ascii="Times New Roman" w:hAnsi="Times New Roman"/>
                <w:iCs/>
                <w:shd w:val="clear" w:color="auto" w:fill="FFFFFF" w:themeFill="background1"/>
                <w:lang w:eastAsia="ar-SA"/>
              </w:rPr>
              <w:t xml:space="preserve">) </w:t>
            </w:r>
            <w:r w:rsidRPr="00365716">
              <w:rPr>
                <w:rFonts w:ascii="Times New Roman" w:hAnsi="Times New Roman"/>
                <w:shd w:val="clear" w:color="auto" w:fill="FFFFFF" w:themeFill="background1"/>
                <w:lang w:eastAsia="ar-SA"/>
              </w:rPr>
              <w:t>выделена для обеспечения правовых условий формирования территорий коммунально-складского назначения.</w:t>
            </w:r>
          </w:p>
        </w:tc>
      </w:tr>
    </w:tbl>
    <w:p w14:paraId="3FDD3E93" w14:textId="77777777" w:rsidR="00733000" w:rsidRPr="00CB4DC6" w:rsidRDefault="00733000" w:rsidP="00733000">
      <w:pPr>
        <w:overflowPunct w:val="0"/>
        <w:autoSpaceDE w:val="0"/>
        <w:jc w:val="center"/>
        <w:rPr>
          <w:rFonts w:ascii="Times New Roman" w:eastAsia="Times New Roman" w:hAnsi="Times New Roman"/>
          <w:b/>
          <w:lang w:eastAsia="ar-SA"/>
        </w:rPr>
      </w:pPr>
    </w:p>
    <w:tbl>
      <w:tblPr>
        <w:tblW w:w="15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8"/>
        <w:gridCol w:w="4107"/>
        <w:gridCol w:w="992"/>
        <w:gridCol w:w="993"/>
        <w:gridCol w:w="1134"/>
        <w:gridCol w:w="1417"/>
        <w:gridCol w:w="1421"/>
        <w:gridCol w:w="1417"/>
        <w:gridCol w:w="1987"/>
      </w:tblGrid>
      <w:tr w:rsidR="00733000" w:rsidRPr="00CB4DC6" w14:paraId="2E96C330" w14:textId="77777777" w:rsidTr="00365716">
        <w:trPr>
          <w:trHeight w:val="207"/>
          <w:tblHeader/>
        </w:trPr>
        <w:tc>
          <w:tcPr>
            <w:tcW w:w="15026" w:type="dxa"/>
            <w:gridSpan w:val="9"/>
            <w:shd w:val="clear" w:color="auto" w:fill="FFFFFF" w:themeFill="background1"/>
            <w:vAlign w:val="center"/>
          </w:tcPr>
          <w:p w14:paraId="5F5081F7"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bookmarkStart w:id="355" w:name="_Hlk119410022"/>
            <w:r w:rsidRPr="00CB4DC6">
              <w:rPr>
                <w:rFonts w:ascii="Times New Roman" w:eastAsia="Times New Roman" w:hAnsi="Times New Roman"/>
                <w:b/>
                <w:lang w:eastAsia="ar-SA"/>
              </w:rPr>
              <w:t xml:space="preserve">Основные виды разрешенного использования (ВРИ) </w:t>
            </w:r>
            <w:r w:rsidRPr="00365716">
              <w:rPr>
                <w:rFonts w:ascii="Times New Roman" w:eastAsia="Times New Roman" w:hAnsi="Times New Roman"/>
                <w:b/>
                <w:bCs/>
                <w:szCs w:val="20"/>
                <w:lang w:eastAsia="ar-SA"/>
              </w:rPr>
              <w:t>земельных участков и объектов капитального строительства</w:t>
            </w:r>
          </w:p>
        </w:tc>
      </w:tr>
      <w:tr w:rsidR="00733000" w:rsidRPr="00265B29" w14:paraId="1715F46A" w14:textId="77777777" w:rsidTr="00365716">
        <w:trPr>
          <w:trHeight w:val="303"/>
          <w:tblHeader/>
        </w:trPr>
        <w:tc>
          <w:tcPr>
            <w:tcW w:w="1558" w:type="dxa"/>
            <w:vMerge w:val="restart"/>
            <w:shd w:val="clear" w:color="auto" w:fill="FFFFFF" w:themeFill="background1"/>
            <w:vAlign w:val="center"/>
          </w:tcPr>
          <w:p w14:paraId="68CAD5D6"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7" w:type="dxa"/>
            <w:vMerge w:val="restart"/>
            <w:shd w:val="clear" w:color="auto" w:fill="FFFFFF" w:themeFill="background1"/>
            <w:noWrap/>
            <w:vAlign w:val="center"/>
          </w:tcPr>
          <w:p w14:paraId="487A64E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74" w:type="dxa"/>
            <w:gridSpan w:val="6"/>
            <w:tcBorders>
              <w:bottom w:val="single" w:sz="4" w:space="0" w:color="auto"/>
            </w:tcBorders>
            <w:shd w:val="clear" w:color="auto" w:fill="FFFFFF" w:themeFill="background1"/>
            <w:vAlign w:val="center"/>
          </w:tcPr>
          <w:p w14:paraId="1A7EF7C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7" w:type="dxa"/>
            <w:vMerge w:val="restart"/>
            <w:shd w:val="clear" w:color="auto" w:fill="FFFFFF" w:themeFill="background1"/>
            <w:vAlign w:val="center"/>
          </w:tcPr>
          <w:p w14:paraId="13F41D55"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3F6566CF" w14:textId="77777777" w:rsidTr="00365716">
        <w:trPr>
          <w:trHeight w:val="303"/>
          <w:tblHeader/>
        </w:trPr>
        <w:tc>
          <w:tcPr>
            <w:tcW w:w="1558" w:type="dxa"/>
            <w:vMerge/>
            <w:shd w:val="clear" w:color="auto" w:fill="FFFFFF" w:themeFill="background1"/>
            <w:vAlign w:val="center"/>
          </w:tcPr>
          <w:p w14:paraId="404E3244"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07" w:type="dxa"/>
            <w:vMerge/>
            <w:shd w:val="clear" w:color="auto" w:fill="FFFFFF" w:themeFill="background1"/>
            <w:noWrap/>
            <w:vAlign w:val="center"/>
          </w:tcPr>
          <w:p w14:paraId="12EB378B"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9" w:type="dxa"/>
            <w:gridSpan w:val="3"/>
            <w:tcBorders>
              <w:bottom w:val="single" w:sz="4" w:space="0" w:color="auto"/>
            </w:tcBorders>
            <w:shd w:val="clear" w:color="auto" w:fill="FFFFFF" w:themeFill="background1"/>
            <w:vAlign w:val="center"/>
          </w:tcPr>
          <w:p w14:paraId="64BE84F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tcBorders>
              <w:bottom w:val="single" w:sz="4" w:space="0" w:color="auto"/>
            </w:tcBorders>
            <w:shd w:val="clear" w:color="auto" w:fill="FFFFFF" w:themeFill="background1"/>
            <w:vAlign w:val="center"/>
          </w:tcPr>
          <w:p w14:paraId="7C00F8A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4C4F626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21" w:type="dxa"/>
            <w:vMerge w:val="restart"/>
            <w:tcBorders>
              <w:bottom w:val="single" w:sz="4" w:space="0" w:color="auto"/>
            </w:tcBorders>
            <w:shd w:val="clear" w:color="auto" w:fill="FFFFFF" w:themeFill="background1"/>
            <w:noWrap/>
            <w:vAlign w:val="center"/>
          </w:tcPr>
          <w:p w14:paraId="1C7FC7F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7" w:type="dxa"/>
            <w:vMerge w:val="restart"/>
            <w:tcBorders>
              <w:bottom w:val="single" w:sz="4" w:space="0" w:color="auto"/>
            </w:tcBorders>
            <w:shd w:val="clear" w:color="auto" w:fill="FFFFFF" w:themeFill="background1"/>
            <w:noWrap/>
            <w:vAlign w:val="center"/>
          </w:tcPr>
          <w:p w14:paraId="6D2621F2"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7" w:type="dxa"/>
            <w:vMerge/>
            <w:shd w:val="clear" w:color="auto" w:fill="FFFFFF" w:themeFill="background1"/>
            <w:vAlign w:val="center"/>
          </w:tcPr>
          <w:p w14:paraId="6AF11FF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584BADF3" w14:textId="77777777" w:rsidTr="00365716">
        <w:trPr>
          <w:trHeight w:val="126"/>
          <w:tblHeader/>
        </w:trPr>
        <w:tc>
          <w:tcPr>
            <w:tcW w:w="1558" w:type="dxa"/>
            <w:vMerge/>
            <w:shd w:val="clear" w:color="auto" w:fill="FFFFFF" w:themeFill="background1"/>
            <w:vAlign w:val="center"/>
          </w:tcPr>
          <w:p w14:paraId="3025DFB4" w14:textId="77777777" w:rsidR="00733000" w:rsidRPr="00CB4DC6" w:rsidRDefault="00733000" w:rsidP="0013455F">
            <w:pPr>
              <w:overflowPunct w:val="0"/>
              <w:rPr>
                <w:rFonts w:ascii="Times New Roman" w:eastAsia="Times New Roman" w:hAnsi="Times New Roman"/>
                <w:sz w:val="20"/>
                <w:szCs w:val="20"/>
                <w:lang w:eastAsia="ar-SA"/>
              </w:rPr>
            </w:pPr>
          </w:p>
        </w:tc>
        <w:tc>
          <w:tcPr>
            <w:tcW w:w="4107" w:type="dxa"/>
            <w:vMerge/>
            <w:shd w:val="clear" w:color="auto" w:fill="FFFFFF" w:themeFill="background1"/>
            <w:vAlign w:val="center"/>
          </w:tcPr>
          <w:p w14:paraId="3803C153"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2"/>
            <w:tcBorders>
              <w:top w:val="single" w:sz="4" w:space="0" w:color="auto"/>
              <w:bottom w:val="single" w:sz="4" w:space="0" w:color="auto"/>
              <w:right w:val="single" w:sz="4" w:space="0" w:color="auto"/>
            </w:tcBorders>
            <w:shd w:val="clear" w:color="auto" w:fill="FFFFFF" w:themeFill="background1"/>
            <w:noWrap/>
            <w:vAlign w:val="center"/>
          </w:tcPr>
          <w:p w14:paraId="031C6B3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48E8B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41A2F" w14:textId="77777777" w:rsidR="00733000" w:rsidRPr="00CB4DC6" w:rsidRDefault="00733000" w:rsidP="0013455F">
            <w:pPr>
              <w:overflowPunct w:val="0"/>
              <w:rPr>
                <w:rFonts w:ascii="Times New Roman" w:eastAsia="Times New Roman" w:hAnsi="Times New Roman"/>
                <w:sz w:val="20"/>
                <w:szCs w:val="20"/>
                <w:lang w:eastAsia="ar-SA"/>
              </w:rPr>
            </w:pPr>
          </w:p>
        </w:tc>
        <w:tc>
          <w:tcPr>
            <w:tcW w:w="14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50EC" w14:textId="77777777" w:rsidR="00733000" w:rsidRPr="00CB4DC6" w:rsidRDefault="00733000" w:rsidP="0013455F">
            <w:pPr>
              <w:overflowPunct w:val="0"/>
              <w:rPr>
                <w:rFonts w:ascii="Times New Roman" w:eastAsia="Times New Roman" w:hAnsi="Times New Roman"/>
                <w:sz w:val="20"/>
                <w:szCs w:val="20"/>
                <w:lang w:eastAsia="ar-SA"/>
              </w:rPr>
            </w:pPr>
          </w:p>
        </w:tc>
        <w:tc>
          <w:tcPr>
            <w:tcW w:w="1417" w:type="dxa"/>
            <w:vMerge/>
            <w:tcBorders>
              <w:top w:val="single" w:sz="4" w:space="0" w:color="auto"/>
              <w:left w:val="single" w:sz="4" w:space="0" w:color="auto"/>
              <w:bottom w:val="single" w:sz="4" w:space="0" w:color="auto"/>
            </w:tcBorders>
            <w:shd w:val="clear" w:color="auto" w:fill="FFFFFF" w:themeFill="background1"/>
            <w:vAlign w:val="center"/>
          </w:tcPr>
          <w:p w14:paraId="3D562B07" w14:textId="77777777" w:rsidR="00733000" w:rsidRPr="00CB4DC6" w:rsidRDefault="00733000" w:rsidP="0013455F">
            <w:pPr>
              <w:overflowPunct w:val="0"/>
              <w:rPr>
                <w:rFonts w:ascii="Times New Roman" w:eastAsia="Times New Roman" w:hAnsi="Times New Roman"/>
                <w:sz w:val="20"/>
                <w:szCs w:val="20"/>
                <w:lang w:eastAsia="ar-SA"/>
              </w:rPr>
            </w:pPr>
          </w:p>
        </w:tc>
        <w:tc>
          <w:tcPr>
            <w:tcW w:w="1987" w:type="dxa"/>
            <w:vMerge/>
            <w:shd w:val="clear" w:color="auto" w:fill="FFFFFF" w:themeFill="background1"/>
          </w:tcPr>
          <w:p w14:paraId="2DBD7559"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7D5BC69E" w14:textId="77777777" w:rsidTr="00365716">
        <w:trPr>
          <w:trHeight w:val="77"/>
          <w:tblHeader/>
        </w:trPr>
        <w:tc>
          <w:tcPr>
            <w:tcW w:w="1558" w:type="dxa"/>
            <w:vMerge/>
            <w:shd w:val="clear" w:color="auto" w:fill="FFFFFF" w:themeFill="background1"/>
            <w:vAlign w:val="center"/>
          </w:tcPr>
          <w:p w14:paraId="6A5D1C37" w14:textId="77777777" w:rsidR="00733000" w:rsidRPr="00CB4DC6" w:rsidRDefault="00733000" w:rsidP="0013455F">
            <w:pPr>
              <w:overflowPunct w:val="0"/>
              <w:rPr>
                <w:rFonts w:ascii="Times New Roman" w:eastAsia="Times New Roman" w:hAnsi="Times New Roman"/>
                <w:sz w:val="20"/>
                <w:szCs w:val="20"/>
                <w:lang w:eastAsia="ar-SA"/>
              </w:rPr>
            </w:pPr>
          </w:p>
        </w:tc>
        <w:tc>
          <w:tcPr>
            <w:tcW w:w="4107" w:type="dxa"/>
            <w:vMerge/>
            <w:shd w:val="clear" w:color="auto" w:fill="FFFFFF" w:themeFill="background1"/>
            <w:vAlign w:val="center"/>
          </w:tcPr>
          <w:p w14:paraId="11105B20"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tcBorders>
              <w:top w:val="single" w:sz="4" w:space="0" w:color="auto"/>
            </w:tcBorders>
            <w:shd w:val="clear" w:color="auto" w:fill="FFFFFF" w:themeFill="background1"/>
            <w:noWrap/>
            <w:vAlign w:val="center"/>
          </w:tcPr>
          <w:p w14:paraId="3B8498B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tcBorders>
              <w:top w:val="single" w:sz="4" w:space="0" w:color="auto"/>
            </w:tcBorders>
            <w:shd w:val="clear" w:color="auto" w:fill="FFFFFF" w:themeFill="background1"/>
            <w:vAlign w:val="center"/>
          </w:tcPr>
          <w:p w14:paraId="68E47AC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tcBorders>
              <w:top w:val="single" w:sz="4" w:space="0" w:color="auto"/>
            </w:tcBorders>
            <w:shd w:val="clear" w:color="auto" w:fill="FFFFFF" w:themeFill="background1"/>
            <w:vAlign w:val="center"/>
          </w:tcPr>
          <w:p w14:paraId="20460DC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tcBorders>
              <w:top w:val="single" w:sz="4" w:space="0" w:color="auto"/>
            </w:tcBorders>
            <w:shd w:val="clear" w:color="auto" w:fill="FFFFFF" w:themeFill="background1"/>
            <w:vAlign w:val="center"/>
          </w:tcPr>
          <w:p w14:paraId="3A8ACEE7" w14:textId="77777777" w:rsidR="00733000" w:rsidRPr="00CB4DC6" w:rsidRDefault="00733000" w:rsidP="0013455F">
            <w:pPr>
              <w:overflowPunct w:val="0"/>
              <w:rPr>
                <w:rFonts w:ascii="Times New Roman" w:eastAsia="Times New Roman" w:hAnsi="Times New Roman"/>
                <w:sz w:val="20"/>
                <w:szCs w:val="20"/>
                <w:lang w:eastAsia="ar-SA"/>
              </w:rPr>
            </w:pPr>
          </w:p>
        </w:tc>
        <w:tc>
          <w:tcPr>
            <w:tcW w:w="1421" w:type="dxa"/>
            <w:vMerge/>
            <w:tcBorders>
              <w:top w:val="single" w:sz="4" w:space="0" w:color="auto"/>
            </w:tcBorders>
            <w:shd w:val="clear" w:color="auto" w:fill="FFFFFF" w:themeFill="background1"/>
            <w:vAlign w:val="center"/>
          </w:tcPr>
          <w:p w14:paraId="7A303E52"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17" w:type="dxa"/>
            <w:vMerge/>
            <w:tcBorders>
              <w:top w:val="single" w:sz="4" w:space="0" w:color="auto"/>
            </w:tcBorders>
            <w:shd w:val="clear" w:color="auto" w:fill="FFFFFF" w:themeFill="background1"/>
            <w:vAlign w:val="center"/>
          </w:tcPr>
          <w:p w14:paraId="27D3B7CB"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987" w:type="dxa"/>
            <w:vMerge/>
            <w:shd w:val="clear" w:color="auto" w:fill="FFFFFF" w:themeFill="background1"/>
          </w:tcPr>
          <w:p w14:paraId="003E9EB9"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687D158C" w14:textId="77777777" w:rsidTr="00365716">
        <w:trPr>
          <w:trHeight w:val="282"/>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F8A1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Хранение автотранспорта 2.7.1</w:t>
            </w:r>
          </w:p>
        </w:tc>
        <w:tc>
          <w:tcPr>
            <w:tcW w:w="4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0A15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B4DC6">
              <w:rPr>
                <w:rFonts w:ascii="Times New Roman" w:eastAsia="Times New Roman" w:hAnsi="Times New Roman"/>
                <w:sz w:val="20"/>
                <w:szCs w:val="20"/>
                <w:lang w:eastAsia="ar-SA"/>
              </w:rPr>
              <w:t>машино</w:t>
            </w:r>
            <w:proofErr w:type="spellEnd"/>
            <w:r w:rsidRPr="00CB4DC6">
              <w:rPr>
                <w:rFonts w:ascii="Times New Roman" w:eastAsia="Times New Roman" w:hAnsi="Times New Roman"/>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A676A" w14:textId="77777777" w:rsidR="00733000" w:rsidRPr="00CB4DC6" w:rsidRDefault="00733000" w:rsidP="0013455F">
            <w:pPr>
              <w:autoSpaceDN w:val="0"/>
              <w:jc w:val="center"/>
              <w:rPr>
                <w:rFonts w:ascii="Times New Roman" w:eastAsia="Times New Roman" w:hAnsi="Times New Roman"/>
                <w:sz w:val="20"/>
                <w:lang w:val="en-US"/>
              </w:rPr>
            </w:pPr>
            <w:r w:rsidRPr="00CB4DC6">
              <w:rPr>
                <w:rFonts w:ascii="Times New Roman" w:eastAsia="Times New Roman" w:hAnsi="Times New Roman"/>
                <w:sz w:val="2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1B0E" w14:textId="77777777" w:rsidR="00733000" w:rsidRPr="00CB4DC6" w:rsidRDefault="00733000" w:rsidP="0013455F">
            <w:pPr>
              <w:autoSpaceDN w:val="0"/>
              <w:jc w:val="center"/>
              <w:rPr>
                <w:rFonts w:ascii="Times New Roman" w:eastAsia="Times New Roman" w:hAnsi="Times New Roman"/>
                <w:sz w:val="20"/>
                <w:lang w:val="en-US"/>
              </w:rPr>
            </w:pPr>
            <w:r w:rsidRPr="00CB4DC6">
              <w:rPr>
                <w:rFonts w:ascii="Times New Roman" w:eastAsia="Times New Roman" w:hAnsi="Times New Roman"/>
                <w:sz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0E836"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4/не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950D6"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1/5</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EE6E7"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90 %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F880"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1,0</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5EC09"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048CAFF1" w14:textId="77777777" w:rsidTr="00365716">
        <w:trPr>
          <w:trHeight w:val="282"/>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08B9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Служебные гаражи 4.9</w:t>
            </w:r>
          </w:p>
        </w:tc>
        <w:tc>
          <w:tcPr>
            <w:tcW w:w="4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77FF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3E57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25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7DB4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5129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6B06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5/20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A23D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80 %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D4FA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EEF6"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Гаражи с несколькими стояночными местами;</w:t>
            </w:r>
          </w:p>
          <w:p w14:paraId="7DD04FE5"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Стоянки (парковки);</w:t>
            </w:r>
          </w:p>
          <w:p w14:paraId="3B96000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Гаражи, многоярусные гаражи;</w:t>
            </w:r>
          </w:p>
        </w:tc>
      </w:tr>
      <w:bookmarkEnd w:id="355"/>
    </w:tbl>
    <w:p w14:paraId="3DC577B4" w14:textId="77777777" w:rsidR="00733000" w:rsidRPr="00CB4DC6" w:rsidRDefault="00733000" w:rsidP="00733000">
      <w:pPr>
        <w:overflowPunct w:val="0"/>
        <w:autoSpaceDE w:val="0"/>
        <w:jc w:val="center"/>
        <w:rPr>
          <w:rFonts w:ascii="Times New Roman" w:eastAsia="Times New Roman" w:hAnsi="Times New Roman"/>
          <w:b/>
          <w:shd w:val="clear" w:color="auto" w:fill="FFFFFF"/>
          <w:lang w:eastAsia="ar-SA"/>
        </w:rPr>
      </w:pPr>
    </w:p>
    <w:p w14:paraId="5B8E0CF4" w14:textId="77777777" w:rsidR="00733000" w:rsidRPr="00CB4DC6" w:rsidRDefault="00733000" w:rsidP="00733000">
      <w:pPr>
        <w:overflowPunct w:val="0"/>
        <w:autoSpaceDE w:val="0"/>
        <w:jc w:val="center"/>
        <w:rPr>
          <w:rFonts w:ascii="Times New Roman" w:eastAsia="Times New Roman" w:hAnsi="Times New Roman"/>
          <w:b/>
          <w:shd w:val="clear" w:color="auto" w:fill="FFFFFF"/>
          <w:lang w:eastAsia="ar-SA"/>
        </w:rPr>
      </w:pPr>
      <w:r w:rsidRPr="00CB4DC6">
        <w:rPr>
          <w:rFonts w:ascii="Times New Roman" w:eastAsia="Times New Roman" w:hAnsi="Times New Roman"/>
          <w:b/>
          <w:shd w:val="clear" w:color="auto" w:fill="FFFFFF"/>
          <w:lang w:eastAsia="ar-SA"/>
        </w:rPr>
        <w:t>Условно разрешенные виды использования</w:t>
      </w:r>
    </w:p>
    <w:p w14:paraId="7393E14D" w14:textId="77777777" w:rsidR="00733000" w:rsidRPr="00CB4DC6" w:rsidRDefault="00733000" w:rsidP="00733000">
      <w:pPr>
        <w:tabs>
          <w:tab w:val="left" w:pos="1320"/>
        </w:tabs>
        <w:overflowPunct w:val="0"/>
        <w:autoSpaceDE w:val="0"/>
        <w:ind w:firstLine="567"/>
        <w:rPr>
          <w:rFonts w:ascii="Times New Roman" w:eastAsia="Times New Roman" w:hAnsi="Times New Roman"/>
          <w:lang w:eastAsia="ar-SA"/>
        </w:rPr>
      </w:pPr>
      <w:r w:rsidRPr="00CB4DC6">
        <w:rPr>
          <w:rFonts w:ascii="Times New Roman" w:eastAsia="Times New Roman" w:hAnsi="Times New Roman"/>
          <w:lang w:eastAsia="ar-SA"/>
        </w:rPr>
        <w:t>- Не подлежат установлению.</w:t>
      </w:r>
    </w:p>
    <w:p w14:paraId="0B37400F" w14:textId="64955EF0" w:rsidR="00733000" w:rsidRDefault="00733000" w:rsidP="00733000">
      <w:pPr>
        <w:overflowPunct w:val="0"/>
        <w:autoSpaceDE w:val="0"/>
        <w:rPr>
          <w:rFonts w:ascii="Times New Roman" w:eastAsia="Times New Roman" w:hAnsi="Times New Roman"/>
          <w:b/>
          <w:shd w:val="clear" w:color="auto" w:fill="FFFFFF"/>
          <w:lang w:eastAsia="ar-SA"/>
        </w:rPr>
      </w:pPr>
    </w:p>
    <w:p w14:paraId="648C9D87" w14:textId="46A19A86" w:rsidR="00365716" w:rsidRDefault="00365716" w:rsidP="00733000">
      <w:pPr>
        <w:overflowPunct w:val="0"/>
        <w:autoSpaceDE w:val="0"/>
        <w:rPr>
          <w:rFonts w:ascii="Times New Roman" w:eastAsia="Times New Roman" w:hAnsi="Times New Roman"/>
          <w:b/>
          <w:shd w:val="clear" w:color="auto" w:fill="FFFFFF"/>
          <w:lang w:eastAsia="ar-SA"/>
        </w:rPr>
      </w:pPr>
    </w:p>
    <w:p w14:paraId="40B1E5C4" w14:textId="03C856F0" w:rsidR="00365716" w:rsidRDefault="00365716" w:rsidP="00733000">
      <w:pPr>
        <w:overflowPunct w:val="0"/>
        <w:autoSpaceDE w:val="0"/>
        <w:rPr>
          <w:rFonts w:ascii="Times New Roman" w:eastAsia="Times New Roman" w:hAnsi="Times New Roman"/>
          <w:b/>
          <w:shd w:val="clear" w:color="auto" w:fill="FFFFFF"/>
          <w:lang w:eastAsia="ar-SA"/>
        </w:rPr>
      </w:pPr>
    </w:p>
    <w:tbl>
      <w:tblPr>
        <w:tblW w:w="15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8"/>
        <w:gridCol w:w="4107"/>
        <w:gridCol w:w="992"/>
        <w:gridCol w:w="993"/>
        <w:gridCol w:w="1134"/>
        <w:gridCol w:w="1417"/>
        <w:gridCol w:w="1421"/>
        <w:gridCol w:w="1417"/>
        <w:gridCol w:w="1987"/>
      </w:tblGrid>
      <w:tr w:rsidR="00852282" w:rsidRPr="00CB4DC6" w14:paraId="4215AACE" w14:textId="77777777" w:rsidTr="0013455F">
        <w:trPr>
          <w:trHeight w:val="207"/>
          <w:tblHeader/>
        </w:trPr>
        <w:tc>
          <w:tcPr>
            <w:tcW w:w="15026" w:type="dxa"/>
            <w:gridSpan w:val="9"/>
            <w:shd w:val="clear" w:color="auto" w:fill="FFFFFF" w:themeFill="background1"/>
            <w:vAlign w:val="center"/>
          </w:tcPr>
          <w:p w14:paraId="4DC96432" w14:textId="611B217B" w:rsidR="00852282" w:rsidRPr="00CB4DC6" w:rsidRDefault="00852282" w:rsidP="0013455F">
            <w:pPr>
              <w:overflowPunct w:val="0"/>
              <w:autoSpaceDE w:val="0"/>
              <w:jc w:val="center"/>
              <w:rPr>
                <w:rFonts w:ascii="Times New Roman" w:eastAsia="Times New Roman" w:hAnsi="Times New Roman"/>
                <w:b/>
                <w:sz w:val="20"/>
                <w:szCs w:val="20"/>
                <w:lang w:eastAsia="ar-SA"/>
              </w:rPr>
            </w:pPr>
            <w:r w:rsidRPr="00365716">
              <w:rPr>
                <w:rFonts w:ascii="Times New Roman" w:eastAsia="Times New Roman" w:hAnsi="Times New Roman"/>
                <w:b/>
                <w:shd w:val="clear" w:color="auto" w:fill="FFFFFF" w:themeFill="background1"/>
                <w:lang w:eastAsia="ar-SA"/>
              </w:rPr>
              <w:lastRenderedPageBreak/>
              <w:t>Вспомогательные виды разрешенного использования</w:t>
            </w:r>
          </w:p>
        </w:tc>
      </w:tr>
      <w:tr w:rsidR="00852282" w:rsidRPr="00265B29" w14:paraId="1906BF6E" w14:textId="77777777" w:rsidTr="0013455F">
        <w:trPr>
          <w:trHeight w:val="303"/>
          <w:tblHeader/>
        </w:trPr>
        <w:tc>
          <w:tcPr>
            <w:tcW w:w="1558" w:type="dxa"/>
            <w:vMerge w:val="restart"/>
            <w:shd w:val="clear" w:color="auto" w:fill="FFFFFF" w:themeFill="background1"/>
            <w:vAlign w:val="center"/>
          </w:tcPr>
          <w:p w14:paraId="5446761A" w14:textId="77777777" w:rsidR="00852282" w:rsidRPr="00CB4DC6" w:rsidRDefault="00852282"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7" w:type="dxa"/>
            <w:vMerge w:val="restart"/>
            <w:shd w:val="clear" w:color="auto" w:fill="FFFFFF" w:themeFill="background1"/>
            <w:noWrap/>
            <w:vAlign w:val="center"/>
          </w:tcPr>
          <w:p w14:paraId="2E2DB869" w14:textId="77777777" w:rsidR="00852282" w:rsidRPr="00CB4DC6" w:rsidRDefault="00852282"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74" w:type="dxa"/>
            <w:gridSpan w:val="6"/>
            <w:tcBorders>
              <w:bottom w:val="single" w:sz="4" w:space="0" w:color="auto"/>
            </w:tcBorders>
            <w:shd w:val="clear" w:color="auto" w:fill="FFFFFF" w:themeFill="background1"/>
            <w:vAlign w:val="center"/>
          </w:tcPr>
          <w:p w14:paraId="2B085C61" w14:textId="77777777" w:rsidR="00852282" w:rsidRPr="00CB4DC6" w:rsidRDefault="00852282"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7" w:type="dxa"/>
            <w:vMerge w:val="restart"/>
            <w:shd w:val="clear" w:color="auto" w:fill="FFFFFF" w:themeFill="background1"/>
            <w:vAlign w:val="center"/>
          </w:tcPr>
          <w:p w14:paraId="7ACCAC9B" w14:textId="77777777" w:rsidR="00852282" w:rsidRPr="00CB4DC6" w:rsidRDefault="00852282"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852282" w:rsidRPr="00CB4DC6" w14:paraId="5A399F7A" w14:textId="77777777" w:rsidTr="0013455F">
        <w:trPr>
          <w:trHeight w:val="303"/>
          <w:tblHeader/>
        </w:trPr>
        <w:tc>
          <w:tcPr>
            <w:tcW w:w="1558" w:type="dxa"/>
            <w:vMerge/>
            <w:shd w:val="clear" w:color="auto" w:fill="FFFFFF" w:themeFill="background1"/>
            <w:vAlign w:val="center"/>
          </w:tcPr>
          <w:p w14:paraId="32EAA206" w14:textId="77777777" w:rsidR="00852282" w:rsidRPr="00CB4DC6" w:rsidRDefault="00852282" w:rsidP="0013455F">
            <w:pPr>
              <w:overflowPunct w:val="0"/>
              <w:jc w:val="center"/>
              <w:rPr>
                <w:rFonts w:ascii="Times New Roman" w:eastAsia="Times New Roman" w:hAnsi="Times New Roman"/>
                <w:b/>
                <w:sz w:val="20"/>
                <w:szCs w:val="20"/>
                <w:lang w:eastAsia="ar-SA"/>
              </w:rPr>
            </w:pPr>
          </w:p>
        </w:tc>
        <w:tc>
          <w:tcPr>
            <w:tcW w:w="4107" w:type="dxa"/>
            <w:vMerge/>
            <w:shd w:val="clear" w:color="auto" w:fill="FFFFFF" w:themeFill="background1"/>
            <w:noWrap/>
            <w:vAlign w:val="center"/>
          </w:tcPr>
          <w:p w14:paraId="6E568975" w14:textId="77777777" w:rsidR="00852282" w:rsidRPr="00CB4DC6" w:rsidRDefault="00852282" w:rsidP="0013455F">
            <w:pPr>
              <w:overflowPunct w:val="0"/>
              <w:jc w:val="center"/>
              <w:rPr>
                <w:rFonts w:ascii="Times New Roman" w:eastAsia="Times New Roman" w:hAnsi="Times New Roman"/>
                <w:b/>
                <w:sz w:val="20"/>
                <w:szCs w:val="20"/>
                <w:lang w:eastAsia="ar-SA"/>
              </w:rPr>
            </w:pPr>
          </w:p>
        </w:tc>
        <w:tc>
          <w:tcPr>
            <w:tcW w:w="3119" w:type="dxa"/>
            <w:gridSpan w:val="3"/>
            <w:tcBorders>
              <w:bottom w:val="single" w:sz="4" w:space="0" w:color="auto"/>
            </w:tcBorders>
            <w:shd w:val="clear" w:color="auto" w:fill="FFFFFF" w:themeFill="background1"/>
            <w:vAlign w:val="center"/>
          </w:tcPr>
          <w:p w14:paraId="08E44013" w14:textId="77777777" w:rsidR="00852282" w:rsidRPr="00CB4DC6" w:rsidRDefault="00852282"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tcBorders>
              <w:bottom w:val="single" w:sz="4" w:space="0" w:color="auto"/>
            </w:tcBorders>
            <w:shd w:val="clear" w:color="auto" w:fill="FFFFFF" w:themeFill="background1"/>
            <w:vAlign w:val="center"/>
          </w:tcPr>
          <w:p w14:paraId="377AC20A" w14:textId="77777777" w:rsidR="00852282" w:rsidRPr="00CB4DC6" w:rsidRDefault="00852282"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7B72C8C1" w14:textId="77777777" w:rsidR="00852282" w:rsidRPr="00CB4DC6" w:rsidRDefault="00852282"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421" w:type="dxa"/>
            <w:vMerge w:val="restart"/>
            <w:tcBorders>
              <w:bottom w:val="single" w:sz="4" w:space="0" w:color="auto"/>
            </w:tcBorders>
            <w:shd w:val="clear" w:color="auto" w:fill="FFFFFF" w:themeFill="background1"/>
            <w:noWrap/>
            <w:vAlign w:val="center"/>
          </w:tcPr>
          <w:p w14:paraId="7D8C8D1E" w14:textId="77777777" w:rsidR="00852282" w:rsidRPr="00CB4DC6" w:rsidRDefault="00852282"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7" w:type="dxa"/>
            <w:vMerge w:val="restart"/>
            <w:tcBorders>
              <w:bottom w:val="single" w:sz="4" w:space="0" w:color="auto"/>
            </w:tcBorders>
            <w:shd w:val="clear" w:color="auto" w:fill="FFFFFF" w:themeFill="background1"/>
            <w:noWrap/>
            <w:vAlign w:val="center"/>
          </w:tcPr>
          <w:p w14:paraId="140EC597" w14:textId="77777777" w:rsidR="00852282" w:rsidRPr="00CB4DC6" w:rsidRDefault="00852282"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7" w:type="dxa"/>
            <w:vMerge/>
            <w:shd w:val="clear" w:color="auto" w:fill="FFFFFF" w:themeFill="background1"/>
            <w:vAlign w:val="center"/>
          </w:tcPr>
          <w:p w14:paraId="15BEF7EB" w14:textId="77777777" w:rsidR="00852282" w:rsidRPr="00CB4DC6" w:rsidRDefault="00852282" w:rsidP="0013455F">
            <w:pPr>
              <w:overflowPunct w:val="0"/>
              <w:autoSpaceDE w:val="0"/>
              <w:jc w:val="center"/>
              <w:rPr>
                <w:rFonts w:ascii="Times New Roman" w:eastAsia="Times New Roman" w:hAnsi="Times New Roman"/>
                <w:b/>
                <w:sz w:val="20"/>
                <w:szCs w:val="20"/>
                <w:lang w:eastAsia="ar-SA"/>
              </w:rPr>
            </w:pPr>
          </w:p>
        </w:tc>
      </w:tr>
      <w:tr w:rsidR="00852282" w:rsidRPr="00CB4DC6" w14:paraId="66475F82" w14:textId="77777777" w:rsidTr="0013455F">
        <w:trPr>
          <w:trHeight w:val="126"/>
          <w:tblHeader/>
        </w:trPr>
        <w:tc>
          <w:tcPr>
            <w:tcW w:w="1558" w:type="dxa"/>
            <w:vMerge/>
            <w:shd w:val="clear" w:color="auto" w:fill="FFFFFF" w:themeFill="background1"/>
            <w:vAlign w:val="center"/>
          </w:tcPr>
          <w:p w14:paraId="6FA7F27E" w14:textId="77777777" w:rsidR="00852282" w:rsidRPr="00CB4DC6" w:rsidRDefault="00852282" w:rsidP="0013455F">
            <w:pPr>
              <w:overflowPunct w:val="0"/>
              <w:rPr>
                <w:rFonts w:ascii="Times New Roman" w:eastAsia="Times New Roman" w:hAnsi="Times New Roman"/>
                <w:sz w:val="20"/>
                <w:szCs w:val="20"/>
                <w:lang w:eastAsia="ar-SA"/>
              </w:rPr>
            </w:pPr>
          </w:p>
        </w:tc>
        <w:tc>
          <w:tcPr>
            <w:tcW w:w="4107" w:type="dxa"/>
            <w:vMerge/>
            <w:shd w:val="clear" w:color="auto" w:fill="FFFFFF" w:themeFill="background1"/>
            <w:vAlign w:val="center"/>
          </w:tcPr>
          <w:p w14:paraId="190ED08D" w14:textId="77777777" w:rsidR="00852282" w:rsidRPr="00CB4DC6" w:rsidRDefault="00852282" w:rsidP="0013455F">
            <w:pPr>
              <w:overflowPunct w:val="0"/>
              <w:rPr>
                <w:rFonts w:ascii="Times New Roman" w:eastAsia="Times New Roman" w:hAnsi="Times New Roman"/>
                <w:sz w:val="20"/>
                <w:szCs w:val="20"/>
                <w:lang w:eastAsia="ar-SA"/>
              </w:rPr>
            </w:pPr>
          </w:p>
        </w:tc>
        <w:tc>
          <w:tcPr>
            <w:tcW w:w="1985" w:type="dxa"/>
            <w:gridSpan w:val="2"/>
            <w:tcBorders>
              <w:top w:val="single" w:sz="4" w:space="0" w:color="auto"/>
              <w:bottom w:val="single" w:sz="4" w:space="0" w:color="auto"/>
              <w:right w:val="single" w:sz="4" w:space="0" w:color="auto"/>
            </w:tcBorders>
            <w:shd w:val="clear" w:color="auto" w:fill="FFFFFF" w:themeFill="background1"/>
            <w:noWrap/>
            <w:vAlign w:val="center"/>
          </w:tcPr>
          <w:p w14:paraId="68635F9A" w14:textId="77777777" w:rsidR="00852282" w:rsidRPr="00CB4DC6" w:rsidRDefault="00852282"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57817E" w14:textId="77777777" w:rsidR="00852282" w:rsidRPr="00CB4DC6" w:rsidRDefault="00852282"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FA3DB" w14:textId="77777777" w:rsidR="00852282" w:rsidRPr="00CB4DC6" w:rsidRDefault="00852282" w:rsidP="0013455F">
            <w:pPr>
              <w:overflowPunct w:val="0"/>
              <w:rPr>
                <w:rFonts w:ascii="Times New Roman" w:eastAsia="Times New Roman" w:hAnsi="Times New Roman"/>
                <w:sz w:val="20"/>
                <w:szCs w:val="20"/>
                <w:lang w:eastAsia="ar-SA"/>
              </w:rPr>
            </w:pPr>
          </w:p>
        </w:tc>
        <w:tc>
          <w:tcPr>
            <w:tcW w:w="14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DBD50" w14:textId="77777777" w:rsidR="00852282" w:rsidRPr="00CB4DC6" w:rsidRDefault="00852282" w:rsidP="0013455F">
            <w:pPr>
              <w:overflowPunct w:val="0"/>
              <w:rPr>
                <w:rFonts w:ascii="Times New Roman" w:eastAsia="Times New Roman" w:hAnsi="Times New Roman"/>
                <w:sz w:val="20"/>
                <w:szCs w:val="20"/>
                <w:lang w:eastAsia="ar-SA"/>
              </w:rPr>
            </w:pPr>
          </w:p>
        </w:tc>
        <w:tc>
          <w:tcPr>
            <w:tcW w:w="1417" w:type="dxa"/>
            <w:vMerge/>
            <w:tcBorders>
              <w:top w:val="single" w:sz="4" w:space="0" w:color="auto"/>
              <w:left w:val="single" w:sz="4" w:space="0" w:color="auto"/>
              <w:bottom w:val="single" w:sz="4" w:space="0" w:color="auto"/>
            </w:tcBorders>
            <w:shd w:val="clear" w:color="auto" w:fill="FFFFFF" w:themeFill="background1"/>
            <w:vAlign w:val="center"/>
          </w:tcPr>
          <w:p w14:paraId="4C2454BF" w14:textId="77777777" w:rsidR="00852282" w:rsidRPr="00CB4DC6" w:rsidRDefault="00852282" w:rsidP="0013455F">
            <w:pPr>
              <w:overflowPunct w:val="0"/>
              <w:rPr>
                <w:rFonts w:ascii="Times New Roman" w:eastAsia="Times New Roman" w:hAnsi="Times New Roman"/>
                <w:sz w:val="20"/>
                <w:szCs w:val="20"/>
                <w:lang w:eastAsia="ar-SA"/>
              </w:rPr>
            </w:pPr>
          </w:p>
        </w:tc>
        <w:tc>
          <w:tcPr>
            <w:tcW w:w="1987" w:type="dxa"/>
            <w:vMerge/>
            <w:shd w:val="clear" w:color="auto" w:fill="FFFFFF" w:themeFill="background1"/>
          </w:tcPr>
          <w:p w14:paraId="28D3F414" w14:textId="77777777" w:rsidR="00852282" w:rsidRPr="00CB4DC6" w:rsidRDefault="00852282" w:rsidP="0013455F">
            <w:pPr>
              <w:overflowPunct w:val="0"/>
              <w:rPr>
                <w:rFonts w:ascii="Times New Roman" w:eastAsia="Times New Roman" w:hAnsi="Times New Roman"/>
                <w:sz w:val="20"/>
                <w:szCs w:val="20"/>
                <w:lang w:eastAsia="ar-SA"/>
              </w:rPr>
            </w:pPr>
          </w:p>
        </w:tc>
      </w:tr>
      <w:tr w:rsidR="00852282" w:rsidRPr="00CB4DC6" w14:paraId="4483E67C" w14:textId="77777777" w:rsidTr="0013455F">
        <w:trPr>
          <w:trHeight w:val="77"/>
          <w:tblHeader/>
        </w:trPr>
        <w:tc>
          <w:tcPr>
            <w:tcW w:w="1558" w:type="dxa"/>
            <w:vMerge/>
            <w:shd w:val="clear" w:color="auto" w:fill="FFFFFF" w:themeFill="background1"/>
            <w:vAlign w:val="center"/>
          </w:tcPr>
          <w:p w14:paraId="5B27D990" w14:textId="77777777" w:rsidR="00852282" w:rsidRPr="00CB4DC6" w:rsidRDefault="00852282" w:rsidP="0013455F">
            <w:pPr>
              <w:overflowPunct w:val="0"/>
              <w:rPr>
                <w:rFonts w:ascii="Times New Roman" w:eastAsia="Times New Roman" w:hAnsi="Times New Roman"/>
                <w:sz w:val="20"/>
                <w:szCs w:val="20"/>
                <w:lang w:eastAsia="ar-SA"/>
              </w:rPr>
            </w:pPr>
          </w:p>
        </w:tc>
        <w:tc>
          <w:tcPr>
            <w:tcW w:w="4107" w:type="dxa"/>
            <w:vMerge/>
            <w:shd w:val="clear" w:color="auto" w:fill="FFFFFF" w:themeFill="background1"/>
            <w:vAlign w:val="center"/>
          </w:tcPr>
          <w:p w14:paraId="22D25343" w14:textId="77777777" w:rsidR="00852282" w:rsidRPr="00CB4DC6" w:rsidRDefault="00852282" w:rsidP="0013455F">
            <w:pPr>
              <w:overflowPunct w:val="0"/>
              <w:rPr>
                <w:rFonts w:ascii="Times New Roman" w:eastAsia="Times New Roman" w:hAnsi="Times New Roman"/>
                <w:sz w:val="20"/>
                <w:szCs w:val="20"/>
                <w:lang w:eastAsia="ar-SA"/>
              </w:rPr>
            </w:pPr>
          </w:p>
        </w:tc>
        <w:tc>
          <w:tcPr>
            <w:tcW w:w="992" w:type="dxa"/>
            <w:tcBorders>
              <w:top w:val="single" w:sz="4" w:space="0" w:color="auto"/>
            </w:tcBorders>
            <w:shd w:val="clear" w:color="auto" w:fill="FFFFFF" w:themeFill="background1"/>
            <w:noWrap/>
            <w:vAlign w:val="center"/>
          </w:tcPr>
          <w:p w14:paraId="79D10508" w14:textId="77777777" w:rsidR="00852282" w:rsidRPr="00CB4DC6" w:rsidRDefault="00852282"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tcBorders>
              <w:top w:val="single" w:sz="4" w:space="0" w:color="auto"/>
            </w:tcBorders>
            <w:shd w:val="clear" w:color="auto" w:fill="FFFFFF" w:themeFill="background1"/>
            <w:vAlign w:val="center"/>
          </w:tcPr>
          <w:p w14:paraId="62BAFFFC" w14:textId="77777777" w:rsidR="00852282" w:rsidRPr="00CB4DC6" w:rsidRDefault="00852282"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tcBorders>
              <w:top w:val="single" w:sz="4" w:space="0" w:color="auto"/>
            </w:tcBorders>
            <w:shd w:val="clear" w:color="auto" w:fill="FFFFFF" w:themeFill="background1"/>
            <w:vAlign w:val="center"/>
          </w:tcPr>
          <w:p w14:paraId="3AFB5EF5" w14:textId="77777777" w:rsidR="00852282" w:rsidRPr="00CB4DC6" w:rsidRDefault="00852282"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tcBorders>
              <w:top w:val="single" w:sz="4" w:space="0" w:color="auto"/>
            </w:tcBorders>
            <w:shd w:val="clear" w:color="auto" w:fill="FFFFFF" w:themeFill="background1"/>
            <w:vAlign w:val="center"/>
          </w:tcPr>
          <w:p w14:paraId="5876B2DF" w14:textId="77777777" w:rsidR="00852282" w:rsidRPr="00CB4DC6" w:rsidRDefault="00852282" w:rsidP="0013455F">
            <w:pPr>
              <w:overflowPunct w:val="0"/>
              <w:rPr>
                <w:rFonts w:ascii="Times New Roman" w:eastAsia="Times New Roman" w:hAnsi="Times New Roman"/>
                <w:sz w:val="20"/>
                <w:szCs w:val="20"/>
                <w:lang w:eastAsia="ar-SA"/>
              </w:rPr>
            </w:pPr>
          </w:p>
        </w:tc>
        <w:tc>
          <w:tcPr>
            <w:tcW w:w="1421" w:type="dxa"/>
            <w:vMerge/>
            <w:tcBorders>
              <w:top w:val="single" w:sz="4" w:space="0" w:color="auto"/>
            </w:tcBorders>
            <w:shd w:val="clear" w:color="auto" w:fill="FFFFFF" w:themeFill="background1"/>
            <w:vAlign w:val="center"/>
          </w:tcPr>
          <w:p w14:paraId="5CB8F4FE" w14:textId="77777777" w:rsidR="00852282" w:rsidRPr="00CB4DC6" w:rsidRDefault="00852282" w:rsidP="0013455F">
            <w:pPr>
              <w:overflowPunct w:val="0"/>
              <w:jc w:val="center"/>
              <w:rPr>
                <w:rFonts w:ascii="Times New Roman" w:eastAsia="Times New Roman" w:hAnsi="Times New Roman"/>
                <w:sz w:val="20"/>
                <w:szCs w:val="20"/>
                <w:lang w:eastAsia="ar-SA"/>
              </w:rPr>
            </w:pPr>
          </w:p>
        </w:tc>
        <w:tc>
          <w:tcPr>
            <w:tcW w:w="1417" w:type="dxa"/>
            <w:vMerge/>
            <w:tcBorders>
              <w:top w:val="single" w:sz="4" w:space="0" w:color="auto"/>
            </w:tcBorders>
            <w:shd w:val="clear" w:color="auto" w:fill="FFFFFF" w:themeFill="background1"/>
            <w:vAlign w:val="center"/>
          </w:tcPr>
          <w:p w14:paraId="3E9BA843" w14:textId="77777777" w:rsidR="00852282" w:rsidRPr="00CB4DC6" w:rsidRDefault="00852282" w:rsidP="0013455F">
            <w:pPr>
              <w:overflowPunct w:val="0"/>
              <w:jc w:val="center"/>
              <w:rPr>
                <w:rFonts w:ascii="Times New Roman" w:eastAsia="Times New Roman" w:hAnsi="Times New Roman"/>
                <w:sz w:val="20"/>
                <w:szCs w:val="20"/>
                <w:lang w:eastAsia="ar-SA"/>
              </w:rPr>
            </w:pPr>
          </w:p>
        </w:tc>
        <w:tc>
          <w:tcPr>
            <w:tcW w:w="1987" w:type="dxa"/>
            <w:vMerge/>
            <w:shd w:val="clear" w:color="auto" w:fill="FFFFFF" w:themeFill="background1"/>
          </w:tcPr>
          <w:p w14:paraId="7492F312" w14:textId="77777777" w:rsidR="00852282" w:rsidRPr="00CB4DC6" w:rsidRDefault="00852282" w:rsidP="0013455F">
            <w:pPr>
              <w:overflowPunct w:val="0"/>
              <w:jc w:val="center"/>
              <w:rPr>
                <w:rFonts w:ascii="Times New Roman" w:eastAsia="Times New Roman" w:hAnsi="Times New Roman"/>
                <w:sz w:val="20"/>
                <w:szCs w:val="20"/>
                <w:lang w:eastAsia="ar-SA"/>
              </w:rPr>
            </w:pPr>
          </w:p>
        </w:tc>
      </w:tr>
      <w:tr w:rsidR="00852282" w:rsidRPr="00CB4DC6" w14:paraId="4B702982" w14:textId="77777777" w:rsidTr="0013455F">
        <w:trPr>
          <w:trHeight w:val="282"/>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0116" w14:textId="537BB158"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4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0AA23"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66EC5AE4" w14:textId="4B4F5D07" w:rsidR="00852282" w:rsidRPr="00CB4DC6" w:rsidRDefault="00852282" w:rsidP="00852282">
            <w:pPr>
              <w:overflowPunct w:val="0"/>
              <w:autoSpaceDE w:val="0"/>
              <w:jc w:val="center"/>
              <w:rPr>
                <w:rFonts w:ascii="Times New Roman" w:eastAsia="Times New Roman" w:hAnsi="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7DBFC" w14:textId="1CE6A67A" w:rsidR="00852282" w:rsidRPr="00CB4DC6" w:rsidRDefault="00852282" w:rsidP="00852282">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F0F63" w14:textId="626907E0" w:rsidR="00852282" w:rsidRPr="00CB4DC6" w:rsidRDefault="00852282" w:rsidP="00852282">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E35B0" w14:textId="67D13E00" w:rsidR="00852282" w:rsidRPr="00CB4DC6" w:rsidRDefault="00852282" w:rsidP="00852282">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1/не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E69FE" w14:textId="1CD1CB15" w:rsidR="00852282" w:rsidRPr="00CB4DC6" w:rsidRDefault="00852282" w:rsidP="00852282">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5/20</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512F0" w14:textId="450739CE" w:rsidR="00852282" w:rsidRPr="00CB4DC6" w:rsidRDefault="00852282" w:rsidP="00852282">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80 %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4369D" w14:textId="06195786" w:rsidR="00852282" w:rsidRPr="00CB4DC6" w:rsidRDefault="00852282" w:rsidP="00852282">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0</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A87FB"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7DFF73EF"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4C0F8A2A"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0B344E4B" w14:textId="77777777" w:rsidR="00852282" w:rsidRPr="00CB4DC6" w:rsidRDefault="00852282" w:rsidP="00852282">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70AC4F56"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1D6C8A02"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67F73AA0"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12910C68"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6195A40E"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44C3A8B8"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212C6972"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3FD602A5"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103051AE"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28BA3C9B"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0BB3C939"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0B3B4B0E"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7CBB062A"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2DE86E4C"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48DC28F5"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411C268E" w14:textId="77777777"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Здание ресурсоснабжающей организации;</w:t>
            </w:r>
          </w:p>
          <w:p w14:paraId="0ADFEC12" w14:textId="6FFFF079" w:rsidR="00852282" w:rsidRPr="00CB4DC6" w:rsidRDefault="00852282" w:rsidP="00852282">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 Площадка для сбора мусора;</w:t>
            </w:r>
          </w:p>
        </w:tc>
      </w:tr>
      <w:tr w:rsidR="00852282" w:rsidRPr="00CB4DC6" w14:paraId="3AA56CB0" w14:textId="77777777" w:rsidTr="003D4286">
        <w:trPr>
          <w:trHeight w:val="282"/>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53832" w14:textId="58807D32"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Земельные участки (территории) общего пользования 12.0</w:t>
            </w:r>
          </w:p>
        </w:tc>
        <w:tc>
          <w:tcPr>
            <w:tcW w:w="4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DC126" w14:textId="77777777" w:rsidR="00852282" w:rsidRPr="00CB4DC6" w:rsidRDefault="00852282" w:rsidP="00852282">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62799314" w14:textId="49078E6B"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37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35CAB" w14:textId="41EF80E1"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DC7DA" w14:textId="77777777" w:rsidR="00852282" w:rsidRPr="00CB4DC6" w:rsidRDefault="00852282" w:rsidP="00852282">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23A8ED42" w14:textId="77777777" w:rsidR="00852282" w:rsidRPr="00CB4DC6" w:rsidRDefault="00852282" w:rsidP="00852282">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22A2C895" w14:textId="77777777" w:rsidR="00852282" w:rsidRPr="00CB4DC6" w:rsidRDefault="00852282" w:rsidP="00852282">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59F5BA2B" w14:textId="77777777" w:rsidR="00852282" w:rsidRPr="00CB4DC6" w:rsidRDefault="00852282" w:rsidP="00852282">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42F3ECBF" w14:textId="77777777" w:rsidR="00852282" w:rsidRPr="00CB4DC6" w:rsidRDefault="00852282" w:rsidP="00852282">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22CE2F29" w14:textId="77777777" w:rsidR="00852282" w:rsidRPr="00CB4DC6" w:rsidRDefault="00852282" w:rsidP="00852282">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5AF3EE37" w14:textId="77777777" w:rsidR="00852282" w:rsidRPr="00CB4DC6" w:rsidRDefault="00852282" w:rsidP="00852282">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5B06A845" w14:textId="77777777" w:rsidR="00852282" w:rsidRPr="00CB4DC6" w:rsidRDefault="00852282" w:rsidP="00852282">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44C0FC8C" w14:textId="29723550" w:rsidR="00852282" w:rsidRPr="00CB4DC6" w:rsidRDefault="00852282" w:rsidP="00852282">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37BBFAA6" w14:textId="7AB245B9" w:rsidR="00365716" w:rsidRDefault="00365716" w:rsidP="00733000">
      <w:pPr>
        <w:overflowPunct w:val="0"/>
        <w:autoSpaceDE w:val="0"/>
        <w:rPr>
          <w:rFonts w:ascii="Times New Roman" w:eastAsia="Times New Roman" w:hAnsi="Times New Roman"/>
          <w:b/>
          <w:shd w:val="clear" w:color="auto" w:fill="FFFFFF"/>
          <w:lang w:eastAsia="ar-SA"/>
        </w:rPr>
      </w:pPr>
    </w:p>
    <w:p w14:paraId="07C0352C"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73C49D3E"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 xml:space="preserve">Не допускается размещать склады сырья и полупродуктов для фармацевтических предприятий, </w:t>
      </w:r>
      <w:r w:rsidRPr="00CB4DC6">
        <w:rPr>
          <w:rFonts w:ascii="Times New Roman" w:hAnsi="Times New Roman"/>
          <w:lang w:eastAsia="ar-SA"/>
        </w:rPr>
        <w:t>объекты по производству лекарственных веществ, лекарственных средств и (или) лекарственных форм,</w:t>
      </w:r>
      <w:r w:rsidRPr="00CB4DC6">
        <w:rPr>
          <w:rFonts w:ascii="Times New Roman" w:eastAsia="Times New Roman" w:hAnsi="Times New Roman"/>
          <w:lang w:eastAsia="ar-SA"/>
        </w:rPr>
        <w:t xml:space="preserve"> оптовые склады продовольственного сырья и пищевых продуктов</w:t>
      </w:r>
      <w:r w:rsidRPr="00CB4DC6">
        <w:rPr>
          <w:rFonts w:ascii="Times New Roman" w:hAnsi="Times New Roman"/>
          <w:lang w:eastAsia="ar-SA"/>
        </w:rPr>
        <w:t xml:space="preserve"> </w:t>
      </w:r>
      <w:r w:rsidRPr="00CB4DC6">
        <w:rPr>
          <w:rFonts w:ascii="Times New Roman" w:eastAsia="Times New Roman" w:hAnsi="Times New Roman"/>
          <w:lang w:eastAsia="ar-SA"/>
        </w:rPr>
        <w:t>в санитарно-защитной зоне и на территории объектов других отраслей промышленности.</w:t>
      </w:r>
    </w:p>
    <w:p w14:paraId="58D13F92" w14:textId="77777777" w:rsidR="00733000" w:rsidRPr="00CB4DC6" w:rsidRDefault="00733000" w:rsidP="00733000">
      <w:pPr>
        <w:overflowPunct w:val="0"/>
        <w:autoSpaceDE w:val="0"/>
        <w:ind w:firstLine="567"/>
        <w:jc w:val="both"/>
        <w:rPr>
          <w:rFonts w:ascii="Times New Roman" w:hAnsi="Times New Roman"/>
          <w:lang w:eastAsia="ar-SA"/>
        </w:rPr>
      </w:pPr>
      <w:r w:rsidRPr="00CB4DC6">
        <w:rPr>
          <w:rFonts w:ascii="Times New Roman" w:hAnsi="Times New Roman"/>
          <w:lang w:eastAsia="ar-SA"/>
        </w:rPr>
        <w:t>Все производственные объекты должны быть закрыты от общего доступа ограждением, выполненным из металлических или бетонных конструкций. Цвет и конфигурация ограждения подлежат согласованию с уполномоченным органом.</w:t>
      </w:r>
    </w:p>
    <w:p w14:paraId="6E809B2E" w14:textId="77777777" w:rsidR="00733000" w:rsidRPr="00CB4DC6" w:rsidRDefault="00733000" w:rsidP="00733000">
      <w:pPr>
        <w:overflowPunct w:val="0"/>
        <w:autoSpaceDE w:val="0"/>
        <w:ind w:firstLine="567"/>
        <w:jc w:val="both"/>
        <w:rPr>
          <w:rFonts w:ascii="Times New Roman" w:hAnsi="Times New Roman"/>
          <w:lang w:eastAsia="ar-SA"/>
        </w:rPr>
      </w:pPr>
      <w:r w:rsidRPr="00CB4DC6">
        <w:rPr>
          <w:rFonts w:ascii="Times New Roman" w:hAnsi="Times New Roman"/>
          <w:lang w:eastAsia="ar-SA"/>
        </w:rPr>
        <w:t xml:space="preserve">Границы производственных объектов, выходящие на улично-дорожную сеть, а также въезды на территорию производственных объектов должны быть оборудованы элементами уличного освещения. Элементы уличного освещения необходимо устанавливать на расстояние не </w:t>
      </w:r>
      <w:r w:rsidRPr="00CB4DC6">
        <w:rPr>
          <w:rFonts w:ascii="Times New Roman" w:hAnsi="Times New Roman"/>
          <w:lang w:eastAsia="ar-SA"/>
        </w:rPr>
        <w:lastRenderedPageBreak/>
        <w:t>более 40 метров от одного элемента до другого.</w:t>
      </w:r>
    </w:p>
    <w:p w14:paraId="56CE1711"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hAnsi="Times New Roman"/>
          <w:lang w:eastAsia="ar-SA"/>
        </w:rPr>
        <w:t>Размещение строительных материалов и производственных ресурсов допускается только на специально отведенной подготовленной территории, соответствующей требованиям технических регламентов по складированию материалов, норм экологии, санитарии и другим действующим нормам.</w:t>
      </w:r>
    </w:p>
    <w:p w14:paraId="3B57BB9F"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2DB0FA3" w14:textId="77777777" w:rsidR="00852282" w:rsidRDefault="00733000" w:rsidP="00852282">
      <w:pPr>
        <w:tabs>
          <w:tab w:val="left" w:pos="1320"/>
        </w:tabs>
        <w:overflowPunct w:val="0"/>
        <w:autoSpaceDE w:val="0"/>
        <w:ind w:firstLine="567"/>
        <w:rPr>
          <w:rFonts w:ascii="Times New Roman" w:eastAsia="Times New Roman" w:hAnsi="Times New Roman"/>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66849214" w14:textId="282685DB" w:rsidR="00852282" w:rsidRDefault="00852282" w:rsidP="00852282">
      <w:pPr>
        <w:tabs>
          <w:tab w:val="left" w:pos="1320"/>
        </w:tabs>
        <w:overflowPunct w:val="0"/>
        <w:autoSpaceDE w:val="0"/>
        <w:ind w:firstLine="567"/>
        <w:rPr>
          <w:rFonts w:ascii="Times New Roman" w:hAnsi="Times New Roman" w:cs="Calibri"/>
          <w:lang w:eastAsia="ar-SA"/>
        </w:rPr>
      </w:pPr>
      <w:r>
        <w:rPr>
          <w:rFonts w:ascii="Times New Roman" w:eastAsia="Times New Roman" w:hAnsi="Times New Roman"/>
          <w:lang w:eastAsia="ar-SA"/>
        </w:rPr>
        <w:t>О</w:t>
      </w:r>
      <w:r w:rsidR="00733000" w:rsidRPr="00CB4DC6">
        <w:rPr>
          <w:rFonts w:ascii="Times New Roman" w:hAnsi="Times New Roman" w:cs="Calibri"/>
          <w:lang w:eastAsia="ar-SA"/>
        </w:rPr>
        <w:t>тветственность за содержание в надлежащем состоянии земель, предоставленных в пользование предприятиям, учреждениям и организациям транспорта, и использование их в соответствии с целевым назначением возлагается на руководителей указанных предприятий, учреждений и организаций.</w:t>
      </w:r>
      <w:r>
        <w:rPr>
          <w:rFonts w:ascii="Times New Roman" w:hAnsi="Times New Roman" w:cs="Calibri"/>
          <w:lang w:eastAsia="ar-SA"/>
        </w:rPr>
        <w:br w:type="page"/>
      </w:r>
    </w:p>
    <w:p w14:paraId="06E4EC66" w14:textId="3CC2B949" w:rsidR="00733000" w:rsidRPr="00733000" w:rsidRDefault="00733000" w:rsidP="00733000">
      <w:pPr>
        <w:pStyle w:val="30"/>
        <w:jc w:val="center"/>
        <w:rPr>
          <w:rStyle w:val="18"/>
          <w:b/>
          <w:bCs/>
          <w:sz w:val="28"/>
        </w:rPr>
      </w:pPr>
      <w:bookmarkStart w:id="356" w:name="_СТАТЬЯ_74._РЕГЛАМЕНТЫ"/>
      <w:bookmarkStart w:id="357" w:name="_Toc119412144"/>
      <w:bookmarkEnd w:id="356"/>
      <w:r w:rsidRPr="00733000">
        <w:rPr>
          <w:rStyle w:val="18"/>
          <w:b/>
          <w:bCs/>
          <w:sz w:val="28"/>
        </w:rPr>
        <w:lastRenderedPageBreak/>
        <w:t>СТАТЬЯ 76. РЕГЛАМЕНТЫ ДЛЯ ЗОН ИНЖЕНЕРНОЙ И ТРАНСПОРТНОЙ ИНФРАСТРУКТУР</w:t>
      </w:r>
      <w:bookmarkEnd w:id="357"/>
    </w:p>
    <w:p w14:paraId="174DC472" w14:textId="77777777" w:rsidR="00733000" w:rsidRPr="006C2580" w:rsidRDefault="00733000" w:rsidP="00733000">
      <w:pPr>
        <w:tabs>
          <w:tab w:val="left" w:pos="1320"/>
        </w:tabs>
        <w:overflowPunct w:val="0"/>
        <w:autoSpaceDE w:val="0"/>
        <w:jc w:val="center"/>
        <w:rPr>
          <w:rFonts w:ascii="Times New Roman" w:eastAsia="Times New Roman" w:hAnsi="Times New Roman"/>
          <w:b/>
          <w:iCs/>
          <w:sz w:val="28"/>
          <w:szCs w:val="28"/>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0759E680" w14:textId="77777777" w:rsidTr="005A34EC">
        <w:tc>
          <w:tcPr>
            <w:tcW w:w="14275" w:type="dxa"/>
            <w:shd w:val="clear" w:color="auto" w:fill="FFFFFF" w:themeFill="background1"/>
          </w:tcPr>
          <w:p w14:paraId="1D761685" w14:textId="02BAA19D" w:rsidR="00733000" w:rsidRPr="006C2580" w:rsidRDefault="00733000" w:rsidP="0013455F">
            <w:pPr>
              <w:tabs>
                <w:tab w:val="left" w:pos="1320"/>
              </w:tabs>
              <w:overflowPunct w:val="0"/>
              <w:autoSpaceDE w:val="0"/>
              <w:jc w:val="center"/>
              <w:rPr>
                <w:rFonts w:ascii="Times New Roman" w:hAnsi="Times New Roman"/>
                <w:b/>
                <w:iCs/>
                <w:lang w:eastAsia="ar-SA"/>
              </w:rPr>
            </w:pPr>
            <w:bookmarkStart w:id="358" w:name="СТАТЬЯ40"/>
            <w:r w:rsidRPr="006C2580">
              <w:rPr>
                <w:rFonts w:ascii="Times New Roman" w:hAnsi="Times New Roman"/>
                <w:b/>
                <w:iCs/>
                <w:lang w:eastAsia="ar-SA"/>
              </w:rPr>
              <w:t>СТАТЬЯ 7</w:t>
            </w:r>
            <w:r w:rsidR="005A34EC">
              <w:rPr>
                <w:rFonts w:ascii="Times New Roman" w:hAnsi="Times New Roman"/>
                <w:b/>
                <w:iCs/>
                <w:lang w:eastAsia="ar-SA"/>
              </w:rPr>
              <w:t>6</w:t>
            </w:r>
            <w:r w:rsidRPr="006C2580">
              <w:rPr>
                <w:rFonts w:ascii="Times New Roman" w:hAnsi="Times New Roman"/>
                <w:b/>
                <w:iCs/>
                <w:lang w:eastAsia="ar-SA"/>
              </w:rPr>
              <w:t>.1. ИТ1. ОСНОВНЫЕ ПОСЕЛКОВЫЕ ДОРОГИ И ИНЖЕНЕРНЫЕ КОММУНИКАЦИИ</w:t>
            </w:r>
          </w:p>
          <w:p w14:paraId="564A9C45" w14:textId="77777777" w:rsidR="00733000" w:rsidRPr="00CB4DC6" w:rsidRDefault="00733000" w:rsidP="0013455F">
            <w:pPr>
              <w:tabs>
                <w:tab w:val="left" w:pos="1320"/>
              </w:tabs>
              <w:overflowPunct w:val="0"/>
              <w:autoSpaceDE w:val="0"/>
              <w:jc w:val="center"/>
              <w:rPr>
                <w:rFonts w:ascii="Times New Roman" w:hAnsi="Times New Roman"/>
                <w:b/>
                <w:iCs/>
                <w:lang w:eastAsia="ar-SA"/>
              </w:rPr>
            </w:pPr>
            <w:r w:rsidRPr="006C2580">
              <w:rPr>
                <w:rFonts w:ascii="Times New Roman" w:hAnsi="Times New Roman"/>
                <w:iCs/>
                <w:lang w:eastAsia="ar-SA"/>
              </w:rPr>
              <w:t>Зона включают в себя участки территории,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а также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настоящими регламентами.</w:t>
            </w:r>
          </w:p>
        </w:tc>
      </w:tr>
    </w:tbl>
    <w:p w14:paraId="1EEC7167" w14:textId="77777777" w:rsidR="00733000" w:rsidRPr="00CB4DC6" w:rsidRDefault="00733000" w:rsidP="00733000">
      <w:pPr>
        <w:tabs>
          <w:tab w:val="left" w:pos="1320"/>
        </w:tabs>
        <w:overflowPunct w:val="0"/>
        <w:autoSpaceDE w:val="0"/>
        <w:rPr>
          <w:rFonts w:ascii="Times New Roman" w:eastAsia="Times New Roman" w:hAnsi="Times New Roman"/>
          <w:b/>
          <w:iCs/>
          <w:lang w:eastAsia="ar-SA"/>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4091"/>
        <w:gridCol w:w="13"/>
        <w:gridCol w:w="979"/>
        <w:gridCol w:w="992"/>
        <w:gridCol w:w="1133"/>
        <w:gridCol w:w="1416"/>
        <w:gridCol w:w="13"/>
        <w:gridCol w:w="1425"/>
        <w:gridCol w:w="1423"/>
        <w:gridCol w:w="1985"/>
      </w:tblGrid>
      <w:tr w:rsidR="00733000" w:rsidRPr="00CB4DC6" w14:paraId="48E3E616" w14:textId="77777777" w:rsidTr="005A34EC">
        <w:trPr>
          <w:trHeight w:val="138"/>
          <w:tblHeader/>
        </w:trPr>
        <w:tc>
          <w:tcPr>
            <w:tcW w:w="15026" w:type="dxa"/>
            <w:gridSpan w:val="11"/>
            <w:shd w:val="clear" w:color="auto" w:fill="FFFFFF" w:themeFill="background1"/>
            <w:vAlign w:val="center"/>
          </w:tcPr>
          <w:p w14:paraId="6FC73908"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 xml:space="preserve">Основные виды разрешенного использования (ВРИ) </w:t>
            </w:r>
            <w:r w:rsidRPr="005A34EC">
              <w:rPr>
                <w:rFonts w:ascii="Times New Roman" w:eastAsia="Times New Roman" w:hAnsi="Times New Roman"/>
                <w:b/>
                <w:bCs/>
                <w:szCs w:val="20"/>
                <w:lang w:eastAsia="ar-SA"/>
              </w:rPr>
              <w:t>земельных участков и объектов капитального строительства</w:t>
            </w:r>
          </w:p>
        </w:tc>
      </w:tr>
      <w:tr w:rsidR="00733000" w:rsidRPr="00265B29" w14:paraId="730D5873" w14:textId="77777777" w:rsidTr="005A34EC">
        <w:trPr>
          <w:trHeight w:val="138"/>
          <w:tblHeader/>
        </w:trPr>
        <w:tc>
          <w:tcPr>
            <w:tcW w:w="1556" w:type="dxa"/>
            <w:vMerge w:val="restart"/>
            <w:shd w:val="clear" w:color="auto" w:fill="FFFFFF" w:themeFill="background1"/>
            <w:vAlign w:val="center"/>
          </w:tcPr>
          <w:p w14:paraId="69FEAF55"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091" w:type="dxa"/>
            <w:vMerge w:val="restart"/>
            <w:shd w:val="clear" w:color="auto" w:fill="FFFFFF" w:themeFill="background1"/>
            <w:noWrap/>
            <w:vAlign w:val="center"/>
          </w:tcPr>
          <w:p w14:paraId="6A994BC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94" w:type="dxa"/>
            <w:gridSpan w:val="8"/>
            <w:shd w:val="clear" w:color="auto" w:fill="FFFFFF" w:themeFill="background1"/>
            <w:vAlign w:val="center"/>
          </w:tcPr>
          <w:p w14:paraId="15FE2EA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5" w:type="dxa"/>
            <w:vMerge w:val="restart"/>
            <w:shd w:val="clear" w:color="auto" w:fill="FFFFFF" w:themeFill="background1"/>
            <w:vAlign w:val="center"/>
          </w:tcPr>
          <w:p w14:paraId="53515A98"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24C6B294" w14:textId="77777777" w:rsidTr="005A34EC">
        <w:trPr>
          <w:trHeight w:val="138"/>
          <w:tblHeader/>
        </w:trPr>
        <w:tc>
          <w:tcPr>
            <w:tcW w:w="1556" w:type="dxa"/>
            <w:vMerge/>
            <w:shd w:val="clear" w:color="auto" w:fill="EAF1DD"/>
            <w:vAlign w:val="center"/>
          </w:tcPr>
          <w:p w14:paraId="62072ECF"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091" w:type="dxa"/>
            <w:vMerge/>
            <w:shd w:val="clear" w:color="auto" w:fill="EAF1DD"/>
            <w:noWrap/>
            <w:vAlign w:val="center"/>
          </w:tcPr>
          <w:p w14:paraId="489B9EEE"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7" w:type="dxa"/>
            <w:gridSpan w:val="4"/>
            <w:shd w:val="clear" w:color="auto" w:fill="FFFFFF" w:themeFill="background1"/>
            <w:vAlign w:val="center"/>
          </w:tcPr>
          <w:p w14:paraId="152CE13D" w14:textId="77777777" w:rsidR="00733000" w:rsidRPr="005A34EC" w:rsidRDefault="00733000" w:rsidP="0013455F">
            <w:pPr>
              <w:overflowPunct w:val="0"/>
              <w:jc w:val="center"/>
              <w:rPr>
                <w:rFonts w:ascii="Times New Roman" w:eastAsia="Times New Roman" w:hAnsi="Times New Roman"/>
                <w:b/>
                <w:sz w:val="20"/>
                <w:szCs w:val="20"/>
                <w:lang w:eastAsia="ar-SA"/>
              </w:rPr>
            </w:pPr>
            <w:r w:rsidRPr="005A34EC">
              <w:rPr>
                <w:rFonts w:ascii="Times New Roman" w:eastAsia="Times New Roman" w:hAnsi="Times New Roman"/>
                <w:b/>
                <w:sz w:val="20"/>
                <w:szCs w:val="20"/>
                <w:lang w:eastAsia="ar-SA"/>
              </w:rPr>
              <w:t>Предельные размеры земельных участков</w:t>
            </w:r>
          </w:p>
        </w:tc>
        <w:tc>
          <w:tcPr>
            <w:tcW w:w="1416" w:type="dxa"/>
            <w:vMerge w:val="restart"/>
            <w:shd w:val="clear" w:color="auto" w:fill="FFFFFF" w:themeFill="background1"/>
            <w:vAlign w:val="center"/>
          </w:tcPr>
          <w:p w14:paraId="75C98D4A" w14:textId="77777777" w:rsidR="00733000" w:rsidRPr="005A34EC" w:rsidRDefault="00733000" w:rsidP="0013455F">
            <w:pPr>
              <w:overflowPunct w:val="0"/>
              <w:jc w:val="center"/>
              <w:rPr>
                <w:rFonts w:ascii="Times New Roman" w:eastAsia="Times New Roman" w:hAnsi="Times New Roman"/>
                <w:b/>
                <w:sz w:val="20"/>
                <w:szCs w:val="20"/>
                <w:lang w:eastAsia="ar-SA"/>
              </w:rPr>
            </w:pPr>
            <w:r w:rsidRPr="005A34EC">
              <w:rPr>
                <w:rFonts w:ascii="Times New Roman" w:eastAsia="Times New Roman" w:hAnsi="Times New Roman"/>
                <w:b/>
                <w:sz w:val="20"/>
                <w:szCs w:val="20"/>
                <w:lang w:eastAsia="ar-SA"/>
              </w:rPr>
              <w:t>Предельное количество этажей. Предельная высота.</w:t>
            </w:r>
          </w:p>
          <w:p w14:paraId="503E4F8F" w14:textId="77777777" w:rsidR="00733000" w:rsidRPr="005A34EC" w:rsidRDefault="00733000" w:rsidP="0013455F">
            <w:pPr>
              <w:overflowPunct w:val="0"/>
              <w:jc w:val="center"/>
              <w:rPr>
                <w:rFonts w:ascii="Times New Roman" w:eastAsia="Times New Roman" w:hAnsi="Times New Roman"/>
                <w:b/>
                <w:sz w:val="20"/>
                <w:szCs w:val="20"/>
                <w:lang w:eastAsia="ar-SA"/>
              </w:rPr>
            </w:pPr>
            <w:r w:rsidRPr="005A34EC">
              <w:rPr>
                <w:rFonts w:ascii="Times New Roman" w:eastAsia="Times New Roman" w:hAnsi="Times New Roman"/>
                <w:b/>
                <w:sz w:val="20"/>
                <w:szCs w:val="20"/>
                <w:lang w:eastAsia="ar-SA"/>
              </w:rPr>
              <w:t>(</w:t>
            </w:r>
            <w:proofErr w:type="spellStart"/>
            <w:r w:rsidRPr="005A34EC">
              <w:rPr>
                <w:rFonts w:ascii="Times New Roman" w:eastAsia="Times New Roman" w:hAnsi="Times New Roman"/>
                <w:b/>
                <w:sz w:val="20"/>
                <w:szCs w:val="20"/>
                <w:lang w:eastAsia="ar-SA"/>
              </w:rPr>
              <w:t>эт</w:t>
            </w:r>
            <w:proofErr w:type="spellEnd"/>
            <w:r w:rsidRPr="005A34EC">
              <w:rPr>
                <w:rFonts w:ascii="Times New Roman" w:eastAsia="Times New Roman" w:hAnsi="Times New Roman"/>
                <w:b/>
                <w:sz w:val="20"/>
                <w:szCs w:val="20"/>
                <w:lang w:eastAsia="ar-SA"/>
              </w:rPr>
              <w:t>./м.)</w:t>
            </w:r>
          </w:p>
        </w:tc>
        <w:tc>
          <w:tcPr>
            <w:tcW w:w="1438" w:type="dxa"/>
            <w:gridSpan w:val="2"/>
            <w:vMerge w:val="restart"/>
            <w:shd w:val="clear" w:color="auto" w:fill="FFFFFF" w:themeFill="background1"/>
            <w:noWrap/>
            <w:vAlign w:val="center"/>
          </w:tcPr>
          <w:p w14:paraId="017F0E93" w14:textId="77777777" w:rsidR="00733000" w:rsidRPr="005A34EC" w:rsidRDefault="00733000" w:rsidP="0013455F">
            <w:pPr>
              <w:overflowPunct w:val="0"/>
              <w:jc w:val="center"/>
              <w:rPr>
                <w:rFonts w:ascii="Times New Roman" w:eastAsia="Times New Roman" w:hAnsi="Times New Roman"/>
                <w:b/>
                <w:sz w:val="20"/>
                <w:szCs w:val="20"/>
                <w:lang w:eastAsia="ar-SA"/>
              </w:rPr>
            </w:pPr>
            <w:r w:rsidRPr="005A34EC">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23" w:type="dxa"/>
            <w:vMerge w:val="restart"/>
            <w:shd w:val="clear" w:color="auto" w:fill="FFFFFF" w:themeFill="background1"/>
            <w:noWrap/>
            <w:vAlign w:val="center"/>
          </w:tcPr>
          <w:p w14:paraId="025EC6EB" w14:textId="77777777" w:rsidR="00733000" w:rsidRPr="005A34EC" w:rsidRDefault="00733000" w:rsidP="0013455F">
            <w:pPr>
              <w:overflowPunct w:val="0"/>
              <w:jc w:val="center"/>
              <w:rPr>
                <w:rFonts w:ascii="Times New Roman" w:eastAsia="Times New Roman" w:hAnsi="Times New Roman"/>
                <w:b/>
                <w:sz w:val="20"/>
                <w:szCs w:val="20"/>
                <w:lang w:eastAsia="ar-SA"/>
              </w:rPr>
            </w:pPr>
            <w:proofErr w:type="spellStart"/>
            <w:r w:rsidRPr="005A34EC">
              <w:rPr>
                <w:rFonts w:ascii="Times New Roman" w:eastAsia="Times New Roman" w:hAnsi="Times New Roman"/>
                <w:b/>
                <w:sz w:val="20"/>
                <w:szCs w:val="20"/>
                <w:lang w:eastAsia="ar-SA"/>
              </w:rPr>
              <w:t>Min</w:t>
            </w:r>
            <w:proofErr w:type="spellEnd"/>
            <w:r w:rsidRPr="005A34EC">
              <w:rPr>
                <w:rFonts w:ascii="Times New Roman" w:eastAsia="Times New Roman" w:hAnsi="Times New Roman"/>
                <w:b/>
                <w:sz w:val="20"/>
                <w:szCs w:val="20"/>
                <w:lang w:eastAsia="ar-SA"/>
              </w:rPr>
              <w:t xml:space="preserve"> отступы от границ земельного участка (м.)</w:t>
            </w:r>
          </w:p>
        </w:tc>
        <w:tc>
          <w:tcPr>
            <w:tcW w:w="1985" w:type="dxa"/>
            <w:vMerge/>
            <w:shd w:val="clear" w:color="auto" w:fill="EAF1DD"/>
            <w:vAlign w:val="center"/>
          </w:tcPr>
          <w:p w14:paraId="0901CA9E"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498455D3" w14:textId="77777777" w:rsidTr="005A34EC">
        <w:trPr>
          <w:trHeight w:val="102"/>
          <w:tblHeader/>
        </w:trPr>
        <w:tc>
          <w:tcPr>
            <w:tcW w:w="1556" w:type="dxa"/>
            <w:vMerge/>
            <w:shd w:val="clear" w:color="auto" w:fill="auto"/>
            <w:vAlign w:val="center"/>
          </w:tcPr>
          <w:p w14:paraId="75BD922E" w14:textId="77777777" w:rsidR="00733000" w:rsidRPr="00CB4DC6" w:rsidRDefault="00733000" w:rsidP="0013455F">
            <w:pPr>
              <w:overflowPunct w:val="0"/>
              <w:rPr>
                <w:rFonts w:ascii="Times New Roman" w:eastAsia="Times New Roman" w:hAnsi="Times New Roman"/>
                <w:sz w:val="20"/>
                <w:szCs w:val="20"/>
                <w:lang w:eastAsia="ar-SA"/>
              </w:rPr>
            </w:pPr>
          </w:p>
        </w:tc>
        <w:tc>
          <w:tcPr>
            <w:tcW w:w="4091" w:type="dxa"/>
            <w:vMerge/>
            <w:shd w:val="clear" w:color="auto" w:fill="auto"/>
            <w:vAlign w:val="center"/>
          </w:tcPr>
          <w:p w14:paraId="049DDB36" w14:textId="77777777" w:rsidR="00733000" w:rsidRPr="00CB4DC6" w:rsidRDefault="00733000" w:rsidP="0013455F">
            <w:pPr>
              <w:overflowPunct w:val="0"/>
              <w:rPr>
                <w:rFonts w:ascii="Times New Roman" w:eastAsia="Times New Roman" w:hAnsi="Times New Roman"/>
                <w:sz w:val="20"/>
                <w:szCs w:val="20"/>
                <w:lang w:eastAsia="ar-SA"/>
              </w:rPr>
            </w:pPr>
          </w:p>
        </w:tc>
        <w:tc>
          <w:tcPr>
            <w:tcW w:w="1984" w:type="dxa"/>
            <w:gridSpan w:val="3"/>
            <w:shd w:val="clear" w:color="auto" w:fill="FFFFFF" w:themeFill="background1"/>
            <w:noWrap/>
            <w:vAlign w:val="center"/>
          </w:tcPr>
          <w:p w14:paraId="36EF5AB1" w14:textId="77777777" w:rsidR="00733000" w:rsidRPr="005A34EC" w:rsidRDefault="00733000" w:rsidP="0013455F">
            <w:pPr>
              <w:overflowPunct w:val="0"/>
              <w:jc w:val="center"/>
              <w:rPr>
                <w:rFonts w:ascii="Times New Roman" w:eastAsia="Times New Roman" w:hAnsi="Times New Roman"/>
                <w:b/>
                <w:sz w:val="20"/>
                <w:szCs w:val="20"/>
                <w:lang w:eastAsia="ar-SA"/>
              </w:rPr>
            </w:pPr>
            <w:r w:rsidRPr="005A34EC">
              <w:rPr>
                <w:rFonts w:ascii="Times New Roman" w:eastAsia="Times New Roman" w:hAnsi="Times New Roman"/>
                <w:b/>
                <w:sz w:val="20"/>
                <w:szCs w:val="20"/>
                <w:lang w:eastAsia="ar-SA"/>
              </w:rPr>
              <w:t>Площадь (кв. м.)</w:t>
            </w:r>
          </w:p>
        </w:tc>
        <w:tc>
          <w:tcPr>
            <w:tcW w:w="1133" w:type="dxa"/>
            <w:shd w:val="clear" w:color="auto" w:fill="FFFFFF" w:themeFill="background1"/>
            <w:noWrap/>
            <w:vAlign w:val="center"/>
          </w:tcPr>
          <w:p w14:paraId="17771B5C" w14:textId="77777777" w:rsidR="00733000" w:rsidRPr="005A34EC" w:rsidRDefault="00733000" w:rsidP="0013455F">
            <w:pPr>
              <w:overflowPunct w:val="0"/>
              <w:jc w:val="center"/>
              <w:rPr>
                <w:rFonts w:ascii="Times New Roman" w:eastAsia="Times New Roman" w:hAnsi="Times New Roman"/>
                <w:b/>
                <w:sz w:val="20"/>
                <w:szCs w:val="20"/>
                <w:lang w:eastAsia="ar-SA"/>
              </w:rPr>
            </w:pPr>
            <w:r w:rsidRPr="005A34EC">
              <w:rPr>
                <w:rFonts w:ascii="Times New Roman" w:eastAsia="Times New Roman" w:hAnsi="Times New Roman"/>
                <w:b/>
                <w:sz w:val="20"/>
                <w:szCs w:val="20"/>
                <w:lang w:eastAsia="ar-SA"/>
              </w:rPr>
              <w:t xml:space="preserve">Размер (м.) </w:t>
            </w:r>
          </w:p>
        </w:tc>
        <w:tc>
          <w:tcPr>
            <w:tcW w:w="1416" w:type="dxa"/>
            <w:vMerge/>
            <w:shd w:val="clear" w:color="auto" w:fill="FFFFFF" w:themeFill="background1"/>
            <w:vAlign w:val="center"/>
          </w:tcPr>
          <w:p w14:paraId="4F6150D8" w14:textId="77777777" w:rsidR="00733000" w:rsidRPr="005A34EC" w:rsidRDefault="00733000" w:rsidP="0013455F">
            <w:pPr>
              <w:overflowPunct w:val="0"/>
              <w:rPr>
                <w:rFonts w:ascii="Times New Roman" w:eastAsia="Times New Roman" w:hAnsi="Times New Roman"/>
                <w:b/>
                <w:sz w:val="20"/>
                <w:szCs w:val="20"/>
                <w:lang w:eastAsia="ar-SA"/>
              </w:rPr>
            </w:pPr>
          </w:p>
        </w:tc>
        <w:tc>
          <w:tcPr>
            <w:tcW w:w="1438" w:type="dxa"/>
            <w:gridSpan w:val="2"/>
            <w:vMerge/>
            <w:shd w:val="clear" w:color="auto" w:fill="FFFFFF" w:themeFill="background1"/>
            <w:vAlign w:val="center"/>
          </w:tcPr>
          <w:p w14:paraId="63673FB0" w14:textId="77777777" w:rsidR="00733000" w:rsidRPr="005A34EC" w:rsidRDefault="00733000" w:rsidP="0013455F">
            <w:pPr>
              <w:overflowPunct w:val="0"/>
              <w:rPr>
                <w:rFonts w:ascii="Times New Roman" w:eastAsia="Times New Roman" w:hAnsi="Times New Roman"/>
                <w:b/>
                <w:sz w:val="20"/>
                <w:szCs w:val="20"/>
                <w:lang w:eastAsia="ar-SA"/>
              </w:rPr>
            </w:pPr>
          </w:p>
        </w:tc>
        <w:tc>
          <w:tcPr>
            <w:tcW w:w="1423" w:type="dxa"/>
            <w:vMerge/>
            <w:shd w:val="clear" w:color="auto" w:fill="FFFFFF" w:themeFill="background1"/>
            <w:vAlign w:val="center"/>
          </w:tcPr>
          <w:p w14:paraId="0B033F3F" w14:textId="77777777" w:rsidR="00733000" w:rsidRPr="005A34EC" w:rsidRDefault="00733000" w:rsidP="0013455F">
            <w:pPr>
              <w:overflowPunct w:val="0"/>
              <w:rPr>
                <w:rFonts w:ascii="Times New Roman" w:eastAsia="Times New Roman" w:hAnsi="Times New Roman"/>
                <w:b/>
                <w:sz w:val="20"/>
                <w:szCs w:val="20"/>
                <w:lang w:eastAsia="ar-SA"/>
              </w:rPr>
            </w:pPr>
          </w:p>
        </w:tc>
        <w:tc>
          <w:tcPr>
            <w:tcW w:w="1985" w:type="dxa"/>
            <w:vMerge/>
          </w:tcPr>
          <w:p w14:paraId="169E147A"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19EE7899" w14:textId="77777777" w:rsidTr="005A34EC">
        <w:trPr>
          <w:trHeight w:val="77"/>
          <w:tblHeader/>
        </w:trPr>
        <w:tc>
          <w:tcPr>
            <w:tcW w:w="1556" w:type="dxa"/>
            <w:vMerge/>
            <w:shd w:val="clear" w:color="auto" w:fill="auto"/>
            <w:vAlign w:val="center"/>
          </w:tcPr>
          <w:p w14:paraId="74DD60C2" w14:textId="77777777" w:rsidR="00733000" w:rsidRPr="00CB4DC6" w:rsidRDefault="00733000" w:rsidP="0013455F">
            <w:pPr>
              <w:overflowPunct w:val="0"/>
              <w:rPr>
                <w:rFonts w:ascii="Times New Roman" w:eastAsia="Times New Roman" w:hAnsi="Times New Roman"/>
                <w:sz w:val="20"/>
                <w:szCs w:val="20"/>
                <w:lang w:eastAsia="ar-SA"/>
              </w:rPr>
            </w:pPr>
          </w:p>
        </w:tc>
        <w:tc>
          <w:tcPr>
            <w:tcW w:w="4091" w:type="dxa"/>
            <w:vMerge/>
            <w:shd w:val="clear" w:color="auto" w:fill="auto"/>
            <w:vAlign w:val="center"/>
          </w:tcPr>
          <w:p w14:paraId="6BD5DBE6"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gridSpan w:val="2"/>
            <w:shd w:val="clear" w:color="auto" w:fill="FFFFFF" w:themeFill="background1"/>
            <w:noWrap/>
            <w:vAlign w:val="center"/>
          </w:tcPr>
          <w:p w14:paraId="0661F647" w14:textId="77777777" w:rsidR="00733000" w:rsidRPr="005A34EC" w:rsidRDefault="00733000" w:rsidP="0013455F">
            <w:pPr>
              <w:overflowPunct w:val="0"/>
              <w:jc w:val="center"/>
              <w:rPr>
                <w:rFonts w:ascii="Times New Roman" w:eastAsia="Times New Roman" w:hAnsi="Times New Roman"/>
                <w:b/>
                <w:sz w:val="20"/>
                <w:szCs w:val="20"/>
                <w:lang w:eastAsia="ar-SA"/>
              </w:rPr>
            </w:pPr>
            <w:r w:rsidRPr="005A34EC">
              <w:rPr>
                <w:rFonts w:ascii="Times New Roman" w:eastAsia="Times New Roman" w:hAnsi="Times New Roman"/>
                <w:b/>
                <w:sz w:val="20"/>
                <w:szCs w:val="20"/>
                <w:lang w:val="en-US" w:eastAsia="ar-SA"/>
              </w:rPr>
              <w:t>m</w:t>
            </w:r>
            <w:proofErr w:type="spellStart"/>
            <w:r w:rsidRPr="005A34EC">
              <w:rPr>
                <w:rFonts w:ascii="Times New Roman" w:eastAsia="Times New Roman" w:hAnsi="Times New Roman"/>
                <w:b/>
                <w:sz w:val="20"/>
                <w:szCs w:val="20"/>
                <w:lang w:eastAsia="ar-SA"/>
              </w:rPr>
              <w:t>in</w:t>
            </w:r>
            <w:proofErr w:type="spellEnd"/>
          </w:p>
        </w:tc>
        <w:tc>
          <w:tcPr>
            <w:tcW w:w="992" w:type="dxa"/>
            <w:shd w:val="clear" w:color="auto" w:fill="FFFFFF" w:themeFill="background1"/>
            <w:vAlign w:val="center"/>
          </w:tcPr>
          <w:p w14:paraId="7731AEAC" w14:textId="77777777" w:rsidR="00733000" w:rsidRPr="005A34EC" w:rsidRDefault="00733000" w:rsidP="0013455F">
            <w:pPr>
              <w:overflowPunct w:val="0"/>
              <w:jc w:val="center"/>
              <w:rPr>
                <w:rFonts w:ascii="Times New Roman" w:eastAsia="Times New Roman" w:hAnsi="Times New Roman"/>
                <w:b/>
                <w:sz w:val="20"/>
                <w:szCs w:val="20"/>
                <w:lang w:eastAsia="ar-SA"/>
              </w:rPr>
            </w:pPr>
            <w:r w:rsidRPr="005A34EC">
              <w:rPr>
                <w:rFonts w:ascii="Times New Roman" w:eastAsia="Times New Roman" w:hAnsi="Times New Roman"/>
                <w:b/>
                <w:sz w:val="20"/>
                <w:szCs w:val="20"/>
                <w:lang w:val="en-US" w:eastAsia="ar-SA"/>
              </w:rPr>
              <w:t>m</w:t>
            </w:r>
            <w:proofErr w:type="spellStart"/>
            <w:r w:rsidRPr="005A34EC">
              <w:rPr>
                <w:rFonts w:ascii="Times New Roman" w:eastAsia="Times New Roman" w:hAnsi="Times New Roman"/>
                <w:b/>
                <w:sz w:val="20"/>
                <w:szCs w:val="20"/>
                <w:lang w:eastAsia="ar-SA"/>
              </w:rPr>
              <w:t>ax</w:t>
            </w:r>
            <w:proofErr w:type="spellEnd"/>
          </w:p>
        </w:tc>
        <w:tc>
          <w:tcPr>
            <w:tcW w:w="1133" w:type="dxa"/>
            <w:shd w:val="clear" w:color="auto" w:fill="FFFFFF" w:themeFill="background1"/>
            <w:vAlign w:val="center"/>
          </w:tcPr>
          <w:p w14:paraId="4806F51E" w14:textId="77777777" w:rsidR="00733000" w:rsidRPr="005A34EC" w:rsidRDefault="00733000" w:rsidP="0013455F">
            <w:pPr>
              <w:overflowPunct w:val="0"/>
              <w:jc w:val="center"/>
              <w:rPr>
                <w:rFonts w:ascii="Times New Roman" w:eastAsia="Times New Roman" w:hAnsi="Times New Roman"/>
                <w:b/>
                <w:sz w:val="20"/>
                <w:szCs w:val="20"/>
                <w:lang w:eastAsia="ar-SA"/>
              </w:rPr>
            </w:pPr>
            <w:r w:rsidRPr="005A34EC">
              <w:rPr>
                <w:rFonts w:ascii="Times New Roman" w:eastAsia="Times New Roman" w:hAnsi="Times New Roman"/>
                <w:b/>
                <w:sz w:val="20"/>
                <w:szCs w:val="20"/>
                <w:lang w:val="en-US" w:eastAsia="ar-SA"/>
              </w:rPr>
              <w:t>m</w:t>
            </w:r>
            <w:proofErr w:type="spellStart"/>
            <w:r w:rsidRPr="005A34EC">
              <w:rPr>
                <w:rFonts w:ascii="Times New Roman" w:eastAsia="Times New Roman" w:hAnsi="Times New Roman"/>
                <w:b/>
                <w:sz w:val="20"/>
                <w:szCs w:val="20"/>
                <w:lang w:eastAsia="ar-SA"/>
              </w:rPr>
              <w:t>in</w:t>
            </w:r>
            <w:proofErr w:type="spellEnd"/>
            <w:r w:rsidRPr="005A34EC">
              <w:rPr>
                <w:rFonts w:ascii="Times New Roman" w:eastAsia="Times New Roman" w:hAnsi="Times New Roman"/>
                <w:b/>
                <w:sz w:val="20"/>
                <w:szCs w:val="20"/>
                <w:lang w:eastAsia="ar-SA"/>
              </w:rPr>
              <w:t xml:space="preserve"> /</w:t>
            </w:r>
            <w:r w:rsidRPr="005A34EC">
              <w:rPr>
                <w:rFonts w:ascii="Times New Roman" w:eastAsia="Times New Roman" w:hAnsi="Times New Roman"/>
                <w:b/>
                <w:sz w:val="20"/>
                <w:szCs w:val="20"/>
                <w:lang w:val="en-US" w:eastAsia="ar-SA"/>
              </w:rPr>
              <w:t xml:space="preserve"> m</w:t>
            </w:r>
            <w:proofErr w:type="spellStart"/>
            <w:r w:rsidRPr="005A34EC">
              <w:rPr>
                <w:rFonts w:ascii="Times New Roman" w:eastAsia="Times New Roman" w:hAnsi="Times New Roman"/>
                <w:b/>
                <w:sz w:val="20"/>
                <w:szCs w:val="20"/>
                <w:lang w:eastAsia="ar-SA"/>
              </w:rPr>
              <w:t>ax</w:t>
            </w:r>
            <w:proofErr w:type="spellEnd"/>
          </w:p>
        </w:tc>
        <w:tc>
          <w:tcPr>
            <w:tcW w:w="1416" w:type="dxa"/>
            <w:vMerge/>
            <w:shd w:val="clear" w:color="auto" w:fill="FFFFFF" w:themeFill="background1"/>
            <w:vAlign w:val="center"/>
          </w:tcPr>
          <w:p w14:paraId="4DF66AD2" w14:textId="77777777" w:rsidR="00733000" w:rsidRPr="005A34EC" w:rsidRDefault="00733000" w:rsidP="0013455F">
            <w:pPr>
              <w:overflowPunct w:val="0"/>
              <w:rPr>
                <w:rFonts w:ascii="Times New Roman" w:eastAsia="Times New Roman" w:hAnsi="Times New Roman"/>
                <w:b/>
                <w:sz w:val="20"/>
                <w:szCs w:val="20"/>
                <w:lang w:eastAsia="ar-SA"/>
              </w:rPr>
            </w:pPr>
          </w:p>
        </w:tc>
        <w:tc>
          <w:tcPr>
            <w:tcW w:w="1438" w:type="dxa"/>
            <w:gridSpan w:val="2"/>
            <w:vMerge/>
            <w:shd w:val="clear" w:color="auto" w:fill="FFFFFF" w:themeFill="background1"/>
            <w:vAlign w:val="center"/>
          </w:tcPr>
          <w:p w14:paraId="016CDBDA" w14:textId="77777777" w:rsidR="00733000" w:rsidRPr="005A34EC" w:rsidRDefault="00733000" w:rsidP="0013455F">
            <w:pPr>
              <w:overflowPunct w:val="0"/>
              <w:jc w:val="center"/>
              <w:rPr>
                <w:rFonts w:ascii="Times New Roman" w:eastAsia="Times New Roman" w:hAnsi="Times New Roman"/>
                <w:b/>
                <w:sz w:val="20"/>
                <w:szCs w:val="20"/>
                <w:lang w:eastAsia="ar-SA"/>
              </w:rPr>
            </w:pPr>
          </w:p>
        </w:tc>
        <w:tc>
          <w:tcPr>
            <w:tcW w:w="1423" w:type="dxa"/>
            <w:vMerge/>
            <w:shd w:val="clear" w:color="auto" w:fill="FFFFFF" w:themeFill="background1"/>
            <w:vAlign w:val="center"/>
          </w:tcPr>
          <w:p w14:paraId="483ADA57" w14:textId="77777777" w:rsidR="00733000" w:rsidRPr="005A34EC" w:rsidRDefault="00733000" w:rsidP="0013455F">
            <w:pPr>
              <w:overflowPunct w:val="0"/>
              <w:jc w:val="center"/>
              <w:rPr>
                <w:rFonts w:ascii="Times New Roman" w:eastAsia="Times New Roman" w:hAnsi="Times New Roman"/>
                <w:b/>
                <w:sz w:val="20"/>
                <w:szCs w:val="20"/>
                <w:lang w:eastAsia="ar-SA"/>
              </w:rPr>
            </w:pPr>
          </w:p>
        </w:tc>
        <w:tc>
          <w:tcPr>
            <w:tcW w:w="1985" w:type="dxa"/>
            <w:vMerge/>
          </w:tcPr>
          <w:p w14:paraId="14D71287"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0381C0CB" w14:textId="77777777" w:rsidTr="005A34EC">
        <w:trPr>
          <w:trHeight w:val="282"/>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6C9537D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4091" w:type="dxa"/>
            <w:tcBorders>
              <w:top w:val="single" w:sz="4" w:space="0" w:color="auto"/>
              <w:left w:val="single" w:sz="4" w:space="0" w:color="auto"/>
              <w:bottom w:val="single" w:sz="4" w:space="0" w:color="auto"/>
              <w:right w:val="single" w:sz="4" w:space="0" w:color="auto"/>
            </w:tcBorders>
            <w:shd w:val="clear" w:color="auto" w:fill="auto"/>
            <w:vAlign w:val="center"/>
          </w:tcPr>
          <w:p w14:paraId="338CC83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3AE8CE8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453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8CD65" w14:textId="77777777" w:rsidR="00733000" w:rsidRPr="005A34EC" w:rsidRDefault="00733000" w:rsidP="0013455F">
            <w:pPr>
              <w:overflowPunct w:val="0"/>
              <w:autoSpaceDE w:val="0"/>
              <w:jc w:val="center"/>
              <w:rPr>
                <w:rFonts w:ascii="Times New Roman" w:eastAsia="Times New Roman" w:hAnsi="Times New Roman"/>
                <w:bCs/>
                <w:sz w:val="20"/>
                <w:szCs w:val="20"/>
                <w:lang w:eastAsia="ar-SA"/>
              </w:rPr>
            </w:pPr>
            <w:r w:rsidRPr="005A34EC">
              <w:rPr>
                <w:rFonts w:ascii="Times New Roman" w:eastAsia="Times New Roman" w:hAnsi="Times New Roman"/>
                <w:bCs/>
                <w:sz w:val="20"/>
                <w:szCs w:val="20"/>
                <w:lang w:eastAsia="ar-SA"/>
              </w:rPr>
              <w:t>не подлежат установлению</w:t>
            </w:r>
          </w:p>
        </w:tc>
        <w:tc>
          <w:tcPr>
            <w:tcW w:w="14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C4AD2" w14:textId="77777777" w:rsidR="00733000" w:rsidRPr="005A34EC" w:rsidRDefault="00733000" w:rsidP="0013455F">
            <w:pPr>
              <w:overflowPunct w:val="0"/>
              <w:autoSpaceDE w:val="0"/>
              <w:jc w:val="center"/>
              <w:rPr>
                <w:rFonts w:ascii="Times New Roman" w:eastAsia="Times New Roman" w:hAnsi="Times New Roman"/>
                <w:bCs/>
                <w:sz w:val="20"/>
                <w:szCs w:val="20"/>
                <w:lang w:eastAsia="ar-SA"/>
              </w:rPr>
            </w:pPr>
            <w:r w:rsidRPr="005A34EC">
              <w:rPr>
                <w:rFonts w:ascii="Times New Roman" w:eastAsia="Times New Roman" w:hAnsi="Times New Roman"/>
                <w:bCs/>
                <w:sz w:val="20"/>
                <w:szCs w:val="20"/>
                <w:lang w:eastAsia="ar-SA"/>
              </w:rPr>
              <w:t>80 %</w:t>
            </w:r>
          </w:p>
        </w:tc>
        <w:tc>
          <w:tcPr>
            <w:tcW w:w="1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F3DCC" w14:textId="77777777" w:rsidR="00733000" w:rsidRPr="005A34EC" w:rsidRDefault="00733000" w:rsidP="0013455F">
            <w:pPr>
              <w:overflowPunct w:val="0"/>
              <w:autoSpaceDE w:val="0"/>
              <w:jc w:val="center"/>
              <w:rPr>
                <w:rFonts w:ascii="Times New Roman" w:eastAsia="Times New Roman" w:hAnsi="Times New Roman"/>
                <w:bCs/>
                <w:sz w:val="20"/>
                <w:szCs w:val="20"/>
                <w:lang w:eastAsia="ar-SA"/>
              </w:rPr>
            </w:pPr>
            <w:r w:rsidRPr="005A34EC">
              <w:rPr>
                <w:rFonts w:ascii="Times New Roman" w:eastAsia="Times New Roman" w:hAnsi="Times New Roman"/>
                <w:bCs/>
                <w:sz w:val="20"/>
                <w:szCs w:val="20"/>
                <w:lang w:eastAsia="ar-SA"/>
              </w:rPr>
              <w:t>0</w:t>
            </w:r>
          </w:p>
        </w:tc>
        <w:tc>
          <w:tcPr>
            <w:tcW w:w="1985" w:type="dxa"/>
            <w:tcBorders>
              <w:top w:val="single" w:sz="4" w:space="0" w:color="auto"/>
              <w:left w:val="single" w:sz="4" w:space="0" w:color="auto"/>
              <w:bottom w:val="single" w:sz="4" w:space="0" w:color="auto"/>
              <w:right w:val="single" w:sz="4" w:space="0" w:color="auto"/>
            </w:tcBorders>
            <w:vAlign w:val="center"/>
          </w:tcPr>
          <w:p w14:paraId="798276F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1D1B33A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379A728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3B296AFB"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3EF9FE4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179C63C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65AD74E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4A6BB6E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2154EA6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51B2330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3C5BC4A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Воздушная линия электропередачи;</w:t>
            </w:r>
          </w:p>
          <w:p w14:paraId="2793BD8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69DA470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75E465E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562576B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76489F8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5B1BDAD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56A79FA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77A4CE4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088ADA0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51DC179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5A9120A5" w14:textId="77777777" w:rsidTr="0013455F">
        <w:trPr>
          <w:trHeight w:val="3441"/>
        </w:trPr>
        <w:tc>
          <w:tcPr>
            <w:tcW w:w="1556" w:type="dxa"/>
            <w:tcBorders>
              <w:top w:val="single" w:sz="4" w:space="0" w:color="auto"/>
              <w:left w:val="single" w:sz="4" w:space="0" w:color="auto"/>
              <w:right w:val="single" w:sz="4" w:space="0" w:color="auto"/>
            </w:tcBorders>
            <w:shd w:val="clear" w:color="auto" w:fill="auto"/>
            <w:vAlign w:val="center"/>
          </w:tcPr>
          <w:p w14:paraId="23CDE36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Автомобильный транспорт 7.2</w:t>
            </w:r>
          </w:p>
        </w:tc>
        <w:tc>
          <w:tcPr>
            <w:tcW w:w="4091" w:type="dxa"/>
            <w:tcBorders>
              <w:top w:val="single" w:sz="4" w:space="0" w:color="auto"/>
              <w:left w:val="single" w:sz="4" w:space="0" w:color="auto"/>
              <w:right w:val="single" w:sz="4" w:space="0" w:color="auto"/>
            </w:tcBorders>
            <w:shd w:val="clear" w:color="auto" w:fill="auto"/>
            <w:vAlign w:val="center"/>
          </w:tcPr>
          <w:p w14:paraId="38340F81" w14:textId="1D31CD12"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4533" w:type="dxa"/>
            <w:gridSpan w:val="5"/>
            <w:tcBorders>
              <w:top w:val="single" w:sz="4" w:space="0" w:color="auto"/>
              <w:left w:val="single" w:sz="4" w:space="0" w:color="auto"/>
              <w:right w:val="single" w:sz="4" w:space="0" w:color="auto"/>
            </w:tcBorders>
            <w:shd w:val="clear" w:color="auto" w:fill="auto"/>
            <w:vAlign w:val="center"/>
          </w:tcPr>
          <w:p w14:paraId="4043AB1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38" w:type="dxa"/>
            <w:gridSpan w:val="2"/>
            <w:tcBorders>
              <w:top w:val="single" w:sz="4" w:space="0" w:color="auto"/>
              <w:left w:val="single" w:sz="4" w:space="0" w:color="auto"/>
              <w:right w:val="single" w:sz="4" w:space="0" w:color="auto"/>
            </w:tcBorders>
            <w:shd w:val="clear" w:color="auto" w:fill="auto"/>
            <w:vAlign w:val="center"/>
          </w:tcPr>
          <w:p w14:paraId="7F0697E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80 %</w:t>
            </w:r>
          </w:p>
        </w:tc>
        <w:tc>
          <w:tcPr>
            <w:tcW w:w="1423" w:type="dxa"/>
            <w:tcBorders>
              <w:top w:val="single" w:sz="4" w:space="0" w:color="auto"/>
              <w:left w:val="single" w:sz="4" w:space="0" w:color="auto"/>
              <w:right w:val="single" w:sz="4" w:space="0" w:color="auto"/>
            </w:tcBorders>
            <w:shd w:val="clear" w:color="auto" w:fill="auto"/>
            <w:vAlign w:val="center"/>
          </w:tcPr>
          <w:p w14:paraId="3AFE1B8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1985" w:type="dxa"/>
            <w:tcBorders>
              <w:top w:val="single" w:sz="4" w:space="0" w:color="auto"/>
              <w:left w:val="single" w:sz="4" w:space="0" w:color="auto"/>
              <w:right w:val="single" w:sz="4" w:space="0" w:color="auto"/>
            </w:tcBorders>
            <w:vAlign w:val="center"/>
          </w:tcPr>
          <w:p w14:paraId="41732D9D"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Автомобильная дорога;</w:t>
            </w:r>
          </w:p>
          <w:p w14:paraId="7AA9A783"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Мост;</w:t>
            </w:r>
          </w:p>
          <w:p w14:paraId="598C57BB"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Пост ДПС;</w:t>
            </w:r>
          </w:p>
          <w:p w14:paraId="780E869C"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xml:space="preserve">- Автовокзал; </w:t>
            </w:r>
          </w:p>
          <w:p w14:paraId="604EFB2B"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Автостанция;</w:t>
            </w:r>
          </w:p>
          <w:p w14:paraId="51067B0F"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Автомобильная стоянка;</w:t>
            </w:r>
          </w:p>
          <w:p w14:paraId="00ABD18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Остановочный комплекс</w:t>
            </w:r>
          </w:p>
        </w:tc>
      </w:tr>
      <w:tr w:rsidR="00733000" w:rsidRPr="00CB4DC6" w14:paraId="3633AC0D" w14:textId="77777777" w:rsidTr="0013455F">
        <w:trPr>
          <w:trHeight w:val="2990"/>
        </w:trPr>
        <w:tc>
          <w:tcPr>
            <w:tcW w:w="1556" w:type="dxa"/>
            <w:shd w:val="clear" w:color="auto" w:fill="auto"/>
            <w:vAlign w:val="center"/>
          </w:tcPr>
          <w:p w14:paraId="0C9E518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Энергетика 6.7</w:t>
            </w:r>
          </w:p>
        </w:tc>
        <w:tc>
          <w:tcPr>
            <w:tcW w:w="4104" w:type="dxa"/>
            <w:gridSpan w:val="2"/>
            <w:shd w:val="clear" w:color="auto" w:fill="auto"/>
            <w:vAlign w:val="center"/>
          </w:tcPr>
          <w:p w14:paraId="5B5A7653" w14:textId="77777777" w:rsidR="00ED6654" w:rsidRPr="00ED6654" w:rsidRDefault="00ED6654" w:rsidP="00ED6654">
            <w:pPr>
              <w:overflowPunct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0AA8973" w14:textId="387A4404" w:rsidR="00733000" w:rsidRPr="00CB4DC6" w:rsidRDefault="00ED6654" w:rsidP="00ED6654">
            <w:pPr>
              <w:overflowPunct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4533" w:type="dxa"/>
            <w:gridSpan w:val="5"/>
            <w:shd w:val="clear" w:color="auto" w:fill="auto"/>
            <w:vAlign w:val="center"/>
          </w:tcPr>
          <w:p w14:paraId="1967DFB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5" w:type="dxa"/>
            <w:shd w:val="clear" w:color="auto" w:fill="auto"/>
            <w:vAlign w:val="center"/>
          </w:tcPr>
          <w:p w14:paraId="40FE284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80 %</w:t>
            </w:r>
          </w:p>
        </w:tc>
        <w:tc>
          <w:tcPr>
            <w:tcW w:w="1423" w:type="dxa"/>
            <w:shd w:val="clear" w:color="auto" w:fill="auto"/>
            <w:vAlign w:val="center"/>
          </w:tcPr>
          <w:p w14:paraId="715BF97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1985" w:type="dxa"/>
            <w:vAlign w:val="center"/>
          </w:tcPr>
          <w:p w14:paraId="707F3E79"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Объекты гидроэнергетики, тепловых станций и электростанций;</w:t>
            </w:r>
          </w:p>
          <w:p w14:paraId="5C8C90C8"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Вспомогательные для электростанций сооружения (золоотвалы, гидротехнические сооружения);</w:t>
            </w:r>
          </w:p>
          <w:p w14:paraId="179B26F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Объекты электросетевого хозяйства;</w:t>
            </w:r>
          </w:p>
        </w:tc>
      </w:tr>
      <w:tr w:rsidR="00733000" w:rsidRPr="00CB4DC6" w14:paraId="1AEE6277" w14:textId="77777777" w:rsidTr="0013455F">
        <w:trPr>
          <w:trHeight w:val="2450"/>
        </w:trPr>
        <w:tc>
          <w:tcPr>
            <w:tcW w:w="1556" w:type="dxa"/>
            <w:shd w:val="clear" w:color="auto" w:fill="auto"/>
            <w:vAlign w:val="center"/>
          </w:tcPr>
          <w:p w14:paraId="775C370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Связь 6.8</w:t>
            </w:r>
          </w:p>
        </w:tc>
        <w:tc>
          <w:tcPr>
            <w:tcW w:w="4104" w:type="dxa"/>
            <w:gridSpan w:val="2"/>
            <w:shd w:val="clear" w:color="auto" w:fill="auto"/>
            <w:vAlign w:val="center"/>
          </w:tcPr>
          <w:p w14:paraId="27B7EC4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4533" w:type="dxa"/>
            <w:gridSpan w:val="5"/>
            <w:shd w:val="clear" w:color="auto" w:fill="auto"/>
            <w:vAlign w:val="center"/>
          </w:tcPr>
          <w:p w14:paraId="55EF0B8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5" w:type="dxa"/>
            <w:shd w:val="clear" w:color="auto" w:fill="auto"/>
            <w:vAlign w:val="center"/>
          </w:tcPr>
          <w:p w14:paraId="4E99D6F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80 %</w:t>
            </w:r>
          </w:p>
        </w:tc>
        <w:tc>
          <w:tcPr>
            <w:tcW w:w="1423" w:type="dxa"/>
            <w:shd w:val="clear" w:color="auto" w:fill="auto"/>
            <w:vAlign w:val="center"/>
          </w:tcPr>
          <w:p w14:paraId="7ED89FE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1985" w:type="dxa"/>
            <w:vAlign w:val="center"/>
          </w:tcPr>
          <w:p w14:paraId="577BBA35"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Объект связи;</w:t>
            </w:r>
          </w:p>
          <w:p w14:paraId="40A37A2A"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Антенное поле;</w:t>
            </w:r>
          </w:p>
          <w:p w14:paraId="5A928136"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Объект спутниковой связи;</w:t>
            </w:r>
          </w:p>
          <w:p w14:paraId="4173DA4C"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Вышка сотовой связи;</w:t>
            </w:r>
          </w:p>
          <w:p w14:paraId="148A5BB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Телевизионная вышка</w:t>
            </w:r>
          </w:p>
        </w:tc>
      </w:tr>
      <w:tr w:rsidR="00733000" w:rsidRPr="00CB4DC6" w14:paraId="02539CA6" w14:textId="77777777" w:rsidTr="0013455F">
        <w:trPr>
          <w:trHeight w:val="282"/>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46442BE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Трубопроводный транспорт 7.5</w:t>
            </w:r>
          </w:p>
        </w:tc>
        <w:tc>
          <w:tcPr>
            <w:tcW w:w="4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5DB85" w14:textId="5FD2247E" w:rsidR="00733000" w:rsidRPr="00CB4DC6" w:rsidRDefault="00ED6654" w:rsidP="00ED6654">
            <w:pPr>
              <w:overflowPunct w:val="0"/>
              <w:autoSpaceDE w:val="0"/>
              <w:jc w:val="center"/>
              <w:rPr>
                <w:rFonts w:ascii="Times New Roman" w:eastAsia="Times New Roman" w:hAnsi="Times New Roman"/>
                <w:sz w:val="20"/>
                <w:szCs w:val="20"/>
              </w:rPr>
            </w:pPr>
            <w:r w:rsidRPr="00ED6654">
              <w:rPr>
                <w:rFonts w:ascii="Times New Roman" w:eastAsia="Times New Roman" w:hAnsi="Times New Roman"/>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9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D34E8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1D78DA1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1985" w:type="dxa"/>
            <w:tcBorders>
              <w:top w:val="single" w:sz="4" w:space="0" w:color="auto"/>
              <w:left w:val="single" w:sz="4" w:space="0" w:color="auto"/>
              <w:bottom w:val="single" w:sz="4" w:space="0" w:color="auto"/>
              <w:right w:val="single" w:sz="4" w:space="0" w:color="auto"/>
            </w:tcBorders>
            <w:vAlign w:val="center"/>
          </w:tcPr>
          <w:p w14:paraId="4052F1DB"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Нефтепровод;</w:t>
            </w:r>
          </w:p>
          <w:p w14:paraId="49152810"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xml:space="preserve">- </w:t>
            </w:r>
            <w:proofErr w:type="spellStart"/>
            <w:r w:rsidRPr="00CB4DC6">
              <w:rPr>
                <w:rFonts w:ascii="Times New Roman" w:eastAsia="Times New Roman" w:hAnsi="Times New Roman"/>
                <w:sz w:val="20"/>
              </w:rPr>
              <w:t>Нефтепродукто</w:t>
            </w:r>
            <w:proofErr w:type="spellEnd"/>
            <w:r w:rsidRPr="00CB4DC6">
              <w:rPr>
                <w:rFonts w:ascii="Times New Roman" w:eastAsia="Times New Roman" w:hAnsi="Times New Roman"/>
                <w:sz w:val="20"/>
              </w:rPr>
              <w:t>-</w:t>
            </w:r>
          </w:p>
          <w:p w14:paraId="4BAECEEB"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провод;</w:t>
            </w:r>
          </w:p>
          <w:p w14:paraId="0C44F6CC"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Газопровод;</w:t>
            </w:r>
          </w:p>
          <w:p w14:paraId="4CBCB964"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xml:space="preserve">- </w:t>
            </w:r>
            <w:proofErr w:type="spellStart"/>
            <w:r w:rsidRPr="00CB4DC6">
              <w:rPr>
                <w:rFonts w:ascii="Times New Roman" w:eastAsia="Times New Roman" w:hAnsi="Times New Roman"/>
                <w:sz w:val="20"/>
              </w:rPr>
              <w:t>Нефтеперекачи-вающая</w:t>
            </w:r>
            <w:proofErr w:type="spellEnd"/>
            <w:r w:rsidRPr="00CB4DC6">
              <w:rPr>
                <w:rFonts w:ascii="Times New Roman" w:eastAsia="Times New Roman" w:hAnsi="Times New Roman"/>
                <w:sz w:val="20"/>
              </w:rPr>
              <w:t xml:space="preserve"> станция;</w:t>
            </w:r>
          </w:p>
          <w:p w14:paraId="7F20FD87"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Компрессорная станция;</w:t>
            </w:r>
          </w:p>
          <w:p w14:paraId="2FAB19D5"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Аккумуляторная;</w:t>
            </w:r>
          </w:p>
          <w:p w14:paraId="520AC889"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xml:space="preserve">- </w:t>
            </w:r>
            <w:proofErr w:type="spellStart"/>
            <w:r w:rsidRPr="00CB4DC6">
              <w:rPr>
                <w:rFonts w:ascii="Times New Roman" w:eastAsia="Times New Roman" w:hAnsi="Times New Roman"/>
                <w:sz w:val="20"/>
              </w:rPr>
              <w:t>Газокомпрес</w:t>
            </w:r>
            <w:proofErr w:type="spellEnd"/>
            <w:r w:rsidRPr="00CB4DC6">
              <w:rPr>
                <w:rFonts w:ascii="Times New Roman" w:eastAsia="Times New Roman" w:hAnsi="Times New Roman"/>
                <w:sz w:val="20"/>
              </w:rPr>
              <w:t>-сорный цех;</w:t>
            </w:r>
          </w:p>
          <w:p w14:paraId="02BC068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xml:space="preserve">- </w:t>
            </w:r>
            <w:proofErr w:type="spellStart"/>
            <w:r w:rsidRPr="00CB4DC6">
              <w:rPr>
                <w:rFonts w:ascii="Times New Roman" w:eastAsia="Times New Roman" w:hAnsi="Times New Roman"/>
                <w:sz w:val="20"/>
              </w:rPr>
              <w:t>Газораспреде-лительная</w:t>
            </w:r>
            <w:proofErr w:type="spellEnd"/>
            <w:r w:rsidRPr="00CB4DC6">
              <w:rPr>
                <w:rFonts w:ascii="Times New Roman" w:eastAsia="Times New Roman" w:hAnsi="Times New Roman"/>
                <w:sz w:val="20"/>
              </w:rPr>
              <w:t xml:space="preserve"> станция</w:t>
            </w:r>
          </w:p>
        </w:tc>
      </w:tr>
    </w:tbl>
    <w:p w14:paraId="5CAD4ED8" w14:textId="77777777" w:rsidR="00733000" w:rsidRPr="00CB4DC6" w:rsidRDefault="00733000" w:rsidP="00733000">
      <w:pPr>
        <w:overflowPunct w:val="0"/>
        <w:autoSpaceDE w:val="0"/>
        <w:rPr>
          <w:rFonts w:ascii="Times New Roman" w:eastAsia="Times New Roman" w:hAnsi="Times New Roman"/>
          <w:b/>
          <w:shd w:val="clear" w:color="auto" w:fill="FFFFFF"/>
          <w:lang w:eastAsia="ar-SA"/>
        </w:rPr>
      </w:pPr>
    </w:p>
    <w:p w14:paraId="7FB68A54" w14:textId="77777777" w:rsidR="00733000" w:rsidRPr="00CB4DC6" w:rsidRDefault="00733000" w:rsidP="00733000">
      <w:pPr>
        <w:overflowPunct w:val="0"/>
        <w:autoSpaceDE w:val="0"/>
        <w:jc w:val="center"/>
        <w:rPr>
          <w:rFonts w:ascii="Times New Roman" w:eastAsia="Times New Roman" w:hAnsi="Times New Roman"/>
          <w:b/>
          <w:shd w:val="clear" w:color="auto" w:fill="FFFFFF"/>
          <w:lang w:eastAsia="ar-SA"/>
        </w:rPr>
      </w:pPr>
      <w:r w:rsidRPr="00CB4DC6">
        <w:rPr>
          <w:rFonts w:ascii="Times New Roman" w:eastAsia="Times New Roman" w:hAnsi="Times New Roman"/>
          <w:b/>
          <w:shd w:val="clear" w:color="auto" w:fill="FFFFFF"/>
          <w:lang w:eastAsia="ar-SA"/>
        </w:rPr>
        <w:t>Условно разрешенные виды использования</w:t>
      </w:r>
    </w:p>
    <w:p w14:paraId="18E5B739" w14:textId="77777777" w:rsidR="00733000" w:rsidRPr="00CB4DC6" w:rsidRDefault="00733000" w:rsidP="00733000">
      <w:pPr>
        <w:overflowPunct w:val="0"/>
        <w:autoSpaceDE w:val="0"/>
        <w:rPr>
          <w:rFonts w:ascii="Times New Roman" w:eastAsia="Times New Roman" w:hAnsi="Times New Roman"/>
          <w:shd w:val="clear" w:color="auto" w:fill="FFFFFF"/>
          <w:lang w:eastAsia="ar-SA"/>
        </w:rPr>
      </w:pPr>
      <w:r w:rsidRPr="00CB4DC6">
        <w:rPr>
          <w:rFonts w:ascii="Times New Roman" w:eastAsia="Times New Roman" w:hAnsi="Times New Roman"/>
          <w:shd w:val="clear" w:color="auto" w:fill="FFFFFF"/>
          <w:lang w:eastAsia="ar-SA"/>
        </w:rPr>
        <w:t>- Не подлежат установлению</w:t>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7"/>
        <w:gridCol w:w="3828"/>
        <w:gridCol w:w="1134"/>
        <w:gridCol w:w="992"/>
        <w:gridCol w:w="1276"/>
        <w:gridCol w:w="1420"/>
        <w:gridCol w:w="1275"/>
        <w:gridCol w:w="1418"/>
        <w:gridCol w:w="2126"/>
      </w:tblGrid>
      <w:tr w:rsidR="00733000" w:rsidRPr="00CB4DC6" w14:paraId="467E5C3C" w14:textId="77777777" w:rsidTr="005A34EC">
        <w:trPr>
          <w:trHeight w:val="77"/>
          <w:tblHeader/>
        </w:trPr>
        <w:tc>
          <w:tcPr>
            <w:tcW w:w="15026" w:type="dxa"/>
            <w:gridSpan w:val="9"/>
            <w:shd w:val="clear" w:color="auto" w:fill="FFFFFF" w:themeFill="background1"/>
            <w:vAlign w:val="center"/>
          </w:tcPr>
          <w:p w14:paraId="17B644E9"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5A34EC">
              <w:rPr>
                <w:rFonts w:ascii="Times New Roman" w:eastAsia="Times New Roman" w:hAnsi="Times New Roman"/>
                <w:b/>
                <w:shd w:val="clear" w:color="auto" w:fill="FFFFFF" w:themeFill="background1"/>
                <w:lang w:eastAsia="ar-SA"/>
              </w:rPr>
              <w:lastRenderedPageBreak/>
              <w:t xml:space="preserve">Вспомогательные виды разрешенного использования   </w:t>
            </w:r>
          </w:p>
        </w:tc>
      </w:tr>
      <w:tr w:rsidR="00733000" w:rsidRPr="00265B29" w14:paraId="429EE7F2" w14:textId="77777777" w:rsidTr="005A34EC">
        <w:trPr>
          <w:trHeight w:val="77"/>
          <w:tblHeader/>
        </w:trPr>
        <w:tc>
          <w:tcPr>
            <w:tcW w:w="1557" w:type="dxa"/>
            <w:vMerge w:val="restart"/>
            <w:shd w:val="clear" w:color="auto" w:fill="FFFFFF" w:themeFill="background1"/>
            <w:vAlign w:val="center"/>
          </w:tcPr>
          <w:p w14:paraId="78A54F79"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828" w:type="dxa"/>
            <w:vMerge w:val="restart"/>
            <w:shd w:val="clear" w:color="auto" w:fill="FFFFFF" w:themeFill="background1"/>
            <w:noWrap/>
            <w:vAlign w:val="center"/>
          </w:tcPr>
          <w:p w14:paraId="78E6C173"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5" w:type="dxa"/>
            <w:gridSpan w:val="6"/>
            <w:shd w:val="clear" w:color="auto" w:fill="FFFFFF" w:themeFill="background1"/>
            <w:vAlign w:val="center"/>
          </w:tcPr>
          <w:p w14:paraId="4798599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126" w:type="dxa"/>
            <w:vMerge w:val="restart"/>
            <w:shd w:val="clear" w:color="auto" w:fill="FFFFFF" w:themeFill="background1"/>
            <w:vAlign w:val="center"/>
          </w:tcPr>
          <w:p w14:paraId="3AB165E5"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1030842D" w14:textId="77777777" w:rsidTr="005A34EC">
        <w:trPr>
          <w:trHeight w:val="77"/>
          <w:tblHeader/>
        </w:trPr>
        <w:tc>
          <w:tcPr>
            <w:tcW w:w="1557" w:type="dxa"/>
            <w:vMerge/>
            <w:shd w:val="clear" w:color="auto" w:fill="FFFFFF" w:themeFill="background1"/>
            <w:vAlign w:val="center"/>
          </w:tcPr>
          <w:p w14:paraId="6534FC03"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828" w:type="dxa"/>
            <w:vMerge/>
            <w:shd w:val="clear" w:color="auto" w:fill="FFFFFF" w:themeFill="background1"/>
            <w:noWrap/>
            <w:vAlign w:val="center"/>
          </w:tcPr>
          <w:p w14:paraId="3CB4FBC5"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402" w:type="dxa"/>
            <w:gridSpan w:val="3"/>
            <w:shd w:val="clear" w:color="auto" w:fill="FFFFFF" w:themeFill="background1"/>
            <w:vAlign w:val="center"/>
          </w:tcPr>
          <w:p w14:paraId="062B980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20" w:type="dxa"/>
            <w:vMerge w:val="restart"/>
            <w:shd w:val="clear" w:color="auto" w:fill="FFFFFF" w:themeFill="background1"/>
            <w:vAlign w:val="center"/>
          </w:tcPr>
          <w:p w14:paraId="5172ECE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40F7168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5" w:type="dxa"/>
            <w:vMerge w:val="restart"/>
            <w:shd w:val="clear" w:color="auto" w:fill="FFFFFF" w:themeFill="background1"/>
            <w:noWrap/>
            <w:vAlign w:val="center"/>
          </w:tcPr>
          <w:p w14:paraId="62285D9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8" w:type="dxa"/>
            <w:vMerge w:val="restart"/>
            <w:shd w:val="clear" w:color="auto" w:fill="FFFFFF" w:themeFill="background1"/>
            <w:noWrap/>
            <w:vAlign w:val="center"/>
          </w:tcPr>
          <w:p w14:paraId="419B18D6"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2126" w:type="dxa"/>
            <w:vMerge/>
            <w:shd w:val="clear" w:color="auto" w:fill="FFFFFF" w:themeFill="background1"/>
            <w:vAlign w:val="center"/>
          </w:tcPr>
          <w:p w14:paraId="76149F4F"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71089522" w14:textId="77777777" w:rsidTr="005A34EC">
        <w:trPr>
          <w:trHeight w:val="77"/>
          <w:tblHeader/>
        </w:trPr>
        <w:tc>
          <w:tcPr>
            <w:tcW w:w="1557" w:type="dxa"/>
            <w:vMerge/>
            <w:shd w:val="clear" w:color="auto" w:fill="FFFFFF" w:themeFill="background1"/>
            <w:vAlign w:val="center"/>
          </w:tcPr>
          <w:p w14:paraId="304B6A2C" w14:textId="77777777" w:rsidR="00733000" w:rsidRPr="00CB4DC6" w:rsidRDefault="00733000" w:rsidP="0013455F">
            <w:pPr>
              <w:overflowPunct w:val="0"/>
              <w:rPr>
                <w:rFonts w:ascii="Times New Roman" w:eastAsia="Times New Roman" w:hAnsi="Times New Roman"/>
                <w:sz w:val="20"/>
                <w:szCs w:val="20"/>
                <w:lang w:eastAsia="ar-SA"/>
              </w:rPr>
            </w:pPr>
          </w:p>
        </w:tc>
        <w:tc>
          <w:tcPr>
            <w:tcW w:w="3828" w:type="dxa"/>
            <w:vMerge/>
            <w:shd w:val="clear" w:color="auto" w:fill="FFFFFF" w:themeFill="background1"/>
            <w:vAlign w:val="center"/>
          </w:tcPr>
          <w:p w14:paraId="5834D9D2" w14:textId="77777777" w:rsidR="00733000" w:rsidRPr="00CB4DC6" w:rsidRDefault="00733000" w:rsidP="0013455F">
            <w:pPr>
              <w:overflowPunct w:val="0"/>
              <w:rPr>
                <w:rFonts w:ascii="Times New Roman" w:eastAsia="Times New Roman" w:hAnsi="Times New Roman"/>
                <w:sz w:val="20"/>
                <w:szCs w:val="20"/>
                <w:lang w:eastAsia="ar-SA"/>
              </w:rPr>
            </w:pPr>
          </w:p>
        </w:tc>
        <w:tc>
          <w:tcPr>
            <w:tcW w:w="2126" w:type="dxa"/>
            <w:gridSpan w:val="2"/>
            <w:shd w:val="clear" w:color="auto" w:fill="FFFFFF" w:themeFill="background1"/>
            <w:noWrap/>
            <w:vAlign w:val="center"/>
          </w:tcPr>
          <w:p w14:paraId="7E95443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276" w:type="dxa"/>
            <w:shd w:val="clear" w:color="auto" w:fill="FFFFFF" w:themeFill="background1"/>
            <w:noWrap/>
            <w:vAlign w:val="center"/>
          </w:tcPr>
          <w:p w14:paraId="3F663C7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20" w:type="dxa"/>
            <w:vMerge/>
            <w:shd w:val="clear" w:color="auto" w:fill="FFFFFF" w:themeFill="background1"/>
            <w:vAlign w:val="center"/>
          </w:tcPr>
          <w:p w14:paraId="502B2083"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218B15A9"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6FCAC697" w14:textId="77777777" w:rsidR="00733000" w:rsidRPr="00CB4DC6" w:rsidRDefault="00733000" w:rsidP="0013455F">
            <w:pPr>
              <w:overflowPunct w:val="0"/>
              <w:rPr>
                <w:rFonts w:ascii="Times New Roman" w:eastAsia="Times New Roman" w:hAnsi="Times New Roman"/>
                <w:sz w:val="20"/>
                <w:szCs w:val="20"/>
                <w:lang w:eastAsia="ar-SA"/>
              </w:rPr>
            </w:pPr>
          </w:p>
        </w:tc>
        <w:tc>
          <w:tcPr>
            <w:tcW w:w="2126" w:type="dxa"/>
            <w:vMerge/>
            <w:shd w:val="clear" w:color="auto" w:fill="FFFFFF" w:themeFill="background1"/>
          </w:tcPr>
          <w:p w14:paraId="513172A9"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428302CB" w14:textId="77777777" w:rsidTr="005A34EC">
        <w:trPr>
          <w:trHeight w:val="77"/>
          <w:tblHeader/>
        </w:trPr>
        <w:tc>
          <w:tcPr>
            <w:tcW w:w="1557" w:type="dxa"/>
            <w:vMerge/>
            <w:shd w:val="clear" w:color="auto" w:fill="FFFFFF" w:themeFill="background1"/>
            <w:vAlign w:val="center"/>
          </w:tcPr>
          <w:p w14:paraId="714E2E16" w14:textId="77777777" w:rsidR="00733000" w:rsidRPr="00CB4DC6" w:rsidRDefault="00733000" w:rsidP="0013455F">
            <w:pPr>
              <w:overflowPunct w:val="0"/>
              <w:rPr>
                <w:rFonts w:ascii="Times New Roman" w:eastAsia="Times New Roman" w:hAnsi="Times New Roman"/>
                <w:sz w:val="20"/>
                <w:szCs w:val="20"/>
                <w:lang w:eastAsia="ar-SA"/>
              </w:rPr>
            </w:pPr>
          </w:p>
        </w:tc>
        <w:tc>
          <w:tcPr>
            <w:tcW w:w="3828" w:type="dxa"/>
            <w:vMerge/>
            <w:shd w:val="clear" w:color="auto" w:fill="FFFFFF" w:themeFill="background1"/>
            <w:vAlign w:val="center"/>
          </w:tcPr>
          <w:p w14:paraId="5F4B0231" w14:textId="77777777" w:rsidR="00733000" w:rsidRPr="00CB4DC6" w:rsidRDefault="00733000" w:rsidP="0013455F">
            <w:pPr>
              <w:overflowPunct w:val="0"/>
              <w:rPr>
                <w:rFonts w:ascii="Times New Roman" w:eastAsia="Times New Roman" w:hAnsi="Times New Roman"/>
                <w:sz w:val="20"/>
                <w:szCs w:val="20"/>
                <w:lang w:eastAsia="ar-SA"/>
              </w:rPr>
            </w:pPr>
          </w:p>
        </w:tc>
        <w:tc>
          <w:tcPr>
            <w:tcW w:w="1134" w:type="dxa"/>
            <w:shd w:val="clear" w:color="auto" w:fill="FFFFFF" w:themeFill="background1"/>
            <w:noWrap/>
            <w:vAlign w:val="center"/>
          </w:tcPr>
          <w:p w14:paraId="5BA009E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2" w:type="dxa"/>
            <w:shd w:val="clear" w:color="auto" w:fill="FFFFFF" w:themeFill="background1"/>
            <w:vAlign w:val="center"/>
          </w:tcPr>
          <w:p w14:paraId="25A9100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276" w:type="dxa"/>
            <w:shd w:val="clear" w:color="auto" w:fill="FFFFFF" w:themeFill="background1"/>
            <w:noWrap/>
            <w:vAlign w:val="center"/>
          </w:tcPr>
          <w:p w14:paraId="61D7C07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20" w:type="dxa"/>
            <w:vMerge/>
            <w:shd w:val="clear" w:color="auto" w:fill="FFFFFF" w:themeFill="background1"/>
            <w:vAlign w:val="center"/>
          </w:tcPr>
          <w:p w14:paraId="2CFF87B9"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62068CA9"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304F2209" w14:textId="77777777" w:rsidR="00733000" w:rsidRPr="00CB4DC6" w:rsidRDefault="00733000" w:rsidP="0013455F">
            <w:pPr>
              <w:overflowPunct w:val="0"/>
              <w:rPr>
                <w:rFonts w:ascii="Times New Roman" w:eastAsia="Times New Roman" w:hAnsi="Times New Roman"/>
                <w:sz w:val="20"/>
                <w:szCs w:val="20"/>
                <w:lang w:eastAsia="ar-SA"/>
              </w:rPr>
            </w:pPr>
          </w:p>
        </w:tc>
        <w:tc>
          <w:tcPr>
            <w:tcW w:w="2126" w:type="dxa"/>
            <w:vMerge/>
            <w:shd w:val="clear" w:color="auto" w:fill="FFFFFF" w:themeFill="background1"/>
          </w:tcPr>
          <w:p w14:paraId="66D989A9"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41DBDD4C" w14:textId="77777777" w:rsidTr="005A34EC">
        <w:trPr>
          <w:trHeight w:val="1384"/>
        </w:trPr>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EFCE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Хранение автотранспорта 2.7.1</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873D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B4DC6">
              <w:rPr>
                <w:rFonts w:ascii="Times New Roman" w:eastAsia="Times New Roman" w:hAnsi="Times New Roman"/>
                <w:sz w:val="20"/>
                <w:szCs w:val="20"/>
                <w:lang w:eastAsia="ar-SA"/>
              </w:rPr>
              <w:t>машино</w:t>
            </w:r>
            <w:proofErr w:type="spellEnd"/>
            <w:r w:rsidRPr="00CB4DC6">
              <w:rPr>
                <w:rFonts w:ascii="Times New Roman" w:eastAsia="Times New Roman" w:hAnsi="Times New Roman"/>
                <w:sz w:val="20"/>
                <w:szCs w:val="20"/>
                <w:lang w:eastAsia="ar-SA"/>
              </w:rPr>
              <w:t>-места, за исключением гаражей, размещение которых предусмотрено содержанием видов разрешенного использования с кодами 2.7.2, 4.9</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01395"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не подлежат установлению</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C223B"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1/5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A08DF"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90 %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3523D"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6D87C"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779E9B10" w14:textId="77777777" w:rsidTr="005A34EC">
        <w:trPr>
          <w:trHeight w:val="1384"/>
        </w:trPr>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574B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гаражей для собственных нужд 2.7.2</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A7A1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AFC15" w14:textId="77777777" w:rsidR="00733000" w:rsidRPr="00CB4DC6" w:rsidRDefault="00733000" w:rsidP="0013455F">
            <w:pPr>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rPr>
              <w:t>25</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573CB"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7F522" w14:textId="77777777" w:rsidR="00733000" w:rsidRPr="00CB4DC6" w:rsidRDefault="00733000" w:rsidP="0013455F">
            <w:pPr>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3F0A5" w14:textId="77777777" w:rsidR="00733000" w:rsidRPr="00CB4DC6" w:rsidRDefault="00733000" w:rsidP="0013455F">
            <w:pPr>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rPr>
              <w:t>1/5</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3B4DE"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90 %</w:t>
            </w:r>
          </w:p>
        </w:tc>
      </w:tr>
      <w:tr w:rsidR="00733000" w:rsidRPr="00CB4DC6" w14:paraId="223F4CB8" w14:textId="77777777" w:rsidTr="005A34EC">
        <w:trPr>
          <w:trHeight w:val="1384"/>
        </w:trPr>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F9CA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Общественное питание 4.6</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9F64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AF24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DE69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2E87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C37DA"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Ресторан;</w:t>
            </w:r>
          </w:p>
          <w:p w14:paraId="14978941"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Кафе;</w:t>
            </w:r>
          </w:p>
          <w:p w14:paraId="14793B0A"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Столовая</w:t>
            </w:r>
          </w:p>
          <w:p w14:paraId="09DA997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63DBE500" w14:textId="77777777" w:rsidTr="005A34EC">
        <w:trPr>
          <w:trHeight w:val="1384"/>
        </w:trPr>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EF6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Деловое управление 4.1</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43ED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CB4DC6">
              <w:rPr>
                <w:rFonts w:ascii="Times New Roman" w:eastAsia="Times New Roman" w:hAnsi="Times New Roman"/>
                <w:sz w:val="20"/>
                <w:szCs w:val="20"/>
                <w:lang w:eastAsia="ar-SA"/>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B2C3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6A8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3B51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7BFBF"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Деловой центр;</w:t>
            </w:r>
          </w:p>
          <w:p w14:paraId="6DF3F4CD"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Офисный центр;</w:t>
            </w:r>
          </w:p>
          <w:p w14:paraId="43034466"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Биржа ценных бумаг;</w:t>
            </w:r>
          </w:p>
          <w:p w14:paraId="6F63D47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Административное здание</w:t>
            </w:r>
          </w:p>
        </w:tc>
      </w:tr>
      <w:tr w:rsidR="00733000" w:rsidRPr="00CB4DC6" w14:paraId="1D8525F6" w14:textId="77777777" w:rsidTr="005A34EC">
        <w:trPr>
          <w:trHeight w:val="1384"/>
        </w:trPr>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D1B5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Магазины 4.4</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E0F5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2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ECAA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567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29E4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ECB5C"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Магазин;</w:t>
            </w:r>
          </w:p>
          <w:p w14:paraId="179C3981" w14:textId="77777777" w:rsidR="00733000" w:rsidRPr="00CB4DC6" w:rsidRDefault="00733000" w:rsidP="0013455F">
            <w:pPr>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r w:rsidRPr="00CB4DC6">
              <w:rPr>
                <w:rFonts w:ascii="Times New Roman" w:eastAsia="Times New Roman" w:hAnsi="Times New Roman"/>
                <w:sz w:val="20"/>
                <w:szCs w:val="20"/>
                <w:lang w:eastAsia="ar-SA"/>
              </w:rPr>
              <w:t>Аптека</w:t>
            </w:r>
          </w:p>
          <w:p w14:paraId="5F56BC5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r>
      <w:tr w:rsidR="00733000" w:rsidRPr="00CB4DC6" w14:paraId="036229AA" w14:textId="77777777" w:rsidTr="005A34EC">
        <w:trPr>
          <w:trHeight w:val="950"/>
        </w:trPr>
        <w:tc>
          <w:tcPr>
            <w:tcW w:w="1557" w:type="dxa"/>
            <w:tcBorders>
              <w:top w:val="single" w:sz="4" w:space="0" w:color="auto"/>
              <w:left w:val="single" w:sz="4" w:space="0" w:color="auto"/>
              <w:right w:val="single" w:sz="4" w:space="0" w:color="auto"/>
            </w:tcBorders>
            <w:shd w:val="clear" w:color="auto" w:fill="FFFFFF" w:themeFill="background1"/>
            <w:vAlign w:val="center"/>
          </w:tcPr>
          <w:p w14:paraId="180E109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Служебные гаражи 4.9</w:t>
            </w:r>
          </w:p>
        </w:tc>
        <w:tc>
          <w:tcPr>
            <w:tcW w:w="3828" w:type="dxa"/>
            <w:tcBorders>
              <w:top w:val="single" w:sz="4" w:space="0" w:color="auto"/>
              <w:left w:val="single" w:sz="4" w:space="0" w:color="auto"/>
              <w:right w:val="single" w:sz="4" w:space="0" w:color="auto"/>
            </w:tcBorders>
            <w:shd w:val="clear" w:color="auto" w:fill="FFFFFF" w:themeFill="background1"/>
            <w:vAlign w:val="center"/>
          </w:tcPr>
          <w:p w14:paraId="6E9FD3A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822" w:type="dxa"/>
            <w:gridSpan w:val="4"/>
            <w:tcBorders>
              <w:top w:val="single" w:sz="4" w:space="0" w:color="auto"/>
              <w:left w:val="single" w:sz="4" w:space="0" w:color="auto"/>
              <w:right w:val="single" w:sz="4" w:space="0" w:color="auto"/>
            </w:tcBorders>
            <w:shd w:val="clear" w:color="auto" w:fill="FFFFFF" w:themeFill="background1"/>
            <w:vAlign w:val="center"/>
          </w:tcPr>
          <w:p w14:paraId="0487F3E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5" w:type="dxa"/>
            <w:tcBorders>
              <w:top w:val="single" w:sz="4" w:space="0" w:color="auto"/>
              <w:left w:val="single" w:sz="4" w:space="0" w:color="auto"/>
              <w:right w:val="single" w:sz="4" w:space="0" w:color="auto"/>
            </w:tcBorders>
            <w:shd w:val="clear" w:color="auto" w:fill="FFFFFF" w:themeFill="background1"/>
            <w:vAlign w:val="center"/>
          </w:tcPr>
          <w:p w14:paraId="6EA5BCE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80 %</w:t>
            </w: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674D337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0</w:t>
            </w:r>
          </w:p>
        </w:tc>
        <w:tc>
          <w:tcPr>
            <w:tcW w:w="2126" w:type="dxa"/>
            <w:tcBorders>
              <w:top w:val="single" w:sz="4" w:space="0" w:color="auto"/>
              <w:left w:val="single" w:sz="4" w:space="0" w:color="auto"/>
              <w:right w:val="single" w:sz="4" w:space="0" w:color="auto"/>
            </w:tcBorders>
            <w:shd w:val="clear" w:color="auto" w:fill="FFFFFF" w:themeFill="background1"/>
            <w:vAlign w:val="center"/>
          </w:tcPr>
          <w:p w14:paraId="17BC9A7A"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Гаражи с несколькими стояночными местами;</w:t>
            </w:r>
          </w:p>
          <w:p w14:paraId="397EF4EA"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Стоянки (парковки);</w:t>
            </w:r>
          </w:p>
          <w:p w14:paraId="5686907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Гаражи, многоярусные гаражи;</w:t>
            </w:r>
          </w:p>
        </w:tc>
      </w:tr>
      <w:tr w:rsidR="00733000" w:rsidRPr="00CB4DC6" w14:paraId="1EA674F7" w14:textId="77777777" w:rsidTr="005A34EC">
        <w:trPr>
          <w:trHeight w:val="282"/>
        </w:trPr>
        <w:tc>
          <w:tcPr>
            <w:tcW w:w="15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503D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(территории) общего пользования 12.0</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1724C" w14:textId="77777777" w:rsidR="00733000" w:rsidRPr="00CB4DC6" w:rsidRDefault="00733000" w:rsidP="0013455F">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191ABEF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51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D4FD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CCED6"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19E7B884"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699E7272"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7E997F17"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61AD82F9"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588680C5"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3B06D823"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lastRenderedPageBreak/>
              <w:t>- Малые архитектурные формы;</w:t>
            </w:r>
          </w:p>
          <w:p w14:paraId="109E9700"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2F139E2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72E1EFCF" w14:textId="77777777" w:rsidR="00733000" w:rsidRPr="00CB4DC6" w:rsidRDefault="00733000" w:rsidP="00733000">
      <w:pPr>
        <w:tabs>
          <w:tab w:val="left" w:pos="1320"/>
        </w:tabs>
        <w:overflowPunct w:val="0"/>
        <w:autoSpaceDE w:val="0"/>
        <w:ind w:firstLine="567"/>
        <w:rPr>
          <w:rFonts w:ascii="Times New Roman" w:eastAsia="Times New Roman" w:hAnsi="Times New Roman"/>
          <w:b/>
          <w:iCs/>
          <w:lang w:eastAsia="ar-SA"/>
        </w:rPr>
      </w:pPr>
    </w:p>
    <w:p w14:paraId="60B9CE5C"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532E8A7E" w14:textId="77777777" w:rsidR="00733000" w:rsidRPr="00CB4DC6" w:rsidRDefault="00733000" w:rsidP="00733000">
      <w:pPr>
        <w:tabs>
          <w:tab w:val="left" w:pos="1320"/>
        </w:tabs>
        <w:overflowPunct w:val="0"/>
        <w:autoSpaceDE w:val="0"/>
        <w:ind w:firstLine="709"/>
        <w:jc w:val="both"/>
        <w:rPr>
          <w:rFonts w:ascii="Times New Roman" w:eastAsia="Times New Roman" w:hAnsi="Times New Roman"/>
          <w:lang w:eastAsia="ar-SA"/>
        </w:rPr>
      </w:pPr>
      <w:r w:rsidRPr="00CB4DC6">
        <w:rPr>
          <w:rFonts w:ascii="Times New Roman" w:eastAsia="Times New Roman" w:hAnsi="Times New Roman"/>
          <w:lang w:eastAsia="ar-SA"/>
        </w:rPr>
        <w:t>- совместная прокладка газо- и трубопроводов, транспортирующих легковоспламеняющиеся и горючие жидкости, с кабельными линиями не допускается;</w:t>
      </w:r>
    </w:p>
    <w:p w14:paraId="3B83F344" w14:textId="77777777" w:rsidR="00733000" w:rsidRPr="00CB4DC6" w:rsidRDefault="00733000" w:rsidP="00733000">
      <w:pPr>
        <w:tabs>
          <w:tab w:val="left" w:pos="1320"/>
        </w:tabs>
        <w:overflowPunct w:val="0"/>
        <w:autoSpaceDE w:val="0"/>
        <w:ind w:firstLine="709"/>
        <w:jc w:val="both"/>
        <w:rPr>
          <w:rFonts w:ascii="Times New Roman" w:eastAsia="Times New Roman" w:hAnsi="Times New Roman"/>
          <w:lang w:eastAsia="ar-SA"/>
        </w:rPr>
      </w:pPr>
      <w:r w:rsidRPr="00CB4DC6">
        <w:rPr>
          <w:rFonts w:ascii="Times New Roman" w:eastAsia="Times New Roman" w:hAnsi="Times New Roman"/>
          <w:lang w:eastAsia="ar-SA"/>
        </w:rPr>
        <w:t>- реклама не должна ограничивать видимость технических средств организации дорожного движения или мешать их восприятию участниками движения, не могут размещаться в одном створе с дорожными знаками; вызывать ослепление участников движения светом, в том числе отраженным; при расположении на пролетных строениях инженерных сооружений уменьшать их габариты; располагаться таким образом, чтобы для её восприятия пешеходы были вынуждены выходить на проезжую часть улиц и дорог; анкерное основание опор рекламных средств не должно выступать над уровнем земли более чем на 20 мм; удаление рекламного средства от линий электропередачи осветительной сети должно быть не менее 1 м;</w:t>
      </w:r>
    </w:p>
    <w:p w14:paraId="50185C55" w14:textId="77777777" w:rsidR="00733000" w:rsidRPr="00CB4DC6" w:rsidRDefault="00733000" w:rsidP="00733000">
      <w:pPr>
        <w:tabs>
          <w:tab w:val="left" w:pos="1320"/>
        </w:tabs>
        <w:overflowPunct w:val="0"/>
        <w:autoSpaceDE w:val="0"/>
        <w:ind w:firstLine="709"/>
        <w:jc w:val="both"/>
        <w:rPr>
          <w:rFonts w:ascii="Times New Roman" w:eastAsia="Times New Roman" w:hAnsi="Times New Roman"/>
          <w:lang w:eastAsia="ar-SA"/>
        </w:rPr>
      </w:pPr>
      <w:r w:rsidRPr="00CB4DC6">
        <w:rPr>
          <w:rFonts w:ascii="Times New Roman" w:eastAsia="Times New Roman" w:hAnsi="Times New Roman"/>
          <w:lang w:eastAsia="ar-SA"/>
        </w:rPr>
        <w:t>- не допускается распространение рекламы в пределах треугольников видимости «транспорт – транспорт» и «транспорт – пешеход», определяемых в соответствии с действующими государственными стандартами и нормативными актами; на участках улиц и дорог с радиусом кривой в плане менее 600 м; на разделительной полосе, если расстояние от края рекламной конструкции до края проезжей части составляет менее 2,5 м; в одном сечении с дорожными знаками и светофорами; на железнодорожных переездах, в тоннелях, на эстакадах, мостах, путепроводах; ближе 150 м от остановок общественного транспорта; на участках улиц и дорог с продольным уклоном более 40 град, а также с минимальны расстоянием видимости 150 м;</w:t>
      </w:r>
    </w:p>
    <w:p w14:paraId="519B008B" w14:textId="77777777" w:rsidR="00733000" w:rsidRPr="00CB4DC6" w:rsidRDefault="00733000" w:rsidP="00733000">
      <w:pPr>
        <w:tabs>
          <w:tab w:val="left" w:pos="1320"/>
        </w:tabs>
        <w:overflowPunct w:val="0"/>
        <w:autoSpaceDE w:val="0"/>
        <w:ind w:firstLine="709"/>
        <w:jc w:val="both"/>
        <w:rPr>
          <w:rFonts w:ascii="Times New Roman" w:eastAsia="Times New Roman" w:hAnsi="Times New Roman"/>
          <w:b/>
          <w:iCs/>
          <w:sz w:val="28"/>
          <w:szCs w:val="28"/>
          <w:lang w:eastAsia="ar-SA"/>
        </w:rPr>
      </w:pPr>
      <w:r w:rsidRPr="00CB4DC6">
        <w:rPr>
          <w:rFonts w:ascii="Times New Roman" w:eastAsia="Times New Roman" w:hAnsi="Times New Roman"/>
          <w:lang w:eastAsia="ar-SA"/>
        </w:rPr>
        <w:t>- прокладка трубопроводов тепловых сетей в каналах и тоннелях с другими инженерными сетями, кроме указанных, – не допускается.</w:t>
      </w:r>
    </w:p>
    <w:p w14:paraId="7AD98883" w14:textId="30DE02F1" w:rsidR="005B25FB" w:rsidRDefault="005B25FB" w:rsidP="00733000">
      <w:pPr>
        <w:tabs>
          <w:tab w:val="left" w:pos="1320"/>
        </w:tabs>
        <w:overflowPunct w:val="0"/>
        <w:autoSpaceDE w:val="0"/>
        <w:rPr>
          <w:rFonts w:ascii="Times New Roman" w:eastAsia="Times New Roman" w:hAnsi="Times New Roman"/>
          <w:b/>
          <w:iCs/>
          <w:sz w:val="28"/>
          <w:szCs w:val="28"/>
          <w:lang w:eastAsia="ar-SA"/>
        </w:rPr>
      </w:pPr>
      <w:r>
        <w:rPr>
          <w:rFonts w:ascii="Times New Roman" w:eastAsia="Times New Roman" w:hAnsi="Times New Roman"/>
          <w:b/>
          <w:iCs/>
          <w:sz w:val="28"/>
          <w:szCs w:val="28"/>
          <w:lang w:eastAsia="ar-SA"/>
        </w:rPr>
        <w:br w:type="page"/>
      </w:r>
    </w:p>
    <w:p w14:paraId="50C1294A" w14:textId="7ACE4B99" w:rsidR="00733000" w:rsidRPr="00733000" w:rsidRDefault="00733000" w:rsidP="00733000">
      <w:pPr>
        <w:pStyle w:val="30"/>
        <w:jc w:val="center"/>
        <w:rPr>
          <w:rStyle w:val="18"/>
          <w:b/>
          <w:bCs/>
          <w:sz w:val="28"/>
        </w:rPr>
      </w:pPr>
      <w:bookmarkStart w:id="359" w:name="_СТАТЬЯ_64._ГРАДОСТРОИТЕЛЬНЫЕ"/>
      <w:bookmarkStart w:id="360" w:name="СТАТЬЯ42"/>
      <w:bookmarkStart w:id="361" w:name="_Toc119412145"/>
      <w:bookmarkEnd w:id="359"/>
      <w:r w:rsidRPr="00733000">
        <w:rPr>
          <w:rStyle w:val="18"/>
          <w:b/>
          <w:bCs/>
          <w:sz w:val="28"/>
        </w:rPr>
        <w:lastRenderedPageBreak/>
        <w:t>СТАТЬЯ 77. ГРАДОСТРОИТЕЛЬНЫЕ РЕГЛАМЕНТЫ ДЛЯ ЗОН СПЕЦИАЛЬНОГО НАЗНАЧЕНИЯ</w:t>
      </w:r>
      <w:bookmarkEnd w:id="360"/>
      <w:bookmarkEnd w:id="361"/>
    </w:p>
    <w:p w14:paraId="1CB071A1" w14:textId="77777777" w:rsidR="00733000" w:rsidRPr="00CB4DC6" w:rsidRDefault="00733000" w:rsidP="00733000">
      <w:pPr>
        <w:tabs>
          <w:tab w:val="left" w:pos="1320"/>
        </w:tabs>
        <w:overflowPunct w:val="0"/>
        <w:autoSpaceDE w:val="0"/>
        <w:jc w:val="center"/>
        <w:rPr>
          <w:rFonts w:ascii="Times New Roman" w:eastAsia="Times New Roman" w:hAnsi="Times New Roman"/>
          <w:b/>
          <w:iCs/>
          <w:lang w:eastAsia="ar-S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284FBB49" w14:textId="77777777" w:rsidTr="005B25FB">
        <w:tc>
          <w:tcPr>
            <w:tcW w:w="14275" w:type="dxa"/>
            <w:shd w:val="clear" w:color="auto" w:fill="FFFFFF" w:themeFill="background1"/>
          </w:tcPr>
          <w:p w14:paraId="3803E7EF" w14:textId="15B5182B" w:rsidR="00733000" w:rsidRPr="00CB4DC6" w:rsidRDefault="00733000" w:rsidP="0013455F">
            <w:pPr>
              <w:tabs>
                <w:tab w:val="left" w:pos="1320"/>
              </w:tabs>
              <w:overflowPunct w:val="0"/>
              <w:autoSpaceDE w:val="0"/>
              <w:jc w:val="center"/>
              <w:rPr>
                <w:rFonts w:ascii="Times New Roman" w:hAnsi="Times New Roman"/>
                <w:b/>
                <w:lang w:eastAsia="ar-SA"/>
              </w:rPr>
            </w:pPr>
            <w:r>
              <w:rPr>
                <w:rFonts w:ascii="Times New Roman" w:hAnsi="Times New Roman"/>
                <w:b/>
                <w:iCs/>
                <w:lang w:eastAsia="ar-SA"/>
              </w:rPr>
              <w:t>СТАТЬЯ 7</w:t>
            </w:r>
            <w:r w:rsidR="005B25FB">
              <w:rPr>
                <w:rFonts w:ascii="Times New Roman" w:hAnsi="Times New Roman"/>
                <w:b/>
                <w:iCs/>
                <w:lang w:eastAsia="ar-SA"/>
              </w:rPr>
              <w:t>7</w:t>
            </w:r>
            <w:r>
              <w:rPr>
                <w:rFonts w:ascii="Times New Roman" w:hAnsi="Times New Roman"/>
                <w:b/>
                <w:iCs/>
                <w:lang w:eastAsia="ar-SA"/>
              </w:rPr>
              <w:t xml:space="preserve">.1. </w:t>
            </w:r>
            <w:r w:rsidRPr="00CB4DC6">
              <w:rPr>
                <w:rFonts w:ascii="Times New Roman" w:hAnsi="Times New Roman"/>
                <w:b/>
                <w:iCs/>
                <w:lang w:eastAsia="ar-SA"/>
              </w:rPr>
              <w:t>СП1.</w:t>
            </w:r>
            <w:r w:rsidRPr="00CB4DC6">
              <w:rPr>
                <w:rFonts w:ascii="Times New Roman" w:hAnsi="Times New Roman"/>
                <w:b/>
                <w:lang w:eastAsia="ar-SA"/>
              </w:rPr>
              <w:t xml:space="preserve"> РЕЖИМНЫЕ ТЕРРИТОРИИ</w:t>
            </w:r>
          </w:p>
          <w:p w14:paraId="08E58961" w14:textId="77777777" w:rsidR="00733000" w:rsidRPr="00CB4DC6" w:rsidRDefault="00733000" w:rsidP="0013455F">
            <w:pPr>
              <w:tabs>
                <w:tab w:val="left" w:pos="1320"/>
              </w:tabs>
              <w:overflowPunct w:val="0"/>
              <w:autoSpaceDE w:val="0"/>
              <w:jc w:val="center"/>
              <w:rPr>
                <w:rFonts w:ascii="Times New Roman" w:hAnsi="Times New Roman"/>
                <w:lang w:eastAsia="ar-SA"/>
              </w:rPr>
            </w:pPr>
            <w:r w:rsidRPr="00CB4DC6">
              <w:rPr>
                <w:rFonts w:ascii="Times New Roman" w:hAnsi="Times New Roman"/>
                <w:lang w:eastAsia="ar-SA"/>
              </w:rPr>
              <w:t>Порядок использования режимных территорий в пределах поселения устанавливается федеральными органами исполнительной власти и органами исполнительной власти субъектов Федерации по согласованию с органами местного самоуправления в соответствии со специальными нормативами.</w:t>
            </w:r>
          </w:p>
          <w:p w14:paraId="68D401A3" w14:textId="77777777" w:rsidR="00733000" w:rsidRPr="00CB4DC6" w:rsidRDefault="00733000" w:rsidP="0013455F">
            <w:pPr>
              <w:tabs>
                <w:tab w:val="left" w:pos="1320"/>
              </w:tabs>
              <w:overflowPunct w:val="0"/>
              <w:autoSpaceDE w:val="0"/>
              <w:jc w:val="center"/>
              <w:rPr>
                <w:rFonts w:ascii="Times New Roman" w:hAnsi="Times New Roman"/>
                <w:b/>
                <w:iCs/>
                <w:lang w:eastAsia="ar-SA"/>
              </w:rPr>
            </w:pPr>
            <w:r w:rsidRPr="00CB4DC6">
              <w:rPr>
                <w:rFonts w:ascii="Times New Roman" w:hAnsi="Times New Roman"/>
                <w:lang w:eastAsia="ar-SA"/>
              </w:rPr>
              <w:t>По условиям секретности в состав зоны СП1 внесены также территории хозяйственно-питьевых водозаборов и зоны их охраны. Регламенты использования этих территорий регламентируются санитарными нормативами.</w:t>
            </w:r>
          </w:p>
        </w:tc>
      </w:tr>
    </w:tbl>
    <w:p w14:paraId="15D096AB" w14:textId="77777777" w:rsidR="00733000" w:rsidRPr="00CB4DC6" w:rsidRDefault="00733000" w:rsidP="00733000">
      <w:pPr>
        <w:tabs>
          <w:tab w:val="left" w:pos="1320"/>
        </w:tabs>
        <w:overflowPunct w:val="0"/>
        <w:autoSpaceDE w:val="0"/>
        <w:jc w:val="center"/>
        <w:rPr>
          <w:rFonts w:ascii="Times New Roman" w:eastAsia="Times New Roman" w:hAnsi="Times New Roman"/>
          <w:b/>
          <w:iCs/>
          <w:lang w:eastAsia="ar-SA"/>
        </w:rPr>
      </w:pPr>
    </w:p>
    <w:tbl>
      <w:tblPr>
        <w:tblW w:w="150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1"/>
        <w:gridCol w:w="4110"/>
        <w:gridCol w:w="994"/>
        <w:gridCol w:w="994"/>
        <w:gridCol w:w="1135"/>
        <w:gridCol w:w="1418"/>
        <w:gridCol w:w="1704"/>
        <w:gridCol w:w="1278"/>
        <w:gridCol w:w="1843"/>
      </w:tblGrid>
      <w:tr w:rsidR="00733000" w:rsidRPr="00CB4DC6" w14:paraId="73DFACAA" w14:textId="77777777" w:rsidTr="005B25FB">
        <w:trPr>
          <w:trHeight w:val="213"/>
          <w:tblHeader/>
        </w:trPr>
        <w:tc>
          <w:tcPr>
            <w:tcW w:w="15027" w:type="dxa"/>
            <w:gridSpan w:val="9"/>
            <w:shd w:val="clear" w:color="auto" w:fill="FFFFFF" w:themeFill="background1"/>
            <w:vAlign w:val="center"/>
          </w:tcPr>
          <w:p w14:paraId="35D97EBB"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 xml:space="preserve">Основные виды разрешенного использования (ВРИ) </w:t>
            </w:r>
            <w:r w:rsidRPr="005B25FB">
              <w:rPr>
                <w:rFonts w:ascii="Times New Roman" w:eastAsia="Times New Roman" w:hAnsi="Times New Roman"/>
                <w:b/>
                <w:bCs/>
                <w:szCs w:val="20"/>
                <w:lang w:eastAsia="ar-SA"/>
              </w:rPr>
              <w:t>земельных участков и объектов капитального строительства</w:t>
            </w:r>
          </w:p>
        </w:tc>
      </w:tr>
      <w:tr w:rsidR="00733000" w:rsidRPr="00265B29" w14:paraId="5F12812E" w14:textId="77777777" w:rsidTr="005B25FB">
        <w:trPr>
          <w:trHeight w:val="213"/>
          <w:tblHeader/>
        </w:trPr>
        <w:tc>
          <w:tcPr>
            <w:tcW w:w="1551" w:type="dxa"/>
            <w:vMerge w:val="restart"/>
            <w:shd w:val="clear" w:color="auto" w:fill="FFFFFF" w:themeFill="background1"/>
            <w:vAlign w:val="center"/>
          </w:tcPr>
          <w:p w14:paraId="66EFE2B4"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10" w:type="dxa"/>
            <w:vMerge w:val="restart"/>
            <w:shd w:val="clear" w:color="auto" w:fill="FFFFFF" w:themeFill="background1"/>
            <w:noWrap/>
            <w:vAlign w:val="center"/>
          </w:tcPr>
          <w:p w14:paraId="1BD8F16E"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23" w:type="dxa"/>
            <w:gridSpan w:val="6"/>
            <w:shd w:val="clear" w:color="auto" w:fill="FFFFFF" w:themeFill="background1"/>
            <w:vAlign w:val="center"/>
          </w:tcPr>
          <w:p w14:paraId="6CB2BAD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3" w:type="dxa"/>
            <w:vMerge w:val="restart"/>
            <w:shd w:val="clear" w:color="auto" w:fill="FFFFFF" w:themeFill="background1"/>
            <w:vAlign w:val="center"/>
          </w:tcPr>
          <w:p w14:paraId="1FB78914"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09E0C62B" w14:textId="77777777" w:rsidTr="005B25FB">
        <w:trPr>
          <w:trHeight w:val="213"/>
          <w:tblHeader/>
        </w:trPr>
        <w:tc>
          <w:tcPr>
            <w:tcW w:w="1551" w:type="dxa"/>
            <w:vMerge/>
            <w:shd w:val="clear" w:color="auto" w:fill="FFFFFF" w:themeFill="background1"/>
            <w:vAlign w:val="center"/>
          </w:tcPr>
          <w:p w14:paraId="63F2B566"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10" w:type="dxa"/>
            <w:vMerge/>
            <w:shd w:val="clear" w:color="auto" w:fill="FFFFFF" w:themeFill="background1"/>
            <w:noWrap/>
            <w:vAlign w:val="center"/>
          </w:tcPr>
          <w:p w14:paraId="7125F546"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23" w:type="dxa"/>
            <w:gridSpan w:val="3"/>
            <w:shd w:val="clear" w:color="auto" w:fill="FFFFFF" w:themeFill="background1"/>
            <w:vAlign w:val="center"/>
          </w:tcPr>
          <w:p w14:paraId="583F7BD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8" w:type="dxa"/>
            <w:vMerge w:val="restart"/>
            <w:shd w:val="clear" w:color="auto" w:fill="FFFFFF" w:themeFill="background1"/>
            <w:vAlign w:val="center"/>
          </w:tcPr>
          <w:p w14:paraId="167F837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34E305D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4" w:type="dxa"/>
            <w:vMerge w:val="restart"/>
            <w:shd w:val="clear" w:color="auto" w:fill="FFFFFF" w:themeFill="background1"/>
            <w:noWrap/>
            <w:vAlign w:val="center"/>
          </w:tcPr>
          <w:p w14:paraId="0464810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78" w:type="dxa"/>
            <w:vMerge w:val="restart"/>
            <w:shd w:val="clear" w:color="auto" w:fill="FFFFFF" w:themeFill="background1"/>
            <w:noWrap/>
            <w:vAlign w:val="center"/>
          </w:tcPr>
          <w:p w14:paraId="1EB75EB6"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3" w:type="dxa"/>
            <w:vMerge/>
            <w:shd w:val="clear" w:color="auto" w:fill="FFFFFF" w:themeFill="background1"/>
            <w:vAlign w:val="center"/>
          </w:tcPr>
          <w:p w14:paraId="7BB92C2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2C870D03" w14:textId="77777777" w:rsidTr="005B25FB">
        <w:trPr>
          <w:trHeight w:val="77"/>
          <w:tblHeader/>
        </w:trPr>
        <w:tc>
          <w:tcPr>
            <w:tcW w:w="1551" w:type="dxa"/>
            <w:vMerge/>
            <w:shd w:val="clear" w:color="auto" w:fill="FFFFFF" w:themeFill="background1"/>
            <w:vAlign w:val="center"/>
          </w:tcPr>
          <w:p w14:paraId="0F1F1101" w14:textId="77777777" w:rsidR="00733000" w:rsidRPr="00CB4DC6" w:rsidRDefault="00733000" w:rsidP="0013455F">
            <w:pPr>
              <w:overflowPunct w:val="0"/>
              <w:rPr>
                <w:rFonts w:ascii="Times New Roman" w:eastAsia="Times New Roman" w:hAnsi="Times New Roman"/>
                <w:sz w:val="20"/>
                <w:szCs w:val="20"/>
                <w:lang w:eastAsia="ar-SA"/>
              </w:rPr>
            </w:pPr>
          </w:p>
        </w:tc>
        <w:tc>
          <w:tcPr>
            <w:tcW w:w="4110" w:type="dxa"/>
            <w:vMerge/>
            <w:shd w:val="clear" w:color="auto" w:fill="FFFFFF" w:themeFill="background1"/>
            <w:vAlign w:val="center"/>
          </w:tcPr>
          <w:p w14:paraId="35DBFB60" w14:textId="77777777" w:rsidR="00733000" w:rsidRPr="00CB4DC6" w:rsidRDefault="00733000" w:rsidP="0013455F">
            <w:pPr>
              <w:overflowPunct w:val="0"/>
              <w:rPr>
                <w:rFonts w:ascii="Times New Roman" w:eastAsia="Times New Roman" w:hAnsi="Times New Roman"/>
                <w:sz w:val="20"/>
                <w:szCs w:val="20"/>
                <w:lang w:eastAsia="ar-SA"/>
              </w:rPr>
            </w:pPr>
          </w:p>
        </w:tc>
        <w:tc>
          <w:tcPr>
            <w:tcW w:w="1988" w:type="dxa"/>
            <w:gridSpan w:val="2"/>
            <w:shd w:val="clear" w:color="auto" w:fill="FFFFFF" w:themeFill="background1"/>
            <w:noWrap/>
            <w:vAlign w:val="center"/>
          </w:tcPr>
          <w:p w14:paraId="53476B9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5" w:type="dxa"/>
            <w:shd w:val="clear" w:color="auto" w:fill="FFFFFF" w:themeFill="background1"/>
            <w:noWrap/>
            <w:vAlign w:val="center"/>
          </w:tcPr>
          <w:p w14:paraId="75F65D6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8" w:type="dxa"/>
            <w:vMerge/>
            <w:shd w:val="clear" w:color="auto" w:fill="FFFFFF" w:themeFill="background1"/>
            <w:vAlign w:val="center"/>
          </w:tcPr>
          <w:p w14:paraId="076A66C8" w14:textId="77777777" w:rsidR="00733000" w:rsidRPr="00CB4DC6" w:rsidRDefault="00733000" w:rsidP="0013455F">
            <w:pPr>
              <w:overflowPunct w:val="0"/>
              <w:rPr>
                <w:rFonts w:ascii="Times New Roman" w:eastAsia="Times New Roman" w:hAnsi="Times New Roman"/>
                <w:sz w:val="20"/>
                <w:szCs w:val="20"/>
                <w:lang w:eastAsia="ar-SA"/>
              </w:rPr>
            </w:pPr>
          </w:p>
        </w:tc>
        <w:tc>
          <w:tcPr>
            <w:tcW w:w="1704" w:type="dxa"/>
            <w:vMerge/>
            <w:shd w:val="clear" w:color="auto" w:fill="FFFFFF" w:themeFill="background1"/>
            <w:vAlign w:val="center"/>
          </w:tcPr>
          <w:p w14:paraId="17F5ADD9" w14:textId="77777777" w:rsidR="00733000" w:rsidRPr="00CB4DC6" w:rsidRDefault="00733000" w:rsidP="0013455F">
            <w:pPr>
              <w:overflowPunct w:val="0"/>
              <w:rPr>
                <w:rFonts w:ascii="Times New Roman" w:eastAsia="Times New Roman" w:hAnsi="Times New Roman"/>
                <w:sz w:val="20"/>
                <w:szCs w:val="20"/>
                <w:lang w:eastAsia="ar-SA"/>
              </w:rPr>
            </w:pPr>
          </w:p>
        </w:tc>
        <w:tc>
          <w:tcPr>
            <w:tcW w:w="1278" w:type="dxa"/>
            <w:vMerge/>
            <w:shd w:val="clear" w:color="auto" w:fill="FFFFFF" w:themeFill="background1"/>
            <w:vAlign w:val="center"/>
          </w:tcPr>
          <w:p w14:paraId="471B113C" w14:textId="77777777" w:rsidR="00733000" w:rsidRPr="00CB4DC6" w:rsidRDefault="00733000" w:rsidP="0013455F">
            <w:pPr>
              <w:overflowPunct w:val="0"/>
              <w:rPr>
                <w:rFonts w:ascii="Times New Roman" w:eastAsia="Times New Roman" w:hAnsi="Times New Roman"/>
                <w:sz w:val="20"/>
                <w:szCs w:val="20"/>
                <w:lang w:eastAsia="ar-SA"/>
              </w:rPr>
            </w:pPr>
          </w:p>
        </w:tc>
        <w:tc>
          <w:tcPr>
            <w:tcW w:w="1843" w:type="dxa"/>
            <w:vMerge/>
            <w:shd w:val="clear" w:color="auto" w:fill="FFFFFF" w:themeFill="background1"/>
          </w:tcPr>
          <w:p w14:paraId="7470F57F"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79A627B5" w14:textId="77777777" w:rsidTr="005B25FB">
        <w:trPr>
          <w:trHeight w:val="77"/>
          <w:tblHeader/>
        </w:trPr>
        <w:tc>
          <w:tcPr>
            <w:tcW w:w="1551" w:type="dxa"/>
            <w:vMerge/>
            <w:shd w:val="clear" w:color="auto" w:fill="FFFFFF" w:themeFill="background1"/>
            <w:vAlign w:val="center"/>
          </w:tcPr>
          <w:p w14:paraId="540AF9F0" w14:textId="77777777" w:rsidR="00733000" w:rsidRPr="00CB4DC6" w:rsidRDefault="00733000" w:rsidP="0013455F">
            <w:pPr>
              <w:overflowPunct w:val="0"/>
              <w:rPr>
                <w:rFonts w:ascii="Times New Roman" w:eastAsia="Times New Roman" w:hAnsi="Times New Roman"/>
                <w:sz w:val="20"/>
                <w:szCs w:val="20"/>
                <w:lang w:eastAsia="ar-SA"/>
              </w:rPr>
            </w:pPr>
          </w:p>
        </w:tc>
        <w:tc>
          <w:tcPr>
            <w:tcW w:w="4110" w:type="dxa"/>
            <w:vMerge/>
            <w:shd w:val="clear" w:color="auto" w:fill="FFFFFF" w:themeFill="background1"/>
            <w:vAlign w:val="center"/>
          </w:tcPr>
          <w:p w14:paraId="442361D3" w14:textId="77777777" w:rsidR="00733000" w:rsidRPr="00CB4DC6" w:rsidRDefault="00733000" w:rsidP="0013455F">
            <w:pPr>
              <w:overflowPunct w:val="0"/>
              <w:rPr>
                <w:rFonts w:ascii="Times New Roman" w:eastAsia="Times New Roman" w:hAnsi="Times New Roman"/>
                <w:sz w:val="20"/>
                <w:szCs w:val="20"/>
                <w:lang w:eastAsia="ar-SA"/>
              </w:rPr>
            </w:pPr>
          </w:p>
        </w:tc>
        <w:tc>
          <w:tcPr>
            <w:tcW w:w="994" w:type="dxa"/>
            <w:shd w:val="clear" w:color="auto" w:fill="FFFFFF" w:themeFill="background1"/>
            <w:noWrap/>
            <w:vAlign w:val="center"/>
          </w:tcPr>
          <w:p w14:paraId="1C6CBC3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4" w:type="dxa"/>
            <w:shd w:val="clear" w:color="auto" w:fill="FFFFFF" w:themeFill="background1"/>
            <w:vAlign w:val="center"/>
          </w:tcPr>
          <w:p w14:paraId="127E28C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5" w:type="dxa"/>
            <w:shd w:val="clear" w:color="auto" w:fill="FFFFFF" w:themeFill="background1"/>
            <w:vAlign w:val="center"/>
          </w:tcPr>
          <w:p w14:paraId="0CF04CF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8" w:type="dxa"/>
            <w:vMerge/>
            <w:shd w:val="clear" w:color="auto" w:fill="FFFFFF" w:themeFill="background1"/>
            <w:vAlign w:val="center"/>
          </w:tcPr>
          <w:p w14:paraId="79C5694F" w14:textId="77777777" w:rsidR="00733000" w:rsidRPr="00CB4DC6" w:rsidRDefault="00733000" w:rsidP="0013455F">
            <w:pPr>
              <w:overflowPunct w:val="0"/>
              <w:rPr>
                <w:rFonts w:ascii="Times New Roman" w:eastAsia="Times New Roman" w:hAnsi="Times New Roman"/>
                <w:sz w:val="20"/>
                <w:szCs w:val="20"/>
                <w:lang w:eastAsia="ar-SA"/>
              </w:rPr>
            </w:pPr>
          </w:p>
        </w:tc>
        <w:tc>
          <w:tcPr>
            <w:tcW w:w="1704" w:type="dxa"/>
            <w:vMerge/>
            <w:shd w:val="clear" w:color="auto" w:fill="FFFFFF" w:themeFill="background1"/>
            <w:vAlign w:val="center"/>
          </w:tcPr>
          <w:p w14:paraId="2565E3C7"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278" w:type="dxa"/>
            <w:vMerge/>
            <w:shd w:val="clear" w:color="auto" w:fill="FFFFFF" w:themeFill="background1"/>
            <w:vAlign w:val="center"/>
          </w:tcPr>
          <w:p w14:paraId="50E0084F"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843" w:type="dxa"/>
            <w:vMerge/>
            <w:shd w:val="clear" w:color="auto" w:fill="FFFFFF" w:themeFill="background1"/>
          </w:tcPr>
          <w:p w14:paraId="3DAB8F53"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447712EC" w14:textId="77777777" w:rsidTr="005B25FB">
        <w:trPr>
          <w:trHeight w:val="282"/>
        </w:trPr>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E52A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Обеспечение обороны и безопасности 8.0</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C67D82" w14:textId="2B524B32" w:rsidR="00733000" w:rsidRPr="00CB4DC6" w:rsidRDefault="00ED6654" w:rsidP="0013455F">
            <w:pPr>
              <w:overflowPunct w:val="0"/>
              <w:autoSpaceDE w:val="0"/>
              <w:jc w:val="center"/>
              <w:rPr>
                <w:rFonts w:ascii="Times New Roman" w:eastAsia="Times New Roman" w:hAnsi="Times New Roman"/>
                <w:sz w:val="20"/>
                <w:szCs w:val="20"/>
              </w:rPr>
            </w:pPr>
            <w:r w:rsidRPr="00ED6654">
              <w:rPr>
                <w:rFonts w:ascii="Times New Roman" w:eastAsia="Times New Roman" w:hAnsi="Times New Roman"/>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936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9A2C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r>
      <w:tr w:rsidR="00733000" w:rsidRPr="00CB4DC6" w14:paraId="60DC44CC" w14:textId="77777777" w:rsidTr="005B25FB">
        <w:trPr>
          <w:trHeight w:val="282"/>
        </w:trPr>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1DC506" w14:textId="77777777" w:rsidR="00733000" w:rsidRPr="00CB4DC6" w:rsidRDefault="00733000" w:rsidP="0013455F">
            <w:pPr>
              <w:autoSpaceDE w:val="0"/>
              <w:autoSpaceDN w:val="0"/>
              <w:adjustRightInd w:val="0"/>
              <w:jc w:val="center"/>
              <w:rPr>
                <w:rFonts w:ascii="Times New Roman" w:eastAsia="Times New Roman" w:hAnsi="Times New Roman"/>
                <w:sz w:val="20"/>
                <w:szCs w:val="20"/>
              </w:rPr>
            </w:pPr>
            <w:r w:rsidRPr="00CB4DC6">
              <w:rPr>
                <w:rFonts w:ascii="Times New Roman" w:eastAsia="Times New Roman" w:hAnsi="Times New Roman"/>
                <w:sz w:val="20"/>
                <w:szCs w:val="20"/>
              </w:rPr>
              <w:t xml:space="preserve">Обеспечение </w:t>
            </w:r>
            <w:r w:rsidRPr="00CB4DC6">
              <w:rPr>
                <w:rFonts w:ascii="Times New Roman" w:eastAsia="Times New Roman" w:hAnsi="Times New Roman"/>
                <w:sz w:val="20"/>
                <w:szCs w:val="20"/>
              </w:rPr>
              <w:lastRenderedPageBreak/>
              <w:t>деятельности по исполнению наказаний 8.4</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C3020" w14:textId="64F506FB" w:rsidR="00733000" w:rsidRPr="00CB4DC6" w:rsidRDefault="00ED6654" w:rsidP="0013455F">
            <w:pPr>
              <w:overflowPunct w:val="0"/>
              <w:autoSpaceDE w:val="0"/>
              <w:jc w:val="center"/>
              <w:rPr>
                <w:rFonts w:ascii="Times New Roman" w:eastAsia="Times New Roman" w:hAnsi="Times New Roman"/>
                <w:sz w:val="20"/>
                <w:szCs w:val="20"/>
              </w:rPr>
            </w:pPr>
            <w:r w:rsidRPr="00ED6654">
              <w:rPr>
                <w:rFonts w:ascii="Times New Roman" w:eastAsia="Times New Roman" w:hAnsi="Times New Roman"/>
                <w:sz w:val="20"/>
                <w:szCs w:val="20"/>
              </w:rPr>
              <w:lastRenderedPageBreak/>
              <w:t xml:space="preserve">Размещение объектов капитального </w:t>
            </w:r>
            <w:r w:rsidRPr="00ED6654">
              <w:rPr>
                <w:rFonts w:ascii="Times New Roman" w:eastAsia="Times New Roman" w:hAnsi="Times New Roman"/>
                <w:sz w:val="20"/>
                <w:szCs w:val="20"/>
              </w:rPr>
              <w:lastRenderedPageBreak/>
              <w:t>строительства для создания мест лишения свободы (следственные изоляторы, тюрьмы, поселения)</w:t>
            </w:r>
          </w:p>
        </w:tc>
        <w:tc>
          <w:tcPr>
            <w:tcW w:w="936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F174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не подлежат установлению</w:t>
            </w:r>
          </w:p>
        </w:tc>
      </w:tr>
    </w:tbl>
    <w:p w14:paraId="7D482FAE" w14:textId="0D1F0ED3" w:rsidR="005B25FB" w:rsidRDefault="005B25FB" w:rsidP="00733000">
      <w:pPr>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151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4107"/>
        <w:gridCol w:w="992"/>
        <w:gridCol w:w="993"/>
        <w:gridCol w:w="1134"/>
        <w:gridCol w:w="1417"/>
        <w:gridCol w:w="1704"/>
        <w:gridCol w:w="1276"/>
        <w:gridCol w:w="1845"/>
      </w:tblGrid>
      <w:tr w:rsidR="00733000" w:rsidRPr="00CB4DC6" w14:paraId="2CE03DEB" w14:textId="77777777" w:rsidTr="005B25FB">
        <w:trPr>
          <w:trHeight w:val="78"/>
          <w:tblHeader/>
        </w:trPr>
        <w:tc>
          <w:tcPr>
            <w:tcW w:w="15172" w:type="dxa"/>
            <w:gridSpan w:val="9"/>
            <w:shd w:val="clear" w:color="auto" w:fill="FFFFFF" w:themeFill="background1"/>
            <w:vAlign w:val="center"/>
          </w:tcPr>
          <w:p w14:paraId="273B66B7"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shd w:val="clear" w:color="auto" w:fill="FFFFFF" w:themeFill="background1"/>
                <w:lang w:eastAsia="ar-SA"/>
              </w:rPr>
              <w:lastRenderedPageBreak/>
              <w:t>Условно разрешенные виды использования</w:t>
            </w:r>
          </w:p>
        </w:tc>
      </w:tr>
      <w:tr w:rsidR="00733000" w:rsidRPr="00265B29" w14:paraId="394217E5" w14:textId="77777777" w:rsidTr="005B25FB">
        <w:trPr>
          <w:trHeight w:val="78"/>
          <w:tblHeader/>
        </w:trPr>
        <w:tc>
          <w:tcPr>
            <w:tcW w:w="1704" w:type="dxa"/>
            <w:vMerge w:val="restart"/>
            <w:shd w:val="clear" w:color="auto" w:fill="FFFFFF" w:themeFill="background1"/>
            <w:vAlign w:val="center"/>
          </w:tcPr>
          <w:p w14:paraId="31B42621"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7" w:type="dxa"/>
            <w:vMerge w:val="restart"/>
            <w:shd w:val="clear" w:color="auto" w:fill="FFFFFF" w:themeFill="background1"/>
            <w:noWrap/>
            <w:vAlign w:val="center"/>
          </w:tcPr>
          <w:p w14:paraId="67279DF2"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6" w:type="dxa"/>
            <w:gridSpan w:val="6"/>
            <w:shd w:val="clear" w:color="auto" w:fill="FFFFFF" w:themeFill="background1"/>
            <w:vAlign w:val="center"/>
          </w:tcPr>
          <w:p w14:paraId="75E3449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5" w:type="dxa"/>
            <w:vMerge w:val="restart"/>
            <w:shd w:val="clear" w:color="auto" w:fill="FFFFFF" w:themeFill="background1"/>
            <w:vAlign w:val="center"/>
          </w:tcPr>
          <w:p w14:paraId="2ACA9851"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6B6D9C84" w14:textId="77777777" w:rsidTr="005B25FB">
        <w:trPr>
          <w:trHeight w:val="78"/>
          <w:tblHeader/>
        </w:trPr>
        <w:tc>
          <w:tcPr>
            <w:tcW w:w="1704" w:type="dxa"/>
            <w:vMerge/>
            <w:shd w:val="clear" w:color="auto" w:fill="FFFFFF" w:themeFill="background1"/>
            <w:vAlign w:val="center"/>
          </w:tcPr>
          <w:p w14:paraId="379B7612"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07" w:type="dxa"/>
            <w:vMerge/>
            <w:shd w:val="clear" w:color="auto" w:fill="FFFFFF" w:themeFill="background1"/>
            <w:noWrap/>
            <w:vAlign w:val="center"/>
          </w:tcPr>
          <w:p w14:paraId="620D6E1F"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3846967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07065E9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1A66C1A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4" w:type="dxa"/>
            <w:vMerge w:val="restart"/>
            <w:shd w:val="clear" w:color="auto" w:fill="FFFFFF" w:themeFill="background1"/>
            <w:noWrap/>
            <w:vAlign w:val="center"/>
          </w:tcPr>
          <w:p w14:paraId="731F3F5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76" w:type="dxa"/>
            <w:vMerge w:val="restart"/>
            <w:shd w:val="clear" w:color="auto" w:fill="FFFFFF" w:themeFill="background1"/>
            <w:noWrap/>
            <w:vAlign w:val="center"/>
          </w:tcPr>
          <w:p w14:paraId="10CDBE21"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5" w:type="dxa"/>
            <w:vMerge/>
            <w:shd w:val="clear" w:color="auto" w:fill="FFFFFF" w:themeFill="background1"/>
            <w:vAlign w:val="center"/>
          </w:tcPr>
          <w:p w14:paraId="4003C371"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09DF566A" w14:textId="77777777" w:rsidTr="005B25FB">
        <w:trPr>
          <w:trHeight w:val="77"/>
          <w:tblHeader/>
        </w:trPr>
        <w:tc>
          <w:tcPr>
            <w:tcW w:w="1704" w:type="dxa"/>
            <w:vMerge/>
            <w:shd w:val="clear" w:color="auto" w:fill="FFFFFF" w:themeFill="background1"/>
            <w:vAlign w:val="center"/>
          </w:tcPr>
          <w:p w14:paraId="671A6551" w14:textId="77777777" w:rsidR="00733000" w:rsidRPr="00CB4DC6" w:rsidRDefault="00733000" w:rsidP="0013455F">
            <w:pPr>
              <w:overflowPunct w:val="0"/>
              <w:rPr>
                <w:rFonts w:ascii="Times New Roman" w:eastAsia="Times New Roman" w:hAnsi="Times New Roman"/>
                <w:sz w:val="20"/>
                <w:szCs w:val="20"/>
                <w:lang w:eastAsia="ar-SA"/>
              </w:rPr>
            </w:pPr>
          </w:p>
        </w:tc>
        <w:tc>
          <w:tcPr>
            <w:tcW w:w="4107" w:type="dxa"/>
            <w:vMerge/>
            <w:shd w:val="clear" w:color="auto" w:fill="FFFFFF" w:themeFill="background1"/>
            <w:vAlign w:val="center"/>
          </w:tcPr>
          <w:p w14:paraId="7AADCDE2"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78C041C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02A9222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2D8EF892" w14:textId="77777777" w:rsidR="00733000" w:rsidRPr="00CB4DC6" w:rsidRDefault="00733000" w:rsidP="0013455F">
            <w:pPr>
              <w:overflowPunct w:val="0"/>
              <w:rPr>
                <w:rFonts w:ascii="Times New Roman" w:eastAsia="Times New Roman" w:hAnsi="Times New Roman"/>
                <w:sz w:val="20"/>
                <w:szCs w:val="20"/>
                <w:lang w:eastAsia="ar-SA"/>
              </w:rPr>
            </w:pPr>
          </w:p>
        </w:tc>
        <w:tc>
          <w:tcPr>
            <w:tcW w:w="1704" w:type="dxa"/>
            <w:vMerge/>
            <w:shd w:val="clear" w:color="auto" w:fill="FFFFFF" w:themeFill="background1"/>
            <w:vAlign w:val="center"/>
          </w:tcPr>
          <w:p w14:paraId="60E2D5CD" w14:textId="77777777" w:rsidR="00733000" w:rsidRPr="00CB4DC6" w:rsidRDefault="00733000" w:rsidP="0013455F">
            <w:pPr>
              <w:overflowPunct w:val="0"/>
              <w:rPr>
                <w:rFonts w:ascii="Times New Roman" w:eastAsia="Times New Roman" w:hAnsi="Times New Roman"/>
                <w:sz w:val="20"/>
                <w:szCs w:val="20"/>
                <w:lang w:eastAsia="ar-SA"/>
              </w:rPr>
            </w:pPr>
          </w:p>
        </w:tc>
        <w:tc>
          <w:tcPr>
            <w:tcW w:w="1276" w:type="dxa"/>
            <w:vMerge/>
            <w:shd w:val="clear" w:color="auto" w:fill="FFFFFF" w:themeFill="background1"/>
            <w:vAlign w:val="center"/>
          </w:tcPr>
          <w:p w14:paraId="7931055E" w14:textId="77777777" w:rsidR="00733000" w:rsidRPr="00CB4DC6" w:rsidRDefault="00733000" w:rsidP="0013455F">
            <w:pPr>
              <w:overflowPunct w:val="0"/>
              <w:rPr>
                <w:rFonts w:ascii="Times New Roman" w:eastAsia="Times New Roman" w:hAnsi="Times New Roman"/>
                <w:sz w:val="20"/>
                <w:szCs w:val="20"/>
                <w:lang w:eastAsia="ar-SA"/>
              </w:rPr>
            </w:pPr>
          </w:p>
        </w:tc>
        <w:tc>
          <w:tcPr>
            <w:tcW w:w="1845" w:type="dxa"/>
            <w:vMerge/>
            <w:shd w:val="clear" w:color="auto" w:fill="FFFFFF" w:themeFill="background1"/>
          </w:tcPr>
          <w:p w14:paraId="68A7D691"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7A7B7FFB" w14:textId="77777777" w:rsidTr="005B25FB">
        <w:trPr>
          <w:trHeight w:val="77"/>
          <w:tblHeader/>
        </w:trPr>
        <w:tc>
          <w:tcPr>
            <w:tcW w:w="1704" w:type="dxa"/>
            <w:vMerge/>
            <w:shd w:val="clear" w:color="auto" w:fill="FFFFFF" w:themeFill="background1"/>
            <w:vAlign w:val="center"/>
          </w:tcPr>
          <w:p w14:paraId="5802DCE6" w14:textId="77777777" w:rsidR="00733000" w:rsidRPr="00CB4DC6" w:rsidRDefault="00733000" w:rsidP="0013455F">
            <w:pPr>
              <w:overflowPunct w:val="0"/>
              <w:rPr>
                <w:rFonts w:ascii="Times New Roman" w:eastAsia="Times New Roman" w:hAnsi="Times New Roman"/>
                <w:sz w:val="20"/>
                <w:szCs w:val="20"/>
                <w:lang w:eastAsia="ar-SA"/>
              </w:rPr>
            </w:pPr>
          </w:p>
        </w:tc>
        <w:tc>
          <w:tcPr>
            <w:tcW w:w="4107" w:type="dxa"/>
            <w:vMerge/>
            <w:shd w:val="clear" w:color="auto" w:fill="FFFFFF" w:themeFill="background1"/>
            <w:vAlign w:val="center"/>
          </w:tcPr>
          <w:p w14:paraId="00E14CD5"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5E4D42B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550587A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noWrap/>
            <w:vAlign w:val="center"/>
          </w:tcPr>
          <w:p w14:paraId="5031EBC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26302B62" w14:textId="77777777" w:rsidR="00733000" w:rsidRPr="00CB4DC6" w:rsidRDefault="00733000" w:rsidP="0013455F">
            <w:pPr>
              <w:overflowPunct w:val="0"/>
              <w:rPr>
                <w:rFonts w:ascii="Times New Roman" w:eastAsia="Times New Roman" w:hAnsi="Times New Roman"/>
                <w:sz w:val="20"/>
                <w:szCs w:val="20"/>
                <w:lang w:eastAsia="ar-SA"/>
              </w:rPr>
            </w:pPr>
          </w:p>
        </w:tc>
        <w:tc>
          <w:tcPr>
            <w:tcW w:w="1704" w:type="dxa"/>
            <w:vMerge/>
            <w:shd w:val="clear" w:color="auto" w:fill="FFFFFF" w:themeFill="background1"/>
            <w:vAlign w:val="center"/>
          </w:tcPr>
          <w:p w14:paraId="20FD1782" w14:textId="77777777" w:rsidR="00733000" w:rsidRPr="00CB4DC6" w:rsidRDefault="00733000" w:rsidP="0013455F">
            <w:pPr>
              <w:overflowPunct w:val="0"/>
              <w:rPr>
                <w:rFonts w:ascii="Times New Roman" w:eastAsia="Times New Roman" w:hAnsi="Times New Roman"/>
                <w:sz w:val="20"/>
                <w:szCs w:val="20"/>
                <w:lang w:eastAsia="ar-SA"/>
              </w:rPr>
            </w:pPr>
          </w:p>
        </w:tc>
        <w:tc>
          <w:tcPr>
            <w:tcW w:w="1276" w:type="dxa"/>
            <w:vMerge/>
            <w:shd w:val="clear" w:color="auto" w:fill="FFFFFF" w:themeFill="background1"/>
            <w:vAlign w:val="center"/>
          </w:tcPr>
          <w:p w14:paraId="287BA5F4" w14:textId="77777777" w:rsidR="00733000" w:rsidRPr="00CB4DC6" w:rsidRDefault="00733000" w:rsidP="0013455F">
            <w:pPr>
              <w:overflowPunct w:val="0"/>
              <w:rPr>
                <w:rFonts w:ascii="Times New Roman" w:eastAsia="Times New Roman" w:hAnsi="Times New Roman"/>
                <w:sz w:val="20"/>
                <w:szCs w:val="20"/>
                <w:lang w:eastAsia="ar-SA"/>
              </w:rPr>
            </w:pPr>
          </w:p>
        </w:tc>
        <w:tc>
          <w:tcPr>
            <w:tcW w:w="1845" w:type="dxa"/>
            <w:vMerge/>
            <w:shd w:val="clear" w:color="auto" w:fill="FFFFFF" w:themeFill="background1"/>
          </w:tcPr>
          <w:p w14:paraId="2A9A3F4F"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280377C9" w14:textId="77777777" w:rsidTr="005B25FB">
        <w:trPr>
          <w:trHeight w:val="729"/>
        </w:trPr>
        <w:tc>
          <w:tcPr>
            <w:tcW w:w="1704" w:type="dxa"/>
            <w:shd w:val="clear" w:color="auto" w:fill="FFFFFF" w:themeFill="background1"/>
            <w:vAlign w:val="center"/>
          </w:tcPr>
          <w:p w14:paraId="6EE9A88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Обслуживание жилой застройки 2.7</w:t>
            </w:r>
          </w:p>
        </w:tc>
        <w:tc>
          <w:tcPr>
            <w:tcW w:w="4107" w:type="dxa"/>
            <w:shd w:val="clear" w:color="auto" w:fill="FFFFFF" w:themeFill="background1"/>
            <w:vAlign w:val="center"/>
          </w:tcPr>
          <w:p w14:paraId="14F450D7" w14:textId="6A7C42B8" w:rsidR="00733000" w:rsidRPr="00CB4DC6" w:rsidRDefault="00ED6654" w:rsidP="0013455F">
            <w:pPr>
              <w:overflowPunct w:val="0"/>
              <w:autoSpaceDE w:val="0"/>
              <w:jc w:val="center"/>
              <w:rPr>
                <w:rFonts w:ascii="Times New Roman" w:eastAsia="Times New Roman" w:hAnsi="Times New Roman"/>
                <w:sz w:val="20"/>
                <w:szCs w:val="20"/>
                <w:lang w:eastAsia="ar-SA"/>
              </w:rPr>
            </w:pPr>
            <w:r w:rsidRPr="00ED6654">
              <w:rPr>
                <w:rFonts w:ascii="Times New Roman" w:eastAsia="Times New Roman" w:hAnsi="Times New Roman"/>
                <w:sz w:val="20"/>
                <w:szCs w:val="20"/>
                <w:lang w:eastAsia="ar-SA"/>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6240" w:type="dxa"/>
            <w:gridSpan w:val="5"/>
            <w:shd w:val="clear" w:color="auto" w:fill="FFFFFF" w:themeFill="background1"/>
            <w:vAlign w:val="center"/>
          </w:tcPr>
          <w:p w14:paraId="7BCE085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p w14:paraId="2A21FED1"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276" w:type="dxa"/>
            <w:shd w:val="clear" w:color="auto" w:fill="FFFFFF" w:themeFill="background1"/>
            <w:vAlign w:val="center"/>
          </w:tcPr>
          <w:p w14:paraId="7539674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63BCFF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5" w:type="dxa"/>
            <w:shd w:val="clear" w:color="auto" w:fill="FFFFFF" w:themeFill="background1"/>
            <w:vAlign w:val="center"/>
          </w:tcPr>
          <w:p w14:paraId="2FA6AB39"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xml:space="preserve">ОКС, </w:t>
            </w:r>
            <w:r w:rsidRPr="00CB4DC6">
              <w:rPr>
                <w:rFonts w:ascii="Times New Roman" w:eastAsia="Times New Roman" w:hAnsi="Times New Roman"/>
                <w:sz w:val="20"/>
                <w:szCs w:val="20"/>
                <w:lang w:eastAsia="ar-SA"/>
              </w:rPr>
              <w:t>предусмотренные видами разрешенного использования с кодами 3.1, 3.2, 3.3, 3.4, 3.4.1, 3.5.1, 3.6, 3.7, 3.10.1, 4.1, 4.3, 4.4, 4.6, 5.1.2, 5.1.3</w:t>
            </w:r>
          </w:p>
        </w:tc>
      </w:tr>
      <w:tr w:rsidR="00733000" w:rsidRPr="00CB4DC6" w14:paraId="4F749999" w14:textId="77777777" w:rsidTr="0013455F">
        <w:trPr>
          <w:trHeight w:val="729"/>
        </w:trPr>
        <w:tc>
          <w:tcPr>
            <w:tcW w:w="1704" w:type="dxa"/>
            <w:shd w:val="clear" w:color="auto" w:fill="auto"/>
            <w:vAlign w:val="center"/>
          </w:tcPr>
          <w:p w14:paraId="18FA40F7" w14:textId="6B5DD03B" w:rsidR="00733000" w:rsidRPr="00CB4DC6" w:rsidRDefault="00733000" w:rsidP="00283002">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Общественное использование объектов капитального строительства</w:t>
            </w:r>
            <w:r w:rsidR="00283002">
              <w:rPr>
                <w:rFonts w:ascii="Times New Roman" w:eastAsia="Times New Roman" w:hAnsi="Times New Roman"/>
                <w:sz w:val="20"/>
                <w:szCs w:val="20"/>
                <w:lang w:eastAsia="ar-SA"/>
              </w:rPr>
              <w:t xml:space="preserve"> </w:t>
            </w:r>
            <w:r w:rsidRPr="00CB4DC6">
              <w:rPr>
                <w:rFonts w:ascii="Times New Roman" w:eastAsia="Times New Roman" w:hAnsi="Times New Roman"/>
                <w:sz w:val="20"/>
                <w:szCs w:val="20"/>
                <w:lang w:eastAsia="ar-SA"/>
              </w:rPr>
              <w:t>3.0</w:t>
            </w:r>
          </w:p>
        </w:tc>
        <w:tc>
          <w:tcPr>
            <w:tcW w:w="4107" w:type="dxa"/>
            <w:shd w:val="clear" w:color="auto" w:fill="auto"/>
            <w:vAlign w:val="center"/>
          </w:tcPr>
          <w:p w14:paraId="539AFD80" w14:textId="62DFC0F5" w:rsidR="00733000" w:rsidRPr="00CB4DC6" w:rsidRDefault="00283002" w:rsidP="0013455F">
            <w:pPr>
              <w:overflowPunct w:val="0"/>
              <w:autoSpaceDE w:val="0"/>
              <w:jc w:val="center"/>
              <w:rPr>
                <w:rFonts w:ascii="Times New Roman" w:eastAsia="Times New Roman" w:hAnsi="Times New Roman"/>
                <w:sz w:val="20"/>
                <w:szCs w:val="20"/>
                <w:lang w:eastAsia="ar-SA"/>
              </w:rPr>
            </w:pPr>
            <w:r w:rsidRPr="00283002">
              <w:rPr>
                <w:rFonts w:ascii="Times New Roman" w:eastAsia="Times New Roman" w:hAnsi="Times New Roman"/>
                <w:sz w:val="20"/>
                <w:szCs w:val="20"/>
                <w:lang w:eastAsia="ar-SA"/>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6240" w:type="dxa"/>
            <w:gridSpan w:val="5"/>
            <w:shd w:val="clear" w:color="auto" w:fill="auto"/>
            <w:vAlign w:val="center"/>
          </w:tcPr>
          <w:p w14:paraId="7BFBF30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p w14:paraId="0BA8854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276" w:type="dxa"/>
            <w:shd w:val="clear" w:color="auto" w:fill="auto"/>
            <w:vAlign w:val="center"/>
          </w:tcPr>
          <w:p w14:paraId="5B0EC8B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137FED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5" w:type="dxa"/>
            <w:vAlign w:val="center"/>
          </w:tcPr>
          <w:p w14:paraId="3C381B1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ОКС, предусмотренные видами разрешенного использования с кодами 3.1-3.10.2</w:t>
            </w:r>
          </w:p>
        </w:tc>
      </w:tr>
      <w:tr w:rsidR="00733000" w:rsidRPr="00CB4DC6" w14:paraId="1980B735" w14:textId="77777777" w:rsidTr="0013455F">
        <w:trPr>
          <w:trHeight w:val="3450"/>
        </w:trPr>
        <w:tc>
          <w:tcPr>
            <w:tcW w:w="1704" w:type="dxa"/>
            <w:shd w:val="clear" w:color="auto" w:fill="auto"/>
            <w:vAlign w:val="center"/>
          </w:tcPr>
          <w:p w14:paraId="473564A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Религиозное использование 3.7</w:t>
            </w:r>
          </w:p>
        </w:tc>
        <w:tc>
          <w:tcPr>
            <w:tcW w:w="4107" w:type="dxa"/>
            <w:shd w:val="clear" w:color="auto" w:fill="auto"/>
            <w:vAlign w:val="center"/>
          </w:tcPr>
          <w:p w14:paraId="66639EA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6240" w:type="dxa"/>
            <w:gridSpan w:val="5"/>
            <w:shd w:val="clear" w:color="auto" w:fill="auto"/>
            <w:vAlign w:val="center"/>
          </w:tcPr>
          <w:p w14:paraId="16CB59A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p w14:paraId="123AE00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276" w:type="dxa"/>
            <w:shd w:val="clear" w:color="auto" w:fill="auto"/>
            <w:vAlign w:val="center"/>
          </w:tcPr>
          <w:p w14:paraId="77B0C17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2FA94B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5" w:type="dxa"/>
            <w:vAlign w:val="center"/>
          </w:tcPr>
          <w:p w14:paraId="72275FC8"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Церковь;</w:t>
            </w:r>
          </w:p>
          <w:p w14:paraId="6B9263C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Собор;</w:t>
            </w:r>
          </w:p>
          <w:p w14:paraId="6A0BC241"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Храм;</w:t>
            </w:r>
          </w:p>
          <w:p w14:paraId="60283185"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Часовня;</w:t>
            </w:r>
          </w:p>
          <w:p w14:paraId="0100A977"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Монастырь;</w:t>
            </w:r>
          </w:p>
          <w:p w14:paraId="1171EE29"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Воскресная школа;</w:t>
            </w:r>
          </w:p>
          <w:p w14:paraId="5ACA49A6"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Семинария;</w:t>
            </w:r>
          </w:p>
          <w:p w14:paraId="1D7857D6"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Духовное училище</w:t>
            </w:r>
          </w:p>
          <w:p w14:paraId="2CCE658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Мечеть</w:t>
            </w:r>
          </w:p>
          <w:p w14:paraId="051A2CD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Медресе</w:t>
            </w:r>
          </w:p>
          <w:p w14:paraId="5836CF1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-Минарет</w:t>
            </w:r>
          </w:p>
          <w:p w14:paraId="49B31B17"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Синагога</w:t>
            </w:r>
          </w:p>
          <w:p w14:paraId="77231F9D"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30F7C742" w14:textId="77777777" w:rsidTr="0013455F">
        <w:trPr>
          <w:trHeight w:val="365"/>
        </w:trPr>
        <w:tc>
          <w:tcPr>
            <w:tcW w:w="1704" w:type="dxa"/>
            <w:shd w:val="clear" w:color="auto" w:fill="auto"/>
            <w:vAlign w:val="center"/>
          </w:tcPr>
          <w:p w14:paraId="7A0138C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Обеспечение внутреннего правопорядка 8.3</w:t>
            </w:r>
          </w:p>
        </w:tc>
        <w:tc>
          <w:tcPr>
            <w:tcW w:w="4107" w:type="dxa"/>
            <w:shd w:val="clear" w:color="auto" w:fill="auto"/>
            <w:vAlign w:val="center"/>
          </w:tcPr>
          <w:p w14:paraId="1BEB2F6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240" w:type="dxa"/>
            <w:gridSpan w:val="5"/>
            <w:shd w:val="clear" w:color="auto" w:fill="auto"/>
            <w:vAlign w:val="center"/>
          </w:tcPr>
          <w:p w14:paraId="2886AD2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p w14:paraId="51AE95FA"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276" w:type="dxa"/>
            <w:shd w:val="clear" w:color="auto" w:fill="auto"/>
            <w:vAlign w:val="center"/>
          </w:tcPr>
          <w:p w14:paraId="31BC709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2538F3E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5" w:type="dxa"/>
            <w:vAlign w:val="center"/>
          </w:tcPr>
          <w:p w14:paraId="14F0C519"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РОВД, ГИБДД, военные комиссариаты;</w:t>
            </w:r>
          </w:p>
          <w:p w14:paraId="73C6190F"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сооружение следственных органов;</w:t>
            </w:r>
          </w:p>
          <w:p w14:paraId="11BC5182"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Отделение, участковый пункт полиции;</w:t>
            </w:r>
          </w:p>
          <w:p w14:paraId="008FA1DA"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Пожарное депо;</w:t>
            </w:r>
          </w:p>
          <w:p w14:paraId="2140CF76"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Пожарная часть;</w:t>
            </w:r>
          </w:p>
          <w:p w14:paraId="4E639C3D"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Объект гражданской </w:t>
            </w:r>
            <w:r w:rsidRPr="00CB4DC6">
              <w:rPr>
                <w:rFonts w:ascii="Times New Roman" w:eastAsia="Times New Roman" w:hAnsi="Times New Roman"/>
                <w:sz w:val="20"/>
                <w:szCs w:val="20"/>
                <w:lang w:eastAsia="ar-SA"/>
              </w:rPr>
              <w:lastRenderedPageBreak/>
              <w:t>обороны;</w:t>
            </w:r>
          </w:p>
          <w:p w14:paraId="5E6DA23E"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Спасательная служба;</w:t>
            </w:r>
          </w:p>
          <w:p w14:paraId="2EF6110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Гараж</w:t>
            </w:r>
            <w:r w:rsidRPr="00CB4DC6">
              <w:rPr>
                <w:rFonts w:ascii="Times New Roman" w:eastAsia="Times New Roman" w:hAnsi="Times New Roman"/>
                <w:sz w:val="20"/>
                <w:szCs w:val="20"/>
                <w:lang w:val="en-US" w:eastAsia="ar-SA"/>
              </w:rPr>
              <w:t>;</w:t>
            </w:r>
          </w:p>
        </w:tc>
      </w:tr>
    </w:tbl>
    <w:p w14:paraId="2CA3EBAC" w14:textId="695C3B5E" w:rsidR="005B25FB" w:rsidRDefault="005B25FB" w:rsidP="00733000">
      <w:pPr>
        <w:overflowPunct w:val="0"/>
        <w:autoSpaceDE w:val="0"/>
        <w:jc w:val="center"/>
        <w:rPr>
          <w:rFonts w:ascii="Times New Roman" w:eastAsia="Times New Roman" w:hAnsi="Times New Roman"/>
          <w:b/>
          <w:shd w:val="clear" w:color="auto" w:fill="FFFFFF"/>
          <w:lang w:eastAsia="ar-SA"/>
        </w:rPr>
      </w:pPr>
      <w:r>
        <w:rPr>
          <w:rFonts w:ascii="Times New Roman" w:eastAsia="Times New Roman" w:hAnsi="Times New Roman"/>
          <w:b/>
          <w:shd w:val="clear" w:color="auto" w:fill="FFFFFF"/>
          <w:lang w:eastAsia="ar-SA"/>
        </w:rPr>
        <w:lastRenderedPageBreak/>
        <w:br w:type="page"/>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8"/>
        <w:gridCol w:w="3829"/>
        <w:gridCol w:w="1134"/>
        <w:gridCol w:w="1134"/>
        <w:gridCol w:w="1132"/>
        <w:gridCol w:w="1420"/>
        <w:gridCol w:w="1275"/>
        <w:gridCol w:w="1418"/>
        <w:gridCol w:w="2126"/>
      </w:tblGrid>
      <w:tr w:rsidR="00733000" w:rsidRPr="00CB4DC6" w14:paraId="1511DE82" w14:textId="77777777" w:rsidTr="005B25FB">
        <w:trPr>
          <w:trHeight w:val="77"/>
          <w:tblHeader/>
        </w:trPr>
        <w:tc>
          <w:tcPr>
            <w:tcW w:w="15026" w:type="dxa"/>
            <w:gridSpan w:val="9"/>
            <w:shd w:val="clear" w:color="auto" w:fill="FFFFFF" w:themeFill="background1"/>
            <w:vAlign w:val="center"/>
          </w:tcPr>
          <w:p w14:paraId="2794DDE8"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shd w:val="clear" w:color="auto" w:fill="FFFFFF" w:themeFill="background1"/>
                <w:lang w:eastAsia="ar-SA"/>
              </w:rPr>
              <w:lastRenderedPageBreak/>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74CBA276" w14:textId="77777777" w:rsidTr="005B25FB">
        <w:trPr>
          <w:trHeight w:val="77"/>
          <w:tblHeader/>
        </w:trPr>
        <w:tc>
          <w:tcPr>
            <w:tcW w:w="1558" w:type="dxa"/>
            <w:vMerge w:val="restart"/>
            <w:shd w:val="clear" w:color="auto" w:fill="FFFFFF" w:themeFill="background1"/>
            <w:vAlign w:val="center"/>
          </w:tcPr>
          <w:p w14:paraId="6991D0CE"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829" w:type="dxa"/>
            <w:vMerge w:val="restart"/>
            <w:shd w:val="clear" w:color="auto" w:fill="FFFFFF" w:themeFill="background1"/>
            <w:noWrap/>
            <w:vAlign w:val="center"/>
          </w:tcPr>
          <w:p w14:paraId="1A0455CA"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3" w:type="dxa"/>
            <w:gridSpan w:val="6"/>
            <w:shd w:val="clear" w:color="auto" w:fill="FFFFFF" w:themeFill="background1"/>
            <w:vAlign w:val="center"/>
          </w:tcPr>
          <w:p w14:paraId="335BEFE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2126" w:type="dxa"/>
            <w:vMerge w:val="restart"/>
            <w:shd w:val="clear" w:color="auto" w:fill="FFFFFF" w:themeFill="background1"/>
            <w:vAlign w:val="center"/>
          </w:tcPr>
          <w:p w14:paraId="690EB892"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657BF8A3" w14:textId="77777777" w:rsidTr="005B25FB">
        <w:trPr>
          <w:trHeight w:val="77"/>
          <w:tblHeader/>
        </w:trPr>
        <w:tc>
          <w:tcPr>
            <w:tcW w:w="1558" w:type="dxa"/>
            <w:vMerge/>
            <w:shd w:val="clear" w:color="auto" w:fill="FFFFFF" w:themeFill="background1"/>
            <w:vAlign w:val="center"/>
          </w:tcPr>
          <w:p w14:paraId="43247883"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829" w:type="dxa"/>
            <w:vMerge/>
            <w:shd w:val="clear" w:color="auto" w:fill="FFFFFF" w:themeFill="background1"/>
            <w:noWrap/>
            <w:vAlign w:val="center"/>
          </w:tcPr>
          <w:p w14:paraId="693005F1"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400" w:type="dxa"/>
            <w:gridSpan w:val="3"/>
            <w:shd w:val="clear" w:color="auto" w:fill="FFFFFF" w:themeFill="background1"/>
            <w:vAlign w:val="center"/>
          </w:tcPr>
          <w:p w14:paraId="7260CBE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20" w:type="dxa"/>
            <w:vMerge w:val="restart"/>
            <w:shd w:val="clear" w:color="auto" w:fill="FFFFFF" w:themeFill="background1"/>
            <w:vAlign w:val="center"/>
          </w:tcPr>
          <w:p w14:paraId="067B8FE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4D4D285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5" w:type="dxa"/>
            <w:vMerge w:val="restart"/>
            <w:shd w:val="clear" w:color="auto" w:fill="FFFFFF" w:themeFill="background1"/>
            <w:noWrap/>
            <w:vAlign w:val="center"/>
          </w:tcPr>
          <w:p w14:paraId="2410DEF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418" w:type="dxa"/>
            <w:vMerge w:val="restart"/>
            <w:shd w:val="clear" w:color="auto" w:fill="FFFFFF" w:themeFill="background1"/>
            <w:noWrap/>
            <w:vAlign w:val="center"/>
          </w:tcPr>
          <w:p w14:paraId="36461893"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2126" w:type="dxa"/>
            <w:vMerge/>
            <w:shd w:val="clear" w:color="auto" w:fill="FFFFFF" w:themeFill="background1"/>
            <w:vAlign w:val="center"/>
          </w:tcPr>
          <w:p w14:paraId="3A298264"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4ECBF464" w14:textId="77777777" w:rsidTr="005B25FB">
        <w:trPr>
          <w:trHeight w:val="77"/>
          <w:tblHeader/>
        </w:trPr>
        <w:tc>
          <w:tcPr>
            <w:tcW w:w="1558" w:type="dxa"/>
            <w:vMerge/>
            <w:shd w:val="clear" w:color="auto" w:fill="FFFFFF" w:themeFill="background1"/>
            <w:vAlign w:val="center"/>
          </w:tcPr>
          <w:p w14:paraId="5FFE7BE6" w14:textId="77777777" w:rsidR="00733000" w:rsidRPr="00CB4DC6" w:rsidRDefault="00733000" w:rsidP="0013455F">
            <w:pPr>
              <w:overflowPunct w:val="0"/>
              <w:rPr>
                <w:rFonts w:ascii="Times New Roman" w:eastAsia="Times New Roman" w:hAnsi="Times New Roman"/>
                <w:sz w:val="20"/>
                <w:szCs w:val="20"/>
                <w:lang w:eastAsia="ar-SA"/>
              </w:rPr>
            </w:pPr>
          </w:p>
        </w:tc>
        <w:tc>
          <w:tcPr>
            <w:tcW w:w="3829" w:type="dxa"/>
            <w:vMerge/>
            <w:shd w:val="clear" w:color="auto" w:fill="FFFFFF" w:themeFill="background1"/>
            <w:vAlign w:val="center"/>
          </w:tcPr>
          <w:p w14:paraId="40E41BF8" w14:textId="77777777" w:rsidR="00733000" w:rsidRPr="00CB4DC6" w:rsidRDefault="00733000" w:rsidP="0013455F">
            <w:pPr>
              <w:overflowPunct w:val="0"/>
              <w:rPr>
                <w:rFonts w:ascii="Times New Roman" w:eastAsia="Times New Roman" w:hAnsi="Times New Roman"/>
                <w:sz w:val="20"/>
                <w:szCs w:val="20"/>
                <w:lang w:eastAsia="ar-SA"/>
              </w:rPr>
            </w:pPr>
          </w:p>
        </w:tc>
        <w:tc>
          <w:tcPr>
            <w:tcW w:w="2268" w:type="dxa"/>
            <w:gridSpan w:val="2"/>
            <w:shd w:val="clear" w:color="auto" w:fill="FFFFFF" w:themeFill="background1"/>
            <w:noWrap/>
            <w:vAlign w:val="center"/>
          </w:tcPr>
          <w:p w14:paraId="0A11C4C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2" w:type="dxa"/>
            <w:shd w:val="clear" w:color="auto" w:fill="FFFFFF" w:themeFill="background1"/>
            <w:noWrap/>
            <w:vAlign w:val="center"/>
          </w:tcPr>
          <w:p w14:paraId="66B6A4F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20" w:type="dxa"/>
            <w:vMerge/>
            <w:shd w:val="clear" w:color="auto" w:fill="FFFFFF" w:themeFill="background1"/>
            <w:vAlign w:val="center"/>
          </w:tcPr>
          <w:p w14:paraId="07E27032"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14F6DBF3"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5D60AC14" w14:textId="77777777" w:rsidR="00733000" w:rsidRPr="00CB4DC6" w:rsidRDefault="00733000" w:rsidP="0013455F">
            <w:pPr>
              <w:overflowPunct w:val="0"/>
              <w:rPr>
                <w:rFonts w:ascii="Times New Roman" w:eastAsia="Times New Roman" w:hAnsi="Times New Roman"/>
                <w:sz w:val="20"/>
                <w:szCs w:val="20"/>
                <w:lang w:eastAsia="ar-SA"/>
              </w:rPr>
            </w:pPr>
          </w:p>
        </w:tc>
        <w:tc>
          <w:tcPr>
            <w:tcW w:w="2126" w:type="dxa"/>
            <w:vMerge/>
            <w:shd w:val="clear" w:color="auto" w:fill="FFFFFF" w:themeFill="background1"/>
          </w:tcPr>
          <w:p w14:paraId="60B65AF3"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53FA81B3" w14:textId="77777777" w:rsidTr="005B25FB">
        <w:trPr>
          <w:trHeight w:val="77"/>
          <w:tblHeader/>
        </w:trPr>
        <w:tc>
          <w:tcPr>
            <w:tcW w:w="1558" w:type="dxa"/>
            <w:vMerge/>
            <w:shd w:val="clear" w:color="auto" w:fill="FFFFFF" w:themeFill="background1"/>
            <w:vAlign w:val="center"/>
          </w:tcPr>
          <w:p w14:paraId="016B918D" w14:textId="77777777" w:rsidR="00733000" w:rsidRPr="00CB4DC6" w:rsidRDefault="00733000" w:rsidP="0013455F">
            <w:pPr>
              <w:overflowPunct w:val="0"/>
              <w:rPr>
                <w:rFonts w:ascii="Times New Roman" w:eastAsia="Times New Roman" w:hAnsi="Times New Roman"/>
                <w:sz w:val="20"/>
                <w:szCs w:val="20"/>
                <w:lang w:eastAsia="ar-SA"/>
              </w:rPr>
            </w:pPr>
          </w:p>
        </w:tc>
        <w:tc>
          <w:tcPr>
            <w:tcW w:w="3829" w:type="dxa"/>
            <w:vMerge/>
            <w:shd w:val="clear" w:color="auto" w:fill="FFFFFF" w:themeFill="background1"/>
            <w:vAlign w:val="center"/>
          </w:tcPr>
          <w:p w14:paraId="16BB6CF2" w14:textId="77777777" w:rsidR="00733000" w:rsidRPr="00CB4DC6" w:rsidRDefault="00733000" w:rsidP="0013455F">
            <w:pPr>
              <w:overflowPunct w:val="0"/>
              <w:rPr>
                <w:rFonts w:ascii="Times New Roman" w:eastAsia="Times New Roman" w:hAnsi="Times New Roman"/>
                <w:sz w:val="20"/>
                <w:szCs w:val="20"/>
                <w:lang w:eastAsia="ar-SA"/>
              </w:rPr>
            </w:pPr>
          </w:p>
        </w:tc>
        <w:tc>
          <w:tcPr>
            <w:tcW w:w="1134" w:type="dxa"/>
            <w:shd w:val="clear" w:color="auto" w:fill="FFFFFF" w:themeFill="background1"/>
            <w:noWrap/>
            <w:vAlign w:val="center"/>
          </w:tcPr>
          <w:p w14:paraId="2F4F458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1134" w:type="dxa"/>
            <w:shd w:val="clear" w:color="auto" w:fill="FFFFFF" w:themeFill="background1"/>
            <w:vAlign w:val="center"/>
          </w:tcPr>
          <w:p w14:paraId="0F2B013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2" w:type="dxa"/>
            <w:shd w:val="clear" w:color="auto" w:fill="FFFFFF" w:themeFill="background1"/>
            <w:noWrap/>
            <w:vAlign w:val="center"/>
          </w:tcPr>
          <w:p w14:paraId="7FDA101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20" w:type="dxa"/>
            <w:vMerge/>
            <w:shd w:val="clear" w:color="auto" w:fill="FFFFFF" w:themeFill="background1"/>
            <w:vAlign w:val="center"/>
          </w:tcPr>
          <w:p w14:paraId="6BA7ABD6"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1A782DCD" w14:textId="77777777" w:rsidR="00733000" w:rsidRPr="00CB4DC6" w:rsidRDefault="00733000" w:rsidP="0013455F">
            <w:pPr>
              <w:overflowPunct w:val="0"/>
              <w:rPr>
                <w:rFonts w:ascii="Times New Roman" w:eastAsia="Times New Roman" w:hAnsi="Times New Roman"/>
                <w:sz w:val="20"/>
                <w:szCs w:val="20"/>
                <w:lang w:eastAsia="ar-SA"/>
              </w:rPr>
            </w:pPr>
          </w:p>
        </w:tc>
        <w:tc>
          <w:tcPr>
            <w:tcW w:w="1418" w:type="dxa"/>
            <w:vMerge/>
            <w:shd w:val="clear" w:color="auto" w:fill="FFFFFF" w:themeFill="background1"/>
            <w:vAlign w:val="center"/>
          </w:tcPr>
          <w:p w14:paraId="0F81CB19" w14:textId="77777777" w:rsidR="00733000" w:rsidRPr="00CB4DC6" w:rsidRDefault="00733000" w:rsidP="0013455F">
            <w:pPr>
              <w:overflowPunct w:val="0"/>
              <w:rPr>
                <w:rFonts w:ascii="Times New Roman" w:eastAsia="Times New Roman" w:hAnsi="Times New Roman"/>
                <w:sz w:val="20"/>
                <w:szCs w:val="20"/>
                <w:lang w:eastAsia="ar-SA"/>
              </w:rPr>
            </w:pPr>
          </w:p>
        </w:tc>
        <w:tc>
          <w:tcPr>
            <w:tcW w:w="2126" w:type="dxa"/>
            <w:vMerge/>
            <w:shd w:val="clear" w:color="auto" w:fill="FFFFFF" w:themeFill="background1"/>
          </w:tcPr>
          <w:p w14:paraId="01592559"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6A7E89FC" w14:textId="77777777" w:rsidTr="005B25FB">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E9CF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Овощеводство 1.3</w:t>
            </w:r>
          </w:p>
        </w:tc>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8E5CD" w14:textId="38A90364" w:rsidR="00733000" w:rsidRPr="00CB4DC6" w:rsidRDefault="00283002" w:rsidP="0013455F">
            <w:pPr>
              <w:overflowPunct w:val="0"/>
              <w:jc w:val="center"/>
              <w:rPr>
                <w:rFonts w:ascii="Times New Roman" w:eastAsia="Times New Roman" w:hAnsi="Times New Roman"/>
                <w:sz w:val="20"/>
                <w:szCs w:val="20"/>
                <w:lang w:eastAsia="ar-SA"/>
              </w:rPr>
            </w:pPr>
            <w:r w:rsidRPr="00283002">
              <w:rPr>
                <w:rFonts w:ascii="Times New Roman" w:eastAsia="Times New Roman" w:hAnsi="Times New Roman"/>
                <w:sz w:val="20"/>
                <w:szCs w:val="20"/>
                <w:lang w:eastAsia="ar-SA"/>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63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F88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r>
      <w:tr w:rsidR="00733000" w:rsidRPr="00CB4DC6" w14:paraId="6804E3EB" w14:textId="77777777" w:rsidTr="005B25FB">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084E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Жилая застройка 2.0</w:t>
            </w:r>
          </w:p>
        </w:tc>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8660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 кодами 2.1-2.3,</w:t>
            </w:r>
          </w:p>
          <w:p w14:paraId="59EE933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2.5-2.7.1</w:t>
            </w:r>
          </w:p>
        </w:tc>
        <w:tc>
          <w:tcPr>
            <w:tcW w:w="60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1ED0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p w14:paraId="693E4BA0"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83A8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91A1B1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F3214" w14:textId="77777777" w:rsidR="00733000" w:rsidRPr="00CB4DC6" w:rsidRDefault="00733000" w:rsidP="0013455F">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жилой дом;</w:t>
            </w:r>
          </w:p>
          <w:p w14:paraId="1580FD7D" w14:textId="77777777" w:rsidR="00733000" w:rsidRPr="00CB4DC6" w:rsidRDefault="00733000" w:rsidP="0013455F">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гараж;</w:t>
            </w:r>
          </w:p>
          <w:p w14:paraId="10895E2F" w14:textId="77777777" w:rsidR="00733000" w:rsidRPr="00CB4DC6" w:rsidRDefault="00733000" w:rsidP="0013455F">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Баня;</w:t>
            </w:r>
          </w:p>
          <w:p w14:paraId="00EEE64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Сарай</w:t>
            </w:r>
          </w:p>
        </w:tc>
      </w:tr>
      <w:tr w:rsidR="00733000" w:rsidRPr="00CB4DC6" w14:paraId="0699EB2C" w14:textId="77777777" w:rsidTr="005B25FB">
        <w:trPr>
          <w:trHeight w:val="1384"/>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89C1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81A7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2B9CC68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60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863A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p w14:paraId="7D941C9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9B0A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29B1B2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 земельного </w:t>
            </w:r>
            <w:r w:rsidRPr="00CB4DC6">
              <w:rPr>
                <w:rFonts w:ascii="Times New Roman" w:eastAsia="Times New Roman" w:hAnsi="Times New Roman"/>
                <w:sz w:val="20"/>
                <w:szCs w:val="20"/>
                <w:lang w:eastAsia="ar-SA"/>
              </w:rPr>
              <w:lastRenderedPageBreak/>
              <w:t>участка (красной линии) – 5 м</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CDC1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Водонапорная башня;</w:t>
            </w:r>
          </w:p>
          <w:p w14:paraId="6244380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6E26E81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65A2C259"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3006C43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0EA37EA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313E975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Газорегуляторный пункт;</w:t>
            </w:r>
          </w:p>
          <w:p w14:paraId="4941F50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0261B50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796AC32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0FCE9C4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044EDF4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60D7C40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50887E0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1F58074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0F1BC06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36B0FD3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Телефонная станция;</w:t>
            </w:r>
          </w:p>
          <w:p w14:paraId="3EEE2F7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529FF34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5D45893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4FAEF92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6F3299C8" w14:textId="77777777" w:rsidTr="005B25FB">
        <w:trPr>
          <w:trHeight w:val="950"/>
        </w:trPr>
        <w:tc>
          <w:tcPr>
            <w:tcW w:w="1558" w:type="dxa"/>
            <w:tcBorders>
              <w:top w:val="single" w:sz="4" w:space="0" w:color="auto"/>
              <w:left w:val="single" w:sz="4" w:space="0" w:color="auto"/>
              <w:right w:val="single" w:sz="4" w:space="0" w:color="auto"/>
            </w:tcBorders>
            <w:shd w:val="clear" w:color="auto" w:fill="FFFFFF" w:themeFill="background1"/>
            <w:vAlign w:val="center"/>
          </w:tcPr>
          <w:p w14:paraId="59DFB6D2"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Служебные гаражи 4.9</w:t>
            </w:r>
          </w:p>
        </w:tc>
        <w:tc>
          <w:tcPr>
            <w:tcW w:w="3829" w:type="dxa"/>
            <w:tcBorders>
              <w:top w:val="single" w:sz="4" w:space="0" w:color="auto"/>
              <w:left w:val="single" w:sz="4" w:space="0" w:color="auto"/>
              <w:right w:val="single" w:sz="4" w:space="0" w:color="auto"/>
            </w:tcBorders>
            <w:shd w:val="clear" w:color="auto" w:fill="FFFFFF" w:themeFill="background1"/>
            <w:vAlign w:val="center"/>
          </w:tcPr>
          <w:p w14:paraId="76758D3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095" w:type="dxa"/>
            <w:gridSpan w:val="5"/>
            <w:tcBorders>
              <w:top w:val="single" w:sz="4" w:space="0" w:color="auto"/>
              <w:left w:val="single" w:sz="4" w:space="0" w:color="auto"/>
              <w:right w:val="single" w:sz="4" w:space="0" w:color="auto"/>
            </w:tcBorders>
            <w:shd w:val="clear" w:color="auto" w:fill="FFFFFF" w:themeFill="background1"/>
            <w:vAlign w:val="center"/>
          </w:tcPr>
          <w:p w14:paraId="16B6C17C"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p w14:paraId="7C297182"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418" w:type="dxa"/>
            <w:tcBorders>
              <w:top w:val="single" w:sz="4" w:space="0" w:color="auto"/>
              <w:left w:val="single" w:sz="4" w:space="0" w:color="auto"/>
              <w:right w:val="single" w:sz="4" w:space="0" w:color="auto"/>
            </w:tcBorders>
            <w:shd w:val="clear" w:color="auto" w:fill="FFFFFF" w:themeFill="background1"/>
            <w:vAlign w:val="center"/>
          </w:tcPr>
          <w:p w14:paraId="5CF482A8"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2B455FB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2126" w:type="dxa"/>
            <w:tcBorders>
              <w:top w:val="single" w:sz="4" w:space="0" w:color="auto"/>
              <w:left w:val="single" w:sz="4" w:space="0" w:color="auto"/>
              <w:right w:val="single" w:sz="4" w:space="0" w:color="auto"/>
            </w:tcBorders>
            <w:shd w:val="clear" w:color="auto" w:fill="FFFFFF" w:themeFill="background1"/>
            <w:vAlign w:val="center"/>
          </w:tcPr>
          <w:p w14:paraId="1F76C767"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Гаражи с несколькими стояночными местами;</w:t>
            </w:r>
          </w:p>
          <w:p w14:paraId="2ACC89EB"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Стоянки (парковки);</w:t>
            </w:r>
          </w:p>
          <w:p w14:paraId="03D3CB8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Гаражи, многоярусные гаражи;</w:t>
            </w:r>
          </w:p>
        </w:tc>
      </w:tr>
      <w:tr w:rsidR="00733000" w:rsidRPr="00CB4DC6" w14:paraId="04ED2AAC" w14:textId="77777777" w:rsidTr="005B25FB">
        <w:trPr>
          <w:trHeight w:val="282"/>
        </w:trPr>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274E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(территории) общего пользования 12.0</w:t>
            </w:r>
          </w:p>
        </w:tc>
        <w:tc>
          <w:tcPr>
            <w:tcW w:w="3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BCDD0" w14:textId="77777777" w:rsidR="00733000" w:rsidRPr="00CB4DC6" w:rsidRDefault="00733000" w:rsidP="0013455F">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39635CC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51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A782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09622"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285C7D01"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7F34635B"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17D48BA7"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4FFE473B"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68FF79CC"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2BF07F5F"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44532771"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451D024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198AC9E6" w14:textId="49D37D0E" w:rsidR="00733000" w:rsidRDefault="00733000" w:rsidP="00733000">
      <w:pPr>
        <w:overflowPunct w:val="0"/>
        <w:autoSpaceDE w:val="0"/>
        <w:ind w:firstLine="567"/>
        <w:jc w:val="both"/>
        <w:rPr>
          <w:rFonts w:ascii="Times New Roman" w:eastAsia="Times New Roman" w:hAnsi="Times New Roman"/>
          <w:lang w:eastAsia="ar-SA"/>
        </w:rPr>
      </w:pPr>
    </w:p>
    <w:p w14:paraId="6D7F245B" w14:textId="77777777" w:rsidR="005B25FB" w:rsidRDefault="005B25FB" w:rsidP="00733000">
      <w:pPr>
        <w:overflowPunct w:val="0"/>
        <w:autoSpaceDE w:val="0"/>
        <w:ind w:firstLine="567"/>
        <w:jc w:val="both"/>
        <w:rPr>
          <w:rFonts w:ascii="Times New Roman" w:eastAsia="Times New Roman" w:hAnsi="Times New Roman"/>
          <w:b/>
          <w:lang w:eastAsia="ar-SA"/>
        </w:rPr>
      </w:pPr>
    </w:p>
    <w:p w14:paraId="7C7045FB" w14:textId="5F6CD6F3"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lastRenderedPageBreak/>
        <w:t>ОГРАНИЧЕНИЯ ИСПОЛЬЗОВАНИЯ ЗЕМЕЛЬНЫХ УЧАСТКОВ И ОБЪЕКТОВ КАПИТАЛЬНОГО СТРОИТЕЛЬСТВА:</w:t>
      </w:r>
    </w:p>
    <w:p w14:paraId="7A39AEAF"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11EF5D33"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49E861C" w14:textId="0505FCB7" w:rsidR="00733000" w:rsidRPr="00CB4DC6" w:rsidRDefault="00733000" w:rsidP="005B25FB">
      <w:pPr>
        <w:overflowPunct w:val="0"/>
        <w:autoSpaceDE w:val="0"/>
        <w:ind w:firstLine="567"/>
        <w:rPr>
          <w:rFonts w:ascii="Times New Roman" w:eastAsia="Times New Roman" w:hAnsi="Times New Roman"/>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708B9A17" w14:textId="1932648A" w:rsidR="005B25FB" w:rsidRDefault="005B25FB" w:rsidP="005B25FB">
      <w:pPr>
        <w:tabs>
          <w:tab w:val="left" w:pos="1320"/>
        </w:tabs>
        <w:overflowPunct w:val="0"/>
        <w:autoSpaceDE w:val="0"/>
        <w:rPr>
          <w:rFonts w:ascii="Times New Roman" w:eastAsia="Times New Roman" w:hAnsi="Times New Roman"/>
          <w:b/>
          <w:iCs/>
          <w:lang w:eastAsia="ar-SA"/>
        </w:rPr>
      </w:pPr>
      <w:r>
        <w:rPr>
          <w:rFonts w:ascii="Times New Roman" w:eastAsia="Times New Roman" w:hAnsi="Times New Roman"/>
          <w:b/>
          <w:iCs/>
          <w:lang w:eastAsia="ar-S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48379B69" w14:textId="77777777" w:rsidTr="005B25FB">
        <w:trPr>
          <w:jc w:val="center"/>
        </w:trPr>
        <w:tc>
          <w:tcPr>
            <w:tcW w:w="14275" w:type="dxa"/>
            <w:shd w:val="clear" w:color="auto" w:fill="FFFFFF" w:themeFill="background1"/>
          </w:tcPr>
          <w:p w14:paraId="623007A3" w14:textId="2B4539B7" w:rsidR="00733000" w:rsidRPr="00CB4DC6" w:rsidRDefault="00733000" w:rsidP="0013455F">
            <w:pPr>
              <w:tabs>
                <w:tab w:val="left" w:pos="1320"/>
              </w:tabs>
              <w:overflowPunct w:val="0"/>
              <w:autoSpaceDE w:val="0"/>
              <w:jc w:val="center"/>
              <w:rPr>
                <w:rFonts w:ascii="Times New Roman" w:hAnsi="Times New Roman"/>
                <w:b/>
                <w:lang w:eastAsia="ar-SA"/>
              </w:rPr>
            </w:pPr>
            <w:r w:rsidRPr="009F5795">
              <w:rPr>
                <w:rFonts w:ascii="Times New Roman" w:hAnsi="Times New Roman"/>
                <w:b/>
                <w:iCs/>
                <w:lang w:eastAsia="ar-SA"/>
              </w:rPr>
              <w:lastRenderedPageBreak/>
              <w:t>С</w:t>
            </w:r>
            <w:r w:rsidRPr="009F5795">
              <w:rPr>
                <w:rFonts w:ascii="Times New Roman" w:hAnsi="Times New Roman"/>
                <w:b/>
                <w:iCs/>
              </w:rPr>
              <w:t>ТАТЬЯ 7</w:t>
            </w:r>
            <w:r w:rsidR="00A94C0B">
              <w:rPr>
                <w:rFonts w:ascii="Times New Roman" w:hAnsi="Times New Roman"/>
                <w:b/>
                <w:iCs/>
              </w:rPr>
              <w:t>7</w:t>
            </w:r>
            <w:r w:rsidRPr="009F5795">
              <w:rPr>
                <w:rFonts w:ascii="Times New Roman" w:hAnsi="Times New Roman"/>
                <w:b/>
                <w:iCs/>
              </w:rPr>
              <w:t xml:space="preserve">.2. </w:t>
            </w:r>
            <w:r w:rsidRPr="009F5795">
              <w:rPr>
                <w:rFonts w:ascii="Times New Roman" w:hAnsi="Times New Roman"/>
                <w:b/>
                <w:iCs/>
                <w:lang w:eastAsia="ar-SA"/>
              </w:rPr>
              <w:t>СП2.</w:t>
            </w:r>
            <w:r w:rsidRPr="00CB4DC6">
              <w:rPr>
                <w:rFonts w:ascii="Times New Roman" w:hAnsi="Times New Roman"/>
                <w:b/>
                <w:lang w:eastAsia="ar-SA"/>
              </w:rPr>
              <w:t xml:space="preserve"> КЛАДБИЩА</w:t>
            </w:r>
          </w:p>
          <w:p w14:paraId="67A1E0BD" w14:textId="77777777" w:rsidR="00733000" w:rsidRPr="00CB4DC6" w:rsidRDefault="00733000" w:rsidP="0013455F">
            <w:pPr>
              <w:tabs>
                <w:tab w:val="left" w:pos="1320"/>
              </w:tabs>
              <w:overflowPunct w:val="0"/>
              <w:autoSpaceDE w:val="0"/>
              <w:jc w:val="center"/>
              <w:rPr>
                <w:rFonts w:ascii="Times New Roman" w:hAnsi="Times New Roman"/>
                <w:b/>
                <w:iCs/>
                <w:lang w:eastAsia="ar-SA"/>
              </w:rPr>
            </w:pPr>
            <w:r w:rsidRPr="00CB4DC6">
              <w:rPr>
                <w:rFonts w:ascii="Times New Roman" w:hAnsi="Times New Roman"/>
                <w:lang w:eastAsia="ar-SA"/>
              </w:rPr>
              <w:t>Правовой режим земельных участков, расположенных в данной зоне определяется в соответствии с законом Российской Федерации от 12.01.1996 года № 8-ФЗ «О погребении и похоронном деле».</w:t>
            </w:r>
          </w:p>
        </w:tc>
      </w:tr>
    </w:tbl>
    <w:p w14:paraId="1851E270" w14:textId="77777777" w:rsidR="00733000" w:rsidRPr="00CB4DC6" w:rsidRDefault="00733000" w:rsidP="00733000">
      <w:pPr>
        <w:tabs>
          <w:tab w:val="left" w:pos="1320"/>
        </w:tabs>
        <w:overflowPunct w:val="0"/>
        <w:autoSpaceDE w:val="0"/>
        <w:jc w:val="center"/>
        <w:rPr>
          <w:rFonts w:ascii="Times New Roman" w:eastAsia="Times New Roman" w:hAnsi="Times New Roman"/>
          <w:b/>
          <w:iCs/>
          <w:lang w:eastAsia="ar-SA"/>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9"/>
        <w:gridCol w:w="4109"/>
        <w:gridCol w:w="992"/>
        <w:gridCol w:w="993"/>
        <w:gridCol w:w="1134"/>
        <w:gridCol w:w="1417"/>
        <w:gridCol w:w="1701"/>
        <w:gridCol w:w="1276"/>
        <w:gridCol w:w="1845"/>
      </w:tblGrid>
      <w:tr w:rsidR="00733000" w:rsidRPr="00CB4DC6" w14:paraId="663CEDA0" w14:textId="77777777" w:rsidTr="005B25FB">
        <w:trPr>
          <w:trHeight w:val="92"/>
          <w:tblHeader/>
        </w:trPr>
        <w:tc>
          <w:tcPr>
            <w:tcW w:w="15026" w:type="dxa"/>
            <w:gridSpan w:val="9"/>
            <w:shd w:val="clear" w:color="auto" w:fill="FFFFFF" w:themeFill="background1"/>
            <w:vAlign w:val="center"/>
          </w:tcPr>
          <w:p w14:paraId="02D95274"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 xml:space="preserve">Основные виды разрешенного использования (ВРИ) </w:t>
            </w:r>
            <w:r w:rsidRPr="005B25FB">
              <w:rPr>
                <w:rFonts w:ascii="Times New Roman" w:eastAsia="Times New Roman" w:hAnsi="Times New Roman"/>
                <w:b/>
                <w:bCs/>
                <w:szCs w:val="20"/>
                <w:lang w:eastAsia="ar-SA"/>
              </w:rPr>
              <w:t>земельных участков и объектов капитального строительства</w:t>
            </w:r>
          </w:p>
        </w:tc>
      </w:tr>
      <w:tr w:rsidR="00733000" w:rsidRPr="00265B29" w14:paraId="2A8A1009" w14:textId="77777777" w:rsidTr="005B25FB">
        <w:trPr>
          <w:trHeight w:val="92"/>
          <w:tblHeader/>
        </w:trPr>
        <w:tc>
          <w:tcPr>
            <w:tcW w:w="1559" w:type="dxa"/>
            <w:vMerge w:val="restart"/>
            <w:shd w:val="clear" w:color="auto" w:fill="FFFFFF" w:themeFill="background1"/>
            <w:vAlign w:val="center"/>
          </w:tcPr>
          <w:p w14:paraId="4A7509E3"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9" w:type="dxa"/>
            <w:vMerge w:val="restart"/>
            <w:shd w:val="clear" w:color="auto" w:fill="FFFFFF" w:themeFill="background1"/>
            <w:noWrap/>
            <w:vAlign w:val="center"/>
          </w:tcPr>
          <w:p w14:paraId="0709367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3" w:type="dxa"/>
            <w:gridSpan w:val="6"/>
            <w:shd w:val="clear" w:color="auto" w:fill="FFFFFF" w:themeFill="background1"/>
            <w:vAlign w:val="center"/>
          </w:tcPr>
          <w:p w14:paraId="077C17E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5" w:type="dxa"/>
            <w:vMerge w:val="restart"/>
            <w:shd w:val="clear" w:color="auto" w:fill="FFFFFF" w:themeFill="background1"/>
            <w:vAlign w:val="center"/>
          </w:tcPr>
          <w:p w14:paraId="3EADBF20"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46EC1B00" w14:textId="77777777" w:rsidTr="005B25FB">
        <w:trPr>
          <w:trHeight w:val="92"/>
          <w:tblHeader/>
        </w:trPr>
        <w:tc>
          <w:tcPr>
            <w:tcW w:w="1559" w:type="dxa"/>
            <w:vMerge/>
            <w:shd w:val="clear" w:color="auto" w:fill="FFFFFF" w:themeFill="background1"/>
            <w:vAlign w:val="center"/>
          </w:tcPr>
          <w:p w14:paraId="0D95E1D8"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09" w:type="dxa"/>
            <w:vMerge/>
            <w:shd w:val="clear" w:color="auto" w:fill="FFFFFF" w:themeFill="background1"/>
            <w:noWrap/>
            <w:vAlign w:val="center"/>
          </w:tcPr>
          <w:p w14:paraId="4A05D444"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5CAD026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7442111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259794BA"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1" w:type="dxa"/>
            <w:vMerge w:val="restart"/>
            <w:shd w:val="clear" w:color="auto" w:fill="FFFFFF" w:themeFill="background1"/>
            <w:noWrap/>
            <w:vAlign w:val="center"/>
          </w:tcPr>
          <w:p w14:paraId="43315B8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76" w:type="dxa"/>
            <w:vMerge w:val="restart"/>
            <w:shd w:val="clear" w:color="auto" w:fill="FFFFFF" w:themeFill="background1"/>
            <w:noWrap/>
            <w:vAlign w:val="center"/>
          </w:tcPr>
          <w:p w14:paraId="5791B145"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5" w:type="dxa"/>
            <w:vMerge/>
            <w:shd w:val="clear" w:color="auto" w:fill="FFFFFF" w:themeFill="background1"/>
            <w:vAlign w:val="center"/>
          </w:tcPr>
          <w:p w14:paraId="0B4A92B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24676949" w14:textId="77777777" w:rsidTr="005B25FB">
        <w:trPr>
          <w:trHeight w:val="77"/>
          <w:tblHeader/>
        </w:trPr>
        <w:tc>
          <w:tcPr>
            <w:tcW w:w="1559" w:type="dxa"/>
            <w:vMerge/>
            <w:shd w:val="clear" w:color="auto" w:fill="FFFFFF" w:themeFill="background1"/>
            <w:vAlign w:val="center"/>
          </w:tcPr>
          <w:p w14:paraId="6AD4ADA2" w14:textId="77777777" w:rsidR="00733000" w:rsidRPr="00CB4DC6" w:rsidRDefault="00733000" w:rsidP="0013455F">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7C16097F"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747751D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208B4C9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1B063292"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57CECC3A" w14:textId="77777777" w:rsidR="00733000" w:rsidRPr="00CB4DC6" w:rsidRDefault="00733000" w:rsidP="0013455F">
            <w:pPr>
              <w:overflowPunct w:val="0"/>
              <w:rPr>
                <w:rFonts w:ascii="Times New Roman" w:eastAsia="Times New Roman" w:hAnsi="Times New Roman"/>
                <w:sz w:val="20"/>
                <w:szCs w:val="20"/>
                <w:lang w:eastAsia="ar-SA"/>
              </w:rPr>
            </w:pPr>
          </w:p>
        </w:tc>
        <w:tc>
          <w:tcPr>
            <w:tcW w:w="1276" w:type="dxa"/>
            <w:vMerge/>
            <w:shd w:val="clear" w:color="auto" w:fill="FFFFFF" w:themeFill="background1"/>
            <w:vAlign w:val="center"/>
          </w:tcPr>
          <w:p w14:paraId="337DA7F6" w14:textId="77777777" w:rsidR="00733000" w:rsidRPr="00CB4DC6" w:rsidRDefault="00733000" w:rsidP="0013455F">
            <w:pPr>
              <w:overflowPunct w:val="0"/>
              <w:rPr>
                <w:rFonts w:ascii="Times New Roman" w:eastAsia="Times New Roman" w:hAnsi="Times New Roman"/>
                <w:sz w:val="20"/>
                <w:szCs w:val="20"/>
                <w:lang w:eastAsia="ar-SA"/>
              </w:rPr>
            </w:pPr>
          </w:p>
        </w:tc>
        <w:tc>
          <w:tcPr>
            <w:tcW w:w="1845" w:type="dxa"/>
            <w:vMerge/>
            <w:shd w:val="clear" w:color="auto" w:fill="FFFFFF" w:themeFill="background1"/>
          </w:tcPr>
          <w:p w14:paraId="76A14881"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2D6D9409" w14:textId="77777777" w:rsidTr="005B25FB">
        <w:trPr>
          <w:trHeight w:val="77"/>
          <w:tblHeader/>
        </w:trPr>
        <w:tc>
          <w:tcPr>
            <w:tcW w:w="1559" w:type="dxa"/>
            <w:vMerge/>
            <w:shd w:val="clear" w:color="auto" w:fill="FFFFFF" w:themeFill="background1"/>
            <w:vAlign w:val="center"/>
          </w:tcPr>
          <w:p w14:paraId="2E3EE911" w14:textId="77777777" w:rsidR="00733000" w:rsidRPr="00CB4DC6" w:rsidRDefault="00733000" w:rsidP="0013455F">
            <w:pPr>
              <w:overflowPunct w:val="0"/>
              <w:rPr>
                <w:rFonts w:ascii="Times New Roman" w:eastAsia="Times New Roman" w:hAnsi="Times New Roman"/>
                <w:sz w:val="20"/>
                <w:szCs w:val="20"/>
                <w:lang w:eastAsia="ar-SA"/>
              </w:rPr>
            </w:pPr>
          </w:p>
        </w:tc>
        <w:tc>
          <w:tcPr>
            <w:tcW w:w="4109" w:type="dxa"/>
            <w:vMerge/>
            <w:shd w:val="clear" w:color="auto" w:fill="FFFFFF" w:themeFill="background1"/>
            <w:vAlign w:val="center"/>
          </w:tcPr>
          <w:p w14:paraId="3E7FF8F5"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4E7EA94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6C31775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vAlign w:val="center"/>
          </w:tcPr>
          <w:p w14:paraId="40BD11D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3061291D"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1A72FB21"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276" w:type="dxa"/>
            <w:vMerge/>
            <w:shd w:val="clear" w:color="auto" w:fill="FFFFFF" w:themeFill="background1"/>
            <w:vAlign w:val="center"/>
          </w:tcPr>
          <w:p w14:paraId="4818E04D"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845" w:type="dxa"/>
            <w:vMerge/>
            <w:shd w:val="clear" w:color="auto" w:fill="FFFFFF" w:themeFill="background1"/>
          </w:tcPr>
          <w:p w14:paraId="7D61D677"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11CF9F4D" w14:textId="77777777" w:rsidTr="005B25FB">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4DA0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Ритуальная деятельность 12.1</w:t>
            </w:r>
          </w:p>
        </w:tc>
        <w:tc>
          <w:tcPr>
            <w:tcW w:w="4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D7107" w14:textId="0A0ED2E6" w:rsidR="00733000" w:rsidRPr="00CB4DC6" w:rsidRDefault="00283002" w:rsidP="0013455F">
            <w:pPr>
              <w:overflowPunct w:val="0"/>
              <w:autoSpaceDE w:val="0"/>
              <w:jc w:val="center"/>
              <w:rPr>
                <w:rFonts w:ascii="Times New Roman" w:eastAsia="Times New Roman" w:hAnsi="Times New Roman"/>
                <w:sz w:val="20"/>
                <w:szCs w:val="20"/>
                <w:lang w:eastAsia="ar-SA"/>
              </w:rPr>
            </w:pPr>
            <w:r w:rsidRPr="00283002">
              <w:rPr>
                <w:rFonts w:ascii="Times New Roman" w:hAnsi="Times New Roman"/>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5C04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 – для кладбища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E607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400000 – для кладбища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E56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7E23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-/20, для культовых сооружений </w:t>
            </w:r>
          </w:p>
          <w:p w14:paraId="367EAE0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8008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9837A"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Кладбище;</w:t>
            </w:r>
          </w:p>
          <w:p w14:paraId="41E5B4E3"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Крематорий;</w:t>
            </w:r>
          </w:p>
          <w:p w14:paraId="245952F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Культовое сооружение</w:t>
            </w:r>
          </w:p>
        </w:tc>
      </w:tr>
    </w:tbl>
    <w:p w14:paraId="651F05D7" w14:textId="4F347B21" w:rsidR="005B25FB" w:rsidRDefault="005B25FB" w:rsidP="00733000">
      <w:pPr>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8"/>
        <w:gridCol w:w="4107"/>
        <w:gridCol w:w="992"/>
        <w:gridCol w:w="993"/>
        <w:gridCol w:w="1134"/>
        <w:gridCol w:w="1417"/>
        <w:gridCol w:w="1704"/>
        <w:gridCol w:w="1276"/>
        <w:gridCol w:w="1845"/>
      </w:tblGrid>
      <w:tr w:rsidR="00733000" w:rsidRPr="00CB4DC6" w14:paraId="3861A485" w14:textId="77777777" w:rsidTr="005B25FB">
        <w:trPr>
          <w:trHeight w:val="86"/>
          <w:tblHeader/>
        </w:trPr>
        <w:tc>
          <w:tcPr>
            <w:tcW w:w="15026" w:type="dxa"/>
            <w:gridSpan w:val="9"/>
            <w:shd w:val="clear" w:color="auto" w:fill="FFFFFF" w:themeFill="background1"/>
            <w:vAlign w:val="center"/>
          </w:tcPr>
          <w:p w14:paraId="371B964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shd w:val="clear" w:color="auto" w:fill="FFFFFF" w:themeFill="background1"/>
                <w:lang w:eastAsia="ar-SA"/>
              </w:rPr>
              <w:lastRenderedPageBreak/>
              <w:t>Условно разрешенные виды использования</w:t>
            </w:r>
          </w:p>
        </w:tc>
      </w:tr>
      <w:tr w:rsidR="00733000" w:rsidRPr="00265B29" w14:paraId="666CF919" w14:textId="77777777" w:rsidTr="005B25FB">
        <w:trPr>
          <w:trHeight w:val="86"/>
          <w:tblHeader/>
        </w:trPr>
        <w:tc>
          <w:tcPr>
            <w:tcW w:w="1558" w:type="dxa"/>
            <w:vMerge w:val="restart"/>
            <w:shd w:val="clear" w:color="auto" w:fill="FFFFFF" w:themeFill="background1"/>
            <w:vAlign w:val="center"/>
          </w:tcPr>
          <w:p w14:paraId="14F16407"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7" w:type="dxa"/>
            <w:vMerge w:val="restart"/>
            <w:shd w:val="clear" w:color="auto" w:fill="FFFFFF" w:themeFill="background1"/>
            <w:noWrap/>
            <w:vAlign w:val="center"/>
          </w:tcPr>
          <w:p w14:paraId="0B970EA1"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6" w:type="dxa"/>
            <w:gridSpan w:val="6"/>
            <w:shd w:val="clear" w:color="auto" w:fill="FFFFFF" w:themeFill="background1"/>
            <w:vAlign w:val="center"/>
          </w:tcPr>
          <w:p w14:paraId="3D18DEC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5" w:type="dxa"/>
            <w:vMerge w:val="restart"/>
            <w:shd w:val="clear" w:color="auto" w:fill="FFFFFF" w:themeFill="background1"/>
            <w:vAlign w:val="center"/>
          </w:tcPr>
          <w:p w14:paraId="7E282DAB"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1FC754F6" w14:textId="77777777" w:rsidTr="005B25FB">
        <w:trPr>
          <w:trHeight w:val="86"/>
          <w:tblHeader/>
        </w:trPr>
        <w:tc>
          <w:tcPr>
            <w:tcW w:w="1558" w:type="dxa"/>
            <w:vMerge/>
            <w:shd w:val="clear" w:color="auto" w:fill="FFFFFF" w:themeFill="background1"/>
            <w:vAlign w:val="center"/>
          </w:tcPr>
          <w:p w14:paraId="7D9D1735"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07" w:type="dxa"/>
            <w:vMerge/>
            <w:shd w:val="clear" w:color="auto" w:fill="FFFFFF" w:themeFill="background1"/>
            <w:noWrap/>
            <w:vAlign w:val="center"/>
          </w:tcPr>
          <w:p w14:paraId="0E905860"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529B01C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1F9F7A19"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441BC5E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4" w:type="dxa"/>
            <w:vMerge w:val="restart"/>
            <w:shd w:val="clear" w:color="auto" w:fill="FFFFFF" w:themeFill="background1"/>
            <w:noWrap/>
            <w:vAlign w:val="center"/>
          </w:tcPr>
          <w:p w14:paraId="7884314A"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76" w:type="dxa"/>
            <w:vMerge w:val="restart"/>
            <w:shd w:val="clear" w:color="auto" w:fill="FFFFFF" w:themeFill="background1"/>
            <w:noWrap/>
            <w:vAlign w:val="center"/>
          </w:tcPr>
          <w:p w14:paraId="0263E630"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5" w:type="dxa"/>
            <w:vMerge/>
            <w:shd w:val="clear" w:color="auto" w:fill="FFFFFF" w:themeFill="background1"/>
            <w:vAlign w:val="center"/>
          </w:tcPr>
          <w:p w14:paraId="4D826E1E"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65BF9E18" w14:textId="77777777" w:rsidTr="005B25FB">
        <w:trPr>
          <w:trHeight w:val="77"/>
          <w:tblHeader/>
        </w:trPr>
        <w:tc>
          <w:tcPr>
            <w:tcW w:w="1558" w:type="dxa"/>
            <w:vMerge/>
            <w:shd w:val="clear" w:color="auto" w:fill="FFFFFF" w:themeFill="background1"/>
            <w:vAlign w:val="center"/>
          </w:tcPr>
          <w:p w14:paraId="3D13269A" w14:textId="77777777" w:rsidR="00733000" w:rsidRPr="00CB4DC6" w:rsidRDefault="00733000" w:rsidP="0013455F">
            <w:pPr>
              <w:overflowPunct w:val="0"/>
              <w:rPr>
                <w:rFonts w:ascii="Times New Roman" w:eastAsia="Times New Roman" w:hAnsi="Times New Roman"/>
                <w:sz w:val="20"/>
                <w:szCs w:val="20"/>
                <w:lang w:eastAsia="ar-SA"/>
              </w:rPr>
            </w:pPr>
          </w:p>
        </w:tc>
        <w:tc>
          <w:tcPr>
            <w:tcW w:w="4107" w:type="dxa"/>
            <w:vMerge/>
            <w:shd w:val="clear" w:color="auto" w:fill="FFFFFF" w:themeFill="background1"/>
            <w:vAlign w:val="center"/>
          </w:tcPr>
          <w:p w14:paraId="22BCB57E"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3C8B6A8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4B83A3E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14329D7F" w14:textId="77777777" w:rsidR="00733000" w:rsidRPr="00CB4DC6" w:rsidRDefault="00733000" w:rsidP="0013455F">
            <w:pPr>
              <w:overflowPunct w:val="0"/>
              <w:rPr>
                <w:rFonts w:ascii="Times New Roman" w:eastAsia="Times New Roman" w:hAnsi="Times New Roman"/>
                <w:sz w:val="20"/>
                <w:szCs w:val="20"/>
                <w:lang w:eastAsia="ar-SA"/>
              </w:rPr>
            </w:pPr>
          </w:p>
        </w:tc>
        <w:tc>
          <w:tcPr>
            <w:tcW w:w="1704" w:type="dxa"/>
            <w:vMerge/>
            <w:shd w:val="clear" w:color="auto" w:fill="FFFFFF" w:themeFill="background1"/>
            <w:vAlign w:val="center"/>
          </w:tcPr>
          <w:p w14:paraId="74D0D1CC" w14:textId="77777777" w:rsidR="00733000" w:rsidRPr="00CB4DC6" w:rsidRDefault="00733000" w:rsidP="0013455F">
            <w:pPr>
              <w:overflowPunct w:val="0"/>
              <w:rPr>
                <w:rFonts w:ascii="Times New Roman" w:eastAsia="Times New Roman" w:hAnsi="Times New Roman"/>
                <w:sz w:val="20"/>
                <w:szCs w:val="20"/>
                <w:lang w:eastAsia="ar-SA"/>
              </w:rPr>
            </w:pPr>
          </w:p>
        </w:tc>
        <w:tc>
          <w:tcPr>
            <w:tcW w:w="1276" w:type="dxa"/>
            <w:vMerge/>
            <w:shd w:val="clear" w:color="auto" w:fill="FFFFFF" w:themeFill="background1"/>
            <w:vAlign w:val="center"/>
          </w:tcPr>
          <w:p w14:paraId="0A0D75F3" w14:textId="77777777" w:rsidR="00733000" w:rsidRPr="00CB4DC6" w:rsidRDefault="00733000" w:rsidP="0013455F">
            <w:pPr>
              <w:overflowPunct w:val="0"/>
              <w:rPr>
                <w:rFonts w:ascii="Times New Roman" w:eastAsia="Times New Roman" w:hAnsi="Times New Roman"/>
                <w:sz w:val="20"/>
                <w:szCs w:val="20"/>
                <w:lang w:eastAsia="ar-SA"/>
              </w:rPr>
            </w:pPr>
          </w:p>
        </w:tc>
        <w:tc>
          <w:tcPr>
            <w:tcW w:w="1845" w:type="dxa"/>
            <w:vMerge/>
            <w:shd w:val="clear" w:color="auto" w:fill="FFFFFF" w:themeFill="background1"/>
          </w:tcPr>
          <w:p w14:paraId="4172A20D"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25117D20" w14:textId="77777777" w:rsidTr="005B25FB">
        <w:trPr>
          <w:trHeight w:val="77"/>
          <w:tblHeader/>
        </w:trPr>
        <w:tc>
          <w:tcPr>
            <w:tcW w:w="1558" w:type="dxa"/>
            <w:vMerge/>
            <w:shd w:val="clear" w:color="auto" w:fill="FFFFFF" w:themeFill="background1"/>
            <w:vAlign w:val="center"/>
          </w:tcPr>
          <w:p w14:paraId="0320E29A" w14:textId="77777777" w:rsidR="00733000" w:rsidRPr="00CB4DC6" w:rsidRDefault="00733000" w:rsidP="0013455F">
            <w:pPr>
              <w:overflowPunct w:val="0"/>
              <w:rPr>
                <w:rFonts w:ascii="Times New Roman" w:eastAsia="Times New Roman" w:hAnsi="Times New Roman"/>
                <w:sz w:val="20"/>
                <w:szCs w:val="20"/>
                <w:lang w:eastAsia="ar-SA"/>
              </w:rPr>
            </w:pPr>
          </w:p>
        </w:tc>
        <w:tc>
          <w:tcPr>
            <w:tcW w:w="4107" w:type="dxa"/>
            <w:vMerge/>
            <w:shd w:val="clear" w:color="auto" w:fill="FFFFFF" w:themeFill="background1"/>
            <w:vAlign w:val="center"/>
          </w:tcPr>
          <w:p w14:paraId="1FA1E64B"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210C958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7AD0409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noWrap/>
            <w:vAlign w:val="center"/>
          </w:tcPr>
          <w:p w14:paraId="2249D83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05F7774B" w14:textId="77777777" w:rsidR="00733000" w:rsidRPr="00CB4DC6" w:rsidRDefault="00733000" w:rsidP="0013455F">
            <w:pPr>
              <w:overflowPunct w:val="0"/>
              <w:rPr>
                <w:rFonts w:ascii="Times New Roman" w:eastAsia="Times New Roman" w:hAnsi="Times New Roman"/>
                <w:sz w:val="20"/>
                <w:szCs w:val="20"/>
                <w:lang w:eastAsia="ar-SA"/>
              </w:rPr>
            </w:pPr>
          </w:p>
        </w:tc>
        <w:tc>
          <w:tcPr>
            <w:tcW w:w="1704" w:type="dxa"/>
            <w:vMerge/>
            <w:shd w:val="clear" w:color="auto" w:fill="FFFFFF" w:themeFill="background1"/>
            <w:vAlign w:val="center"/>
          </w:tcPr>
          <w:p w14:paraId="01A82129" w14:textId="77777777" w:rsidR="00733000" w:rsidRPr="00CB4DC6" w:rsidRDefault="00733000" w:rsidP="0013455F">
            <w:pPr>
              <w:overflowPunct w:val="0"/>
              <w:rPr>
                <w:rFonts w:ascii="Times New Roman" w:eastAsia="Times New Roman" w:hAnsi="Times New Roman"/>
                <w:sz w:val="20"/>
                <w:szCs w:val="20"/>
                <w:lang w:eastAsia="ar-SA"/>
              </w:rPr>
            </w:pPr>
          </w:p>
        </w:tc>
        <w:tc>
          <w:tcPr>
            <w:tcW w:w="1276" w:type="dxa"/>
            <w:vMerge/>
            <w:shd w:val="clear" w:color="auto" w:fill="FFFFFF" w:themeFill="background1"/>
            <w:vAlign w:val="center"/>
          </w:tcPr>
          <w:p w14:paraId="2A0CDC1E" w14:textId="77777777" w:rsidR="00733000" w:rsidRPr="00CB4DC6" w:rsidRDefault="00733000" w:rsidP="0013455F">
            <w:pPr>
              <w:overflowPunct w:val="0"/>
              <w:rPr>
                <w:rFonts w:ascii="Times New Roman" w:eastAsia="Times New Roman" w:hAnsi="Times New Roman"/>
                <w:sz w:val="20"/>
                <w:szCs w:val="20"/>
                <w:lang w:eastAsia="ar-SA"/>
              </w:rPr>
            </w:pPr>
          </w:p>
        </w:tc>
        <w:tc>
          <w:tcPr>
            <w:tcW w:w="1845" w:type="dxa"/>
            <w:vMerge/>
            <w:shd w:val="clear" w:color="auto" w:fill="FFFFFF" w:themeFill="background1"/>
          </w:tcPr>
          <w:p w14:paraId="4A65238C"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398560FF" w14:textId="77777777" w:rsidTr="005B25FB">
        <w:trPr>
          <w:trHeight w:val="365"/>
        </w:trPr>
        <w:tc>
          <w:tcPr>
            <w:tcW w:w="1558" w:type="dxa"/>
            <w:shd w:val="clear" w:color="auto" w:fill="FFFFFF" w:themeFill="background1"/>
            <w:vAlign w:val="center"/>
          </w:tcPr>
          <w:p w14:paraId="2AFA0CE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Бытовое обслуживание 3.3</w:t>
            </w:r>
          </w:p>
        </w:tc>
        <w:tc>
          <w:tcPr>
            <w:tcW w:w="4107" w:type="dxa"/>
            <w:shd w:val="clear" w:color="auto" w:fill="FFFFFF" w:themeFill="background1"/>
            <w:vAlign w:val="center"/>
          </w:tcPr>
          <w:p w14:paraId="55CD5F9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dxa"/>
            <w:shd w:val="clear" w:color="auto" w:fill="FFFFFF" w:themeFill="background1"/>
            <w:vAlign w:val="center"/>
          </w:tcPr>
          <w:p w14:paraId="42DA139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993" w:type="dxa"/>
            <w:shd w:val="clear" w:color="auto" w:fill="FFFFFF" w:themeFill="background1"/>
            <w:vAlign w:val="center"/>
          </w:tcPr>
          <w:p w14:paraId="432EE7A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4000</w:t>
            </w:r>
          </w:p>
        </w:tc>
        <w:tc>
          <w:tcPr>
            <w:tcW w:w="1134" w:type="dxa"/>
            <w:shd w:val="clear" w:color="auto" w:fill="FFFFFF" w:themeFill="background1"/>
            <w:vAlign w:val="center"/>
          </w:tcPr>
          <w:p w14:paraId="797A541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16/не подлежат установлению</w:t>
            </w:r>
          </w:p>
        </w:tc>
        <w:tc>
          <w:tcPr>
            <w:tcW w:w="1417" w:type="dxa"/>
            <w:shd w:val="clear" w:color="auto" w:fill="FFFFFF" w:themeFill="background1"/>
            <w:vAlign w:val="center"/>
          </w:tcPr>
          <w:p w14:paraId="64F9402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3/12</w:t>
            </w:r>
          </w:p>
        </w:tc>
        <w:tc>
          <w:tcPr>
            <w:tcW w:w="1704" w:type="dxa"/>
            <w:shd w:val="clear" w:color="auto" w:fill="FFFFFF" w:themeFill="background1"/>
            <w:vAlign w:val="center"/>
          </w:tcPr>
          <w:p w14:paraId="491E5EB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6" w:type="dxa"/>
            <w:shd w:val="clear" w:color="auto" w:fill="FFFFFF" w:themeFill="background1"/>
            <w:vAlign w:val="center"/>
          </w:tcPr>
          <w:p w14:paraId="2D23C6A8"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088D56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- 6 м;</w:t>
            </w:r>
          </w:p>
        </w:tc>
        <w:tc>
          <w:tcPr>
            <w:tcW w:w="1845" w:type="dxa"/>
            <w:shd w:val="clear" w:color="auto" w:fill="FFFFFF" w:themeFill="background1"/>
            <w:vAlign w:val="center"/>
          </w:tcPr>
          <w:p w14:paraId="2C6F970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Мастерская мелкого ремонта;</w:t>
            </w:r>
          </w:p>
          <w:p w14:paraId="5000B8E2"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Баня общественная;</w:t>
            </w:r>
          </w:p>
          <w:p w14:paraId="46C1A6C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Парикмахерская;</w:t>
            </w:r>
          </w:p>
          <w:p w14:paraId="0E289AC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Ателье;</w:t>
            </w:r>
          </w:p>
          <w:p w14:paraId="46C6A6C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Прачечная;</w:t>
            </w:r>
          </w:p>
          <w:p w14:paraId="4DF7E12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Химчистка</w:t>
            </w:r>
            <w:r w:rsidRPr="00CB4DC6">
              <w:rPr>
                <w:rFonts w:ascii="Times New Roman" w:eastAsia="Times New Roman" w:hAnsi="Times New Roman"/>
                <w:sz w:val="20"/>
                <w:szCs w:val="20"/>
                <w:lang w:val="en-US" w:eastAsia="ar-SA"/>
              </w:rPr>
              <w:t>;</w:t>
            </w:r>
          </w:p>
        </w:tc>
      </w:tr>
    </w:tbl>
    <w:p w14:paraId="4CE6E995" w14:textId="389DDF83" w:rsidR="005B25FB" w:rsidRDefault="005B25FB" w:rsidP="00733000">
      <w:pPr>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15027"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3"/>
        <w:gridCol w:w="3543"/>
        <w:gridCol w:w="1134"/>
        <w:gridCol w:w="1134"/>
        <w:gridCol w:w="1135"/>
        <w:gridCol w:w="1702"/>
        <w:gridCol w:w="1275"/>
        <w:gridCol w:w="1559"/>
        <w:gridCol w:w="1842"/>
      </w:tblGrid>
      <w:tr w:rsidR="00733000" w:rsidRPr="00CB4DC6" w14:paraId="7FB06B53" w14:textId="77777777" w:rsidTr="005B25FB">
        <w:trPr>
          <w:trHeight w:val="77"/>
          <w:tblHeader/>
        </w:trPr>
        <w:tc>
          <w:tcPr>
            <w:tcW w:w="15027" w:type="dxa"/>
            <w:gridSpan w:val="9"/>
            <w:shd w:val="clear" w:color="auto" w:fill="FFFFFF" w:themeFill="background1"/>
            <w:vAlign w:val="center"/>
          </w:tcPr>
          <w:p w14:paraId="626960B8"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shd w:val="clear" w:color="auto" w:fill="FFFFFF" w:themeFill="background1"/>
                <w:lang w:eastAsia="ar-SA"/>
              </w:rPr>
              <w:lastRenderedPageBreak/>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4882ABF4" w14:textId="77777777" w:rsidTr="005B25FB">
        <w:trPr>
          <w:trHeight w:val="77"/>
          <w:tblHeader/>
        </w:trPr>
        <w:tc>
          <w:tcPr>
            <w:tcW w:w="1703" w:type="dxa"/>
            <w:vMerge w:val="restart"/>
            <w:shd w:val="clear" w:color="auto" w:fill="FFFFFF" w:themeFill="background1"/>
            <w:vAlign w:val="center"/>
          </w:tcPr>
          <w:p w14:paraId="2E12525A"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543" w:type="dxa"/>
            <w:vMerge w:val="restart"/>
            <w:shd w:val="clear" w:color="auto" w:fill="FFFFFF" w:themeFill="background1"/>
            <w:noWrap/>
            <w:vAlign w:val="center"/>
          </w:tcPr>
          <w:p w14:paraId="0FEE22A3"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939" w:type="dxa"/>
            <w:gridSpan w:val="6"/>
            <w:shd w:val="clear" w:color="auto" w:fill="FFFFFF" w:themeFill="background1"/>
            <w:vAlign w:val="center"/>
          </w:tcPr>
          <w:p w14:paraId="3DB375D2"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vMerge w:val="restart"/>
            <w:shd w:val="clear" w:color="auto" w:fill="FFFFFF" w:themeFill="background1"/>
            <w:vAlign w:val="center"/>
          </w:tcPr>
          <w:p w14:paraId="28BBD261"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2238903E" w14:textId="77777777" w:rsidTr="005B25FB">
        <w:trPr>
          <w:trHeight w:val="77"/>
          <w:tblHeader/>
        </w:trPr>
        <w:tc>
          <w:tcPr>
            <w:tcW w:w="1703" w:type="dxa"/>
            <w:vMerge/>
            <w:shd w:val="clear" w:color="auto" w:fill="FFFFFF" w:themeFill="background1"/>
            <w:vAlign w:val="center"/>
          </w:tcPr>
          <w:p w14:paraId="580B8BE0"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543" w:type="dxa"/>
            <w:vMerge/>
            <w:shd w:val="clear" w:color="auto" w:fill="FFFFFF" w:themeFill="background1"/>
            <w:noWrap/>
            <w:vAlign w:val="center"/>
          </w:tcPr>
          <w:p w14:paraId="4E020137"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403" w:type="dxa"/>
            <w:gridSpan w:val="3"/>
            <w:shd w:val="clear" w:color="auto" w:fill="FFFFFF" w:themeFill="background1"/>
            <w:vAlign w:val="center"/>
          </w:tcPr>
          <w:p w14:paraId="3DF589F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702" w:type="dxa"/>
            <w:vMerge w:val="restart"/>
            <w:shd w:val="clear" w:color="auto" w:fill="FFFFFF" w:themeFill="background1"/>
            <w:vAlign w:val="center"/>
          </w:tcPr>
          <w:p w14:paraId="0FBA097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6F0AF4E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5" w:type="dxa"/>
            <w:vMerge w:val="restart"/>
            <w:shd w:val="clear" w:color="auto" w:fill="FFFFFF" w:themeFill="background1"/>
            <w:noWrap/>
            <w:vAlign w:val="center"/>
          </w:tcPr>
          <w:p w14:paraId="1262ECE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59" w:type="dxa"/>
            <w:vMerge w:val="restart"/>
            <w:shd w:val="clear" w:color="auto" w:fill="FFFFFF" w:themeFill="background1"/>
            <w:noWrap/>
            <w:vAlign w:val="center"/>
          </w:tcPr>
          <w:p w14:paraId="78266A59"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2" w:type="dxa"/>
            <w:vMerge/>
            <w:shd w:val="clear" w:color="auto" w:fill="FFFFFF" w:themeFill="background1"/>
            <w:vAlign w:val="center"/>
          </w:tcPr>
          <w:p w14:paraId="74CAC6C6"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5EB90EE8" w14:textId="77777777" w:rsidTr="005B25FB">
        <w:trPr>
          <w:trHeight w:val="77"/>
          <w:tblHeader/>
        </w:trPr>
        <w:tc>
          <w:tcPr>
            <w:tcW w:w="1703" w:type="dxa"/>
            <w:vMerge/>
            <w:shd w:val="clear" w:color="auto" w:fill="FFFFFF" w:themeFill="background1"/>
            <w:vAlign w:val="center"/>
          </w:tcPr>
          <w:p w14:paraId="6F026D2B" w14:textId="77777777" w:rsidR="00733000" w:rsidRPr="00CB4DC6" w:rsidRDefault="00733000" w:rsidP="0013455F">
            <w:pPr>
              <w:overflowPunct w:val="0"/>
              <w:rPr>
                <w:rFonts w:ascii="Times New Roman" w:eastAsia="Times New Roman" w:hAnsi="Times New Roman"/>
                <w:sz w:val="20"/>
                <w:szCs w:val="20"/>
                <w:lang w:eastAsia="ar-SA"/>
              </w:rPr>
            </w:pPr>
          </w:p>
        </w:tc>
        <w:tc>
          <w:tcPr>
            <w:tcW w:w="3543" w:type="dxa"/>
            <w:vMerge/>
            <w:shd w:val="clear" w:color="auto" w:fill="FFFFFF" w:themeFill="background1"/>
            <w:vAlign w:val="center"/>
          </w:tcPr>
          <w:p w14:paraId="4B22F1DF" w14:textId="77777777" w:rsidR="00733000" w:rsidRPr="00CB4DC6" w:rsidRDefault="00733000" w:rsidP="0013455F">
            <w:pPr>
              <w:overflowPunct w:val="0"/>
              <w:rPr>
                <w:rFonts w:ascii="Times New Roman" w:eastAsia="Times New Roman" w:hAnsi="Times New Roman"/>
                <w:sz w:val="20"/>
                <w:szCs w:val="20"/>
                <w:lang w:eastAsia="ar-SA"/>
              </w:rPr>
            </w:pPr>
          </w:p>
        </w:tc>
        <w:tc>
          <w:tcPr>
            <w:tcW w:w="2268" w:type="dxa"/>
            <w:gridSpan w:val="2"/>
            <w:shd w:val="clear" w:color="auto" w:fill="FFFFFF" w:themeFill="background1"/>
            <w:noWrap/>
            <w:vAlign w:val="center"/>
          </w:tcPr>
          <w:p w14:paraId="16A5DD8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5" w:type="dxa"/>
            <w:shd w:val="clear" w:color="auto" w:fill="FFFFFF" w:themeFill="background1"/>
            <w:noWrap/>
            <w:vAlign w:val="center"/>
          </w:tcPr>
          <w:p w14:paraId="7430D5B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702" w:type="dxa"/>
            <w:vMerge/>
            <w:shd w:val="clear" w:color="auto" w:fill="FFFFFF" w:themeFill="background1"/>
            <w:vAlign w:val="center"/>
          </w:tcPr>
          <w:p w14:paraId="1082C9FC"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048B8492" w14:textId="77777777" w:rsidR="00733000" w:rsidRPr="00CB4DC6" w:rsidRDefault="00733000" w:rsidP="0013455F">
            <w:pPr>
              <w:overflowPunct w:val="0"/>
              <w:rPr>
                <w:rFonts w:ascii="Times New Roman" w:eastAsia="Times New Roman" w:hAnsi="Times New Roman"/>
                <w:sz w:val="20"/>
                <w:szCs w:val="20"/>
                <w:lang w:eastAsia="ar-SA"/>
              </w:rPr>
            </w:pPr>
          </w:p>
        </w:tc>
        <w:tc>
          <w:tcPr>
            <w:tcW w:w="1559" w:type="dxa"/>
            <w:vMerge/>
            <w:shd w:val="clear" w:color="auto" w:fill="FFFFFF" w:themeFill="background1"/>
            <w:vAlign w:val="center"/>
          </w:tcPr>
          <w:p w14:paraId="7769751B" w14:textId="77777777" w:rsidR="00733000" w:rsidRPr="00CB4DC6" w:rsidRDefault="00733000" w:rsidP="0013455F">
            <w:pPr>
              <w:overflowPunct w:val="0"/>
              <w:rPr>
                <w:rFonts w:ascii="Times New Roman" w:eastAsia="Times New Roman" w:hAnsi="Times New Roman"/>
                <w:sz w:val="20"/>
                <w:szCs w:val="20"/>
                <w:lang w:eastAsia="ar-SA"/>
              </w:rPr>
            </w:pPr>
          </w:p>
        </w:tc>
        <w:tc>
          <w:tcPr>
            <w:tcW w:w="1842" w:type="dxa"/>
            <w:vMerge/>
            <w:shd w:val="clear" w:color="auto" w:fill="FFFFFF" w:themeFill="background1"/>
          </w:tcPr>
          <w:p w14:paraId="23BE831F"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774158E4" w14:textId="77777777" w:rsidTr="005B25FB">
        <w:trPr>
          <w:trHeight w:val="77"/>
          <w:tblHeader/>
        </w:trPr>
        <w:tc>
          <w:tcPr>
            <w:tcW w:w="1703" w:type="dxa"/>
            <w:vMerge/>
            <w:shd w:val="clear" w:color="auto" w:fill="FFFFFF" w:themeFill="background1"/>
            <w:vAlign w:val="center"/>
          </w:tcPr>
          <w:p w14:paraId="7C7DC187" w14:textId="77777777" w:rsidR="00733000" w:rsidRPr="00CB4DC6" w:rsidRDefault="00733000" w:rsidP="0013455F">
            <w:pPr>
              <w:overflowPunct w:val="0"/>
              <w:rPr>
                <w:rFonts w:ascii="Times New Roman" w:eastAsia="Times New Roman" w:hAnsi="Times New Roman"/>
                <w:sz w:val="20"/>
                <w:szCs w:val="20"/>
                <w:lang w:eastAsia="ar-SA"/>
              </w:rPr>
            </w:pPr>
          </w:p>
        </w:tc>
        <w:tc>
          <w:tcPr>
            <w:tcW w:w="3543" w:type="dxa"/>
            <w:vMerge/>
            <w:shd w:val="clear" w:color="auto" w:fill="FFFFFF" w:themeFill="background1"/>
            <w:vAlign w:val="center"/>
          </w:tcPr>
          <w:p w14:paraId="7F7663C8" w14:textId="77777777" w:rsidR="00733000" w:rsidRPr="00CB4DC6" w:rsidRDefault="00733000" w:rsidP="0013455F">
            <w:pPr>
              <w:overflowPunct w:val="0"/>
              <w:rPr>
                <w:rFonts w:ascii="Times New Roman" w:eastAsia="Times New Roman" w:hAnsi="Times New Roman"/>
                <w:sz w:val="20"/>
                <w:szCs w:val="20"/>
                <w:lang w:eastAsia="ar-SA"/>
              </w:rPr>
            </w:pPr>
          </w:p>
        </w:tc>
        <w:tc>
          <w:tcPr>
            <w:tcW w:w="1134" w:type="dxa"/>
            <w:shd w:val="clear" w:color="auto" w:fill="FFFFFF" w:themeFill="background1"/>
            <w:noWrap/>
            <w:vAlign w:val="center"/>
          </w:tcPr>
          <w:p w14:paraId="7BDEE6B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1134" w:type="dxa"/>
            <w:shd w:val="clear" w:color="auto" w:fill="FFFFFF" w:themeFill="background1"/>
            <w:vAlign w:val="center"/>
          </w:tcPr>
          <w:p w14:paraId="3145EC7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5" w:type="dxa"/>
            <w:shd w:val="clear" w:color="auto" w:fill="FFFFFF" w:themeFill="background1"/>
            <w:noWrap/>
            <w:vAlign w:val="center"/>
          </w:tcPr>
          <w:p w14:paraId="628CB5E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702" w:type="dxa"/>
            <w:vMerge/>
            <w:shd w:val="clear" w:color="auto" w:fill="FFFFFF" w:themeFill="background1"/>
            <w:vAlign w:val="center"/>
          </w:tcPr>
          <w:p w14:paraId="4B2ADBEC"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4643BC62" w14:textId="77777777" w:rsidR="00733000" w:rsidRPr="00CB4DC6" w:rsidRDefault="00733000" w:rsidP="0013455F">
            <w:pPr>
              <w:overflowPunct w:val="0"/>
              <w:rPr>
                <w:rFonts w:ascii="Times New Roman" w:eastAsia="Times New Roman" w:hAnsi="Times New Roman"/>
                <w:sz w:val="20"/>
                <w:szCs w:val="20"/>
                <w:lang w:eastAsia="ar-SA"/>
              </w:rPr>
            </w:pPr>
          </w:p>
        </w:tc>
        <w:tc>
          <w:tcPr>
            <w:tcW w:w="1559" w:type="dxa"/>
            <w:vMerge/>
            <w:shd w:val="clear" w:color="auto" w:fill="FFFFFF" w:themeFill="background1"/>
            <w:vAlign w:val="center"/>
          </w:tcPr>
          <w:p w14:paraId="2F9ED8AA" w14:textId="77777777" w:rsidR="00733000" w:rsidRPr="00CB4DC6" w:rsidRDefault="00733000" w:rsidP="0013455F">
            <w:pPr>
              <w:overflowPunct w:val="0"/>
              <w:rPr>
                <w:rFonts w:ascii="Times New Roman" w:eastAsia="Times New Roman" w:hAnsi="Times New Roman"/>
                <w:sz w:val="20"/>
                <w:szCs w:val="20"/>
                <w:lang w:eastAsia="ar-SA"/>
              </w:rPr>
            </w:pPr>
          </w:p>
        </w:tc>
        <w:tc>
          <w:tcPr>
            <w:tcW w:w="1842" w:type="dxa"/>
            <w:vMerge/>
            <w:shd w:val="clear" w:color="auto" w:fill="FFFFFF" w:themeFill="background1"/>
          </w:tcPr>
          <w:p w14:paraId="7BEABC29"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57324B49" w14:textId="77777777" w:rsidTr="005B25FB">
        <w:trPr>
          <w:trHeight w:val="692"/>
        </w:trPr>
        <w:tc>
          <w:tcPr>
            <w:tcW w:w="1703" w:type="dxa"/>
            <w:tcBorders>
              <w:top w:val="single" w:sz="4" w:space="0" w:color="auto"/>
              <w:left w:val="single" w:sz="4" w:space="0" w:color="auto"/>
              <w:right w:val="single" w:sz="4" w:space="0" w:color="auto"/>
            </w:tcBorders>
            <w:shd w:val="clear" w:color="auto" w:fill="FFFFFF" w:themeFill="background1"/>
            <w:vAlign w:val="center"/>
          </w:tcPr>
          <w:p w14:paraId="20FC278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543" w:type="dxa"/>
            <w:tcBorders>
              <w:top w:val="single" w:sz="4" w:space="0" w:color="auto"/>
              <w:left w:val="single" w:sz="4" w:space="0" w:color="auto"/>
              <w:right w:val="single" w:sz="4" w:space="0" w:color="auto"/>
            </w:tcBorders>
            <w:shd w:val="clear" w:color="auto" w:fill="FFFFFF" w:themeFill="background1"/>
            <w:vAlign w:val="center"/>
          </w:tcPr>
          <w:p w14:paraId="048533E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0524A77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6A3960D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3643EA9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5" w:type="dxa"/>
            <w:tcBorders>
              <w:top w:val="single" w:sz="4" w:space="0" w:color="auto"/>
              <w:left w:val="single" w:sz="4" w:space="0" w:color="auto"/>
              <w:right w:val="single" w:sz="4" w:space="0" w:color="auto"/>
            </w:tcBorders>
            <w:shd w:val="clear" w:color="auto" w:fill="FFFFFF" w:themeFill="background1"/>
            <w:vAlign w:val="center"/>
          </w:tcPr>
          <w:p w14:paraId="668AC92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4403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CC9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559" w:type="dxa"/>
            <w:tcBorders>
              <w:top w:val="single" w:sz="4" w:space="0" w:color="auto"/>
              <w:left w:val="single" w:sz="4" w:space="0" w:color="auto"/>
              <w:right w:val="single" w:sz="4" w:space="0" w:color="auto"/>
            </w:tcBorders>
            <w:shd w:val="clear" w:color="auto" w:fill="FFFFFF" w:themeFill="background1"/>
            <w:vAlign w:val="center"/>
          </w:tcPr>
          <w:p w14:paraId="10C9155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0D43E1C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003953D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3252B3C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29C6B9A0"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47CBEE1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7578CBD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3630730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7BBAE7C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4C5ABB9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4FDCA63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5EE0811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65C425C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30EAB49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371DCDA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0D677B9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55FD870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7A33023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Телефонная </w:t>
            </w:r>
            <w:r w:rsidRPr="00CB4DC6">
              <w:rPr>
                <w:rFonts w:ascii="Times New Roman" w:eastAsia="Times New Roman" w:hAnsi="Times New Roman"/>
                <w:sz w:val="20"/>
                <w:szCs w:val="20"/>
                <w:lang w:eastAsia="ar-SA"/>
              </w:rPr>
              <w:lastRenderedPageBreak/>
              <w:t>станция;</w:t>
            </w:r>
          </w:p>
          <w:p w14:paraId="11E81767"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0FD678C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31E514A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3C56561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475ECBEB" w14:textId="77777777" w:rsidTr="005B25FB">
        <w:trPr>
          <w:trHeight w:val="692"/>
        </w:trPr>
        <w:tc>
          <w:tcPr>
            <w:tcW w:w="1703" w:type="dxa"/>
            <w:vMerge w:val="restart"/>
            <w:tcBorders>
              <w:top w:val="single" w:sz="4" w:space="0" w:color="auto"/>
              <w:left w:val="single" w:sz="4" w:space="0" w:color="auto"/>
              <w:right w:val="single" w:sz="4" w:space="0" w:color="auto"/>
            </w:tcBorders>
            <w:shd w:val="clear" w:color="auto" w:fill="FFFFFF" w:themeFill="background1"/>
            <w:vAlign w:val="center"/>
          </w:tcPr>
          <w:p w14:paraId="3F7F049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Религиозное использование 3.7</w:t>
            </w:r>
          </w:p>
        </w:tc>
        <w:tc>
          <w:tcPr>
            <w:tcW w:w="3543" w:type="dxa"/>
            <w:vMerge w:val="restart"/>
            <w:tcBorders>
              <w:top w:val="single" w:sz="4" w:space="0" w:color="auto"/>
              <w:left w:val="single" w:sz="4" w:space="0" w:color="auto"/>
              <w:right w:val="single" w:sz="4" w:space="0" w:color="auto"/>
            </w:tcBorders>
            <w:shd w:val="clear" w:color="auto" w:fill="FFFFFF" w:themeFill="background1"/>
            <w:vAlign w:val="center"/>
          </w:tcPr>
          <w:p w14:paraId="06DEE86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3085591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100 </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06B83D6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5" w:type="dxa"/>
            <w:vMerge w:val="restart"/>
            <w:tcBorders>
              <w:top w:val="single" w:sz="4" w:space="0" w:color="auto"/>
              <w:left w:val="single" w:sz="4" w:space="0" w:color="auto"/>
              <w:right w:val="single" w:sz="4" w:space="0" w:color="auto"/>
            </w:tcBorders>
            <w:shd w:val="clear" w:color="auto" w:fill="FFFFFF" w:themeFill="background1"/>
            <w:vAlign w:val="center"/>
          </w:tcPr>
          <w:p w14:paraId="65191F3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E752B"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1A857"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14:paraId="69541ADF"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w:t>
            </w:r>
          </w:p>
        </w:tc>
        <w:tc>
          <w:tcPr>
            <w:tcW w:w="1842" w:type="dxa"/>
            <w:vMerge w:val="restart"/>
            <w:tcBorders>
              <w:top w:val="single" w:sz="4" w:space="0" w:color="auto"/>
              <w:left w:val="single" w:sz="4" w:space="0" w:color="auto"/>
              <w:right w:val="single" w:sz="4" w:space="0" w:color="auto"/>
            </w:tcBorders>
            <w:shd w:val="clear" w:color="auto" w:fill="FFFFFF" w:themeFill="background1"/>
            <w:vAlign w:val="center"/>
          </w:tcPr>
          <w:p w14:paraId="5A97D439"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Церковь;</w:t>
            </w:r>
          </w:p>
          <w:p w14:paraId="0DB5682D"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Собор;</w:t>
            </w:r>
          </w:p>
          <w:p w14:paraId="036A352F"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Храм;</w:t>
            </w:r>
          </w:p>
          <w:p w14:paraId="1C86ED58"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Часовня;</w:t>
            </w:r>
          </w:p>
          <w:p w14:paraId="7F4C1551"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Монастырь;</w:t>
            </w:r>
          </w:p>
          <w:p w14:paraId="24DAC827"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Воскресная школа;</w:t>
            </w:r>
          </w:p>
          <w:p w14:paraId="783D403B"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Семинария;</w:t>
            </w:r>
          </w:p>
          <w:p w14:paraId="60D5FCE3" w14:textId="77777777" w:rsidR="00733000" w:rsidRPr="00CB4DC6" w:rsidRDefault="00733000" w:rsidP="0013455F">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Духовное училище</w:t>
            </w:r>
          </w:p>
          <w:p w14:paraId="0C53683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Мечеть</w:t>
            </w:r>
          </w:p>
          <w:p w14:paraId="76D187A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Медресе</w:t>
            </w:r>
          </w:p>
          <w:p w14:paraId="5F4D052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-Минарет</w:t>
            </w:r>
          </w:p>
          <w:p w14:paraId="28CC798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Синагога </w:t>
            </w:r>
          </w:p>
        </w:tc>
      </w:tr>
      <w:tr w:rsidR="00733000" w:rsidRPr="00CB4DC6" w14:paraId="231C7E84" w14:textId="77777777" w:rsidTr="005B25FB">
        <w:trPr>
          <w:trHeight w:val="2739"/>
        </w:trPr>
        <w:tc>
          <w:tcPr>
            <w:tcW w:w="1703" w:type="dxa"/>
            <w:vMerge/>
            <w:tcBorders>
              <w:left w:val="single" w:sz="4" w:space="0" w:color="auto"/>
              <w:bottom w:val="single" w:sz="4" w:space="0" w:color="auto"/>
              <w:right w:val="single" w:sz="4" w:space="0" w:color="auto"/>
            </w:tcBorders>
            <w:shd w:val="clear" w:color="auto" w:fill="FFFFFF" w:themeFill="background1"/>
            <w:vAlign w:val="center"/>
          </w:tcPr>
          <w:p w14:paraId="1AC1BFBA"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3543" w:type="dxa"/>
            <w:vMerge/>
            <w:tcBorders>
              <w:left w:val="single" w:sz="4" w:space="0" w:color="auto"/>
              <w:bottom w:val="single" w:sz="4" w:space="0" w:color="auto"/>
              <w:right w:val="single" w:sz="4" w:space="0" w:color="auto"/>
            </w:tcBorders>
            <w:shd w:val="clear" w:color="auto" w:fill="FFFFFF" w:themeFill="background1"/>
            <w:vAlign w:val="center"/>
          </w:tcPr>
          <w:p w14:paraId="15E515BE"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107FE55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158D900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5" w:type="dxa"/>
            <w:vMerge/>
            <w:tcBorders>
              <w:left w:val="single" w:sz="4" w:space="0" w:color="auto"/>
              <w:bottom w:val="single" w:sz="4" w:space="0" w:color="auto"/>
              <w:right w:val="single" w:sz="4" w:space="0" w:color="auto"/>
            </w:tcBorders>
            <w:shd w:val="clear" w:color="auto" w:fill="FFFFFF" w:themeFill="background1"/>
            <w:vAlign w:val="center"/>
          </w:tcPr>
          <w:p w14:paraId="72DBEF9A"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3DF94"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14:paraId="30251BB1"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842" w:type="dxa"/>
            <w:vMerge/>
            <w:tcBorders>
              <w:left w:val="single" w:sz="4" w:space="0" w:color="auto"/>
              <w:bottom w:val="single" w:sz="4" w:space="0" w:color="auto"/>
              <w:right w:val="single" w:sz="4" w:space="0" w:color="auto"/>
            </w:tcBorders>
            <w:shd w:val="clear" w:color="auto" w:fill="FFFFFF" w:themeFill="background1"/>
            <w:vAlign w:val="center"/>
          </w:tcPr>
          <w:p w14:paraId="1AA41092"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467842C2" w14:textId="77777777" w:rsidTr="005B25FB">
        <w:trPr>
          <w:trHeight w:val="950"/>
        </w:trPr>
        <w:tc>
          <w:tcPr>
            <w:tcW w:w="1703" w:type="dxa"/>
            <w:tcBorders>
              <w:top w:val="single" w:sz="4" w:space="0" w:color="auto"/>
              <w:left w:val="single" w:sz="4" w:space="0" w:color="auto"/>
              <w:right w:val="single" w:sz="4" w:space="0" w:color="auto"/>
            </w:tcBorders>
            <w:shd w:val="clear" w:color="auto" w:fill="FFFFFF" w:themeFill="background1"/>
            <w:vAlign w:val="center"/>
          </w:tcPr>
          <w:p w14:paraId="172E60C0"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Служебные гаражи 4.9</w:t>
            </w:r>
          </w:p>
        </w:tc>
        <w:tc>
          <w:tcPr>
            <w:tcW w:w="3543" w:type="dxa"/>
            <w:tcBorders>
              <w:top w:val="single" w:sz="4" w:space="0" w:color="auto"/>
              <w:left w:val="single" w:sz="4" w:space="0" w:color="auto"/>
              <w:right w:val="single" w:sz="4" w:space="0" w:color="auto"/>
            </w:tcBorders>
            <w:shd w:val="clear" w:color="auto" w:fill="FFFFFF" w:themeFill="background1"/>
            <w:vAlign w:val="center"/>
          </w:tcPr>
          <w:p w14:paraId="6942749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357F088A"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25 </w:t>
            </w:r>
          </w:p>
        </w:tc>
        <w:tc>
          <w:tcPr>
            <w:tcW w:w="1134" w:type="dxa"/>
            <w:tcBorders>
              <w:top w:val="single" w:sz="4" w:space="0" w:color="auto"/>
              <w:left w:val="single" w:sz="4" w:space="0" w:color="auto"/>
              <w:right w:val="single" w:sz="4" w:space="0" w:color="auto"/>
            </w:tcBorders>
            <w:shd w:val="clear" w:color="auto" w:fill="FFFFFF" w:themeFill="background1"/>
            <w:vAlign w:val="center"/>
          </w:tcPr>
          <w:p w14:paraId="65776781"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20000</w:t>
            </w:r>
          </w:p>
        </w:tc>
        <w:tc>
          <w:tcPr>
            <w:tcW w:w="1135" w:type="dxa"/>
            <w:tcBorders>
              <w:top w:val="single" w:sz="4" w:space="0" w:color="auto"/>
              <w:left w:val="single" w:sz="4" w:space="0" w:color="auto"/>
              <w:right w:val="single" w:sz="4" w:space="0" w:color="auto"/>
            </w:tcBorders>
            <w:shd w:val="clear" w:color="auto" w:fill="FFFFFF" w:themeFill="background1"/>
            <w:vAlign w:val="center"/>
          </w:tcPr>
          <w:p w14:paraId="30CAA3B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702" w:type="dxa"/>
            <w:tcBorders>
              <w:top w:val="single" w:sz="4" w:space="0" w:color="auto"/>
              <w:left w:val="single" w:sz="4" w:space="0" w:color="auto"/>
              <w:right w:val="single" w:sz="4" w:space="0" w:color="auto"/>
            </w:tcBorders>
            <w:shd w:val="clear" w:color="auto" w:fill="FFFFFF" w:themeFill="background1"/>
            <w:vAlign w:val="center"/>
          </w:tcPr>
          <w:p w14:paraId="68F88EB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3/15</w:t>
            </w:r>
          </w:p>
        </w:tc>
        <w:tc>
          <w:tcPr>
            <w:tcW w:w="1275" w:type="dxa"/>
            <w:tcBorders>
              <w:top w:val="single" w:sz="4" w:space="0" w:color="auto"/>
              <w:left w:val="single" w:sz="4" w:space="0" w:color="auto"/>
              <w:right w:val="single" w:sz="4" w:space="0" w:color="auto"/>
            </w:tcBorders>
            <w:shd w:val="clear" w:color="auto" w:fill="FFFFFF" w:themeFill="background1"/>
            <w:vAlign w:val="center"/>
          </w:tcPr>
          <w:p w14:paraId="22888C8E"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559" w:type="dxa"/>
            <w:tcBorders>
              <w:top w:val="single" w:sz="4" w:space="0" w:color="auto"/>
              <w:left w:val="single" w:sz="4" w:space="0" w:color="auto"/>
              <w:right w:val="single" w:sz="4" w:space="0" w:color="auto"/>
            </w:tcBorders>
            <w:shd w:val="clear" w:color="auto" w:fill="FFFFFF" w:themeFill="background1"/>
            <w:vAlign w:val="center"/>
          </w:tcPr>
          <w:p w14:paraId="6B84D74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6243F218"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Гаражи с несколькими стояночными местами;</w:t>
            </w:r>
          </w:p>
          <w:p w14:paraId="63AB762E"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Стоянки (парковки);</w:t>
            </w:r>
          </w:p>
          <w:p w14:paraId="43E1BF6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Гаражи, многоярусные гаражи;</w:t>
            </w:r>
          </w:p>
        </w:tc>
      </w:tr>
      <w:tr w:rsidR="00733000" w:rsidRPr="00CB4DC6" w14:paraId="20C328E1" w14:textId="77777777" w:rsidTr="005B25FB">
        <w:trPr>
          <w:trHeight w:val="282"/>
        </w:trPr>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5E7B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(территории) общего пользования 12.0</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820A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6BC90B6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9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6F70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FE9E9"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3DBD8116"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2A0E02FC"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769536CA"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5563DAE4"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72D1523D"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634CE033"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1741F00D"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57A2EF4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7A03F349" w14:textId="281CB228" w:rsidR="00733000" w:rsidRDefault="00733000" w:rsidP="00733000">
      <w:pPr>
        <w:overflowPunct w:val="0"/>
        <w:autoSpaceDE w:val="0"/>
        <w:ind w:firstLine="567"/>
        <w:rPr>
          <w:rFonts w:ascii="Times New Roman" w:eastAsia="Times New Roman" w:hAnsi="Times New Roman"/>
          <w:shd w:val="clear" w:color="auto" w:fill="FFFFFF"/>
          <w:lang w:eastAsia="ar-SA"/>
        </w:rPr>
      </w:pPr>
    </w:p>
    <w:p w14:paraId="6FEB690B" w14:textId="3529B3E6" w:rsidR="005B25FB" w:rsidRDefault="005B25FB" w:rsidP="00733000">
      <w:pPr>
        <w:overflowPunct w:val="0"/>
        <w:autoSpaceDE w:val="0"/>
        <w:ind w:firstLine="567"/>
        <w:rPr>
          <w:rFonts w:ascii="Times New Roman" w:eastAsia="Times New Roman" w:hAnsi="Times New Roman"/>
          <w:shd w:val="clear" w:color="auto" w:fill="FFFFFF"/>
          <w:lang w:eastAsia="ar-SA"/>
        </w:rPr>
      </w:pPr>
    </w:p>
    <w:p w14:paraId="1BE73D6C" w14:textId="112C1AEC" w:rsidR="005B25FB" w:rsidRDefault="005B25FB" w:rsidP="00733000">
      <w:pPr>
        <w:overflowPunct w:val="0"/>
        <w:autoSpaceDE w:val="0"/>
        <w:ind w:firstLine="567"/>
        <w:rPr>
          <w:rFonts w:ascii="Times New Roman" w:eastAsia="Times New Roman" w:hAnsi="Times New Roman"/>
          <w:shd w:val="clear" w:color="auto" w:fill="FFFFFF"/>
          <w:lang w:eastAsia="ar-SA"/>
        </w:rPr>
      </w:pPr>
    </w:p>
    <w:p w14:paraId="64119C89" w14:textId="77777777" w:rsidR="005B25FB" w:rsidRPr="00CB4DC6" w:rsidRDefault="005B25FB" w:rsidP="00733000">
      <w:pPr>
        <w:overflowPunct w:val="0"/>
        <w:autoSpaceDE w:val="0"/>
        <w:ind w:firstLine="567"/>
        <w:rPr>
          <w:rFonts w:ascii="Times New Roman" w:eastAsia="Times New Roman" w:hAnsi="Times New Roman"/>
          <w:shd w:val="clear" w:color="auto" w:fill="FFFFFF"/>
          <w:lang w:eastAsia="ar-SA"/>
        </w:rPr>
      </w:pPr>
    </w:p>
    <w:p w14:paraId="04993687"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lastRenderedPageBreak/>
        <w:t>ОГРАНИЧЕНИЯ ИСПОЛЬЗОВАНИЯ ЗЕМЕЛЬНЫХ УЧАСТКОВ И ОБЪЕКТОВ КАПИТАЛЬНОГО СТРОИТЕЛЬСТВА:</w:t>
      </w:r>
    </w:p>
    <w:p w14:paraId="04CD8807"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5BE823BF"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Российской Федерации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14:paraId="73B040DB"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BB51608" w14:textId="77777777" w:rsidR="00733000" w:rsidRPr="00CB4DC6" w:rsidRDefault="00733000" w:rsidP="00733000">
      <w:pPr>
        <w:overflowPunct w:val="0"/>
        <w:autoSpaceDE w:val="0"/>
        <w:ind w:firstLine="567"/>
        <w:rPr>
          <w:rFonts w:ascii="Times New Roman" w:eastAsia="Times New Roman" w:hAnsi="Times New Roman"/>
          <w:shd w:val="clear" w:color="auto" w:fill="FFFFFF"/>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7D1B1023" w14:textId="156B2F35" w:rsidR="005B25FB" w:rsidRDefault="005B25FB" w:rsidP="00733000">
      <w:pPr>
        <w:overflowPunct w:val="0"/>
        <w:autoSpaceDE w:val="0"/>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7DE453FA" w14:textId="77777777" w:rsidTr="005B25FB">
        <w:trPr>
          <w:jc w:val="center"/>
        </w:trPr>
        <w:tc>
          <w:tcPr>
            <w:tcW w:w="14275" w:type="dxa"/>
            <w:shd w:val="clear" w:color="auto" w:fill="FFFFFF" w:themeFill="background1"/>
          </w:tcPr>
          <w:p w14:paraId="4A4DC81E" w14:textId="0E8A6A98" w:rsidR="00733000" w:rsidRPr="00CB4DC6" w:rsidRDefault="00733000" w:rsidP="0013455F">
            <w:pPr>
              <w:tabs>
                <w:tab w:val="left" w:pos="1320"/>
              </w:tabs>
              <w:overflowPunct w:val="0"/>
              <w:autoSpaceDE w:val="0"/>
              <w:jc w:val="center"/>
              <w:rPr>
                <w:rFonts w:ascii="Times New Roman" w:hAnsi="Times New Roman"/>
                <w:b/>
                <w:iCs/>
                <w:lang w:eastAsia="ar-SA"/>
              </w:rPr>
            </w:pPr>
            <w:r>
              <w:rPr>
                <w:rFonts w:ascii="Times New Roman" w:hAnsi="Times New Roman"/>
                <w:b/>
                <w:iCs/>
                <w:lang w:eastAsia="ar-SA"/>
              </w:rPr>
              <w:lastRenderedPageBreak/>
              <w:t>СТАТЬЯ 7</w:t>
            </w:r>
            <w:r w:rsidR="005B25FB">
              <w:rPr>
                <w:rFonts w:ascii="Times New Roman" w:hAnsi="Times New Roman"/>
                <w:b/>
                <w:iCs/>
                <w:lang w:eastAsia="ar-SA"/>
              </w:rPr>
              <w:t>7</w:t>
            </w:r>
            <w:r>
              <w:rPr>
                <w:rFonts w:ascii="Times New Roman" w:hAnsi="Times New Roman"/>
                <w:b/>
                <w:iCs/>
                <w:lang w:eastAsia="ar-SA"/>
              </w:rPr>
              <w:t xml:space="preserve">.3. </w:t>
            </w:r>
            <w:r w:rsidRPr="00CB4DC6">
              <w:rPr>
                <w:rFonts w:ascii="Times New Roman" w:hAnsi="Times New Roman"/>
                <w:b/>
                <w:iCs/>
                <w:lang w:eastAsia="ar-SA"/>
              </w:rPr>
              <w:t>СП3. ПОЛИГОНЫ Т</w:t>
            </w:r>
            <w:r w:rsidR="00A94C0B">
              <w:rPr>
                <w:rFonts w:ascii="Times New Roman" w:hAnsi="Times New Roman"/>
                <w:b/>
                <w:iCs/>
                <w:lang w:eastAsia="ar-SA"/>
              </w:rPr>
              <w:t>К</w:t>
            </w:r>
            <w:r w:rsidRPr="00CB4DC6">
              <w:rPr>
                <w:rFonts w:ascii="Times New Roman" w:hAnsi="Times New Roman"/>
                <w:b/>
                <w:iCs/>
                <w:lang w:eastAsia="ar-SA"/>
              </w:rPr>
              <w:t xml:space="preserve">О, ОЧИСТНЫЕ СООРУЖЕНИЯ КАНАЛИЗАЦИИ </w:t>
            </w:r>
          </w:p>
          <w:p w14:paraId="2502F7AC" w14:textId="77777777" w:rsidR="00733000" w:rsidRPr="00CB4DC6" w:rsidRDefault="00733000" w:rsidP="0013455F">
            <w:pPr>
              <w:tabs>
                <w:tab w:val="left" w:pos="1320"/>
              </w:tabs>
              <w:overflowPunct w:val="0"/>
              <w:autoSpaceDE w:val="0"/>
              <w:jc w:val="center"/>
              <w:rPr>
                <w:rFonts w:ascii="Times New Roman" w:hAnsi="Times New Roman"/>
                <w:b/>
                <w:iCs/>
                <w:lang w:eastAsia="ar-SA"/>
              </w:rPr>
            </w:pPr>
            <w:r w:rsidRPr="00CB4DC6">
              <w:rPr>
                <w:rFonts w:ascii="Times New Roman" w:hAnsi="Times New Roman"/>
                <w:bCs/>
              </w:rPr>
              <w:t>Зона</w:t>
            </w:r>
            <w:r w:rsidRPr="00CB4DC6">
              <w:rPr>
                <w:rFonts w:ascii="Times New Roman" w:eastAsia="HiddenHorzOCR" w:hAnsi="Times New Roman"/>
                <w:lang w:eastAsia="ar-SA"/>
              </w:rPr>
              <w:t xml:space="preserve"> выделена для обеспечения правовых условий формирования территорий, предназначенных для </w:t>
            </w:r>
            <w:r w:rsidRPr="00CB4DC6">
              <w:rPr>
                <w:rFonts w:ascii="Times New Roman" w:hAnsi="Times New Roman"/>
                <w:lang w:eastAsia="ar-SA"/>
              </w:rPr>
              <w:t>хранения, захоронения, утилизации, накопления, обработки, обезвреживания отходов, а также скотомогильников, мусоросжигательных и мусороперерабатывающих заводов, полигонов по захоронению и сортировке бытового мусора и отходов</w:t>
            </w:r>
            <w:r w:rsidRPr="00CB4DC6">
              <w:rPr>
                <w:rFonts w:ascii="Times New Roman" w:eastAsia="HiddenHorzOCR" w:hAnsi="Times New Roman"/>
                <w:lang w:eastAsia="ar-SA"/>
              </w:rPr>
              <w:t>.</w:t>
            </w:r>
          </w:p>
        </w:tc>
      </w:tr>
    </w:tbl>
    <w:p w14:paraId="3B769D80" w14:textId="77777777" w:rsidR="00733000" w:rsidRPr="00CB4DC6" w:rsidRDefault="00733000" w:rsidP="00733000">
      <w:pPr>
        <w:overflowPunct w:val="0"/>
        <w:autoSpaceDE w:val="0"/>
        <w:jc w:val="center"/>
        <w:rPr>
          <w:rFonts w:ascii="Times New Roman" w:eastAsia="Times New Roman" w:hAnsi="Times New Roman"/>
          <w:b/>
          <w:lang w:eastAsia="ar-SA"/>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60"/>
        <w:gridCol w:w="4111"/>
        <w:gridCol w:w="992"/>
        <w:gridCol w:w="993"/>
        <w:gridCol w:w="1134"/>
        <w:gridCol w:w="1417"/>
        <w:gridCol w:w="1701"/>
        <w:gridCol w:w="1276"/>
        <w:gridCol w:w="1842"/>
      </w:tblGrid>
      <w:tr w:rsidR="00733000" w:rsidRPr="00CB4DC6" w14:paraId="1ACED04D" w14:textId="77777777" w:rsidTr="005B25FB">
        <w:trPr>
          <w:trHeight w:val="291"/>
          <w:tblHeader/>
        </w:trPr>
        <w:tc>
          <w:tcPr>
            <w:tcW w:w="15026" w:type="dxa"/>
            <w:gridSpan w:val="9"/>
            <w:shd w:val="clear" w:color="auto" w:fill="FFFFFF" w:themeFill="background1"/>
            <w:vAlign w:val="center"/>
          </w:tcPr>
          <w:p w14:paraId="192E285A"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 xml:space="preserve">Основные виды разрешенного использования (ВРИ) </w:t>
            </w:r>
            <w:r w:rsidRPr="005B25FB">
              <w:rPr>
                <w:rFonts w:ascii="Times New Roman" w:eastAsia="Times New Roman" w:hAnsi="Times New Roman"/>
                <w:b/>
                <w:bCs/>
                <w:szCs w:val="20"/>
                <w:lang w:eastAsia="ar-SA"/>
              </w:rPr>
              <w:t>земельных участков и объектов капитального строительства</w:t>
            </w:r>
          </w:p>
        </w:tc>
      </w:tr>
      <w:tr w:rsidR="00733000" w:rsidRPr="00265B29" w14:paraId="688AAD5A" w14:textId="77777777" w:rsidTr="005B25FB">
        <w:trPr>
          <w:trHeight w:val="291"/>
          <w:tblHeader/>
        </w:trPr>
        <w:tc>
          <w:tcPr>
            <w:tcW w:w="1560" w:type="dxa"/>
            <w:vMerge w:val="restart"/>
            <w:shd w:val="clear" w:color="auto" w:fill="FFFFFF" w:themeFill="background1"/>
            <w:vAlign w:val="center"/>
          </w:tcPr>
          <w:p w14:paraId="0B19D804"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11" w:type="dxa"/>
            <w:vMerge w:val="restart"/>
            <w:shd w:val="clear" w:color="auto" w:fill="FFFFFF" w:themeFill="background1"/>
            <w:noWrap/>
            <w:vAlign w:val="center"/>
          </w:tcPr>
          <w:p w14:paraId="7980D436"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3" w:type="dxa"/>
            <w:gridSpan w:val="6"/>
            <w:shd w:val="clear" w:color="auto" w:fill="FFFFFF" w:themeFill="background1"/>
            <w:vAlign w:val="center"/>
          </w:tcPr>
          <w:p w14:paraId="5E5A15C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vMerge w:val="restart"/>
            <w:shd w:val="clear" w:color="auto" w:fill="FFFFFF" w:themeFill="background1"/>
            <w:vAlign w:val="center"/>
          </w:tcPr>
          <w:p w14:paraId="41014396"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21240605" w14:textId="77777777" w:rsidTr="005B25FB">
        <w:trPr>
          <w:trHeight w:val="291"/>
          <w:tblHeader/>
        </w:trPr>
        <w:tc>
          <w:tcPr>
            <w:tcW w:w="1560" w:type="dxa"/>
            <w:vMerge/>
            <w:shd w:val="clear" w:color="auto" w:fill="FFFFFF" w:themeFill="background1"/>
            <w:vAlign w:val="center"/>
          </w:tcPr>
          <w:p w14:paraId="2B294A0F"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11" w:type="dxa"/>
            <w:vMerge/>
            <w:shd w:val="clear" w:color="auto" w:fill="FFFFFF" w:themeFill="background1"/>
            <w:noWrap/>
            <w:vAlign w:val="center"/>
          </w:tcPr>
          <w:p w14:paraId="6A0AFEA8"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42D871B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0490190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271E0D2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1" w:type="dxa"/>
            <w:vMerge w:val="restart"/>
            <w:shd w:val="clear" w:color="auto" w:fill="FFFFFF" w:themeFill="background1"/>
            <w:noWrap/>
            <w:vAlign w:val="center"/>
          </w:tcPr>
          <w:p w14:paraId="46EC17B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76" w:type="dxa"/>
            <w:vMerge w:val="restart"/>
            <w:shd w:val="clear" w:color="auto" w:fill="FFFFFF" w:themeFill="background1"/>
            <w:noWrap/>
            <w:vAlign w:val="center"/>
          </w:tcPr>
          <w:p w14:paraId="6A56B34D"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2" w:type="dxa"/>
            <w:vMerge/>
            <w:shd w:val="clear" w:color="auto" w:fill="FFFFFF" w:themeFill="background1"/>
            <w:vAlign w:val="center"/>
          </w:tcPr>
          <w:p w14:paraId="1B29796D"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470166B4" w14:textId="77777777" w:rsidTr="005B25FB">
        <w:trPr>
          <w:trHeight w:val="77"/>
          <w:tblHeader/>
        </w:trPr>
        <w:tc>
          <w:tcPr>
            <w:tcW w:w="1560" w:type="dxa"/>
            <w:vMerge/>
            <w:shd w:val="clear" w:color="auto" w:fill="FFFFFF" w:themeFill="background1"/>
            <w:vAlign w:val="center"/>
          </w:tcPr>
          <w:p w14:paraId="7E07A2DD" w14:textId="77777777" w:rsidR="00733000" w:rsidRPr="00CB4DC6" w:rsidRDefault="00733000" w:rsidP="0013455F">
            <w:pPr>
              <w:overflowPunct w:val="0"/>
              <w:rPr>
                <w:rFonts w:ascii="Times New Roman" w:eastAsia="Times New Roman" w:hAnsi="Times New Roman"/>
                <w:sz w:val="20"/>
                <w:szCs w:val="20"/>
                <w:lang w:eastAsia="ar-SA"/>
              </w:rPr>
            </w:pPr>
          </w:p>
        </w:tc>
        <w:tc>
          <w:tcPr>
            <w:tcW w:w="4111" w:type="dxa"/>
            <w:vMerge/>
            <w:shd w:val="clear" w:color="auto" w:fill="FFFFFF" w:themeFill="background1"/>
            <w:vAlign w:val="center"/>
          </w:tcPr>
          <w:p w14:paraId="05FFE935"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45A23F8A"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7C6C6E31"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66CC3E91"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448928C0" w14:textId="77777777" w:rsidR="00733000" w:rsidRPr="00CB4DC6" w:rsidRDefault="00733000" w:rsidP="0013455F">
            <w:pPr>
              <w:overflowPunct w:val="0"/>
              <w:rPr>
                <w:rFonts w:ascii="Times New Roman" w:eastAsia="Times New Roman" w:hAnsi="Times New Roman"/>
                <w:sz w:val="20"/>
                <w:szCs w:val="20"/>
                <w:lang w:eastAsia="ar-SA"/>
              </w:rPr>
            </w:pPr>
          </w:p>
        </w:tc>
        <w:tc>
          <w:tcPr>
            <w:tcW w:w="1276" w:type="dxa"/>
            <w:vMerge/>
            <w:shd w:val="clear" w:color="auto" w:fill="FFFFFF" w:themeFill="background1"/>
            <w:vAlign w:val="center"/>
          </w:tcPr>
          <w:p w14:paraId="5CED330D" w14:textId="77777777" w:rsidR="00733000" w:rsidRPr="00CB4DC6" w:rsidRDefault="00733000" w:rsidP="0013455F">
            <w:pPr>
              <w:overflowPunct w:val="0"/>
              <w:rPr>
                <w:rFonts w:ascii="Times New Roman" w:eastAsia="Times New Roman" w:hAnsi="Times New Roman"/>
                <w:sz w:val="20"/>
                <w:szCs w:val="20"/>
                <w:lang w:eastAsia="ar-SA"/>
              </w:rPr>
            </w:pPr>
          </w:p>
        </w:tc>
        <w:tc>
          <w:tcPr>
            <w:tcW w:w="1842" w:type="dxa"/>
            <w:vMerge/>
            <w:shd w:val="clear" w:color="auto" w:fill="FFFFFF" w:themeFill="background1"/>
          </w:tcPr>
          <w:p w14:paraId="12CC69BE"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764D9D26" w14:textId="77777777" w:rsidTr="005B25FB">
        <w:trPr>
          <w:trHeight w:val="77"/>
          <w:tblHeader/>
        </w:trPr>
        <w:tc>
          <w:tcPr>
            <w:tcW w:w="1560" w:type="dxa"/>
            <w:vMerge/>
            <w:shd w:val="clear" w:color="auto" w:fill="FFFFFF" w:themeFill="background1"/>
            <w:vAlign w:val="center"/>
          </w:tcPr>
          <w:p w14:paraId="1BCDE893" w14:textId="77777777" w:rsidR="00733000" w:rsidRPr="00CB4DC6" w:rsidRDefault="00733000" w:rsidP="0013455F">
            <w:pPr>
              <w:overflowPunct w:val="0"/>
              <w:rPr>
                <w:rFonts w:ascii="Times New Roman" w:eastAsia="Times New Roman" w:hAnsi="Times New Roman"/>
                <w:sz w:val="20"/>
                <w:szCs w:val="20"/>
                <w:lang w:eastAsia="ar-SA"/>
              </w:rPr>
            </w:pPr>
          </w:p>
        </w:tc>
        <w:tc>
          <w:tcPr>
            <w:tcW w:w="4111" w:type="dxa"/>
            <w:vMerge/>
            <w:shd w:val="clear" w:color="auto" w:fill="FFFFFF" w:themeFill="background1"/>
            <w:vAlign w:val="center"/>
          </w:tcPr>
          <w:p w14:paraId="4560196E"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12BC7C7C"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64006D9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vAlign w:val="center"/>
          </w:tcPr>
          <w:p w14:paraId="7F7A5F0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149C6976" w14:textId="77777777" w:rsidR="00733000" w:rsidRPr="00CB4DC6" w:rsidRDefault="00733000" w:rsidP="0013455F">
            <w:pPr>
              <w:overflowPunct w:val="0"/>
              <w:rPr>
                <w:rFonts w:ascii="Times New Roman" w:eastAsia="Times New Roman" w:hAnsi="Times New Roman"/>
                <w:sz w:val="20"/>
                <w:szCs w:val="20"/>
                <w:lang w:eastAsia="ar-SA"/>
              </w:rPr>
            </w:pPr>
          </w:p>
        </w:tc>
        <w:tc>
          <w:tcPr>
            <w:tcW w:w="1701" w:type="dxa"/>
            <w:vMerge/>
            <w:shd w:val="clear" w:color="auto" w:fill="FFFFFF" w:themeFill="background1"/>
            <w:vAlign w:val="center"/>
          </w:tcPr>
          <w:p w14:paraId="4F868625"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276" w:type="dxa"/>
            <w:vMerge/>
            <w:shd w:val="clear" w:color="auto" w:fill="FFFFFF" w:themeFill="background1"/>
            <w:vAlign w:val="center"/>
          </w:tcPr>
          <w:p w14:paraId="76D50EB5" w14:textId="77777777" w:rsidR="00733000" w:rsidRPr="00CB4DC6" w:rsidRDefault="00733000" w:rsidP="0013455F">
            <w:pPr>
              <w:overflowPunct w:val="0"/>
              <w:jc w:val="center"/>
              <w:rPr>
                <w:rFonts w:ascii="Times New Roman" w:eastAsia="Times New Roman" w:hAnsi="Times New Roman"/>
                <w:sz w:val="20"/>
                <w:szCs w:val="20"/>
                <w:lang w:eastAsia="ar-SA"/>
              </w:rPr>
            </w:pPr>
          </w:p>
        </w:tc>
        <w:tc>
          <w:tcPr>
            <w:tcW w:w="1842" w:type="dxa"/>
            <w:vMerge/>
            <w:shd w:val="clear" w:color="auto" w:fill="FFFFFF" w:themeFill="background1"/>
          </w:tcPr>
          <w:p w14:paraId="66A22AB7" w14:textId="77777777" w:rsidR="00733000" w:rsidRPr="00CB4DC6" w:rsidRDefault="00733000" w:rsidP="0013455F">
            <w:pPr>
              <w:overflowPunct w:val="0"/>
              <w:jc w:val="center"/>
              <w:rPr>
                <w:rFonts w:ascii="Times New Roman" w:eastAsia="Times New Roman" w:hAnsi="Times New Roman"/>
                <w:sz w:val="20"/>
                <w:szCs w:val="20"/>
                <w:lang w:eastAsia="ar-SA"/>
              </w:rPr>
            </w:pPr>
          </w:p>
        </w:tc>
      </w:tr>
      <w:tr w:rsidR="00733000" w:rsidRPr="00CB4DC6" w14:paraId="297DF85B" w14:textId="77777777" w:rsidTr="005B25FB">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29F8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Специальная деятельность 12.2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0A60D93" w14:textId="31CC9548" w:rsidR="00733000" w:rsidRPr="00CB4DC6" w:rsidRDefault="00283002" w:rsidP="0013455F">
            <w:pPr>
              <w:autoSpaceDE w:val="0"/>
              <w:autoSpaceDN w:val="0"/>
              <w:adjustRightInd w:val="0"/>
              <w:ind w:firstLine="720"/>
              <w:jc w:val="center"/>
              <w:rPr>
                <w:rFonts w:ascii="Times New Roman" w:eastAsia="Times New Roman" w:hAnsi="Times New Roman"/>
                <w:sz w:val="20"/>
                <w:szCs w:val="20"/>
              </w:rPr>
            </w:pPr>
            <w:r w:rsidRPr="00283002">
              <w:rPr>
                <w:rFonts w:ascii="Times New Roman" w:eastAsia="Times New Roman" w:hAnsi="Times New Roman"/>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3783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808E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AAEB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E1EE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4CED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F49FF"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Полигон ТКО;</w:t>
            </w:r>
          </w:p>
          <w:p w14:paraId="1B569135"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Колодец для сбора фильтрата;</w:t>
            </w:r>
          </w:p>
          <w:p w14:paraId="630D625D"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Мусоросортировочное завод;</w:t>
            </w:r>
          </w:p>
          <w:p w14:paraId="138367E6"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Мусороперерабатывающий завод;</w:t>
            </w:r>
          </w:p>
          <w:p w14:paraId="33359B6D"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Биотермическая яма;</w:t>
            </w:r>
          </w:p>
          <w:p w14:paraId="2A987945"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Площадка для сбора мусора;</w:t>
            </w:r>
          </w:p>
          <w:p w14:paraId="3671094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Приходная</w:t>
            </w:r>
          </w:p>
        </w:tc>
      </w:tr>
    </w:tbl>
    <w:p w14:paraId="60AD95CC" w14:textId="13D70993" w:rsidR="005B25FB" w:rsidRDefault="005B25FB" w:rsidP="00733000">
      <w:pPr>
        <w:overflowPunct w:val="0"/>
        <w:autoSpaceDE w:val="0"/>
        <w:jc w:val="center"/>
        <w:rPr>
          <w:rFonts w:ascii="Times New Roman" w:eastAsia="Times New Roman" w:hAnsi="Times New Roman"/>
          <w:b/>
          <w:shd w:val="clear" w:color="auto" w:fill="FFFFFF"/>
          <w:lang w:eastAsia="ar-SA"/>
        </w:rPr>
      </w:pPr>
      <w:r>
        <w:rPr>
          <w:rFonts w:ascii="Times New Roman" w:eastAsia="Times New Roman" w:hAnsi="Times New Roman"/>
          <w:b/>
          <w:shd w:val="clear" w:color="auto" w:fill="FFFFFF"/>
          <w:lang w:eastAsia="ar-SA"/>
        </w:rPr>
        <w:br w:type="page"/>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58"/>
        <w:gridCol w:w="4107"/>
        <w:gridCol w:w="992"/>
        <w:gridCol w:w="993"/>
        <w:gridCol w:w="1134"/>
        <w:gridCol w:w="1417"/>
        <w:gridCol w:w="1704"/>
        <w:gridCol w:w="1276"/>
        <w:gridCol w:w="1845"/>
      </w:tblGrid>
      <w:tr w:rsidR="00733000" w:rsidRPr="00CB4DC6" w14:paraId="1184C4C4" w14:textId="77777777" w:rsidTr="005B25FB">
        <w:trPr>
          <w:trHeight w:val="77"/>
          <w:tblHeader/>
        </w:trPr>
        <w:tc>
          <w:tcPr>
            <w:tcW w:w="15026" w:type="dxa"/>
            <w:gridSpan w:val="9"/>
            <w:shd w:val="clear" w:color="auto" w:fill="FFFFFF" w:themeFill="background1"/>
            <w:vAlign w:val="center"/>
          </w:tcPr>
          <w:p w14:paraId="44CD42B4"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shd w:val="clear" w:color="auto" w:fill="FFFFFF" w:themeFill="background1"/>
                <w:lang w:eastAsia="ar-SA"/>
              </w:rPr>
              <w:lastRenderedPageBreak/>
              <w:t>Условно разрешенные виды использования</w:t>
            </w:r>
          </w:p>
        </w:tc>
      </w:tr>
      <w:tr w:rsidR="00733000" w:rsidRPr="00265B29" w14:paraId="1FFBC033" w14:textId="77777777" w:rsidTr="005B25FB">
        <w:trPr>
          <w:trHeight w:val="77"/>
          <w:tblHeader/>
        </w:trPr>
        <w:tc>
          <w:tcPr>
            <w:tcW w:w="1558" w:type="dxa"/>
            <w:vMerge w:val="restart"/>
            <w:shd w:val="clear" w:color="auto" w:fill="FFFFFF" w:themeFill="background1"/>
            <w:vAlign w:val="center"/>
          </w:tcPr>
          <w:p w14:paraId="2D7D50B9"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7" w:type="dxa"/>
            <w:vMerge w:val="restart"/>
            <w:shd w:val="clear" w:color="auto" w:fill="FFFFFF" w:themeFill="background1"/>
            <w:noWrap/>
            <w:vAlign w:val="center"/>
          </w:tcPr>
          <w:p w14:paraId="3B8E818E"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6" w:type="dxa"/>
            <w:gridSpan w:val="6"/>
            <w:shd w:val="clear" w:color="auto" w:fill="FFFFFF" w:themeFill="background1"/>
            <w:vAlign w:val="center"/>
          </w:tcPr>
          <w:p w14:paraId="650CEED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5" w:type="dxa"/>
            <w:vMerge w:val="restart"/>
            <w:shd w:val="clear" w:color="auto" w:fill="FFFFFF" w:themeFill="background1"/>
            <w:vAlign w:val="center"/>
          </w:tcPr>
          <w:p w14:paraId="3C33882B"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231ACE1D" w14:textId="77777777" w:rsidTr="005B25FB">
        <w:trPr>
          <w:trHeight w:val="77"/>
          <w:tblHeader/>
        </w:trPr>
        <w:tc>
          <w:tcPr>
            <w:tcW w:w="1558" w:type="dxa"/>
            <w:vMerge/>
            <w:shd w:val="clear" w:color="auto" w:fill="FFFFFF" w:themeFill="background1"/>
            <w:vAlign w:val="center"/>
          </w:tcPr>
          <w:p w14:paraId="1809318E"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4107" w:type="dxa"/>
            <w:vMerge/>
            <w:shd w:val="clear" w:color="auto" w:fill="FFFFFF" w:themeFill="background1"/>
            <w:noWrap/>
            <w:vAlign w:val="center"/>
          </w:tcPr>
          <w:p w14:paraId="33BEE3F0"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119" w:type="dxa"/>
            <w:gridSpan w:val="3"/>
            <w:shd w:val="clear" w:color="auto" w:fill="FFFFFF" w:themeFill="background1"/>
            <w:vAlign w:val="center"/>
          </w:tcPr>
          <w:p w14:paraId="3D3B2F6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FFFFFF" w:themeFill="background1"/>
            <w:vAlign w:val="center"/>
          </w:tcPr>
          <w:p w14:paraId="229550C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55482F5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4" w:type="dxa"/>
            <w:vMerge w:val="restart"/>
            <w:shd w:val="clear" w:color="auto" w:fill="FFFFFF" w:themeFill="background1"/>
            <w:noWrap/>
            <w:vAlign w:val="center"/>
          </w:tcPr>
          <w:p w14:paraId="4D4D090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76" w:type="dxa"/>
            <w:vMerge w:val="restart"/>
            <w:shd w:val="clear" w:color="auto" w:fill="FFFFFF" w:themeFill="background1"/>
            <w:noWrap/>
            <w:vAlign w:val="center"/>
          </w:tcPr>
          <w:p w14:paraId="1F602504"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5" w:type="dxa"/>
            <w:vMerge/>
            <w:shd w:val="clear" w:color="auto" w:fill="FFFFFF" w:themeFill="background1"/>
            <w:vAlign w:val="center"/>
          </w:tcPr>
          <w:p w14:paraId="4678CB44"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0975FE8D" w14:textId="77777777" w:rsidTr="005B25FB">
        <w:trPr>
          <w:trHeight w:val="77"/>
          <w:tblHeader/>
        </w:trPr>
        <w:tc>
          <w:tcPr>
            <w:tcW w:w="1558" w:type="dxa"/>
            <w:vMerge/>
            <w:shd w:val="clear" w:color="auto" w:fill="FFFFFF" w:themeFill="background1"/>
            <w:vAlign w:val="center"/>
          </w:tcPr>
          <w:p w14:paraId="56620347" w14:textId="77777777" w:rsidR="00733000" w:rsidRPr="00CB4DC6" w:rsidRDefault="00733000" w:rsidP="0013455F">
            <w:pPr>
              <w:overflowPunct w:val="0"/>
              <w:rPr>
                <w:rFonts w:ascii="Times New Roman" w:eastAsia="Times New Roman" w:hAnsi="Times New Roman"/>
                <w:sz w:val="20"/>
                <w:szCs w:val="20"/>
                <w:lang w:eastAsia="ar-SA"/>
              </w:rPr>
            </w:pPr>
          </w:p>
        </w:tc>
        <w:tc>
          <w:tcPr>
            <w:tcW w:w="4107" w:type="dxa"/>
            <w:vMerge/>
            <w:shd w:val="clear" w:color="auto" w:fill="FFFFFF" w:themeFill="background1"/>
            <w:vAlign w:val="center"/>
          </w:tcPr>
          <w:p w14:paraId="0924A558" w14:textId="77777777" w:rsidR="00733000" w:rsidRPr="00CB4DC6" w:rsidRDefault="00733000" w:rsidP="0013455F">
            <w:pPr>
              <w:overflowPunct w:val="0"/>
              <w:rPr>
                <w:rFonts w:ascii="Times New Roman" w:eastAsia="Times New Roman" w:hAnsi="Times New Roman"/>
                <w:sz w:val="20"/>
                <w:szCs w:val="20"/>
                <w:lang w:eastAsia="ar-SA"/>
              </w:rPr>
            </w:pPr>
          </w:p>
        </w:tc>
        <w:tc>
          <w:tcPr>
            <w:tcW w:w="1985" w:type="dxa"/>
            <w:gridSpan w:val="2"/>
            <w:shd w:val="clear" w:color="auto" w:fill="FFFFFF" w:themeFill="background1"/>
            <w:noWrap/>
            <w:vAlign w:val="center"/>
          </w:tcPr>
          <w:p w14:paraId="5DE7DFAF"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FFFFFF" w:themeFill="background1"/>
            <w:noWrap/>
            <w:vAlign w:val="center"/>
          </w:tcPr>
          <w:p w14:paraId="237D17B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FFFFFF" w:themeFill="background1"/>
            <w:vAlign w:val="center"/>
          </w:tcPr>
          <w:p w14:paraId="11028FFC" w14:textId="77777777" w:rsidR="00733000" w:rsidRPr="00CB4DC6" w:rsidRDefault="00733000" w:rsidP="0013455F">
            <w:pPr>
              <w:overflowPunct w:val="0"/>
              <w:rPr>
                <w:rFonts w:ascii="Times New Roman" w:eastAsia="Times New Roman" w:hAnsi="Times New Roman"/>
                <w:sz w:val="20"/>
                <w:szCs w:val="20"/>
                <w:lang w:eastAsia="ar-SA"/>
              </w:rPr>
            </w:pPr>
          </w:p>
        </w:tc>
        <w:tc>
          <w:tcPr>
            <w:tcW w:w="1704" w:type="dxa"/>
            <w:vMerge/>
            <w:shd w:val="clear" w:color="auto" w:fill="FFFFFF" w:themeFill="background1"/>
            <w:vAlign w:val="center"/>
          </w:tcPr>
          <w:p w14:paraId="2A5A703E" w14:textId="77777777" w:rsidR="00733000" w:rsidRPr="00CB4DC6" w:rsidRDefault="00733000" w:rsidP="0013455F">
            <w:pPr>
              <w:overflowPunct w:val="0"/>
              <w:rPr>
                <w:rFonts w:ascii="Times New Roman" w:eastAsia="Times New Roman" w:hAnsi="Times New Roman"/>
                <w:sz w:val="20"/>
                <w:szCs w:val="20"/>
                <w:lang w:eastAsia="ar-SA"/>
              </w:rPr>
            </w:pPr>
          </w:p>
        </w:tc>
        <w:tc>
          <w:tcPr>
            <w:tcW w:w="1276" w:type="dxa"/>
            <w:vMerge/>
            <w:shd w:val="clear" w:color="auto" w:fill="FFFFFF" w:themeFill="background1"/>
            <w:vAlign w:val="center"/>
          </w:tcPr>
          <w:p w14:paraId="6A90CF1D" w14:textId="77777777" w:rsidR="00733000" w:rsidRPr="00CB4DC6" w:rsidRDefault="00733000" w:rsidP="0013455F">
            <w:pPr>
              <w:overflowPunct w:val="0"/>
              <w:rPr>
                <w:rFonts w:ascii="Times New Roman" w:eastAsia="Times New Roman" w:hAnsi="Times New Roman"/>
                <w:sz w:val="20"/>
                <w:szCs w:val="20"/>
                <w:lang w:eastAsia="ar-SA"/>
              </w:rPr>
            </w:pPr>
          </w:p>
        </w:tc>
        <w:tc>
          <w:tcPr>
            <w:tcW w:w="1845" w:type="dxa"/>
            <w:vMerge/>
            <w:shd w:val="clear" w:color="auto" w:fill="FFFFFF" w:themeFill="background1"/>
          </w:tcPr>
          <w:p w14:paraId="50668E82"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356048DF" w14:textId="77777777" w:rsidTr="005B25FB">
        <w:trPr>
          <w:trHeight w:val="77"/>
          <w:tblHeader/>
        </w:trPr>
        <w:tc>
          <w:tcPr>
            <w:tcW w:w="1558" w:type="dxa"/>
            <w:vMerge/>
            <w:shd w:val="clear" w:color="auto" w:fill="FFFFFF" w:themeFill="background1"/>
            <w:vAlign w:val="center"/>
          </w:tcPr>
          <w:p w14:paraId="0EB31B3A" w14:textId="77777777" w:rsidR="00733000" w:rsidRPr="00CB4DC6" w:rsidRDefault="00733000" w:rsidP="0013455F">
            <w:pPr>
              <w:overflowPunct w:val="0"/>
              <w:rPr>
                <w:rFonts w:ascii="Times New Roman" w:eastAsia="Times New Roman" w:hAnsi="Times New Roman"/>
                <w:sz w:val="20"/>
                <w:szCs w:val="20"/>
                <w:lang w:eastAsia="ar-SA"/>
              </w:rPr>
            </w:pPr>
          </w:p>
        </w:tc>
        <w:tc>
          <w:tcPr>
            <w:tcW w:w="4107" w:type="dxa"/>
            <w:vMerge/>
            <w:shd w:val="clear" w:color="auto" w:fill="FFFFFF" w:themeFill="background1"/>
            <w:vAlign w:val="center"/>
          </w:tcPr>
          <w:p w14:paraId="082835CC" w14:textId="77777777" w:rsidR="00733000" w:rsidRPr="00CB4DC6" w:rsidRDefault="00733000" w:rsidP="0013455F">
            <w:pPr>
              <w:overflowPunct w:val="0"/>
              <w:rPr>
                <w:rFonts w:ascii="Times New Roman" w:eastAsia="Times New Roman" w:hAnsi="Times New Roman"/>
                <w:sz w:val="20"/>
                <w:szCs w:val="20"/>
                <w:lang w:eastAsia="ar-SA"/>
              </w:rPr>
            </w:pPr>
          </w:p>
        </w:tc>
        <w:tc>
          <w:tcPr>
            <w:tcW w:w="992" w:type="dxa"/>
            <w:shd w:val="clear" w:color="auto" w:fill="FFFFFF" w:themeFill="background1"/>
            <w:noWrap/>
            <w:vAlign w:val="center"/>
          </w:tcPr>
          <w:p w14:paraId="09A48FA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FFFFFF" w:themeFill="background1"/>
            <w:vAlign w:val="center"/>
          </w:tcPr>
          <w:p w14:paraId="0927CA85"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FFFFFF" w:themeFill="background1"/>
            <w:noWrap/>
            <w:vAlign w:val="center"/>
          </w:tcPr>
          <w:p w14:paraId="5691036B"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FFFFFF" w:themeFill="background1"/>
            <w:vAlign w:val="center"/>
          </w:tcPr>
          <w:p w14:paraId="143CF511" w14:textId="77777777" w:rsidR="00733000" w:rsidRPr="00CB4DC6" w:rsidRDefault="00733000" w:rsidP="0013455F">
            <w:pPr>
              <w:overflowPunct w:val="0"/>
              <w:rPr>
                <w:rFonts w:ascii="Times New Roman" w:eastAsia="Times New Roman" w:hAnsi="Times New Roman"/>
                <w:sz w:val="20"/>
                <w:szCs w:val="20"/>
                <w:lang w:eastAsia="ar-SA"/>
              </w:rPr>
            </w:pPr>
          </w:p>
        </w:tc>
        <w:tc>
          <w:tcPr>
            <w:tcW w:w="1704" w:type="dxa"/>
            <w:vMerge/>
            <w:shd w:val="clear" w:color="auto" w:fill="FFFFFF" w:themeFill="background1"/>
            <w:vAlign w:val="center"/>
          </w:tcPr>
          <w:p w14:paraId="019254D0" w14:textId="77777777" w:rsidR="00733000" w:rsidRPr="00CB4DC6" w:rsidRDefault="00733000" w:rsidP="0013455F">
            <w:pPr>
              <w:overflowPunct w:val="0"/>
              <w:rPr>
                <w:rFonts w:ascii="Times New Roman" w:eastAsia="Times New Roman" w:hAnsi="Times New Roman"/>
                <w:sz w:val="20"/>
                <w:szCs w:val="20"/>
                <w:lang w:eastAsia="ar-SA"/>
              </w:rPr>
            </w:pPr>
          </w:p>
        </w:tc>
        <w:tc>
          <w:tcPr>
            <w:tcW w:w="1276" w:type="dxa"/>
            <w:vMerge/>
            <w:shd w:val="clear" w:color="auto" w:fill="FFFFFF" w:themeFill="background1"/>
            <w:vAlign w:val="center"/>
          </w:tcPr>
          <w:p w14:paraId="65CC558D" w14:textId="77777777" w:rsidR="00733000" w:rsidRPr="00CB4DC6" w:rsidRDefault="00733000" w:rsidP="0013455F">
            <w:pPr>
              <w:overflowPunct w:val="0"/>
              <w:rPr>
                <w:rFonts w:ascii="Times New Roman" w:eastAsia="Times New Roman" w:hAnsi="Times New Roman"/>
                <w:sz w:val="20"/>
                <w:szCs w:val="20"/>
                <w:lang w:eastAsia="ar-SA"/>
              </w:rPr>
            </w:pPr>
          </w:p>
        </w:tc>
        <w:tc>
          <w:tcPr>
            <w:tcW w:w="1845" w:type="dxa"/>
            <w:vMerge/>
            <w:shd w:val="clear" w:color="auto" w:fill="FFFFFF" w:themeFill="background1"/>
          </w:tcPr>
          <w:p w14:paraId="6AFADF95"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0034A6A3" w14:textId="77777777" w:rsidTr="005B25FB">
        <w:trPr>
          <w:trHeight w:val="365"/>
        </w:trPr>
        <w:tc>
          <w:tcPr>
            <w:tcW w:w="1558" w:type="dxa"/>
            <w:shd w:val="clear" w:color="auto" w:fill="FFFFFF" w:themeFill="background1"/>
            <w:vAlign w:val="center"/>
          </w:tcPr>
          <w:p w14:paraId="49D862A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Предпринимательство 4.0</w:t>
            </w:r>
          </w:p>
        </w:tc>
        <w:tc>
          <w:tcPr>
            <w:tcW w:w="4107" w:type="dxa"/>
            <w:shd w:val="clear" w:color="auto" w:fill="FFFFFF" w:themeFill="background1"/>
            <w:vAlign w:val="center"/>
          </w:tcPr>
          <w:p w14:paraId="0D4DCA75" w14:textId="39C8DEAE" w:rsidR="00733000" w:rsidRPr="00CB4DC6" w:rsidRDefault="00283002" w:rsidP="0013455F">
            <w:pPr>
              <w:overflowPunct w:val="0"/>
              <w:autoSpaceDE w:val="0"/>
              <w:jc w:val="center"/>
              <w:rPr>
                <w:rFonts w:ascii="Times New Roman" w:eastAsia="Times New Roman" w:hAnsi="Times New Roman"/>
                <w:sz w:val="20"/>
                <w:szCs w:val="20"/>
                <w:lang w:eastAsia="ar-SA"/>
              </w:rPr>
            </w:pPr>
            <w:r w:rsidRPr="00283002">
              <w:rPr>
                <w:rFonts w:ascii="Times New Roman" w:eastAsia="Times New Roman" w:hAnsi="Times New Roman"/>
                <w:sz w:val="20"/>
                <w:szCs w:val="20"/>
                <w:lang w:eastAsia="ar-SA"/>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992" w:type="dxa"/>
            <w:shd w:val="clear" w:color="auto" w:fill="FFFFFF" w:themeFill="background1"/>
            <w:vAlign w:val="center"/>
          </w:tcPr>
          <w:p w14:paraId="7C5CB4E8" w14:textId="77777777" w:rsidR="00733000" w:rsidRPr="00CB4DC6" w:rsidRDefault="00733000" w:rsidP="0013455F">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 xml:space="preserve">500 </w:t>
            </w:r>
          </w:p>
        </w:tc>
        <w:tc>
          <w:tcPr>
            <w:tcW w:w="993" w:type="dxa"/>
            <w:shd w:val="clear" w:color="auto" w:fill="FFFFFF" w:themeFill="background1"/>
            <w:vAlign w:val="center"/>
          </w:tcPr>
          <w:p w14:paraId="0B951049" w14:textId="77777777" w:rsidR="00733000" w:rsidRPr="00CB4DC6" w:rsidRDefault="00733000" w:rsidP="0013455F">
            <w:pPr>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30000</w:t>
            </w:r>
          </w:p>
        </w:tc>
        <w:tc>
          <w:tcPr>
            <w:tcW w:w="1134" w:type="dxa"/>
            <w:shd w:val="clear" w:color="auto" w:fill="FFFFFF" w:themeFill="background1"/>
            <w:vAlign w:val="center"/>
          </w:tcPr>
          <w:p w14:paraId="709E787D"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10/не подлежат установлению</w:t>
            </w:r>
          </w:p>
        </w:tc>
        <w:tc>
          <w:tcPr>
            <w:tcW w:w="1417" w:type="dxa"/>
            <w:shd w:val="clear" w:color="auto" w:fill="FFFFFF" w:themeFill="background1"/>
            <w:vAlign w:val="center"/>
          </w:tcPr>
          <w:p w14:paraId="0A81478D"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не подлежат установлению</w:t>
            </w:r>
          </w:p>
        </w:tc>
        <w:tc>
          <w:tcPr>
            <w:tcW w:w="1704" w:type="dxa"/>
            <w:shd w:val="clear" w:color="auto" w:fill="FFFFFF" w:themeFill="background1"/>
            <w:vAlign w:val="center"/>
          </w:tcPr>
          <w:p w14:paraId="1CA2B4AE"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65 %</w:t>
            </w:r>
          </w:p>
        </w:tc>
        <w:tc>
          <w:tcPr>
            <w:tcW w:w="1276" w:type="dxa"/>
            <w:shd w:val="clear" w:color="auto" w:fill="FFFFFF" w:themeFill="background1"/>
            <w:vAlign w:val="center"/>
          </w:tcPr>
          <w:p w14:paraId="28FA437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23FBE8CE"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 минимальный отступ от границ земельного участка (красной линии) – 5 м</w:t>
            </w:r>
          </w:p>
        </w:tc>
        <w:tc>
          <w:tcPr>
            <w:tcW w:w="1845" w:type="dxa"/>
            <w:shd w:val="clear" w:color="auto" w:fill="FFFFFF" w:themeFill="background1"/>
            <w:vAlign w:val="center"/>
          </w:tcPr>
          <w:p w14:paraId="121EEAE0"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Деловой центр;</w:t>
            </w:r>
          </w:p>
          <w:p w14:paraId="47254427"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Офисный центр;</w:t>
            </w:r>
          </w:p>
          <w:p w14:paraId="7BB46F85" w14:textId="77777777" w:rsidR="00733000" w:rsidRPr="00CB4DC6" w:rsidRDefault="00733000" w:rsidP="0013455F">
            <w:pPr>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Биржа ценных бумаг;</w:t>
            </w:r>
          </w:p>
          <w:p w14:paraId="54273BF9"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Административное здание</w:t>
            </w:r>
          </w:p>
        </w:tc>
      </w:tr>
    </w:tbl>
    <w:p w14:paraId="7EE97342" w14:textId="09D6F6CD" w:rsidR="005B25FB" w:rsidRDefault="005B25FB" w:rsidP="00733000">
      <w:pPr>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15027"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3652"/>
        <w:gridCol w:w="25"/>
        <w:gridCol w:w="1111"/>
        <w:gridCol w:w="25"/>
        <w:gridCol w:w="968"/>
        <w:gridCol w:w="26"/>
        <w:gridCol w:w="1139"/>
        <w:gridCol w:w="1702"/>
        <w:gridCol w:w="1275"/>
        <w:gridCol w:w="1559"/>
        <w:gridCol w:w="1842"/>
      </w:tblGrid>
      <w:tr w:rsidR="00733000" w:rsidRPr="00CB4DC6" w14:paraId="0CBBCA31" w14:textId="77777777" w:rsidTr="005B25FB">
        <w:trPr>
          <w:trHeight w:val="77"/>
          <w:tblHeader/>
        </w:trPr>
        <w:tc>
          <w:tcPr>
            <w:tcW w:w="15027" w:type="dxa"/>
            <w:gridSpan w:val="12"/>
            <w:shd w:val="clear" w:color="auto" w:fill="FFFFFF" w:themeFill="background1"/>
            <w:vAlign w:val="center"/>
          </w:tcPr>
          <w:p w14:paraId="66B36F25"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shd w:val="clear" w:color="auto" w:fill="FFFFFF" w:themeFill="background1"/>
                <w:lang w:eastAsia="ar-SA"/>
              </w:rPr>
              <w:lastRenderedPageBreak/>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22E2E64D" w14:textId="77777777" w:rsidTr="005B25FB">
        <w:trPr>
          <w:trHeight w:val="77"/>
          <w:tblHeader/>
        </w:trPr>
        <w:tc>
          <w:tcPr>
            <w:tcW w:w="1703" w:type="dxa"/>
            <w:vMerge w:val="restart"/>
            <w:shd w:val="clear" w:color="auto" w:fill="FFFFFF" w:themeFill="background1"/>
            <w:vAlign w:val="center"/>
          </w:tcPr>
          <w:p w14:paraId="1B4874E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652" w:type="dxa"/>
            <w:vMerge w:val="restart"/>
            <w:shd w:val="clear" w:color="auto" w:fill="FFFFFF" w:themeFill="background1"/>
            <w:noWrap/>
            <w:vAlign w:val="center"/>
          </w:tcPr>
          <w:p w14:paraId="45BA4146"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830" w:type="dxa"/>
            <w:gridSpan w:val="9"/>
            <w:shd w:val="clear" w:color="auto" w:fill="FFFFFF" w:themeFill="background1"/>
            <w:vAlign w:val="center"/>
          </w:tcPr>
          <w:p w14:paraId="1566F578"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vMerge w:val="restart"/>
            <w:shd w:val="clear" w:color="auto" w:fill="FFFFFF" w:themeFill="background1"/>
            <w:vAlign w:val="center"/>
          </w:tcPr>
          <w:p w14:paraId="29E3CAAC"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6E6D15C1" w14:textId="77777777" w:rsidTr="005B25FB">
        <w:trPr>
          <w:trHeight w:val="77"/>
          <w:tblHeader/>
        </w:trPr>
        <w:tc>
          <w:tcPr>
            <w:tcW w:w="1703" w:type="dxa"/>
            <w:vMerge/>
            <w:shd w:val="clear" w:color="auto" w:fill="FFFFFF" w:themeFill="background1"/>
            <w:vAlign w:val="center"/>
          </w:tcPr>
          <w:p w14:paraId="75A9EC30"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652" w:type="dxa"/>
            <w:vMerge/>
            <w:shd w:val="clear" w:color="auto" w:fill="FFFFFF" w:themeFill="background1"/>
            <w:noWrap/>
            <w:vAlign w:val="center"/>
          </w:tcPr>
          <w:p w14:paraId="12D6F3F0" w14:textId="77777777" w:rsidR="00733000" w:rsidRPr="00CB4DC6" w:rsidRDefault="00733000" w:rsidP="0013455F">
            <w:pPr>
              <w:overflowPunct w:val="0"/>
              <w:jc w:val="center"/>
              <w:rPr>
                <w:rFonts w:ascii="Times New Roman" w:eastAsia="Times New Roman" w:hAnsi="Times New Roman"/>
                <w:b/>
                <w:sz w:val="20"/>
                <w:szCs w:val="20"/>
                <w:lang w:eastAsia="ar-SA"/>
              </w:rPr>
            </w:pPr>
          </w:p>
        </w:tc>
        <w:tc>
          <w:tcPr>
            <w:tcW w:w="3294" w:type="dxa"/>
            <w:gridSpan w:val="6"/>
            <w:shd w:val="clear" w:color="auto" w:fill="FFFFFF" w:themeFill="background1"/>
            <w:vAlign w:val="center"/>
          </w:tcPr>
          <w:p w14:paraId="5B58F376"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702" w:type="dxa"/>
            <w:vMerge w:val="restart"/>
            <w:shd w:val="clear" w:color="auto" w:fill="FFFFFF" w:themeFill="background1"/>
            <w:vAlign w:val="center"/>
          </w:tcPr>
          <w:p w14:paraId="7E80D553"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2F84BABA"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5" w:type="dxa"/>
            <w:vMerge w:val="restart"/>
            <w:shd w:val="clear" w:color="auto" w:fill="FFFFFF" w:themeFill="background1"/>
            <w:noWrap/>
            <w:vAlign w:val="center"/>
          </w:tcPr>
          <w:p w14:paraId="11FC48DD"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59" w:type="dxa"/>
            <w:vMerge w:val="restart"/>
            <w:shd w:val="clear" w:color="auto" w:fill="FFFFFF" w:themeFill="background1"/>
            <w:noWrap/>
            <w:vAlign w:val="center"/>
          </w:tcPr>
          <w:p w14:paraId="16841137" w14:textId="77777777" w:rsidR="00733000" w:rsidRPr="00CB4DC6" w:rsidRDefault="00733000" w:rsidP="0013455F">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2" w:type="dxa"/>
            <w:vMerge/>
            <w:shd w:val="clear" w:color="auto" w:fill="FFFFFF" w:themeFill="background1"/>
            <w:vAlign w:val="center"/>
          </w:tcPr>
          <w:p w14:paraId="63953708"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p>
        </w:tc>
      </w:tr>
      <w:tr w:rsidR="00733000" w:rsidRPr="00CB4DC6" w14:paraId="04A86623" w14:textId="77777777" w:rsidTr="005B25FB">
        <w:trPr>
          <w:trHeight w:val="77"/>
          <w:tblHeader/>
        </w:trPr>
        <w:tc>
          <w:tcPr>
            <w:tcW w:w="1703" w:type="dxa"/>
            <w:vMerge/>
            <w:shd w:val="clear" w:color="auto" w:fill="FFFFFF" w:themeFill="background1"/>
            <w:vAlign w:val="center"/>
          </w:tcPr>
          <w:p w14:paraId="69E883DF" w14:textId="77777777" w:rsidR="00733000" w:rsidRPr="00CB4DC6" w:rsidRDefault="00733000" w:rsidP="0013455F">
            <w:pPr>
              <w:overflowPunct w:val="0"/>
              <w:rPr>
                <w:rFonts w:ascii="Times New Roman" w:eastAsia="Times New Roman" w:hAnsi="Times New Roman"/>
                <w:sz w:val="20"/>
                <w:szCs w:val="20"/>
                <w:lang w:eastAsia="ar-SA"/>
              </w:rPr>
            </w:pPr>
          </w:p>
        </w:tc>
        <w:tc>
          <w:tcPr>
            <w:tcW w:w="3652" w:type="dxa"/>
            <w:vMerge/>
            <w:shd w:val="clear" w:color="auto" w:fill="FFFFFF" w:themeFill="background1"/>
            <w:vAlign w:val="center"/>
          </w:tcPr>
          <w:p w14:paraId="1817FE78" w14:textId="77777777" w:rsidR="00733000" w:rsidRPr="00CB4DC6" w:rsidRDefault="00733000" w:rsidP="0013455F">
            <w:pPr>
              <w:overflowPunct w:val="0"/>
              <w:rPr>
                <w:rFonts w:ascii="Times New Roman" w:eastAsia="Times New Roman" w:hAnsi="Times New Roman"/>
                <w:sz w:val="20"/>
                <w:szCs w:val="20"/>
                <w:lang w:eastAsia="ar-SA"/>
              </w:rPr>
            </w:pPr>
          </w:p>
        </w:tc>
        <w:tc>
          <w:tcPr>
            <w:tcW w:w="2129" w:type="dxa"/>
            <w:gridSpan w:val="4"/>
            <w:shd w:val="clear" w:color="auto" w:fill="FFFFFF" w:themeFill="background1"/>
            <w:noWrap/>
            <w:vAlign w:val="center"/>
          </w:tcPr>
          <w:p w14:paraId="6B8A101E"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65" w:type="dxa"/>
            <w:gridSpan w:val="2"/>
            <w:shd w:val="clear" w:color="auto" w:fill="FFFFFF" w:themeFill="background1"/>
            <w:noWrap/>
            <w:vAlign w:val="center"/>
          </w:tcPr>
          <w:p w14:paraId="2A99368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702" w:type="dxa"/>
            <w:vMerge/>
            <w:shd w:val="clear" w:color="auto" w:fill="FFFFFF" w:themeFill="background1"/>
            <w:vAlign w:val="center"/>
          </w:tcPr>
          <w:p w14:paraId="52CD949C"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33CB0E06" w14:textId="77777777" w:rsidR="00733000" w:rsidRPr="00CB4DC6" w:rsidRDefault="00733000" w:rsidP="0013455F">
            <w:pPr>
              <w:overflowPunct w:val="0"/>
              <w:rPr>
                <w:rFonts w:ascii="Times New Roman" w:eastAsia="Times New Roman" w:hAnsi="Times New Roman"/>
                <w:sz w:val="20"/>
                <w:szCs w:val="20"/>
                <w:lang w:eastAsia="ar-SA"/>
              </w:rPr>
            </w:pPr>
          </w:p>
        </w:tc>
        <w:tc>
          <w:tcPr>
            <w:tcW w:w="1559" w:type="dxa"/>
            <w:vMerge/>
            <w:shd w:val="clear" w:color="auto" w:fill="FFFFFF" w:themeFill="background1"/>
            <w:vAlign w:val="center"/>
          </w:tcPr>
          <w:p w14:paraId="0FE5BE7F" w14:textId="77777777" w:rsidR="00733000" w:rsidRPr="00CB4DC6" w:rsidRDefault="00733000" w:rsidP="0013455F">
            <w:pPr>
              <w:overflowPunct w:val="0"/>
              <w:rPr>
                <w:rFonts w:ascii="Times New Roman" w:eastAsia="Times New Roman" w:hAnsi="Times New Roman"/>
                <w:sz w:val="20"/>
                <w:szCs w:val="20"/>
                <w:lang w:eastAsia="ar-SA"/>
              </w:rPr>
            </w:pPr>
          </w:p>
        </w:tc>
        <w:tc>
          <w:tcPr>
            <w:tcW w:w="1842" w:type="dxa"/>
            <w:vMerge/>
            <w:shd w:val="clear" w:color="auto" w:fill="FFFFFF" w:themeFill="background1"/>
          </w:tcPr>
          <w:p w14:paraId="7BC9B818"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00035B3B" w14:textId="77777777" w:rsidTr="005B25FB">
        <w:trPr>
          <w:trHeight w:val="77"/>
          <w:tblHeader/>
        </w:trPr>
        <w:tc>
          <w:tcPr>
            <w:tcW w:w="1703" w:type="dxa"/>
            <w:vMerge/>
            <w:shd w:val="clear" w:color="auto" w:fill="FFFFFF" w:themeFill="background1"/>
            <w:vAlign w:val="center"/>
          </w:tcPr>
          <w:p w14:paraId="4B62F21B" w14:textId="77777777" w:rsidR="00733000" w:rsidRPr="00CB4DC6" w:rsidRDefault="00733000" w:rsidP="0013455F">
            <w:pPr>
              <w:overflowPunct w:val="0"/>
              <w:rPr>
                <w:rFonts w:ascii="Times New Roman" w:eastAsia="Times New Roman" w:hAnsi="Times New Roman"/>
                <w:sz w:val="20"/>
                <w:szCs w:val="20"/>
                <w:lang w:eastAsia="ar-SA"/>
              </w:rPr>
            </w:pPr>
          </w:p>
        </w:tc>
        <w:tc>
          <w:tcPr>
            <w:tcW w:w="3652" w:type="dxa"/>
            <w:vMerge/>
            <w:shd w:val="clear" w:color="auto" w:fill="FFFFFF" w:themeFill="background1"/>
            <w:vAlign w:val="center"/>
          </w:tcPr>
          <w:p w14:paraId="2DEEC1CA" w14:textId="77777777" w:rsidR="00733000" w:rsidRPr="00CB4DC6" w:rsidRDefault="00733000" w:rsidP="0013455F">
            <w:pPr>
              <w:overflowPunct w:val="0"/>
              <w:rPr>
                <w:rFonts w:ascii="Times New Roman" w:eastAsia="Times New Roman" w:hAnsi="Times New Roman"/>
                <w:sz w:val="20"/>
                <w:szCs w:val="20"/>
                <w:lang w:eastAsia="ar-SA"/>
              </w:rPr>
            </w:pPr>
          </w:p>
        </w:tc>
        <w:tc>
          <w:tcPr>
            <w:tcW w:w="1136" w:type="dxa"/>
            <w:gridSpan w:val="2"/>
            <w:shd w:val="clear" w:color="auto" w:fill="FFFFFF" w:themeFill="background1"/>
            <w:noWrap/>
            <w:vAlign w:val="center"/>
          </w:tcPr>
          <w:p w14:paraId="3B8D1CE7"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gridSpan w:val="2"/>
            <w:shd w:val="clear" w:color="auto" w:fill="FFFFFF" w:themeFill="background1"/>
            <w:vAlign w:val="center"/>
          </w:tcPr>
          <w:p w14:paraId="2F9A9E70"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65" w:type="dxa"/>
            <w:gridSpan w:val="2"/>
            <w:shd w:val="clear" w:color="auto" w:fill="FFFFFF" w:themeFill="background1"/>
            <w:noWrap/>
            <w:vAlign w:val="center"/>
          </w:tcPr>
          <w:p w14:paraId="59BD0454" w14:textId="77777777" w:rsidR="00733000" w:rsidRPr="00CB4DC6" w:rsidRDefault="00733000" w:rsidP="0013455F">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702" w:type="dxa"/>
            <w:vMerge/>
            <w:shd w:val="clear" w:color="auto" w:fill="FFFFFF" w:themeFill="background1"/>
            <w:vAlign w:val="center"/>
          </w:tcPr>
          <w:p w14:paraId="435BFBF5" w14:textId="77777777" w:rsidR="00733000" w:rsidRPr="00CB4DC6" w:rsidRDefault="00733000" w:rsidP="0013455F">
            <w:pPr>
              <w:overflowPunct w:val="0"/>
              <w:rPr>
                <w:rFonts w:ascii="Times New Roman" w:eastAsia="Times New Roman" w:hAnsi="Times New Roman"/>
                <w:sz w:val="20"/>
                <w:szCs w:val="20"/>
                <w:lang w:eastAsia="ar-SA"/>
              </w:rPr>
            </w:pPr>
          </w:p>
        </w:tc>
        <w:tc>
          <w:tcPr>
            <w:tcW w:w="1275" w:type="dxa"/>
            <w:vMerge/>
            <w:shd w:val="clear" w:color="auto" w:fill="FFFFFF" w:themeFill="background1"/>
            <w:vAlign w:val="center"/>
          </w:tcPr>
          <w:p w14:paraId="3ADDBFFE" w14:textId="77777777" w:rsidR="00733000" w:rsidRPr="00CB4DC6" w:rsidRDefault="00733000" w:rsidP="0013455F">
            <w:pPr>
              <w:overflowPunct w:val="0"/>
              <w:rPr>
                <w:rFonts w:ascii="Times New Roman" w:eastAsia="Times New Roman" w:hAnsi="Times New Roman"/>
                <w:sz w:val="20"/>
                <w:szCs w:val="20"/>
                <w:lang w:eastAsia="ar-SA"/>
              </w:rPr>
            </w:pPr>
          </w:p>
        </w:tc>
        <w:tc>
          <w:tcPr>
            <w:tcW w:w="1559" w:type="dxa"/>
            <w:vMerge/>
            <w:shd w:val="clear" w:color="auto" w:fill="FFFFFF" w:themeFill="background1"/>
            <w:vAlign w:val="center"/>
          </w:tcPr>
          <w:p w14:paraId="681B52E1" w14:textId="77777777" w:rsidR="00733000" w:rsidRPr="00CB4DC6" w:rsidRDefault="00733000" w:rsidP="0013455F">
            <w:pPr>
              <w:overflowPunct w:val="0"/>
              <w:rPr>
                <w:rFonts w:ascii="Times New Roman" w:eastAsia="Times New Roman" w:hAnsi="Times New Roman"/>
                <w:sz w:val="20"/>
                <w:szCs w:val="20"/>
                <w:lang w:eastAsia="ar-SA"/>
              </w:rPr>
            </w:pPr>
          </w:p>
        </w:tc>
        <w:tc>
          <w:tcPr>
            <w:tcW w:w="1842" w:type="dxa"/>
            <w:vMerge/>
            <w:shd w:val="clear" w:color="auto" w:fill="FFFFFF" w:themeFill="background1"/>
          </w:tcPr>
          <w:p w14:paraId="7B47793F" w14:textId="77777777" w:rsidR="00733000" w:rsidRPr="00CB4DC6" w:rsidRDefault="00733000" w:rsidP="0013455F">
            <w:pPr>
              <w:overflowPunct w:val="0"/>
              <w:rPr>
                <w:rFonts w:ascii="Times New Roman" w:eastAsia="Times New Roman" w:hAnsi="Times New Roman"/>
                <w:sz w:val="20"/>
                <w:szCs w:val="20"/>
                <w:lang w:eastAsia="ar-SA"/>
              </w:rPr>
            </w:pPr>
          </w:p>
        </w:tc>
      </w:tr>
      <w:tr w:rsidR="00733000" w:rsidRPr="00CB4DC6" w14:paraId="7C221AD4" w14:textId="77777777" w:rsidTr="005B25FB">
        <w:trPr>
          <w:trHeight w:val="692"/>
        </w:trPr>
        <w:tc>
          <w:tcPr>
            <w:tcW w:w="1703" w:type="dxa"/>
            <w:tcBorders>
              <w:top w:val="single" w:sz="4" w:space="0" w:color="auto"/>
              <w:left w:val="single" w:sz="4" w:space="0" w:color="auto"/>
              <w:right w:val="single" w:sz="4" w:space="0" w:color="auto"/>
            </w:tcBorders>
            <w:shd w:val="clear" w:color="auto" w:fill="auto"/>
            <w:vAlign w:val="center"/>
          </w:tcPr>
          <w:p w14:paraId="1BCF84E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677" w:type="dxa"/>
            <w:gridSpan w:val="2"/>
            <w:tcBorders>
              <w:top w:val="single" w:sz="4" w:space="0" w:color="auto"/>
              <w:left w:val="single" w:sz="4" w:space="0" w:color="auto"/>
              <w:right w:val="single" w:sz="4" w:space="0" w:color="auto"/>
            </w:tcBorders>
            <w:shd w:val="clear" w:color="auto" w:fill="FFFFFF" w:themeFill="background1"/>
            <w:vAlign w:val="center"/>
          </w:tcPr>
          <w:p w14:paraId="032B758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3548A64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p>
        </w:tc>
        <w:tc>
          <w:tcPr>
            <w:tcW w:w="1136" w:type="dxa"/>
            <w:gridSpan w:val="2"/>
            <w:tcBorders>
              <w:top w:val="single" w:sz="4" w:space="0" w:color="auto"/>
              <w:left w:val="single" w:sz="4" w:space="0" w:color="auto"/>
              <w:right w:val="single" w:sz="4" w:space="0" w:color="auto"/>
            </w:tcBorders>
            <w:shd w:val="clear" w:color="auto" w:fill="FFFFFF" w:themeFill="background1"/>
            <w:vAlign w:val="center"/>
          </w:tcPr>
          <w:p w14:paraId="3F1EE48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tc>
        <w:tc>
          <w:tcPr>
            <w:tcW w:w="994" w:type="dxa"/>
            <w:gridSpan w:val="2"/>
            <w:tcBorders>
              <w:top w:val="single" w:sz="4" w:space="0" w:color="auto"/>
              <w:left w:val="single" w:sz="4" w:space="0" w:color="auto"/>
              <w:right w:val="single" w:sz="4" w:space="0" w:color="auto"/>
            </w:tcBorders>
            <w:shd w:val="clear" w:color="auto" w:fill="FFFFFF" w:themeFill="background1"/>
            <w:vAlign w:val="center"/>
          </w:tcPr>
          <w:p w14:paraId="1F318D6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9" w:type="dxa"/>
            <w:tcBorders>
              <w:top w:val="single" w:sz="4" w:space="0" w:color="auto"/>
              <w:left w:val="single" w:sz="4" w:space="0" w:color="auto"/>
              <w:right w:val="single" w:sz="4" w:space="0" w:color="auto"/>
            </w:tcBorders>
            <w:shd w:val="clear" w:color="auto" w:fill="FFFFFF" w:themeFill="background1"/>
            <w:vAlign w:val="center"/>
          </w:tcPr>
          <w:p w14:paraId="4B0BA5A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1/не подлежат установлению</w:t>
            </w:r>
          </w:p>
        </w:tc>
        <w:tc>
          <w:tcPr>
            <w:tcW w:w="17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ED8B4"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C2D7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65 %</w:t>
            </w:r>
          </w:p>
        </w:tc>
        <w:tc>
          <w:tcPr>
            <w:tcW w:w="1559" w:type="dxa"/>
            <w:tcBorders>
              <w:top w:val="single" w:sz="4" w:space="0" w:color="auto"/>
              <w:left w:val="single" w:sz="4" w:space="0" w:color="auto"/>
              <w:right w:val="single" w:sz="4" w:space="0" w:color="auto"/>
            </w:tcBorders>
            <w:shd w:val="clear" w:color="auto" w:fill="FFFFFF" w:themeFill="background1"/>
            <w:vAlign w:val="center"/>
          </w:tcPr>
          <w:p w14:paraId="11D9BB7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8F8F69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минимальный отступ от границ земельного участка (красной линии) – 5 м</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32196B4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1434796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3C212CC5"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5FBF53B0" w14:textId="77777777" w:rsidR="00733000" w:rsidRPr="00CB4DC6" w:rsidRDefault="00733000" w:rsidP="0013455F">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49FA63C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25D27EC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1756FFC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7F9E1F9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702F08E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5776259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6A8C11CD"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1A93D56B"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346F2B9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27E7D86F"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0466E3F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7A44DCDC"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3ED9EB7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Телефонная </w:t>
            </w:r>
            <w:r w:rsidRPr="00CB4DC6">
              <w:rPr>
                <w:rFonts w:ascii="Times New Roman" w:eastAsia="Times New Roman" w:hAnsi="Times New Roman"/>
                <w:sz w:val="20"/>
                <w:szCs w:val="20"/>
                <w:lang w:eastAsia="ar-SA"/>
              </w:rPr>
              <w:lastRenderedPageBreak/>
              <w:t>станция;</w:t>
            </w:r>
          </w:p>
          <w:p w14:paraId="492B24B3"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172BB32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0284CDF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3BDF2F30"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05AF9B68" w14:textId="77777777" w:rsidTr="0013455F">
        <w:trPr>
          <w:trHeight w:val="950"/>
        </w:trPr>
        <w:tc>
          <w:tcPr>
            <w:tcW w:w="1703" w:type="dxa"/>
            <w:tcBorders>
              <w:top w:val="single" w:sz="4" w:space="0" w:color="auto"/>
              <w:left w:val="single" w:sz="4" w:space="0" w:color="auto"/>
              <w:right w:val="single" w:sz="4" w:space="0" w:color="auto"/>
            </w:tcBorders>
            <w:shd w:val="clear" w:color="auto" w:fill="auto"/>
            <w:vAlign w:val="center"/>
          </w:tcPr>
          <w:p w14:paraId="436C386B"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Служебные гаражи 4.9</w:t>
            </w:r>
          </w:p>
        </w:tc>
        <w:tc>
          <w:tcPr>
            <w:tcW w:w="3677" w:type="dxa"/>
            <w:gridSpan w:val="2"/>
            <w:tcBorders>
              <w:top w:val="single" w:sz="4" w:space="0" w:color="auto"/>
              <w:left w:val="single" w:sz="4" w:space="0" w:color="auto"/>
              <w:right w:val="single" w:sz="4" w:space="0" w:color="auto"/>
            </w:tcBorders>
            <w:shd w:val="clear" w:color="auto" w:fill="auto"/>
            <w:vAlign w:val="center"/>
          </w:tcPr>
          <w:p w14:paraId="29BD2F06"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136" w:type="dxa"/>
            <w:gridSpan w:val="2"/>
            <w:tcBorders>
              <w:top w:val="single" w:sz="4" w:space="0" w:color="auto"/>
              <w:left w:val="single" w:sz="4" w:space="0" w:color="auto"/>
              <w:right w:val="single" w:sz="4" w:space="0" w:color="auto"/>
            </w:tcBorders>
            <w:shd w:val="clear" w:color="auto" w:fill="auto"/>
            <w:vAlign w:val="center"/>
          </w:tcPr>
          <w:p w14:paraId="59C1BDF6"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25 </w:t>
            </w:r>
          </w:p>
        </w:tc>
        <w:tc>
          <w:tcPr>
            <w:tcW w:w="994" w:type="dxa"/>
            <w:gridSpan w:val="2"/>
            <w:tcBorders>
              <w:top w:val="single" w:sz="4" w:space="0" w:color="auto"/>
              <w:left w:val="single" w:sz="4" w:space="0" w:color="auto"/>
              <w:right w:val="single" w:sz="4" w:space="0" w:color="auto"/>
            </w:tcBorders>
            <w:shd w:val="clear" w:color="auto" w:fill="auto"/>
            <w:vAlign w:val="center"/>
          </w:tcPr>
          <w:p w14:paraId="78A17CD3"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20000</w:t>
            </w:r>
          </w:p>
        </w:tc>
        <w:tc>
          <w:tcPr>
            <w:tcW w:w="1139" w:type="dxa"/>
            <w:tcBorders>
              <w:top w:val="single" w:sz="4" w:space="0" w:color="auto"/>
              <w:left w:val="single" w:sz="4" w:space="0" w:color="auto"/>
              <w:right w:val="single" w:sz="4" w:space="0" w:color="auto"/>
            </w:tcBorders>
            <w:shd w:val="clear" w:color="auto" w:fill="auto"/>
            <w:vAlign w:val="center"/>
          </w:tcPr>
          <w:p w14:paraId="663EB185"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702" w:type="dxa"/>
            <w:tcBorders>
              <w:top w:val="single" w:sz="4" w:space="0" w:color="auto"/>
              <w:left w:val="single" w:sz="4" w:space="0" w:color="auto"/>
              <w:right w:val="single" w:sz="4" w:space="0" w:color="auto"/>
            </w:tcBorders>
            <w:shd w:val="clear" w:color="auto" w:fill="auto"/>
            <w:vAlign w:val="center"/>
          </w:tcPr>
          <w:p w14:paraId="0E2D39B9"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275" w:type="dxa"/>
            <w:tcBorders>
              <w:top w:val="single" w:sz="4" w:space="0" w:color="auto"/>
              <w:left w:val="single" w:sz="4" w:space="0" w:color="auto"/>
              <w:right w:val="single" w:sz="4" w:space="0" w:color="auto"/>
            </w:tcBorders>
            <w:shd w:val="clear" w:color="auto" w:fill="auto"/>
            <w:vAlign w:val="center"/>
          </w:tcPr>
          <w:p w14:paraId="780C321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65 %</w:t>
            </w:r>
          </w:p>
        </w:tc>
        <w:tc>
          <w:tcPr>
            <w:tcW w:w="1559" w:type="dxa"/>
            <w:tcBorders>
              <w:top w:val="single" w:sz="4" w:space="0" w:color="auto"/>
              <w:left w:val="single" w:sz="4" w:space="0" w:color="auto"/>
              <w:right w:val="single" w:sz="4" w:space="0" w:color="auto"/>
            </w:tcBorders>
            <w:shd w:val="clear" w:color="auto" w:fill="auto"/>
            <w:vAlign w:val="center"/>
          </w:tcPr>
          <w:p w14:paraId="06EA8BED"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F06C867" w14:textId="77777777" w:rsidR="00733000" w:rsidRPr="00CB4DC6" w:rsidRDefault="00733000" w:rsidP="0013455F">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минимальный отступ от границ земельного участка (красной линии) – 5 м</w:t>
            </w:r>
          </w:p>
        </w:tc>
        <w:tc>
          <w:tcPr>
            <w:tcW w:w="1842" w:type="dxa"/>
            <w:tcBorders>
              <w:top w:val="single" w:sz="4" w:space="0" w:color="auto"/>
              <w:left w:val="single" w:sz="4" w:space="0" w:color="auto"/>
              <w:right w:val="single" w:sz="4" w:space="0" w:color="auto"/>
            </w:tcBorders>
            <w:vAlign w:val="center"/>
          </w:tcPr>
          <w:p w14:paraId="7243184B"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Гаражи с несколькими стояночными местами;</w:t>
            </w:r>
          </w:p>
          <w:p w14:paraId="1307DF46" w14:textId="77777777" w:rsidR="00733000" w:rsidRPr="00CB4DC6" w:rsidRDefault="00733000" w:rsidP="0013455F">
            <w:pPr>
              <w:autoSpaceDN w:val="0"/>
              <w:jc w:val="center"/>
              <w:rPr>
                <w:rFonts w:ascii="Times New Roman" w:eastAsia="Times New Roman" w:hAnsi="Times New Roman"/>
                <w:sz w:val="20"/>
              </w:rPr>
            </w:pPr>
            <w:r w:rsidRPr="00CB4DC6">
              <w:rPr>
                <w:rFonts w:ascii="Times New Roman" w:eastAsia="Times New Roman" w:hAnsi="Times New Roman"/>
                <w:sz w:val="20"/>
              </w:rPr>
              <w:t>- Стоянки (парковки);</w:t>
            </w:r>
          </w:p>
          <w:p w14:paraId="300D34CE"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Гаражи, многоярусные гаражи;</w:t>
            </w:r>
          </w:p>
        </w:tc>
      </w:tr>
      <w:tr w:rsidR="00733000" w:rsidRPr="00CB4DC6" w14:paraId="6124BA2D" w14:textId="77777777" w:rsidTr="0013455F">
        <w:trPr>
          <w:trHeight w:val="282"/>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CE98CB8"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(территории) общего пользования 12.0</w:t>
            </w:r>
          </w:p>
        </w:tc>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66C84190" w14:textId="77777777" w:rsidR="00733000" w:rsidRPr="00CB4DC6" w:rsidRDefault="00733000" w:rsidP="0013455F">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2B881F89"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8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2E85AA"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3CA9BC2"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7EC62283"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1226EEE8"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7AA802BC"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1A7DD8F1"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68F845BA"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lastRenderedPageBreak/>
              <w:t>- Площади;</w:t>
            </w:r>
          </w:p>
          <w:p w14:paraId="1797E8E8"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39CEDB2E" w14:textId="77777777" w:rsidR="00733000" w:rsidRPr="00CB4DC6" w:rsidRDefault="00733000" w:rsidP="0013455F">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4FBB57D1" w14:textId="77777777" w:rsidR="00733000" w:rsidRPr="00CB4DC6" w:rsidRDefault="00733000" w:rsidP="0013455F">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5907349A" w14:textId="77777777" w:rsidR="00733000" w:rsidRPr="00CB4DC6" w:rsidRDefault="00733000" w:rsidP="00733000">
      <w:pPr>
        <w:overflowPunct w:val="0"/>
        <w:autoSpaceDE w:val="0"/>
        <w:jc w:val="center"/>
        <w:rPr>
          <w:rFonts w:ascii="Times New Roman" w:eastAsia="Times New Roman" w:hAnsi="Times New Roman"/>
          <w:shd w:val="clear" w:color="auto" w:fill="FFFFFF"/>
          <w:lang w:eastAsia="ar-SA"/>
        </w:rPr>
      </w:pPr>
    </w:p>
    <w:p w14:paraId="0479D323" w14:textId="77777777" w:rsidR="00733000" w:rsidRPr="00CB4DC6" w:rsidRDefault="00733000" w:rsidP="00733000">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50A59B5D" w14:textId="77777777" w:rsidR="00733000" w:rsidRPr="00CB4DC6" w:rsidRDefault="00733000" w:rsidP="00733000">
      <w:pPr>
        <w:overflowPunct w:val="0"/>
        <w:autoSpaceDE w:val="0"/>
        <w:ind w:firstLine="709"/>
        <w:jc w:val="both"/>
        <w:rPr>
          <w:rFonts w:ascii="Times New Roman" w:eastAsia="Times New Roman" w:hAnsi="Times New Roman"/>
          <w:sz w:val="20"/>
          <w:szCs w:val="20"/>
          <w:lang w:eastAsia="ar-SA"/>
        </w:rPr>
      </w:pPr>
    </w:p>
    <w:p w14:paraId="7C461AB8"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Запрещается захоронение отходов в границах населенных пунктов.</w:t>
      </w:r>
    </w:p>
    <w:p w14:paraId="287C002D"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 xml:space="preserve">Использование земельных участков осуществлять в соответствии с требованиями </w:t>
      </w:r>
      <w:r w:rsidRPr="00CB4DC6">
        <w:rPr>
          <w:rFonts w:ascii="Times New Roman" w:hAnsi="Times New Roman"/>
          <w:lang w:eastAsia="ar-SA"/>
        </w:rPr>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w:t>
      </w:r>
    </w:p>
    <w:p w14:paraId="381F9797" w14:textId="77777777" w:rsidR="00733000" w:rsidRPr="00CB4DC6" w:rsidRDefault="00733000" w:rsidP="00733000">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F073C25" w14:textId="77777777" w:rsidR="00733000" w:rsidRPr="00CB4DC6" w:rsidRDefault="00733000" w:rsidP="00733000">
      <w:pPr>
        <w:overflowPunct w:val="0"/>
        <w:autoSpaceDE w:val="0"/>
        <w:ind w:firstLine="567"/>
        <w:rPr>
          <w:rFonts w:ascii="Times New Roman" w:eastAsia="Times New Roman" w:hAnsi="Times New Roman"/>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439B2B70" w14:textId="56D928F1" w:rsidR="005B25FB" w:rsidRDefault="005B25FB" w:rsidP="00733000">
      <w:pPr>
        <w:overflowPunct w:val="0"/>
        <w:autoSpaceDE w:val="0"/>
        <w:ind w:firstLine="567"/>
        <w:rPr>
          <w:rFonts w:ascii="Times New Roman" w:eastAsia="Times New Roman" w:hAnsi="Times New Roman"/>
          <w:lang w:eastAsia="ar-SA"/>
        </w:rPr>
      </w:pPr>
      <w:r>
        <w:rPr>
          <w:rFonts w:ascii="Times New Roman" w:eastAsia="Times New Roman" w:hAnsi="Times New Roman"/>
          <w:lang w:eastAsia="ar-SA"/>
        </w:rPr>
        <w:br w:type="page"/>
      </w:r>
    </w:p>
    <w:p w14:paraId="581ACC3A" w14:textId="7898E564" w:rsidR="00733000" w:rsidRPr="00CB4DC6" w:rsidRDefault="00733000" w:rsidP="005B25FB">
      <w:pPr>
        <w:pStyle w:val="30"/>
        <w:shd w:val="clear" w:color="auto" w:fill="FFFFFF" w:themeFill="background1"/>
        <w:jc w:val="center"/>
        <w:rPr>
          <w:rStyle w:val="18"/>
          <w:lang w:eastAsia="ar-SA"/>
        </w:rPr>
      </w:pPr>
      <w:bookmarkStart w:id="362" w:name="_СТАТЬЯ_65._ГРАДОСТРОИТЕЛЬНЫЕ"/>
      <w:bookmarkStart w:id="363" w:name="_Toc119412146"/>
      <w:bookmarkEnd w:id="362"/>
      <w:r w:rsidRPr="00733000">
        <w:rPr>
          <w:rStyle w:val="18"/>
          <w:b/>
          <w:bCs/>
          <w:sz w:val="28"/>
        </w:rPr>
        <w:lastRenderedPageBreak/>
        <w:t>СТАТЬЯ 78. ГРАДОСТРОИТЕЛЬНЫЕ РЕГЛАМЕНТЫ ДЛЯ ЗОН СЕЛЬСКОХОЗЯЙСТВЕННОГО ИСПОЛЬЗОВАНИЯ</w:t>
      </w:r>
      <w:bookmarkEnd w:id="363"/>
    </w:p>
    <w:p w14:paraId="1719C050" w14:textId="77777777" w:rsidR="00733000" w:rsidRPr="00CB4DC6" w:rsidRDefault="00733000" w:rsidP="005B25FB">
      <w:pPr>
        <w:shd w:val="clear" w:color="auto" w:fill="FFFFFF" w:themeFill="background1"/>
        <w:tabs>
          <w:tab w:val="left" w:pos="1320"/>
        </w:tabs>
        <w:overflowPunct w:val="0"/>
        <w:autoSpaceDE w:val="0"/>
        <w:jc w:val="center"/>
        <w:rPr>
          <w:rFonts w:ascii="Times New Roman" w:eastAsia="Times New Roman" w:hAnsi="Times New Roman"/>
          <w:b/>
          <w:iCs/>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275"/>
      </w:tblGrid>
      <w:tr w:rsidR="00733000" w:rsidRPr="00CB4DC6" w14:paraId="302CBAE4" w14:textId="77777777" w:rsidTr="005B25FB">
        <w:trPr>
          <w:jc w:val="center"/>
        </w:trPr>
        <w:tc>
          <w:tcPr>
            <w:tcW w:w="14275" w:type="dxa"/>
            <w:shd w:val="clear" w:color="auto" w:fill="FFFFFF" w:themeFill="background1"/>
          </w:tcPr>
          <w:bookmarkEnd w:id="358"/>
          <w:p w14:paraId="51F37E79" w14:textId="36C013C1" w:rsidR="00733000" w:rsidRPr="00CB4DC6" w:rsidRDefault="00733000" w:rsidP="005B25FB">
            <w:pPr>
              <w:shd w:val="clear" w:color="auto" w:fill="FFFFFF" w:themeFill="background1"/>
              <w:tabs>
                <w:tab w:val="left" w:pos="1320"/>
              </w:tabs>
              <w:overflowPunct w:val="0"/>
              <w:autoSpaceDE w:val="0"/>
              <w:jc w:val="center"/>
              <w:rPr>
                <w:rFonts w:ascii="Times New Roman" w:hAnsi="Times New Roman"/>
                <w:b/>
                <w:lang w:eastAsia="ar-SA"/>
              </w:rPr>
            </w:pPr>
            <w:r>
              <w:rPr>
                <w:rFonts w:ascii="Times New Roman" w:hAnsi="Times New Roman"/>
                <w:b/>
                <w:iCs/>
                <w:lang w:eastAsia="ar-SA"/>
              </w:rPr>
              <w:t>СТАТЬЯ 7</w:t>
            </w:r>
            <w:r w:rsidR="005B25FB">
              <w:rPr>
                <w:rFonts w:ascii="Times New Roman" w:hAnsi="Times New Roman"/>
                <w:b/>
                <w:iCs/>
                <w:lang w:eastAsia="ar-SA"/>
              </w:rPr>
              <w:t>8</w:t>
            </w:r>
            <w:r>
              <w:rPr>
                <w:rFonts w:ascii="Times New Roman" w:hAnsi="Times New Roman"/>
                <w:b/>
                <w:iCs/>
                <w:lang w:eastAsia="ar-SA"/>
              </w:rPr>
              <w:t xml:space="preserve">.1. </w:t>
            </w:r>
            <w:r w:rsidRPr="00CB4DC6">
              <w:rPr>
                <w:rFonts w:ascii="Times New Roman" w:hAnsi="Times New Roman"/>
                <w:b/>
                <w:iCs/>
                <w:lang w:eastAsia="ar-SA"/>
              </w:rPr>
              <w:t>СХ1. ОБЪЕКТЫ СЕЛЬСКОХОЗЯЙСТВЕННОГО ПРОИЗВОДСТВА</w:t>
            </w:r>
          </w:p>
          <w:p w14:paraId="0547D7C1" w14:textId="77777777" w:rsidR="00733000" w:rsidRPr="00CB4DC6" w:rsidRDefault="00733000" w:rsidP="005B25FB">
            <w:pPr>
              <w:shd w:val="clear" w:color="auto" w:fill="FFFFFF" w:themeFill="background1"/>
              <w:tabs>
                <w:tab w:val="left" w:pos="1320"/>
              </w:tabs>
              <w:overflowPunct w:val="0"/>
              <w:autoSpaceDE w:val="0"/>
              <w:jc w:val="center"/>
              <w:rPr>
                <w:rFonts w:ascii="Times New Roman" w:hAnsi="Times New Roman"/>
                <w:iCs/>
                <w:lang w:eastAsia="ar-SA"/>
              </w:rPr>
            </w:pPr>
            <w:r w:rsidRPr="00CB4DC6">
              <w:rPr>
                <w:rFonts w:ascii="Times New Roman" w:hAnsi="Times New Roman"/>
                <w:iCs/>
                <w:lang w:eastAsia="ar-SA"/>
              </w:rPr>
              <w:t>Цель выделения – создание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 инфраструктур.</w:t>
            </w:r>
          </w:p>
        </w:tc>
      </w:tr>
    </w:tbl>
    <w:p w14:paraId="11773000" w14:textId="77777777" w:rsidR="00733000" w:rsidRPr="00CB4DC6" w:rsidRDefault="00733000" w:rsidP="005B25FB">
      <w:pPr>
        <w:overflowPunct w:val="0"/>
        <w:autoSpaceDE w:val="0"/>
        <w:jc w:val="center"/>
        <w:rPr>
          <w:rFonts w:ascii="Times New Roman" w:eastAsia="Times New Roman" w:hAnsi="Times New Roman"/>
          <w:b/>
          <w:lang w:eastAsia="ar-SA"/>
        </w:r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11"/>
        <w:gridCol w:w="992"/>
        <w:gridCol w:w="993"/>
        <w:gridCol w:w="1134"/>
        <w:gridCol w:w="1417"/>
        <w:gridCol w:w="1701"/>
        <w:gridCol w:w="1276"/>
        <w:gridCol w:w="1842"/>
      </w:tblGrid>
      <w:tr w:rsidR="00733000" w:rsidRPr="00CB4DC6" w14:paraId="54CEC273" w14:textId="77777777" w:rsidTr="005B25FB">
        <w:trPr>
          <w:trHeight w:val="131"/>
          <w:tblHeader/>
        </w:trPr>
        <w:tc>
          <w:tcPr>
            <w:tcW w:w="15026" w:type="dxa"/>
            <w:gridSpan w:val="9"/>
            <w:shd w:val="clear" w:color="auto" w:fill="auto"/>
            <w:vAlign w:val="center"/>
          </w:tcPr>
          <w:p w14:paraId="2479195D"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 xml:space="preserve">Основные виды разрешенного использования (ВРИ) </w:t>
            </w:r>
            <w:r w:rsidRPr="005B25FB">
              <w:rPr>
                <w:rFonts w:ascii="Times New Roman" w:eastAsia="Times New Roman" w:hAnsi="Times New Roman"/>
                <w:b/>
                <w:bCs/>
                <w:szCs w:val="20"/>
                <w:lang w:eastAsia="ar-SA"/>
              </w:rPr>
              <w:t>земельных участков и объектов капитального строительства</w:t>
            </w:r>
          </w:p>
        </w:tc>
      </w:tr>
      <w:tr w:rsidR="00733000" w:rsidRPr="00265B29" w14:paraId="66EB4A4E" w14:textId="77777777" w:rsidTr="005B25FB">
        <w:trPr>
          <w:trHeight w:val="131"/>
          <w:tblHeader/>
        </w:trPr>
        <w:tc>
          <w:tcPr>
            <w:tcW w:w="1560" w:type="dxa"/>
            <w:vMerge w:val="restart"/>
            <w:shd w:val="clear" w:color="auto" w:fill="auto"/>
            <w:vAlign w:val="center"/>
          </w:tcPr>
          <w:p w14:paraId="1B06A26D"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11" w:type="dxa"/>
            <w:vMerge w:val="restart"/>
            <w:shd w:val="clear" w:color="auto" w:fill="auto"/>
            <w:noWrap/>
            <w:vAlign w:val="center"/>
          </w:tcPr>
          <w:p w14:paraId="6891F19B"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3" w:type="dxa"/>
            <w:gridSpan w:val="6"/>
            <w:shd w:val="clear" w:color="auto" w:fill="auto"/>
            <w:vAlign w:val="center"/>
          </w:tcPr>
          <w:p w14:paraId="41EEC87C"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vMerge w:val="restart"/>
            <w:shd w:val="clear" w:color="auto" w:fill="auto"/>
            <w:vAlign w:val="center"/>
          </w:tcPr>
          <w:p w14:paraId="008E1C96"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4D1DACCC" w14:textId="77777777" w:rsidTr="005B25FB">
        <w:trPr>
          <w:trHeight w:val="131"/>
          <w:tblHeader/>
        </w:trPr>
        <w:tc>
          <w:tcPr>
            <w:tcW w:w="1560" w:type="dxa"/>
            <w:vMerge/>
            <w:shd w:val="clear" w:color="auto" w:fill="auto"/>
            <w:vAlign w:val="center"/>
          </w:tcPr>
          <w:p w14:paraId="6B8E8BCB" w14:textId="77777777" w:rsidR="00733000" w:rsidRPr="00CB4DC6" w:rsidRDefault="00733000" w:rsidP="005B25FB">
            <w:pPr>
              <w:overflowPunct w:val="0"/>
              <w:jc w:val="center"/>
              <w:rPr>
                <w:rFonts w:ascii="Times New Roman" w:eastAsia="Times New Roman" w:hAnsi="Times New Roman"/>
                <w:b/>
                <w:sz w:val="20"/>
                <w:szCs w:val="20"/>
                <w:lang w:eastAsia="ar-SA"/>
              </w:rPr>
            </w:pPr>
          </w:p>
        </w:tc>
        <w:tc>
          <w:tcPr>
            <w:tcW w:w="4111" w:type="dxa"/>
            <w:vMerge/>
            <w:shd w:val="clear" w:color="auto" w:fill="auto"/>
            <w:noWrap/>
            <w:vAlign w:val="center"/>
          </w:tcPr>
          <w:p w14:paraId="5695E0E8" w14:textId="77777777" w:rsidR="00733000" w:rsidRPr="00CB4DC6" w:rsidRDefault="00733000" w:rsidP="005B25FB">
            <w:pPr>
              <w:overflowPunct w:val="0"/>
              <w:jc w:val="center"/>
              <w:rPr>
                <w:rFonts w:ascii="Times New Roman" w:eastAsia="Times New Roman" w:hAnsi="Times New Roman"/>
                <w:b/>
                <w:sz w:val="20"/>
                <w:szCs w:val="20"/>
                <w:lang w:eastAsia="ar-SA"/>
              </w:rPr>
            </w:pPr>
          </w:p>
        </w:tc>
        <w:tc>
          <w:tcPr>
            <w:tcW w:w="3119" w:type="dxa"/>
            <w:gridSpan w:val="3"/>
            <w:shd w:val="clear" w:color="auto" w:fill="auto"/>
            <w:vAlign w:val="center"/>
          </w:tcPr>
          <w:p w14:paraId="4EE20F5A"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auto"/>
            <w:vAlign w:val="center"/>
          </w:tcPr>
          <w:p w14:paraId="5173DF30"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65461910"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1" w:type="dxa"/>
            <w:vMerge w:val="restart"/>
            <w:shd w:val="clear" w:color="auto" w:fill="auto"/>
            <w:noWrap/>
            <w:vAlign w:val="center"/>
          </w:tcPr>
          <w:p w14:paraId="4D3C78D7"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76" w:type="dxa"/>
            <w:vMerge w:val="restart"/>
            <w:shd w:val="clear" w:color="auto" w:fill="auto"/>
            <w:noWrap/>
            <w:vAlign w:val="center"/>
          </w:tcPr>
          <w:p w14:paraId="23F4BDE1" w14:textId="77777777" w:rsidR="00733000" w:rsidRPr="00CB4DC6" w:rsidRDefault="00733000" w:rsidP="005B25FB">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2" w:type="dxa"/>
            <w:vMerge/>
            <w:shd w:val="clear" w:color="auto" w:fill="auto"/>
            <w:vAlign w:val="center"/>
          </w:tcPr>
          <w:p w14:paraId="7F25182F"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p>
        </w:tc>
      </w:tr>
      <w:tr w:rsidR="00733000" w:rsidRPr="00CB4DC6" w14:paraId="7B2019F3" w14:textId="77777777" w:rsidTr="005B25FB">
        <w:trPr>
          <w:trHeight w:val="77"/>
          <w:tblHeader/>
        </w:trPr>
        <w:tc>
          <w:tcPr>
            <w:tcW w:w="1560" w:type="dxa"/>
            <w:vMerge/>
            <w:shd w:val="clear" w:color="auto" w:fill="auto"/>
            <w:vAlign w:val="center"/>
          </w:tcPr>
          <w:p w14:paraId="067AF357" w14:textId="77777777" w:rsidR="00733000" w:rsidRPr="00CB4DC6" w:rsidRDefault="00733000" w:rsidP="005B25FB">
            <w:pPr>
              <w:overflowPunct w:val="0"/>
              <w:rPr>
                <w:rFonts w:ascii="Times New Roman" w:eastAsia="Times New Roman" w:hAnsi="Times New Roman"/>
                <w:sz w:val="20"/>
                <w:szCs w:val="20"/>
                <w:lang w:eastAsia="ar-SA"/>
              </w:rPr>
            </w:pPr>
          </w:p>
        </w:tc>
        <w:tc>
          <w:tcPr>
            <w:tcW w:w="4111" w:type="dxa"/>
            <w:vMerge/>
            <w:shd w:val="clear" w:color="auto" w:fill="auto"/>
            <w:vAlign w:val="center"/>
          </w:tcPr>
          <w:p w14:paraId="35D6134B" w14:textId="77777777" w:rsidR="00733000" w:rsidRPr="00CB4DC6" w:rsidRDefault="00733000" w:rsidP="005B25FB">
            <w:pPr>
              <w:overflowPunct w:val="0"/>
              <w:rPr>
                <w:rFonts w:ascii="Times New Roman" w:eastAsia="Times New Roman" w:hAnsi="Times New Roman"/>
                <w:sz w:val="20"/>
                <w:szCs w:val="20"/>
                <w:lang w:eastAsia="ar-SA"/>
              </w:rPr>
            </w:pPr>
          </w:p>
        </w:tc>
        <w:tc>
          <w:tcPr>
            <w:tcW w:w="1985" w:type="dxa"/>
            <w:gridSpan w:val="2"/>
            <w:shd w:val="clear" w:color="auto" w:fill="auto"/>
            <w:noWrap/>
            <w:vAlign w:val="center"/>
          </w:tcPr>
          <w:p w14:paraId="70AEF10C"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auto"/>
            <w:noWrap/>
            <w:vAlign w:val="center"/>
          </w:tcPr>
          <w:p w14:paraId="02623A2C"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auto"/>
            <w:vAlign w:val="center"/>
          </w:tcPr>
          <w:p w14:paraId="0D5E512D" w14:textId="77777777" w:rsidR="00733000" w:rsidRPr="00CB4DC6" w:rsidRDefault="00733000" w:rsidP="005B25FB">
            <w:pPr>
              <w:overflowPunct w:val="0"/>
              <w:rPr>
                <w:rFonts w:ascii="Times New Roman" w:eastAsia="Times New Roman" w:hAnsi="Times New Roman"/>
                <w:sz w:val="20"/>
                <w:szCs w:val="20"/>
                <w:lang w:eastAsia="ar-SA"/>
              </w:rPr>
            </w:pPr>
          </w:p>
        </w:tc>
        <w:tc>
          <w:tcPr>
            <w:tcW w:w="1701" w:type="dxa"/>
            <w:vMerge/>
            <w:shd w:val="clear" w:color="auto" w:fill="auto"/>
            <w:vAlign w:val="center"/>
          </w:tcPr>
          <w:p w14:paraId="765CDEBF" w14:textId="77777777" w:rsidR="00733000" w:rsidRPr="00CB4DC6" w:rsidRDefault="00733000" w:rsidP="005B25FB">
            <w:pPr>
              <w:overflowPunct w:val="0"/>
              <w:rPr>
                <w:rFonts w:ascii="Times New Roman" w:eastAsia="Times New Roman" w:hAnsi="Times New Roman"/>
                <w:sz w:val="20"/>
                <w:szCs w:val="20"/>
                <w:lang w:eastAsia="ar-SA"/>
              </w:rPr>
            </w:pPr>
          </w:p>
        </w:tc>
        <w:tc>
          <w:tcPr>
            <w:tcW w:w="1276" w:type="dxa"/>
            <w:vMerge/>
            <w:shd w:val="clear" w:color="auto" w:fill="auto"/>
            <w:vAlign w:val="center"/>
          </w:tcPr>
          <w:p w14:paraId="63DA4D74" w14:textId="77777777" w:rsidR="00733000" w:rsidRPr="00CB4DC6" w:rsidRDefault="00733000" w:rsidP="005B25FB">
            <w:pPr>
              <w:overflowPunct w:val="0"/>
              <w:rPr>
                <w:rFonts w:ascii="Times New Roman" w:eastAsia="Times New Roman" w:hAnsi="Times New Roman"/>
                <w:sz w:val="20"/>
                <w:szCs w:val="20"/>
                <w:lang w:eastAsia="ar-SA"/>
              </w:rPr>
            </w:pPr>
          </w:p>
        </w:tc>
        <w:tc>
          <w:tcPr>
            <w:tcW w:w="1842" w:type="dxa"/>
            <w:vMerge/>
            <w:shd w:val="clear" w:color="auto" w:fill="auto"/>
          </w:tcPr>
          <w:p w14:paraId="48DA55F3" w14:textId="77777777" w:rsidR="00733000" w:rsidRPr="00CB4DC6" w:rsidRDefault="00733000" w:rsidP="005B25FB">
            <w:pPr>
              <w:overflowPunct w:val="0"/>
              <w:rPr>
                <w:rFonts w:ascii="Times New Roman" w:eastAsia="Times New Roman" w:hAnsi="Times New Roman"/>
                <w:sz w:val="20"/>
                <w:szCs w:val="20"/>
                <w:lang w:eastAsia="ar-SA"/>
              </w:rPr>
            </w:pPr>
          </w:p>
        </w:tc>
      </w:tr>
      <w:tr w:rsidR="00733000" w:rsidRPr="00CB4DC6" w14:paraId="6BBE58EE" w14:textId="77777777" w:rsidTr="005B25FB">
        <w:trPr>
          <w:trHeight w:val="77"/>
          <w:tblHeader/>
        </w:trPr>
        <w:tc>
          <w:tcPr>
            <w:tcW w:w="1560" w:type="dxa"/>
            <w:vMerge/>
            <w:shd w:val="clear" w:color="auto" w:fill="auto"/>
            <w:vAlign w:val="center"/>
          </w:tcPr>
          <w:p w14:paraId="199074D8" w14:textId="77777777" w:rsidR="00733000" w:rsidRPr="00CB4DC6" w:rsidRDefault="00733000" w:rsidP="005B25FB">
            <w:pPr>
              <w:overflowPunct w:val="0"/>
              <w:rPr>
                <w:rFonts w:ascii="Times New Roman" w:eastAsia="Times New Roman" w:hAnsi="Times New Roman"/>
                <w:sz w:val="20"/>
                <w:szCs w:val="20"/>
                <w:lang w:eastAsia="ar-SA"/>
              </w:rPr>
            </w:pPr>
          </w:p>
        </w:tc>
        <w:tc>
          <w:tcPr>
            <w:tcW w:w="4111" w:type="dxa"/>
            <w:vMerge/>
            <w:shd w:val="clear" w:color="auto" w:fill="auto"/>
            <w:vAlign w:val="center"/>
          </w:tcPr>
          <w:p w14:paraId="55DF35CB" w14:textId="77777777" w:rsidR="00733000" w:rsidRPr="00CB4DC6" w:rsidRDefault="00733000" w:rsidP="005B25FB">
            <w:pPr>
              <w:overflowPunct w:val="0"/>
              <w:rPr>
                <w:rFonts w:ascii="Times New Roman" w:eastAsia="Times New Roman" w:hAnsi="Times New Roman"/>
                <w:sz w:val="20"/>
                <w:szCs w:val="20"/>
                <w:lang w:eastAsia="ar-SA"/>
              </w:rPr>
            </w:pPr>
          </w:p>
        </w:tc>
        <w:tc>
          <w:tcPr>
            <w:tcW w:w="992" w:type="dxa"/>
            <w:shd w:val="clear" w:color="auto" w:fill="auto"/>
            <w:noWrap/>
            <w:vAlign w:val="center"/>
          </w:tcPr>
          <w:p w14:paraId="6F1F96D8"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auto"/>
            <w:vAlign w:val="center"/>
          </w:tcPr>
          <w:p w14:paraId="29EABE1A"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auto"/>
            <w:vAlign w:val="center"/>
          </w:tcPr>
          <w:p w14:paraId="2D8BB8FF"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auto"/>
            <w:vAlign w:val="center"/>
          </w:tcPr>
          <w:p w14:paraId="6444E866" w14:textId="77777777" w:rsidR="00733000" w:rsidRPr="00CB4DC6" w:rsidRDefault="00733000" w:rsidP="005B25FB">
            <w:pPr>
              <w:overflowPunct w:val="0"/>
              <w:rPr>
                <w:rFonts w:ascii="Times New Roman" w:eastAsia="Times New Roman" w:hAnsi="Times New Roman"/>
                <w:sz w:val="20"/>
                <w:szCs w:val="20"/>
                <w:lang w:eastAsia="ar-SA"/>
              </w:rPr>
            </w:pPr>
          </w:p>
        </w:tc>
        <w:tc>
          <w:tcPr>
            <w:tcW w:w="1701" w:type="dxa"/>
            <w:vMerge/>
            <w:shd w:val="clear" w:color="auto" w:fill="auto"/>
            <w:vAlign w:val="center"/>
          </w:tcPr>
          <w:p w14:paraId="4294821F" w14:textId="77777777" w:rsidR="00733000" w:rsidRPr="00CB4DC6" w:rsidRDefault="00733000" w:rsidP="005B25FB">
            <w:pPr>
              <w:overflowPunct w:val="0"/>
              <w:jc w:val="center"/>
              <w:rPr>
                <w:rFonts w:ascii="Times New Roman" w:eastAsia="Times New Roman" w:hAnsi="Times New Roman"/>
                <w:sz w:val="20"/>
                <w:szCs w:val="20"/>
                <w:lang w:eastAsia="ar-SA"/>
              </w:rPr>
            </w:pPr>
          </w:p>
        </w:tc>
        <w:tc>
          <w:tcPr>
            <w:tcW w:w="1276" w:type="dxa"/>
            <w:vMerge/>
            <w:shd w:val="clear" w:color="auto" w:fill="auto"/>
            <w:vAlign w:val="center"/>
          </w:tcPr>
          <w:p w14:paraId="5650BCC5" w14:textId="77777777" w:rsidR="00733000" w:rsidRPr="00CB4DC6" w:rsidRDefault="00733000" w:rsidP="005B25FB">
            <w:pPr>
              <w:overflowPunct w:val="0"/>
              <w:jc w:val="center"/>
              <w:rPr>
                <w:rFonts w:ascii="Times New Roman" w:eastAsia="Times New Roman" w:hAnsi="Times New Roman"/>
                <w:sz w:val="20"/>
                <w:szCs w:val="20"/>
                <w:lang w:eastAsia="ar-SA"/>
              </w:rPr>
            </w:pPr>
          </w:p>
        </w:tc>
        <w:tc>
          <w:tcPr>
            <w:tcW w:w="1842" w:type="dxa"/>
            <w:vMerge/>
            <w:shd w:val="clear" w:color="auto" w:fill="auto"/>
          </w:tcPr>
          <w:p w14:paraId="7266C5C7" w14:textId="77777777" w:rsidR="00733000" w:rsidRPr="00CB4DC6" w:rsidRDefault="00733000" w:rsidP="005B25FB">
            <w:pPr>
              <w:overflowPunct w:val="0"/>
              <w:jc w:val="center"/>
              <w:rPr>
                <w:rFonts w:ascii="Times New Roman" w:eastAsia="Times New Roman" w:hAnsi="Times New Roman"/>
                <w:sz w:val="20"/>
                <w:szCs w:val="20"/>
                <w:lang w:eastAsia="ar-SA"/>
              </w:rPr>
            </w:pPr>
          </w:p>
        </w:tc>
      </w:tr>
      <w:tr w:rsidR="00733000" w:rsidRPr="00CB4DC6" w14:paraId="490BE20F" w14:textId="77777777" w:rsidTr="005B25FB">
        <w:trPr>
          <w:trHeight w:val="28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668333"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Овощеводство 1.3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C3DBD2" w14:textId="23B2D4A1" w:rsidR="00733000" w:rsidRPr="00CB4DC6" w:rsidRDefault="00283002" w:rsidP="005B25FB">
            <w:pPr>
              <w:overflowPunct w:val="0"/>
              <w:jc w:val="center"/>
              <w:rPr>
                <w:rFonts w:ascii="Times New Roman" w:eastAsia="Times New Roman" w:hAnsi="Times New Roman"/>
                <w:sz w:val="20"/>
                <w:szCs w:val="20"/>
                <w:lang w:eastAsia="ar-SA"/>
              </w:rPr>
            </w:pPr>
            <w:r w:rsidRPr="00283002">
              <w:rPr>
                <w:rFonts w:ascii="Times New Roman" w:eastAsia="Times New Roman" w:hAnsi="Times New Roman"/>
                <w:sz w:val="20"/>
                <w:szCs w:val="20"/>
                <w:lang w:eastAsia="ar-SA"/>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D4EC25" w14:textId="77777777" w:rsidR="00733000" w:rsidRPr="00CB4DC6" w:rsidRDefault="00733000" w:rsidP="005B25FB">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741C0A" w14:textId="77777777" w:rsidR="00733000" w:rsidRPr="00CB4DC6" w:rsidRDefault="00733000" w:rsidP="005B25FB">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3000000</w:t>
            </w:r>
          </w:p>
        </w:tc>
        <w:tc>
          <w:tcPr>
            <w:tcW w:w="73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6461E1"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r>
      <w:tr w:rsidR="00733000" w:rsidRPr="00CB4DC6" w14:paraId="546478B1" w14:textId="77777777" w:rsidTr="005B25FB">
        <w:trPr>
          <w:trHeight w:val="365"/>
        </w:trPr>
        <w:tc>
          <w:tcPr>
            <w:tcW w:w="1560" w:type="dxa"/>
            <w:shd w:val="clear" w:color="auto" w:fill="auto"/>
            <w:vAlign w:val="center"/>
          </w:tcPr>
          <w:p w14:paraId="67EC33E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Животноводство</w:t>
            </w:r>
            <w:r w:rsidRPr="00CB4DC6">
              <w:rPr>
                <w:rFonts w:ascii="Times New Roman" w:eastAsia="Times New Roman" w:hAnsi="Times New Roman"/>
                <w:sz w:val="20"/>
                <w:szCs w:val="20"/>
                <w:lang w:val="en-US" w:eastAsia="ar-SA"/>
              </w:rPr>
              <w:t xml:space="preserve"> 1</w:t>
            </w:r>
            <w:r w:rsidRPr="00CB4DC6">
              <w:rPr>
                <w:rFonts w:ascii="Times New Roman" w:eastAsia="Times New Roman" w:hAnsi="Times New Roman"/>
                <w:sz w:val="20"/>
                <w:szCs w:val="20"/>
                <w:lang w:eastAsia="ar-SA"/>
              </w:rPr>
              <w:t>.7</w:t>
            </w:r>
          </w:p>
        </w:tc>
        <w:tc>
          <w:tcPr>
            <w:tcW w:w="4111" w:type="dxa"/>
            <w:shd w:val="clear" w:color="auto" w:fill="auto"/>
            <w:vAlign w:val="center"/>
          </w:tcPr>
          <w:p w14:paraId="78EE644E" w14:textId="77777777" w:rsidR="00283002" w:rsidRPr="00283002" w:rsidRDefault="00283002" w:rsidP="00283002">
            <w:pPr>
              <w:overflowPunct w:val="0"/>
              <w:autoSpaceDE w:val="0"/>
              <w:jc w:val="center"/>
              <w:rPr>
                <w:rFonts w:ascii="Times New Roman" w:eastAsia="Times New Roman" w:hAnsi="Times New Roman"/>
                <w:sz w:val="20"/>
                <w:szCs w:val="20"/>
              </w:rPr>
            </w:pPr>
            <w:r w:rsidRPr="00283002">
              <w:rPr>
                <w:rFonts w:ascii="Times New Roman" w:eastAsia="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p>
          <w:p w14:paraId="788FC319" w14:textId="6C8AF121" w:rsidR="00733000" w:rsidRPr="00CB4DC6" w:rsidRDefault="00283002" w:rsidP="00283002">
            <w:pPr>
              <w:overflowPunct w:val="0"/>
              <w:autoSpaceDE w:val="0"/>
              <w:jc w:val="center"/>
              <w:rPr>
                <w:rFonts w:ascii="Times New Roman" w:eastAsia="Times New Roman" w:hAnsi="Times New Roman"/>
                <w:sz w:val="20"/>
                <w:szCs w:val="20"/>
                <w:lang w:eastAsia="ar-SA"/>
              </w:rPr>
            </w:pPr>
            <w:r w:rsidRPr="00283002">
              <w:rPr>
                <w:rFonts w:ascii="Times New Roman" w:eastAsia="Times New Roman" w:hAnsi="Times New Roman"/>
                <w:sz w:val="20"/>
                <w:szCs w:val="20"/>
              </w:rPr>
              <w:t xml:space="preserve">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w:t>
            </w:r>
            <w:r w:rsidRPr="00283002">
              <w:rPr>
                <w:rFonts w:ascii="Times New Roman" w:eastAsia="Times New Roman" w:hAnsi="Times New Roman"/>
                <w:sz w:val="20"/>
                <w:szCs w:val="20"/>
              </w:rPr>
              <w:lastRenderedPageBreak/>
              <w:t>разрешенного использования включает в себя содержание видов разрешенного использования с кодами 1.8-1.11, 1.15, 1.19, 1.20</w:t>
            </w:r>
          </w:p>
        </w:tc>
        <w:tc>
          <w:tcPr>
            <w:tcW w:w="992" w:type="dxa"/>
            <w:shd w:val="clear" w:color="auto" w:fill="auto"/>
            <w:vAlign w:val="center"/>
          </w:tcPr>
          <w:p w14:paraId="3E3C8DB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100</w:t>
            </w:r>
          </w:p>
        </w:tc>
        <w:tc>
          <w:tcPr>
            <w:tcW w:w="993" w:type="dxa"/>
            <w:shd w:val="clear" w:color="auto" w:fill="auto"/>
            <w:vAlign w:val="center"/>
          </w:tcPr>
          <w:p w14:paraId="34168F0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shd w:val="clear" w:color="auto" w:fill="auto"/>
            <w:vAlign w:val="center"/>
          </w:tcPr>
          <w:p w14:paraId="60792986"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shd w:val="clear" w:color="auto" w:fill="auto"/>
            <w:vAlign w:val="center"/>
          </w:tcPr>
          <w:p w14:paraId="233AE5C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3/60</w:t>
            </w:r>
          </w:p>
        </w:tc>
        <w:tc>
          <w:tcPr>
            <w:tcW w:w="1701" w:type="dxa"/>
            <w:shd w:val="clear" w:color="auto" w:fill="auto"/>
            <w:vAlign w:val="center"/>
          </w:tcPr>
          <w:p w14:paraId="258EC76F"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76" w:type="dxa"/>
            <w:shd w:val="clear" w:color="auto" w:fill="auto"/>
            <w:vAlign w:val="center"/>
          </w:tcPr>
          <w:p w14:paraId="7185BE9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2EEB6AD"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 земельного участка (красной линии) – 5 </w:t>
            </w:r>
            <w:r w:rsidRPr="00CB4DC6">
              <w:rPr>
                <w:rFonts w:ascii="Times New Roman" w:eastAsia="Times New Roman" w:hAnsi="Times New Roman"/>
                <w:sz w:val="20"/>
                <w:szCs w:val="20"/>
                <w:lang w:eastAsia="ar-SA"/>
              </w:rPr>
              <w:lastRenderedPageBreak/>
              <w:t>м</w:t>
            </w:r>
          </w:p>
        </w:tc>
        <w:tc>
          <w:tcPr>
            <w:tcW w:w="1842" w:type="dxa"/>
            <w:shd w:val="clear" w:color="auto" w:fill="auto"/>
            <w:vAlign w:val="center"/>
          </w:tcPr>
          <w:p w14:paraId="0AE2C751"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Ферма;</w:t>
            </w:r>
          </w:p>
          <w:p w14:paraId="3905384E"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t>- Технологическое здание;</w:t>
            </w:r>
          </w:p>
          <w:p w14:paraId="184DE5ED"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t>- Свиноводческий комплекс;</w:t>
            </w:r>
          </w:p>
          <w:p w14:paraId="7F7A638D"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t xml:space="preserve"> - Птицефабрика;</w:t>
            </w:r>
          </w:p>
          <w:p w14:paraId="154A09B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Объекты для содержания и разведения животных</w:t>
            </w:r>
          </w:p>
        </w:tc>
      </w:tr>
      <w:tr w:rsidR="00733000" w:rsidRPr="00CB4DC6" w14:paraId="0F2843EA" w14:textId="77777777" w:rsidTr="005B25FB">
        <w:trPr>
          <w:trHeight w:val="365"/>
        </w:trPr>
        <w:tc>
          <w:tcPr>
            <w:tcW w:w="1560" w:type="dxa"/>
            <w:shd w:val="clear" w:color="auto" w:fill="auto"/>
            <w:vAlign w:val="center"/>
          </w:tcPr>
          <w:p w14:paraId="2D7700C2"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Скотоводство 1.8</w:t>
            </w:r>
          </w:p>
        </w:tc>
        <w:tc>
          <w:tcPr>
            <w:tcW w:w="4111" w:type="dxa"/>
            <w:shd w:val="clear" w:color="auto" w:fill="auto"/>
            <w:vAlign w:val="center"/>
          </w:tcPr>
          <w:p w14:paraId="4964DFE1" w14:textId="5D5E12F8" w:rsidR="00733000" w:rsidRPr="00CB4DC6" w:rsidRDefault="00283002" w:rsidP="005B25FB">
            <w:pPr>
              <w:overflowPunct w:val="0"/>
              <w:autoSpaceDE w:val="0"/>
              <w:jc w:val="center"/>
              <w:rPr>
                <w:rFonts w:ascii="Times New Roman" w:eastAsia="Times New Roman" w:hAnsi="Times New Roman"/>
                <w:sz w:val="20"/>
                <w:szCs w:val="20"/>
                <w:lang w:eastAsia="ar-SA"/>
              </w:rPr>
            </w:pPr>
            <w:r w:rsidRPr="00283002">
              <w:rPr>
                <w:rFonts w:ascii="Times New Roman" w:eastAsia="Times New Roman" w:hAnsi="Times New Roman"/>
                <w:sz w:val="20"/>
                <w:szCs w:val="20"/>
                <w:lang w:eastAsia="ar-SA"/>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992" w:type="dxa"/>
            <w:shd w:val="clear" w:color="auto" w:fill="auto"/>
            <w:vAlign w:val="center"/>
          </w:tcPr>
          <w:p w14:paraId="3DED8691"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shd w:val="clear" w:color="auto" w:fill="auto"/>
            <w:vAlign w:val="center"/>
          </w:tcPr>
          <w:p w14:paraId="5C503B9F"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shd w:val="clear" w:color="auto" w:fill="auto"/>
            <w:vAlign w:val="center"/>
          </w:tcPr>
          <w:p w14:paraId="0D0C1F87"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shd w:val="clear" w:color="auto" w:fill="auto"/>
            <w:vAlign w:val="center"/>
          </w:tcPr>
          <w:p w14:paraId="25222C9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3/60</w:t>
            </w:r>
          </w:p>
        </w:tc>
        <w:tc>
          <w:tcPr>
            <w:tcW w:w="1701" w:type="dxa"/>
            <w:shd w:val="clear" w:color="auto" w:fill="auto"/>
            <w:vAlign w:val="center"/>
          </w:tcPr>
          <w:p w14:paraId="2B14D586"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76" w:type="dxa"/>
            <w:shd w:val="clear" w:color="auto" w:fill="auto"/>
            <w:vAlign w:val="center"/>
          </w:tcPr>
          <w:p w14:paraId="59505284"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797A6DD0"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2" w:type="dxa"/>
            <w:shd w:val="clear" w:color="auto" w:fill="auto"/>
            <w:vAlign w:val="center"/>
          </w:tcPr>
          <w:p w14:paraId="68D3B8ED"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t>- Ферма;</w:t>
            </w:r>
          </w:p>
          <w:p w14:paraId="1D6A396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Технологическое здание</w:t>
            </w:r>
          </w:p>
        </w:tc>
      </w:tr>
      <w:tr w:rsidR="00733000" w:rsidRPr="00CB4DC6" w14:paraId="1B797A82" w14:textId="77777777" w:rsidTr="005B25FB">
        <w:trPr>
          <w:trHeight w:val="365"/>
        </w:trPr>
        <w:tc>
          <w:tcPr>
            <w:tcW w:w="1560" w:type="dxa"/>
            <w:shd w:val="clear" w:color="auto" w:fill="auto"/>
            <w:vAlign w:val="center"/>
          </w:tcPr>
          <w:p w14:paraId="16C21D49"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Научное обеспечение сельского хозяйства 1.14</w:t>
            </w:r>
          </w:p>
        </w:tc>
        <w:tc>
          <w:tcPr>
            <w:tcW w:w="4111" w:type="dxa"/>
            <w:shd w:val="clear" w:color="auto" w:fill="auto"/>
            <w:vAlign w:val="center"/>
          </w:tcPr>
          <w:p w14:paraId="46A49A9C" w14:textId="65CEEB80" w:rsidR="00733000" w:rsidRPr="00CB4DC6" w:rsidRDefault="00283002" w:rsidP="00283002">
            <w:pPr>
              <w:overflowPunct w:val="0"/>
              <w:autoSpaceDE w:val="0"/>
              <w:jc w:val="center"/>
              <w:rPr>
                <w:rFonts w:ascii="Times New Roman" w:eastAsia="Times New Roman" w:hAnsi="Times New Roman"/>
                <w:sz w:val="20"/>
                <w:szCs w:val="20"/>
                <w:lang w:eastAsia="ar-SA"/>
              </w:rPr>
            </w:pPr>
            <w:r w:rsidRPr="00283002">
              <w:rPr>
                <w:rFonts w:ascii="Times New Roman" w:eastAsia="Times New Roman" w:hAnsi="Times New Roman"/>
                <w:sz w:val="20"/>
                <w:szCs w:val="20"/>
                <w:lang w:eastAsia="ar-SA"/>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Pr>
                <w:rFonts w:ascii="Times New Roman" w:eastAsia="Times New Roman" w:hAnsi="Times New Roman"/>
                <w:sz w:val="20"/>
                <w:szCs w:val="20"/>
                <w:lang w:eastAsia="ar-SA"/>
              </w:rPr>
              <w:t xml:space="preserve"> </w:t>
            </w:r>
            <w:r w:rsidRPr="00283002">
              <w:rPr>
                <w:rFonts w:ascii="Times New Roman" w:eastAsia="Times New Roman" w:hAnsi="Times New Roman"/>
                <w:sz w:val="20"/>
                <w:szCs w:val="20"/>
                <w:lang w:eastAsia="ar-SA"/>
              </w:rPr>
              <w:t>животного мира; размещение коллекций генетических ресурсов растений</w:t>
            </w:r>
          </w:p>
        </w:tc>
        <w:tc>
          <w:tcPr>
            <w:tcW w:w="992" w:type="dxa"/>
            <w:shd w:val="clear" w:color="auto" w:fill="auto"/>
            <w:vAlign w:val="center"/>
          </w:tcPr>
          <w:p w14:paraId="33CC29E4"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w:t>
            </w:r>
          </w:p>
        </w:tc>
        <w:tc>
          <w:tcPr>
            <w:tcW w:w="993" w:type="dxa"/>
            <w:shd w:val="clear" w:color="auto" w:fill="auto"/>
            <w:vAlign w:val="center"/>
          </w:tcPr>
          <w:p w14:paraId="3A6FD3CA"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shd w:val="clear" w:color="auto" w:fill="auto"/>
            <w:vAlign w:val="center"/>
          </w:tcPr>
          <w:p w14:paraId="6F1CBC8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shd w:val="clear" w:color="auto" w:fill="auto"/>
            <w:vAlign w:val="center"/>
          </w:tcPr>
          <w:p w14:paraId="3C7A7B10"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3/20</w:t>
            </w:r>
          </w:p>
        </w:tc>
        <w:tc>
          <w:tcPr>
            <w:tcW w:w="1701" w:type="dxa"/>
            <w:shd w:val="clear" w:color="auto" w:fill="auto"/>
            <w:vAlign w:val="center"/>
          </w:tcPr>
          <w:p w14:paraId="41CFE8CF"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76" w:type="dxa"/>
            <w:shd w:val="clear" w:color="auto" w:fill="auto"/>
            <w:vAlign w:val="center"/>
          </w:tcPr>
          <w:p w14:paraId="6023186D"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D6CF586"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 земельного участка </w:t>
            </w:r>
            <w:r w:rsidRPr="00CB4DC6">
              <w:rPr>
                <w:rFonts w:ascii="Times New Roman" w:eastAsia="Times New Roman" w:hAnsi="Times New Roman"/>
                <w:sz w:val="20"/>
                <w:szCs w:val="20"/>
                <w:lang w:eastAsia="ar-SA"/>
              </w:rPr>
              <w:lastRenderedPageBreak/>
              <w:t>(красной линии) – 5 м</w:t>
            </w:r>
          </w:p>
        </w:tc>
        <w:tc>
          <w:tcPr>
            <w:tcW w:w="1842" w:type="dxa"/>
            <w:shd w:val="clear" w:color="auto" w:fill="auto"/>
            <w:vAlign w:val="center"/>
          </w:tcPr>
          <w:p w14:paraId="1813ED0D"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Научный центр;</w:t>
            </w:r>
          </w:p>
          <w:p w14:paraId="4F79B741"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t>- Селекционный центр;</w:t>
            </w:r>
          </w:p>
          <w:p w14:paraId="0B7826E9"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Хранилище образцов растительного и животного мира</w:t>
            </w:r>
          </w:p>
        </w:tc>
      </w:tr>
      <w:tr w:rsidR="00733000" w:rsidRPr="00CB4DC6" w14:paraId="3A5BFE1B" w14:textId="77777777" w:rsidTr="005B25FB">
        <w:trPr>
          <w:trHeight w:val="365"/>
        </w:trPr>
        <w:tc>
          <w:tcPr>
            <w:tcW w:w="1560" w:type="dxa"/>
            <w:shd w:val="clear" w:color="auto" w:fill="auto"/>
            <w:vAlign w:val="center"/>
          </w:tcPr>
          <w:p w14:paraId="1E5D9A1B"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Хранение и переработка сельскохозяйственной продукции 1.15</w:t>
            </w:r>
          </w:p>
        </w:tc>
        <w:tc>
          <w:tcPr>
            <w:tcW w:w="4111" w:type="dxa"/>
            <w:shd w:val="clear" w:color="auto" w:fill="auto"/>
            <w:vAlign w:val="center"/>
          </w:tcPr>
          <w:p w14:paraId="07EDBF3A" w14:textId="42CF3438" w:rsidR="00733000" w:rsidRPr="00CB4DC6" w:rsidRDefault="00283002" w:rsidP="005B25FB">
            <w:pPr>
              <w:overflowPunct w:val="0"/>
              <w:autoSpaceDE w:val="0"/>
              <w:jc w:val="center"/>
              <w:rPr>
                <w:rFonts w:ascii="Times New Roman" w:eastAsia="Times New Roman" w:hAnsi="Times New Roman"/>
                <w:sz w:val="20"/>
                <w:szCs w:val="20"/>
                <w:lang w:eastAsia="ar-SA"/>
              </w:rPr>
            </w:pPr>
            <w:r w:rsidRPr="00283002">
              <w:rPr>
                <w:rFonts w:ascii="Times New Roman" w:eastAsia="Times New Roman" w:hAnsi="Times New Roman"/>
                <w:sz w:val="20"/>
                <w:szCs w:val="20"/>
                <w:lang w:eastAsia="ar-SA"/>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2" w:type="dxa"/>
            <w:shd w:val="clear" w:color="auto" w:fill="auto"/>
            <w:vAlign w:val="center"/>
          </w:tcPr>
          <w:p w14:paraId="46CDB72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w:t>
            </w:r>
          </w:p>
        </w:tc>
        <w:tc>
          <w:tcPr>
            <w:tcW w:w="993" w:type="dxa"/>
            <w:shd w:val="clear" w:color="auto" w:fill="auto"/>
            <w:vAlign w:val="center"/>
          </w:tcPr>
          <w:p w14:paraId="5CF793DA"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shd w:val="clear" w:color="auto" w:fill="auto"/>
            <w:vAlign w:val="center"/>
          </w:tcPr>
          <w:p w14:paraId="20EFFFB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shd w:val="clear" w:color="auto" w:fill="auto"/>
            <w:vAlign w:val="center"/>
          </w:tcPr>
          <w:p w14:paraId="3232E4E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3/30</w:t>
            </w:r>
          </w:p>
        </w:tc>
        <w:tc>
          <w:tcPr>
            <w:tcW w:w="1701" w:type="dxa"/>
            <w:shd w:val="clear" w:color="auto" w:fill="auto"/>
            <w:vAlign w:val="center"/>
          </w:tcPr>
          <w:p w14:paraId="65854E2F"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76" w:type="dxa"/>
            <w:shd w:val="clear" w:color="auto" w:fill="auto"/>
            <w:vAlign w:val="center"/>
          </w:tcPr>
          <w:p w14:paraId="4615451A"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908E318"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2" w:type="dxa"/>
            <w:shd w:val="clear" w:color="auto" w:fill="auto"/>
            <w:vAlign w:val="center"/>
          </w:tcPr>
          <w:p w14:paraId="24FCD1BC"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t>- Склад;</w:t>
            </w:r>
          </w:p>
          <w:p w14:paraId="1206CDC0"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t>- Зернохранилище;</w:t>
            </w:r>
          </w:p>
          <w:p w14:paraId="2A0FF7EC"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t>- Овощехранилище;</w:t>
            </w:r>
          </w:p>
          <w:p w14:paraId="41A6E2EA"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Здание для переработки сельскохозяйственной продукции</w:t>
            </w:r>
          </w:p>
        </w:tc>
      </w:tr>
    </w:tbl>
    <w:p w14:paraId="76301624" w14:textId="60BDD397" w:rsidR="005B25FB" w:rsidRDefault="005B25FB" w:rsidP="005B25FB">
      <w:pPr>
        <w:overflowPunct w:val="0"/>
        <w:autoSpaceDE w:val="0"/>
        <w:jc w:val="center"/>
        <w:rPr>
          <w:rFonts w:ascii="Times New Roman" w:eastAsia="Times New Roman" w:hAnsi="Times New Roman"/>
          <w:b/>
          <w:shd w:val="clear" w:color="auto" w:fill="FFFFFF"/>
          <w:lang w:eastAsia="ar-SA"/>
        </w:rPr>
      </w:pPr>
      <w:r>
        <w:rPr>
          <w:rFonts w:ascii="Times New Roman" w:eastAsia="Times New Roman" w:hAnsi="Times New Roman"/>
          <w:b/>
          <w:shd w:val="clear" w:color="auto" w:fill="FFFFFF"/>
          <w:lang w:eastAsia="ar-SA"/>
        </w:rPr>
        <w:br w:type="page"/>
      </w:r>
    </w:p>
    <w:tbl>
      <w:tblPr>
        <w:tblW w:w="150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4109"/>
        <w:gridCol w:w="994"/>
        <w:gridCol w:w="998"/>
        <w:gridCol w:w="1135"/>
        <w:gridCol w:w="1415"/>
        <w:gridCol w:w="31"/>
        <w:gridCol w:w="1668"/>
        <w:gridCol w:w="1276"/>
        <w:gridCol w:w="1843"/>
      </w:tblGrid>
      <w:tr w:rsidR="00733000" w:rsidRPr="00CB4DC6" w14:paraId="4A32C0D4" w14:textId="77777777" w:rsidTr="005B25FB">
        <w:trPr>
          <w:trHeight w:val="138"/>
          <w:tblHeader/>
        </w:trPr>
        <w:tc>
          <w:tcPr>
            <w:tcW w:w="15027" w:type="dxa"/>
            <w:gridSpan w:val="10"/>
            <w:shd w:val="clear" w:color="auto" w:fill="auto"/>
            <w:vAlign w:val="center"/>
          </w:tcPr>
          <w:p w14:paraId="27D5A54A"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lang w:eastAsia="ar-SA"/>
              </w:rPr>
              <w:lastRenderedPageBreak/>
              <w:t>Условно разрешенные виды использования</w:t>
            </w:r>
          </w:p>
        </w:tc>
      </w:tr>
      <w:tr w:rsidR="00733000" w:rsidRPr="00265B29" w14:paraId="299C0D59" w14:textId="77777777" w:rsidTr="005B25FB">
        <w:trPr>
          <w:trHeight w:val="138"/>
          <w:tblHeader/>
        </w:trPr>
        <w:tc>
          <w:tcPr>
            <w:tcW w:w="1558" w:type="dxa"/>
            <w:vMerge w:val="restart"/>
            <w:shd w:val="clear" w:color="auto" w:fill="auto"/>
            <w:vAlign w:val="center"/>
          </w:tcPr>
          <w:p w14:paraId="181C60A8"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9" w:type="dxa"/>
            <w:vMerge w:val="restart"/>
            <w:shd w:val="clear" w:color="auto" w:fill="auto"/>
            <w:noWrap/>
            <w:vAlign w:val="center"/>
          </w:tcPr>
          <w:p w14:paraId="13B4C621"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7" w:type="dxa"/>
            <w:gridSpan w:val="7"/>
            <w:shd w:val="clear" w:color="auto" w:fill="auto"/>
            <w:vAlign w:val="center"/>
          </w:tcPr>
          <w:p w14:paraId="1921A334"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3" w:type="dxa"/>
            <w:vMerge w:val="restart"/>
            <w:shd w:val="clear" w:color="auto" w:fill="auto"/>
            <w:vAlign w:val="center"/>
          </w:tcPr>
          <w:p w14:paraId="3A7EB2BF"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268EBD2E" w14:textId="77777777" w:rsidTr="005B25FB">
        <w:trPr>
          <w:trHeight w:val="138"/>
          <w:tblHeader/>
        </w:trPr>
        <w:tc>
          <w:tcPr>
            <w:tcW w:w="1558" w:type="dxa"/>
            <w:vMerge/>
            <w:shd w:val="clear" w:color="auto" w:fill="auto"/>
            <w:vAlign w:val="center"/>
          </w:tcPr>
          <w:p w14:paraId="62B8DF81" w14:textId="77777777" w:rsidR="00733000" w:rsidRPr="00CB4DC6" w:rsidRDefault="00733000" w:rsidP="005B25FB">
            <w:pPr>
              <w:overflowPunct w:val="0"/>
              <w:jc w:val="center"/>
              <w:rPr>
                <w:rFonts w:ascii="Times New Roman" w:eastAsia="Times New Roman" w:hAnsi="Times New Roman"/>
                <w:b/>
                <w:sz w:val="20"/>
                <w:szCs w:val="20"/>
                <w:lang w:eastAsia="ar-SA"/>
              </w:rPr>
            </w:pPr>
          </w:p>
        </w:tc>
        <w:tc>
          <w:tcPr>
            <w:tcW w:w="4109" w:type="dxa"/>
            <w:vMerge/>
            <w:shd w:val="clear" w:color="auto" w:fill="auto"/>
            <w:noWrap/>
            <w:vAlign w:val="center"/>
          </w:tcPr>
          <w:p w14:paraId="69633F56" w14:textId="77777777" w:rsidR="00733000" w:rsidRPr="00CB4DC6" w:rsidRDefault="00733000" w:rsidP="005B25FB">
            <w:pPr>
              <w:overflowPunct w:val="0"/>
              <w:jc w:val="center"/>
              <w:rPr>
                <w:rFonts w:ascii="Times New Roman" w:eastAsia="Times New Roman" w:hAnsi="Times New Roman"/>
                <w:b/>
                <w:sz w:val="20"/>
                <w:szCs w:val="20"/>
                <w:lang w:eastAsia="ar-SA"/>
              </w:rPr>
            </w:pPr>
          </w:p>
        </w:tc>
        <w:tc>
          <w:tcPr>
            <w:tcW w:w="3127" w:type="dxa"/>
            <w:gridSpan w:val="3"/>
            <w:shd w:val="clear" w:color="auto" w:fill="auto"/>
            <w:vAlign w:val="center"/>
          </w:tcPr>
          <w:p w14:paraId="1F81C087"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5" w:type="dxa"/>
            <w:vMerge w:val="restart"/>
            <w:shd w:val="clear" w:color="auto" w:fill="auto"/>
            <w:vAlign w:val="center"/>
          </w:tcPr>
          <w:p w14:paraId="4FC3BF4D"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238ED905"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699" w:type="dxa"/>
            <w:gridSpan w:val="2"/>
            <w:vMerge w:val="restart"/>
            <w:shd w:val="clear" w:color="auto" w:fill="auto"/>
            <w:noWrap/>
            <w:vAlign w:val="center"/>
          </w:tcPr>
          <w:p w14:paraId="3A286BCF"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76" w:type="dxa"/>
            <w:vMerge w:val="restart"/>
            <w:shd w:val="clear" w:color="auto" w:fill="auto"/>
            <w:noWrap/>
            <w:vAlign w:val="center"/>
          </w:tcPr>
          <w:p w14:paraId="3BBCB99E" w14:textId="77777777" w:rsidR="00733000" w:rsidRPr="00CB4DC6" w:rsidRDefault="00733000" w:rsidP="005B25FB">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3" w:type="dxa"/>
            <w:vMerge/>
            <w:shd w:val="clear" w:color="auto" w:fill="auto"/>
            <w:vAlign w:val="center"/>
          </w:tcPr>
          <w:p w14:paraId="5229BEEF"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p>
        </w:tc>
      </w:tr>
      <w:tr w:rsidR="00733000" w:rsidRPr="00CB4DC6" w14:paraId="0FDFEB15" w14:textId="77777777" w:rsidTr="005B25FB">
        <w:trPr>
          <w:trHeight w:val="103"/>
          <w:tblHeader/>
        </w:trPr>
        <w:tc>
          <w:tcPr>
            <w:tcW w:w="1558" w:type="dxa"/>
            <w:vMerge/>
            <w:shd w:val="clear" w:color="auto" w:fill="auto"/>
            <w:vAlign w:val="center"/>
          </w:tcPr>
          <w:p w14:paraId="4CFC45D5" w14:textId="77777777" w:rsidR="00733000" w:rsidRPr="00CB4DC6" w:rsidRDefault="00733000" w:rsidP="005B25FB">
            <w:pPr>
              <w:overflowPunct w:val="0"/>
              <w:rPr>
                <w:rFonts w:ascii="Times New Roman" w:eastAsia="Times New Roman" w:hAnsi="Times New Roman"/>
                <w:sz w:val="20"/>
                <w:szCs w:val="20"/>
                <w:lang w:eastAsia="ar-SA"/>
              </w:rPr>
            </w:pPr>
          </w:p>
        </w:tc>
        <w:tc>
          <w:tcPr>
            <w:tcW w:w="4109" w:type="dxa"/>
            <w:vMerge/>
            <w:shd w:val="clear" w:color="auto" w:fill="auto"/>
            <w:vAlign w:val="center"/>
          </w:tcPr>
          <w:p w14:paraId="050FD818" w14:textId="77777777" w:rsidR="00733000" w:rsidRPr="00CB4DC6" w:rsidRDefault="00733000" w:rsidP="005B25FB">
            <w:pPr>
              <w:overflowPunct w:val="0"/>
              <w:rPr>
                <w:rFonts w:ascii="Times New Roman" w:eastAsia="Times New Roman" w:hAnsi="Times New Roman"/>
                <w:sz w:val="20"/>
                <w:szCs w:val="20"/>
                <w:lang w:eastAsia="ar-SA"/>
              </w:rPr>
            </w:pPr>
          </w:p>
        </w:tc>
        <w:tc>
          <w:tcPr>
            <w:tcW w:w="1992" w:type="dxa"/>
            <w:gridSpan w:val="2"/>
            <w:shd w:val="clear" w:color="auto" w:fill="auto"/>
            <w:noWrap/>
            <w:vAlign w:val="center"/>
          </w:tcPr>
          <w:p w14:paraId="4BE1D0C8"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5" w:type="dxa"/>
            <w:shd w:val="clear" w:color="auto" w:fill="auto"/>
            <w:noWrap/>
            <w:vAlign w:val="center"/>
          </w:tcPr>
          <w:p w14:paraId="31136E1C"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5" w:type="dxa"/>
            <w:vMerge/>
            <w:shd w:val="clear" w:color="auto" w:fill="auto"/>
            <w:vAlign w:val="center"/>
          </w:tcPr>
          <w:p w14:paraId="5173FFC3" w14:textId="77777777" w:rsidR="00733000" w:rsidRPr="00CB4DC6" w:rsidRDefault="00733000" w:rsidP="005B25FB">
            <w:pPr>
              <w:overflowPunct w:val="0"/>
              <w:rPr>
                <w:rFonts w:ascii="Times New Roman" w:eastAsia="Times New Roman" w:hAnsi="Times New Roman"/>
                <w:sz w:val="20"/>
                <w:szCs w:val="20"/>
                <w:lang w:eastAsia="ar-SA"/>
              </w:rPr>
            </w:pPr>
          </w:p>
        </w:tc>
        <w:tc>
          <w:tcPr>
            <w:tcW w:w="1699" w:type="dxa"/>
            <w:gridSpan w:val="2"/>
            <w:vMerge/>
            <w:shd w:val="clear" w:color="auto" w:fill="auto"/>
            <w:vAlign w:val="center"/>
          </w:tcPr>
          <w:p w14:paraId="6A27C2A4" w14:textId="77777777" w:rsidR="00733000" w:rsidRPr="00CB4DC6" w:rsidRDefault="00733000" w:rsidP="005B25FB">
            <w:pPr>
              <w:overflowPunct w:val="0"/>
              <w:rPr>
                <w:rFonts w:ascii="Times New Roman" w:eastAsia="Times New Roman" w:hAnsi="Times New Roman"/>
                <w:sz w:val="20"/>
                <w:szCs w:val="20"/>
                <w:lang w:eastAsia="ar-SA"/>
              </w:rPr>
            </w:pPr>
          </w:p>
        </w:tc>
        <w:tc>
          <w:tcPr>
            <w:tcW w:w="1276" w:type="dxa"/>
            <w:vMerge/>
            <w:shd w:val="clear" w:color="auto" w:fill="auto"/>
            <w:vAlign w:val="center"/>
          </w:tcPr>
          <w:p w14:paraId="1262EF83" w14:textId="77777777" w:rsidR="00733000" w:rsidRPr="00CB4DC6" w:rsidRDefault="00733000" w:rsidP="005B25FB">
            <w:pPr>
              <w:overflowPunct w:val="0"/>
              <w:rPr>
                <w:rFonts w:ascii="Times New Roman" w:eastAsia="Times New Roman" w:hAnsi="Times New Roman"/>
                <w:sz w:val="20"/>
                <w:szCs w:val="20"/>
                <w:lang w:eastAsia="ar-SA"/>
              </w:rPr>
            </w:pPr>
          </w:p>
        </w:tc>
        <w:tc>
          <w:tcPr>
            <w:tcW w:w="1843" w:type="dxa"/>
            <w:vMerge/>
            <w:shd w:val="clear" w:color="auto" w:fill="auto"/>
          </w:tcPr>
          <w:p w14:paraId="788B3793" w14:textId="77777777" w:rsidR="00733000" w:rsidRPr="00CB4DC6" w:rsidRDefault="00733000" w:rsidP="005B25FB">
            <w:pPr>
              <w:overflowPunct w:val="0"/>
              <w:rPr>
                <w:rFonts w:ascii="Times New Roman" w:eastAsia="Times New Roman" w:hAnsi="Times New Roman"/>
                <w:sz w:val="20"/>
                <w:szCs w:val="20"/>
                <w:lang w:eastAsia="ar-SA"/>
              </w:rPr>
            </w:pPr>
          </w:p>
        </w:tc>
      </w:tr>
      <w:tr w:rsidR="00733000" w:rsidRPr="00CB4DC6" w14:paraId="014B442E" w14:textId="77777777" w:rsidTr="005B25FB">
        <w:trPr>
          <w:trHeight w:val="77"/>
          <w:tblHeader/>
        </w:trPr>
        <w:tc>
          <w:tcPr>
            <w:tcW w:w="1558" w:type="dxa"/>
            <w:vMerge/>
            <w:shd w:val="clear" w:color="auto" w:fill="auto"/>
            <w:vAlign w:val="center"/>
          </w:tcPr>
          <w:p w14:paraId="1C4A2EAB" w14:textId="77777777" w:rsidR="00733000" w:rsidRPr="00CB4DC6" w:rsidRDefault="00733000" w:rsidP="005B25FB">
            <w:pPr>
              <w:overflowPunct w:val="0"/>
              <w:rPr>
                <w:rFonts w:ascii="Times New Roman" w:eastAsia="Times New Roman" w:hAnsi="Times New Roman"/>
                <w:sz w:val="20"/>
                <w:szCs w:val="20"/>
                <w:lang w:eastAsia="ar-SA"/>
              </w:rPr>
            </w:pPr>
          </w:p>
        </w:tc>
        <w:tc>
          <w:tcPr>
            <w:tcW w:w="4109" w:type="dxa"/>
            <w:vMerge/>
            <w:shd w:val="clear" w:color="auto" w:fill="auto"/>
            <w:vAlign w:val="center"/>
          </w:tcPr>
          <w:p w14:paraId="64ED05C6" w14:textId="77777777" w:rsidR="00733000" w:rsidRPr="00CB4DC6" w:rsidRDefault="00733000" w:rsidP="005B25FB">
            <w:pPr>
              <w:overflowPunct w:val="0"/>
              <w:rPr>
                <w:rFonts w:ascii="Times New Roman" w:eastAsia="Times New Roman" w:hAnsi="Times New Roman"/>
                <w:sz w:val="20"/>
                <w:szCs w:val="20"/>
                <w:lang w:eastAsia="ar-SA"/>
              </w:rPr>
            </w:pPr>
          </w:p>
        </w:tc>
        <w:tc>
          <w:tcPr>
            <w:tcW w:w="994" w:type="dxa"/>
            <w:shd w:val="clear" w:color="auto" w:fill="auto"/>
            <w:noWrap/>
            <w:vAlign w:val="center"/>
          </w:tcPr>
          <w:p w14:paraId="74036AD9"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8" w:type="dxa"/>
            <w:shd w:val="clear" w:color="auto" w:fill="auto"/>
            <w:vAlign w:val="center"/>
          </w:tcPr>
          <w:p w14:paraId="4226F294"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5" w:type="dxa"/>
            <w:shd w:val="clear" w:color="auto" w:fill="auto"/>
            <w:noWrap/>
            <w:vAlign w:val="center"/>
          </w:tcPr>
          <w:p w14:paraId="6B34F965"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5" w:type="dxa"/>
            <w:vMerge/>
            <w:shd w:val="clear" w:color="auto" w:fill="auto"/>
            <w:vAlign w:val="center"/>
          </w:tcPr>
          <w:p w14:paraId="6A508B87" w14:textId="77777777" w:rsidR="00733000" w:rsidRPr="00CB4DC6" w:rsidRDefault="00733000" w:rsidP="005B25FB">
            <w:pPr>
              <w:overflowPunct w:val="0"/>
              <w:rPr>
                <w:rFonts w:ascii="Times New Roman" w:eastAsia="Times New Roman" w:hAnsi="Times New Roman"/>
                <w:sz w:val="20"/>
                <w:szCs w:val="20"/>
                <w:lang w:eastAsia="ar-SA"/>
              </w:rPr>
            </w:pPr>
          </w:p>
        </w:tc>
        <w:tc>
          <w:tcPr>
            <w:tcW w:w="1699" w:type="dxa"/>
            <w:gridSpan w:val="2"/>
            <w:vMerge/>
            <w:shd w:val="clear" w:color="auto" w:fill="auto"/>
            <w:vAlign w:val="center"/>
          </w:tcPr>
          <w:p w14:paraId="2F05B35A" w14:textId="77777777" w:rsidR="00733000" w:rsidRPr="00CB4DC6" w:rsidRDefault="00733000" w:rsidP="005B25FB">
            <w:pPr>
              <w:overflowPunct w:val="0"/>
              <w:rPr>
                <w:rFonts w:ascii="Times New Roman" w:eastAsia="Times New Roman" w:hAnsi="Times New Roman"/>
                <w:sz w:val="20"/>
                <w:szCs w:val="20"/>
                <w:lang w:eastAsia="ar-SA"/>
              </w:rPr>
            </w:pPr>
          </w:p>
        </w:tc>
        <w:tc>
          <w:tcPr>
            <w:tcW w:w="1276" w:type="dxa"/>
            <w:vMerge/>
            <w:shd w:val="clear" w:color="auto" w:fill="auto"/>
            <w:vAlign w:val="center"/>
          </w:tcPr>
          <w:p w14:paraId="08BE6076" w14:textId="77777777" w:rsidR="00733000" w:rsidRPr="00CB4DC6" w:rsidRDefault="00733000" w:rsidP="005B25FB">
            <w:pPr>
              <w:overflowPunct w:val="0"/>
              <w:rPr>
                <w:rFonts w:ascii="Times New Roman" w:eastAsia="Times New Roman" w:hAnsi="Times New Roman"/>
                <w:sz w:val="20"/>
                <w:szCs w:val="20"/>
                <w:lang w:eastAsia="ar-SA"/>
              </w:rPr>
            </w:pPr>
          </w:p>
        </w:tc>
        <w:tc>
          <w:tcPr>
            <w:tcW w:w="1843" w:type="dxa"/>
            <w:vMerge/>
            <w:shd w:val="clear" w:color="auto" w:fill="auto"/>
          </w:tcPr>
          <w:p w14:paraId="0A873D67" w14:textId="77777777" w:rsidR="00733000" w:rsidRPr="00CB4DC6" w:rsidRDefault="00733000" w:rsidP="005B25FB">
            <w:pPr>
              <w:overflowPunct w:val="0"/>
              <w:rPr>
                <w:rFonts w:ascii="Times New Roman" w:eastAsia="Times New Roman" w:hAnsi="Times New Roman"/>
                <w:sz w:val="20"/>
                <w:szCs w:val="20"/>
                <w:lang w:eastAsia="ar-SA"/>
              </w:rPr>
            </w:pPr>
          </w:p>
        </w:tc>
      </w:tr>
      <w:tr w:rsidR="00733000" w:rsidRPr="00CB4DC6" w14:paraId="0A322F79" w14:textId="77777777" w:rsidTr="005B25FB">
        <w:trPr>
          <w:trHeight w:val="85"/>
        </w:trPr>
        <w:tc>
          <w:tcPr>
            <w:tcW w:w="1558" w:type="dxa"/>
            <w:shd w:val="clear" w:color="auto" w:fill="auto"/>
            <w:vAlign w:val="center"/>
          </w:tcPr>
          <w:p w14:paraId="3F834F2F"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индивидуального жилищного строительства 2.1</w:t>
            </w:r>
          </w:p>
        </w:tc>
        <w:tc>
          <w:tcPr>
            <w:tcW w:w="4109" w:type="dxa"/>
            <w:shd w:val="clear" w:color="auto" w:fill="auto"/>
            <w:vAlign w:val="center"/>
          </w:tcPr>
          <w:p w14:paraId="2B8199F0" w14:textId="6648F4E3" w:rsidR="00733000" w:rsidRPr="00CB4DC6" w:rsidRDefault="00283002" w:rsidP="005B25FB">
            <w:pPr>
              <w:overflowPunct w:val="0"/>
              <w:jc w:val="center"/>
              <w:rPr>
                <w:rFonts w:ascii="Times New Roman" w:eastAsia="Times New Roman" w:hAnsi="Times New Roman"/>
                <w:sz w:val="20"/>
                <w:szCs w:val="20"/>
                <w:lang w:eastAsia="ar-SA"/>
              </w:rPr>
            </w:pPr>
            <w:r w:rsidRPr="00283002">
              <w:rPr>
                <w:rFonts w:ascii="Times New Roman" w:eastAsia="Times New Roman" w:hAnsi="Times New Roman"/>
                <w:sz w:val="20"/>
                <w:szCs w:val="20"/>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994" w:type="dxa"/>
            <w:shd w:val="clear" w:color="auto" w:fill="auto"/>
            <w:vAlign w:val="center"/>
          </w:tcPr>
          <w:p w14:paraId="25FB65A7" w14:textId="77777777" w:rsidR="00733000" w:rsidRPr="00CB4DC6" w:rsidRDefault="00733000" w:rsidP="005B25FB">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val="en-US" w:eastAsia="ar-SA"/>
              </w:rPr>
              <w:t>4</w:t>
            </w:r>
            <w:r w:rsidRPr="00CB4DC6">
              <w:rPr>
                <w:rFonts w:ascii="Times New Roman" w:eastAsia="Times New Roman" w:hAnsi="Times New Roman"/>
                <w:sz w:val="20"/>
                <w:szCs w:val="20"/>
                <w:lang w:eastAsia="ar-SA"/>
              </w:rPr>
              <w:t>00</w:t>
            </w:r>
          </w:p>
        </w:tc>
        <w:tc>
          <w:tcPr>
            <w:tcW w:w="998" w:type="dxa"/>
            <w:shd w:val="clear" w:color="auto" w:fill="auto"/>
            <w:vAlign w:val="center"/>
          </w:tcPr>
          <w:p w14:paraId="38778CDD"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w:t>
            </w:r>
          </w:p>
        </w:tc>
        <w:tc>
          <w:tcPr>
            <w:tcW w:w="1135" w:type="dxa"/>
            <w:shd w:val="clear" w:color="auto" w:fill="auto"/>
            <w:vAlign w:val="center"/>
          </w:tcPr>
          <w:p w14:paraId="5D63C1EA"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5" w:type="dxa"/>
            <w:shd w:val="clear" w:color="auto" w:fill="auto"/>
            <w:vAlign w:val="center"/>
          </w:tcPr>
          <w:p w14:paraId="571320B9"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3(надземных)/</w:t>
            </w:r>
          </w:p>
          <w:p w14:paraId="13DB3692"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12</w:t>
            </w:r>
          </w:p>
        </w:tc>
        <w:tc>
          <w:tcPr>
            <w:tcW w:w="1699" w:type="dxa"/>
            <w:gridSpan w:val="2"/>
            <w:shd w:val="clear" w:color="auto" w:fill="auto"/>
            <w:vAlign w:val="center"/>
          </w:tcPr>
          <w:p w14:paraId="5BC93EF4"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76" w:type="dxa"/>
            <w:shd w:val="clear" w:color="auto" w:fill="auto"/>
            <w:vAlign w:val="center"/>
          </w:tcPr>
          <w:p w14:paraId="5280EE28"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73D545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3" w:type="dxa"/>
            <w:shd w:val="clear" w:color="auto" w:fill="auto"/>
            <w:vAlign w:val="center"/>
          </w:tcPr>
          <w:p w14:paraId="46DA59D6" w14:textId="77777777" w:rsidR="00733000" w:rsidRPr="00CB4DC6" w:rsidRDefault="00733000" w:rsidP="005B25FB">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жилой дом;</w:t>
            </w:r>
          </w:p>
          <w:p w14:paraId="41B54FB8" w14:textId="77777777" w:rsidR="00733000" w:rsidRPr="00CB4DC6" w:rsidRDefault="00733000" w:rsidP="005B25FB">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гараж;</w:t>
            </w:r>
          </w:p>
          <w:p w14:paraId="63C00BAD" w14:textId="77777777" w:rsidR="00733000" w:rsidRPr="00CB4DC6" w:rsidRDefault="00733000" w:rsidP="005B25FB">
            <w:pPr>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Баня;</w:t>
            </w:r>
          </w:p>
          <w:p w14:paraId="598CD0C6"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Сарай</w:t>
            </w:r>
          </w:p>
        </w:tc>
      </w:tr>
      <w:tr w:rsidR="00733000" w:rsidRPr="00CB4DC6" w14:paraId="350B4384" w14:textId="77777777" w:rsidTr="005B25FB">
        <w:trPr>
          <w:trHeight w:val="1198"/>
        </w:trPr>
        <w:tc>
          <w:tcPr>
            <w:tcW w:w="1558" w:type="dxa"/>
            <w:vMerge w:val="restart"/>
            <w:tcBorders>
              <w:top w:val="single" w:sz="4" w:space="0" w:color="auto"/>
              <w:left w:val="single" w:sz="4" w:space="0" w:color="auto"/>
              <w:right w:val="single" w:sz="4" w:space="0" w:color="auto"/>
            </w:tcBorders>
            <w:shd w:val="clear" w:color="auto" w:fill="auto"/>
            <w:vAlign w:val="center"/>
          </w:tcPr>
          <w:p w14:paraId="4253EBE1"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Религиозное использование 3.7</w:t>
            </w:r>
          </w:p>
        </w:tc>
        <w:tc>
          <w:tcPr>
            <w:tcW w:w="4109" w:type="dxa"/>
            <w:vMerge w:val="restart"/>
            <w:tcBorders>
              <w:top w:val="single" w:sz="4" w:space="0" w:color="auto"/>
              <w:left w:val="single" w:sz="4" w:space="0" w:color="auto"/>
              <w:right w:val="single" w:sz="4" w:space="0" w:color="auto"/>
            </w:tcBorders>
            <w:shd w:val="clear" w:color="auto" w:fill="auto"/>
            <w:vAlign w:val="center"/>
          </w:tcPr>
          <w:p w14:paraId="288CF60C"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w:t>
            </w:r>
            <w:r w:rsidRPr="00CB4DC6">
              <w:rPr>
                <w:rFonts w:ascii="Times New Roman" w:eastAsia="Times New Roman" w:hAnsi="Times New Roman"/>
                <w:sz w:val="20"/>
                <w:szCs w:val="20"/>
                <w:lang w:eastAsia="ar-SA"/>
              </w:rPr>
              <w:lastRenderedPageBreak/>
              <w:t>3.7.2</w:t>
            </w:r>
          </w:p>
        </w:tc>
        <w:tc>
          <w:tcPr>
            <w:tcW w:w="994" w:type="dxa"/>
            <w:vMerge w:val="restart"/>
            <w:tcBorders>
              <w:top w:val="single" w:sz="4" w:space="0" w:color="auto"/>
              <w:left w:val="single" w:sz="4" w:space="0" w:color="auto"/>
              <w:right w:val="single" w:sz="4" w:space="0" w:color="auto"/>
            </w:tcBorders>
            <w:shd w:val="clear" w:color="auto" w:fill="auto"/>
            <w:vAlign w:val="center"/>
          </w:tcPr>
          <w:p w14:paraId="42C805FF"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xml:space="preserve">100 </w:t>
            </w:r>
          </w:p>
        </w:tc>
        <w:tc>
          <w:tcPr>
            <w:tcW w:w="998" w:type="dxa"/>
            <w:vMerge w:val="restart"/>
            <w:tcBorders>
              <w:top w:val="single" w:sz="4" w:space="0" w:color="auto"/>
              <w:left w:val="single" w:sz="4" w:space="0" w:color="auto"/>
              <w:right w:val="single" w:sz="4" w:space="0" w:color="auto"/>
            </w:tcBorders>
            <w:shd w:val="clear" w:color="auto" w:fill="auto"/>
            <w:vAlign w:val="center"/>
          </w:tcPr>
          <w:p w14:paraId="0E9AE719"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5" w:type="dxa"/>
            <w:vMerge w:val="restart"/>
            <w:tcBorders>
              <w:top w:val="single" w:sz="4" w:space="0" w:color="auto"/>
              <w:left w:val="single" w:sz="4" w:space="0" w:color="auto"/>
              <w:right w:val="single" w:sz="4" w:space="0" w:color="auto"/>
            </w:tcBorders>
            <w:shd w:val="clear" w:color="auto" w:fill="auto"/>
            <w:vAlign w:val="center"/>
          </w:tcPr>
          <w:p w14:paraId="67A06D4A"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DAD77"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6447231" w14:textId="77777777" w:rsidR="00733000" w:rsidRPr="00CB4DC6" w:rsidRDefault="00733000" w:rsidP="005B25FB">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2ADD91FA"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границы земельного участка – </w:t>
            </w:r>
            <w:r w:rsidRPr="00CB4DC6">
              <w:rPr>
                <w:rFonts w:ascii="Times New Roman" w:eastAsia="Times New Roman" w:hAnsi="Times New Roman"/>
                <w:sz w:val="20"/>
                <w:szCs w:val="20"/>
                <w:lang w:eastAsia="ar-SA"/>
              </w:rPr>
              <w:lastRenderedPageBreak/>
              <w:t>Минимальный отступ от границы земельного участка – 3м;;</w:t>
            </w:r>
          </w:p>
          <w:p w14:paraId="1135E4F0"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5B9C78BE" w14:textId="77777777" w:rsidR="00733000" w:rsidRPr="00CB4DC6" w:rsidRDefault="00733000" w:rsidP="005B25FB">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Церковь;</w:t>
            </w:r>
          </w:p>
          <w:p w14:paraId="1CD0FBA6" w14:textId="77777777" w:rsidR="00733000" w:rsidRPr="00CB4DC6" w:rsidRDefault="00733000" w:rsidP="005B25FB">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Собор;</w:t>
            </w:r>
          </w:p>
          <w:p w14:paraId="1852D4FE" w14:textId="77777777" w:rsidR="00733000" w:rsidRPr="00CB4DC6" w:rsidRDefault="00733000" w:rsidP="005B25FB">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Храм;</w:t>
            </w:r>
          </w:p>
          <w:p w14:paraId="3CC1C4E7" w14:textId="77777777" w:rsidR="00733000" w:rsidRPr="00CB4DC6" w:rsidRDefault="00733000" w:rsidP="005B25FB">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Часовня;</w:t>
            </w:r>
          </w:p>
          <w:p w14:paraId="70ABA755" w14:textId="77777777" w:rsidR="00733000" w:rsidRPr="00CB4DC6" w:rsidRDefault="00733000" w:rsidP="005B25FB">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Монастырь;</w:t>
            </w:r>
          </w:p>
          <w:p w14:paraId="043F6AC8" w14:textId="77777777" w:rsidR="00733000" w:rsidRPr="00CB4DC6" w:rsidRDefault="00733000" w:rsidP="005B25FB">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 Воскресная школа;</w:t>
            </w:r>
          </w:p>
          <w:p w14:paraId="0FF03AB9" w14:textId="77777777" w:rsidR="00733000" w:rsidRPr="00CB4DC6" w:rsidRDefault="00733000" w:rsidP="005B25FB">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Семинария;</w:t>
            </w:r>
          </w:p>
          <w:p w14:paraId="0E098A4D" w14:textId="77777777" w:rsidR="00733000" w:rsidRPr="00CB4DC6" w:rsidRDefault="00733000" w:rsidP="005B25FB">
            <w:pPr>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Духовное училище</w:t>
            </w:r>
          </w:p>
          <w:p w14:paraId="1F0B5D34"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Мечеть</w:t>
            </w:r>
          </w:p>
          <w:p w14:paraId="12035455"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Медресе</w:t>
            </w:r>
          </w:p>
          <w:p w14:paraId="24C6FC73"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-Минарет</w:t>
            </w:r>
          </w:p>
          <w:p w14:paraId="00CF8AC4"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Синагога</w:t>
            </w:r>
          </w:p>
        </w:tc>
      </w:tr>
      <w:tr w:rsidR="00733000" w:rsidRPr="00CB4DC6" w14:paraId="1CD7E237" w14:textId="77777777" w:rsidTr="0013455F">
        <w:trPr>
          <w:trHeight w:val="5335"/>
        </w:trPr>
        <w:tc>
          <w:tcPr>
            <w:tcW w:w="1558" w:type="dxa"/>
            <w:vMerge/>
            <w:tcBorders>
              <w:left w:val="single" w:sz="4" w:space="0" w:color="auto"/>
              <w:bottom w:val="single" w:sz="4" w:space="0" w:color="auto"/>
              <w:right w:val="single" w:sz="4" w:space="0" w:color="auto"/>
            </w:tcBorders>
            <w:shd w:val="clear" w:color="auto" w:fill="auto"/>
            <w:vAlign w:val="center"/>
          </w:tcPr>
          <w:p w14:paraId="0C29EF48" w14:textId="77777777" w:rsidR="00733000" w:rsidRPr="00CB4DC6" w:rsidRDefault="00733000" w:rsidP="005B25FB">
            <w:pPr>
              <w:overflowPunct w:val="0"/>
              <w:jc w:val="center"/>
              <w:rPr>
                <w:rFonts w:ascii="Times New Roman" w:eastAsia="Times New Roman" w:hAnsi="Times New Roman"/>
                <w:sz w:val="20"/>
                <w:szCs w:val="20"/>
                <w:lang w:eastAsia="ar-SA"/>
              </w:rPr>
            </w:pPr>
          </w:p>
        </w:tc>
        <w:tc>
          <w:tcPr>
            <w:tcW w:w="4109" w:type="dxa"/>
            <w:vMerge/>
            <w:tcBorders>
              <w:left w:val="single" w:sz="4" w:space="0" w:color="auto"/>
              <w:bottom w:val="single" w:sz="4" w:space="0" w:color="auto"/>
              <w:right w:val="single" w:sz="4" w:space="0" w:color="auto"/>
            </w:tcBorders>
            <w:shd w:val="clear" w:color="auto" w:fill="auto"/>
            <w:vAlign w:val="center"/>
          </w:tcPr>
          <w:p w14:paraId="3FCD5158" w14:textId="77777777" w:rsidR="00733000" w:rsidRPr="00CB4DC6" w:rsidRDefault="00733000" w:rsidP="005B25FB">
            <w:pPr>
              <w:overflowPunct w:val="0"/>
              <w:jc w:val="center"/>
              <w:rPr>
                <w:rFonts w:ascii="Times New Roman" w:eastAsia="Times New Roman" w:hAnsi="Times New Roman"/>
                <w:sz w:val="20"/>
                <w:szCs w:val="20"/>
                <w:lang w:eastAsia="ar-SA"/>
              </w:rPr>
            </w:pPr>
          </w:p>
        </w:tc>
        <w:tc>
          <w:tcPr>
            <w:tcW w:w="994" w:type="dxa"/>
            <w:vMerge/>
            <w:tcBorders>
              <w:left w:val="single" w:sz="4" w:space="0" w:color="auto"/>
              <w:bottom w:val="single" w:sz="4" w:space="0" w:color="auto"/>
              <w:right w:val="single" w:sz="4" w:space="0" w:color="auto"/>
            </w:tcBorders>
            <w:shd w:val="clear" w:color="auto" w:fill="auto"/>
            <w:vAlign w:val="center"/>
          </w:tcPr>
          <w:p w14:paraId="42B6774C"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p>
        </w:tc>
        <w:tc>
          <w:tcPr>
            <w:tcW w:w="998" w:type="dxa"/>
            <w:vMerge/>
            <w:tcBorders>
              <w:left w:val="single" w:sz="4" w:space="0" w:color="auto"/>
              <w:bottom w:val="single" w:sz="4" w:space="0" w:color="auto"/>
              <w:right w:val="single" w:sz="4" w:space="0" w:color="auto"/>
            </w:tcBorders>
            <w:shd w:val="clear" w:color="auto" w:fill="auto"/>
            <w:vAlign w:val="center"/>
          </w:tcPr>
          <w:p w14:paraId="6D0B63F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p>
        </w:tc>
        <w:tc>
          <w:tcPr>
            <w:tcW w:w="1135" w:type="dxa"/>
            <w:vMerge/>
            <w:tcBorders>
              <w:left w:val="single" w:sz="4" w:space="0" w:color="auto"/>
              <w:bottom w:val="single" w:sz="4" w:space="0" w:color="auto"/>
              <w:right w:val="single" w:sz="4" w:space="0" w:color="auto"/>
            </w:tcBorders>
            <w:shd w:val="clear" w:color="auto" w:fill="auto"/>
            <w:vAlign w:val="center"/>
          </w:tcPr>
          <w:p w14:paraId="6907E8C1" w14:textId="77777777" w:rsidR="00733000" w:rsidRPr="00CB4DC6" w:rsidRDefault="00733000" w:rsidP="005B25FB">
            <w:pPr>
              <w:overflowPunct w:val="0"/>
              <w:jc w:val="center"/>
              <w:rPr>
                <w:rFonts w:ascii="Times New Roman" w:eastAsia="Times New Roman" w:hAnsi="Times New Roman"/>
                <w:sz w:val="20"/>
                <w:szCs w:val="20"/>
                <w:lang w:eastAsia="ar-SA"/>
              </w:rPr>
            </w:pPr>
          </w:p>
        </w:tc>
        <w:tc>
          <w:tcPr>
            <w:tcW w:w="3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91A17"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276" w:type="dxa"/>
            <w:vMerge/>
            <w:tcBorders>
              <w:left w:val="single" w:sz="4" w:space="0" w:color="auto"/>
              <w:bottom w:val="single" w:sz="4" w:space="0" w:color="auto"/>
              <w:right w:val="single" w:sz="4" w:space="0" w:color="auto"/>
            </w:tcBorders>
            <w:shd w:val="clear" w:color="auto" w:fill="auto"/>
            <w:vAlign w:val="center"/>
          </w:tcPr>
          <w:p w14:paraId="13EAC65D" w14:textId="77777777" w:rsidR="00733000" w:rsidRPr="00CB4DC6" w:rsidRDefault="00733000" w:rsidP="005B25FB">
            <w:pPr>
              <w:overflowPunct w:val="0"/>
              <w:jc w:val="center"/>
              <w:rPr>
                <w:rFonts w:ascii="Times New Roman" w:eastAsia="Times New Roman" w:hAnsi="Times New Roman"/>
                <w:sz w:val="20"/>
                <w:szCs w:val="20"/>
                <w:lang w:eastAsia="ar-SA"/>
              </w:rPr>
            </w:pPr>
          </w:p>
        </w:tc>
        <w:tc>
          <w:tcPr>
            <w:tcW w:w="1843" w:type="dxa"/>
            <w:vMerge/>
            <w:tcBorders>
              <w:left w:val="single" w:sz="4" w:space="0" w:color="auto"/>
              <w:bottom w:val="single" w:sz="4" w:space="0" w:color="auto"/>
              <w:right w:val="single" w:sz="4" w:space="0" w:color="auto"/>
            </w:tcBorders>
            <w:vAlign w:val="center"/>
          </w:tcPr>
          <w:p w14:paraId="30C8A7BE" w14:textId="77777777" w:rsidR="00733000" w:rsidRPr="00CB4DC6" w:rsidRDefault="00733000" w:rsidP="005B25FB">
            <w:pPr>
              <w:overflowPunct w:val="0"/>
              <w:jc w:val="center"/>
              <w:rPr>
                <w:rFonts w:ascii="Times New Roman" w:eastAsia="Times New Roman" w:hAnsi="Times New Roman"/>
                <w:sz w:val="20"/>
                <w:szCs w:val="20"/>
                <w:lang w:eastAsia="ar-SA"/>
              </w:rPr>
            </w:pPr>
          </w:p>
        </w:tc>
      </w:tr>
      <w:tr w:rsidR="00733000" w:rsidRPr="00CB4DC6" w14:paraId="03CD0C70" w14:textId="77777777" w:rsidTr="0013455F">
        <w:trPr>
          <w:trHeight w:val="365"/>
        </w:trPr>
        <w:tc>
          <w:tcPr>
            <w:tcW w:w="1558" w:type="dxa"/>
            <w:shd w:val="clear" w:color="auto" w:fill="auto"/>
            <w:vAlign w:val="center"/>
          </w:tcPr>
          <w:p w14:paraId="210E28A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iCs/>
                <w:sz w:val="20"/>
                <w:szCs w:val="20"/>
                <w:lang w:eastAsia="ar-SA"/>
              </w:rPr>
              <w:t>Приюты для животных 3.10.2</w:t>
            </w:r>
          </w:p>
        </w:tc>
        <w:tc>
          <w:tcPr>
            <w:tcW w:w="4109" w:type="dxa"/>
            <w:shd w:val="clear" w:color="auto" w:fill="auto"/>
            <w:vAlign w:val="center"/>
          </w:tcPr>
          <w:p w14:paraId="373B66BD" w14:textId="0BA2000B" w:rsidR="00733000" w:rsidRPr="00CB4DC6" w:rsidRDefault="00283002" w:rsidP="005B25FB">
            <w:pPr>
              <w:overflowPunct w:val="0"/>
              <w:autoSpaceDE w:val="0"/>
              <w:jc w:val="center"/>
              <w:rPr>
                <w:rFonts w:ascii="Times New Roman" w:eastAsia="Times New Roman" w:hAnsi="Times New Roman"/>
                <w:iCs/>
                <w:sz w:val="20"/>
                <w:szCs w:val="20"/>
                <w:lang w:eastAsia="ar-SA"/>
              </w:rPr>
            </w:pPr>
            <w:r w:rsidRPr="00283002">
              <w:rPr>
                <w:rFonts w:ascii="Times New Roman" w:eastAsia="Times New Roman" w:hAnsi="Times New Roman"/>
                <w:iCs/>
                <w:sz w:val="20"/>
                <w:szCs w:val="20"/>
                <w:lang w:eastAsia="ar-SA"/>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w:t>
            </w:r>
            <w:r w:rsidRPr="00283002">
              <w:rPr>
                <w:rFonts w:ascii="Times New Roman" w:eastAsia="Times New Roman" w:hAnsi="Times New Roman"/>
                <w:iCs/>
                <w:sz w:val="20"/>
                <w:szCs w:val="20"/>
                <w:lang w:eastAsia="ar-SA"/>
              </w:rPr>
              <w:lastRenderedPageBreak/>
              <w:t>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6241" w:type="dxa"/>
            <w:gridSpan w:val="6"/>
            <w:shd w:val="clear" w:color="auto" w:fill="auto"/>
            <w:vAlign w:val="center"/>
          </w:tcPr>
          <w:p w14:paraId="7CE13E18"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не подлежат установлению</w:t>
            </w:r>
          </w:p>
        </w:tc>
        <w:tc>
          <w:tcPr>
            <w:tcW w:w="1276" w:type="dxa"/>
            <w:shd w:val="clear" w:color="auto" w:fill="auto"/>
            <w:vAlign w:val="center"/>
          </w:tcPr>
          <w:p w14:paraId="68180BF6"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tc>
        <w:tc>
          <w:tcPr>
            <w:tcW w:w="1843" w:type="dxa"/>
            <w:vAlign w:val="center"/>
          </w:tcPr>
          <w:p w14:paraId="7D8FD646" w14:textId="77777777" w:rsidR="00733000" w:rsidRPr="00CB4DC6" w:rsidRDefault="00733000" w:rsidP="005B25FB">
            <w:pPr>
              <w:autoSpaceDN w:val="0"/>
              <w:jc w:val="center"/>
              <w:rPr>
                <w:rFonts w:ascii="Times New Roman" w:eastAsia="Times New Roman" w:hAnsi="Times New Roman"/>
                <w:bCs/>
                <w:sz w:val="20"/>
              </w:rPr>
            </w:pPr>
            <w:r w:rsidRPr="00CB4DC6">
              <w:rPr>
                <w:rFonts w:ascii="Times New Roman" w:eastAsia="Times New Roman" w:hAnsi="Times New Roman"/>
                <w:bCs/>
                <w:sz w:val="20"/>
              </w:rPr>
              <w:t>- Ветеринарный кабинет;</w:t>
            </w:r>
          </w:p>
          <w:p w14:paraId="121C2994" w14:textId="77777777" w:rsidR="00733000" w:rsidRPr="00CB4DC6" w:rsidRDefault="00733000" w:rsidP="005B25FB">
            <w:pPr>
              <w:autoSpaceDN w:val="0"/>
              <w:jc w:val="center"/>
              <w:rPr>
                <w:rFonts w:ascii="Times New Roman" w:eastAsia="Times New Roman" w:hAnsi="Times New Roman"/>
                <w:bCs/>
                <w:sz w:val="20"/>
              </w:rPr>
            </w:pPr>
            <w:r w:rsidRPr="00CB4DC6">
              <w:rPr>
                <w:rFonts w:ascii="Times New Roman" w:eastAsia="Times New Roman" w:hAnsi="Times New Roman"/>
                <w:bCs/>
                <w:sz w:val="20"/>
              </w:rPr>
              <w:t>- Ветеринарная клиника;</w:t>
            </w:r>
          </w:p>
          <w:p w14:paraId="5D73C6D7" w14:textId="77777777" w:rsidR="00733000" w:rsidRPr="00CB4DC6" w:rsidRDefault="00733000" w:rsidP="005B25FB">
            <w:pPr>
              <w:autoSpaceDN w:val="0"/>
              <w:jc w:val="center"/>
              <w:rPr>
                <w:rFonts w:ascii="Times New Roman" w:eastAsia="Times New Roman" w:hAnsi="Times New Roman"/>
                <w:bCs/>
                <w:sz w:val="20"/>
              </w:rPr>
            </w:pPr>
            <w:r w:rsidRPr="00CB4DC6">
              <w:rPr>
                <w:rFonts w:ascii="Times New Roman" w:eastAsia="Times New Roman" w:hAnsi="Times New Roman"/>
                <w:bCs/>
                <w:sz w:val="20"/>
              </w:rPr>
              <w:t xml:space="preserve">- Ветеринарная клиника со </w:t>
            </w:r>
            <w:r w:rsidRPr="00CB4DC6">
              <w:rPr>
                <w:rFonts w:ascii="Times New Roman" w:eastAsia="Times New Roman" w:hAnsi="Times New Roman"/>
                <w:bCs/>
                <w:sz w:val="20"/>
              </w:rPr>
              <w:lastRenderedPageBreak/>
              <w:t>стационаром;</w:t>
            </w:r>
          </w:p>
          <w:p w14:paraId="3DA00929" w14:textId="77777777" w:rsidR="00733000" w:rsidRPr="00CB4DC6" w:rsidRDefault="00733000" w:rsidP="005B25FB">
            <w:pPr>
              <w:autoSpaceDN w:val="0"/>
              <w:jc w:val="center"/>
              <w:rPr>
                <w:rFonts w:ascii="Times New Roman" w:eastAsia="Times New Roman" w:hAnsi="Times New Roman"/>
                <w:bCs/>
                <w:sz w:val="20"/>
              </w:rPr>
            </w:pPr>
            <w:r w:rsidRPr="00CB4DC6">
              <w:rPr>
                <w:rFonts w:ascii="Times New Roman" w:eastAsia="Times New Roman" w:hAnsi="Times New Roman"/>
                <w:bCs/>
                <w:sz w:val="20"/>
              </w:rPr>
              <w:t>- Приют для животных;</w:t>
            </w:r>
          </w:p>
          <w:p w14:paraId="3F8C48A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rPr>
              <w:t>- Гостиница для животных</w:t>
            </w:r>
          </w:p>
        </w:tc>
      </w:tr>
    </w:tbl>
    <w:p w14:paraId="6C62D444" w14:textId="0A08ACEA" w:rsidR="005B25FB" w:rsidRDefault="005B25FB" w:rsidP="005B25FB">
      <w:pPr>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lastRenderedPageBreak/>
        <w:br w:type="page"/>
      </w:r>
    </w:p>
    <w:tbl>
      <w:tblPr>
        <w:tblW w:w="15027"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3543"/>
        <w:gridCol w:w="1276"/>
        <w:gridCol w:w="992"/>
        <w:gridCol w:w="1135"/>
        <w:gridCol w:w="1702"/>
        <w:gridCol w:w="1275"/>
        <w:gridCol w:w="1559"/>
        <w:gridCol w:w="1842"/>
      </w:tblGrid>
      <w:tr w:rsidR="00733000" w:rsidRPr="00CB4DC6" w14:paraId="1C0FC5B0" w14:textId="77777777" w:rsidTr="005B25FB">
        <w:trPr>
          <w:trHeight w:val="77"/>
          <w:tblHeader/>
        </w:trPr>
        <w:tc>
          <w:tcPr>
            <w:tcW w:w="15027" w:type="dxa"/>
            <w:gridSpan w:val="9"/>
            <w:shd w:val="clear" w:color="auto" w:fill="auto"/>
            <w:vAlign w:val="center"/>
          </w:tcPr>
          <w:p w14:paraId="26761BA8"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lang w:eastAsia="ar-SA"/>
              </w:rPr>
              <w:lastRenderedPageBreak/>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5F5E44A9" w14:textId="77777777" w:rsidTr="005B25FB">
        <w:trPr>
          <w:trHeight w:val="77"/>
          <w:tblHeader/>
        </w:trPr>
        <w:tc>
          <w:tcPr>
            <w:tcW w:w="1703" w:type="dxa"/>
            <w:vMerge w:val="restart"/>
            <w:shd w:val="clear" w:color="auto" w:fill="auto"/>
            <w:vAlign w:val="center"/>
          </w:tcPr>
          <w:p w14:paraId="241FB99F"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543" w:type="dxa"/>
            <w:vMerge w:val="restart"/>
            <w:shd w:val="clear" w:color="auto" w:fill="auto"/>
            <w:noWrap/>
            <w:vAlign w:val="center"/>
          </w:tcPr>
          <w:p w14:paraId="7020C394"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939" w:type="dxa"/>
            <w:gridSpan w:val="6"/>
            <w:shd w:val="clear" w:color="auto" w:fill="auto"/>
            <w:vAlign w:val="center"/>
          </w:tcPr>
          <w:p w14:paraId="33FBF529"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vMerge w:val="restart"/>
            <w:shd w:val="clear" w:color="auto" w:fill="auto"/>
            <w:vAlign w:val="center"/>
          </w:tcPr>
          <w:p w14:paraId="63F8EB0D"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30CA8D1F" w14:textId="77777777" w:rsidTr="005B25FB">
        <w:trPr>
          <w:trHeight w:val="77"/>
          <w:tblHeader/>
        </w:trPr>
        <w:tc>
          <w:tcPr>
            <w:tcW w:w="1703" w:type="dxa"/>
            <w:vMerge/>
            <w:shd w:val="clear" w:color="auto" w:fill="auto"/>
            <w:vAlign w:val="center"/>
          </w:tcPr>
          <w:p w14:paraId="3E7CF9A9" w14:textId="77777777" w:rsidR="00733000" w:rsidRPr="00CB4DC6" w:rsidRDefault="00733000" w:rsidP="005B25FB">
            <w:pPr>
              <w:overflowPunct w:val="0"/>
              <w:jc w:val="center"/>
              <w:rPr>
                <w:rFonts w:ascii="Times New Roman" w:eastAsia="Times New Roman" w:hAnsi="Times New Roman"/>
                <w:b/>
                <w:sz w:val="20"/>
                <w:szCs w:val="20"/>
                <w:lang w:eastAsia="ar-SA"/>
              </w:rPr>
            </w:pPr>
          </w:p>
        </w:tc>
        <w:tc>
          <w:tcPr>
            <w:tcW w:w="3543" w:type="dxa"/>
            <w:vMerge/>
            <w:shd w:val="clear" w:color="auto" w:fill="auto"/>
            <w:noWrap/>
            <w:vAlign w:val="center"/>
          </w:tcPr>
          <w:p w14:paraId="5B82A24F" w14:textId="77777777" w:rsidR="00733000" w:rsidRPr="00CB4DC6" w:rsidRDefault="00733000" w:rsidP="005B25FB">
            <w:pPr>
              <w:overflowPunct w:val="0"/>
              <w:jc w:val="center"/>
              <w:rPr>
                <w:rFonts w:ascii="Times New Roman" w:eastAsia="Times New Roman" w:hAnsi="Times New Roman"/>
                <w:b/>
                <w:sz w:val="20"/>
                <w:szCs w:val="20"/>
                <w:lang w:eastAsia="ar-SA"/>
              </w:rPr>
            </w:pPr>
          </w:p>
        </w:tc>
        <w:tc>
          <w:tcPr>
            <w:tcW w:w="3403" w:type="dxa"/>
            <w:gridSpan w:val="3"/>
            <w:shd w:val="clear" w:color="auto" w:fill="auto"/>
            <w:vAlign w:val="center"/>
          </w:tcPr>
          <w:p w14:paraId="3D998957"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702" w:type="dxa"/>
            <w:vMerge w:val="restart"/>
            <w:shd w:val="clear" w:color="auto" w:fill="auto"/>
            <w:vAlign w:val="center"/>
          </w:tcPr>
          <w:p w14:paraId="4636A3E0"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393996FA"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5" w:type="dxa"/>
            <w:vMerge w:val="restart"/>
            <w:shd w:val="clear" w:color="auto" w:fill="auto"/>
            <w:noWrap/>
            <w:vAlign w:val="center"/>
          </w:tcPr>
          <w:p w14:paraId="7161BD0C"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59" w:type="dxa"/>
            <w:vMerge w:val="restart"/>
            <w:shd w:val="clear" w:color="auto" w:fill="auto"/>
            <w:noWrap/>
            <w:vAlign w:val="center"/>
          </w:tcPr>
          <w:p w14:paraId="4D9E7975" w14:textId="77777777" w:rsidR="00733000" w:rsidRPr="00CB4DC6" w:rsidRDefault="00733000" w:rsidP="005B25FB">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2" w:type="dxa"/>
            <w:vMerge/>
            <w:shd w:val="clear" w:color="auto" w:fill="auto"/>
            <w:vAlign w:val="center"/>
          </w:tcPr>
          <w:p w14:paraId="53A66055"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p>
        </w:tc>
      </w:tr>
      <w:tr w:rsidR="00733000" w:rsidRPr="00CB4DC6" w14:paraId="351A3E8A" w14:textId="77777777" w:rsidTr="005B25FB">
        <w:trPr>
          <w:trHeight w:val="77"/>
          <w:tblHeader/>
        </w:trPr>
        <w:tc>
          <w:tcPr>
            <w:tcW w:w="1703" w:type="dxa"/>
            <w:vMerge/>
            <w:shd w:val="clear" w:color="auto" w:fill="auto"/>
            <w:vAlign w:val="center"/>
          </w:tcPr>
          <w:p w14:paraId="6594BBD8" w14:textId="77777777" w:rsidR="00733000" w:rsidRPr="00CB4DC6" w:rsidRDefault="00733000" w:rsidP="005B25FB">
            <w:pPr>
              <w:overflowPunct w:val="0"/>
              <w:rPr>
                <w:rFonts w:ascii="Times New Roman" w:eastAsia="Times New Roman" w:hAnsi="Times New Roman"/>
                <w:sz w:val="20"/>
                <w:szCs w:val="20"/>
                <w:lang w:eastAsia="ar-SA"/>
              </w:rPr>
            </w:pPr>
          </w:p>
        </w:tc>
        <w:tc>
          <w:tcPr>
            <w:tcW w:w="3543" w:type="dxa"/>
            <w:vMerge/>
            <w:shd w:val="clear" w:color="auto" w:fill="auto"/>
            <w:vAlign w:val="center"/>
          </w:tcPr>
          <w:p w14:paraId="15F748A7" w14:textId="77777777" w:rsidR="00733000" w:rsidRPr="00CB4DC6" w:rsidRDefault="00733000" w:rsidP="005B25FB">
            <w:pPr>
              <w:overflowPunct w:val="0"/>
              <w:rPr>
                <w:rFonts w:ascii="Times New Roman" w:eastAsia="Times New Roman" w:hAnsi="Times New Roman"/>
                <w:sz w:val="20"/>
                <w:szCs w:val="20"/>
                <w:lang w:eastAsia="ar-SA"/>
              </w:rPr>
            </w:pPr>
          </w:p>
        </w:tc>
        <w:tc>
          <w:tcPr>
            <w:tcW w:w="2268" w:type="dxa"/>
            <w:gridSpan w:val="2"/>
            <w:shd w:val="clear" w:color="auto" w:fill="auto"/>
            <w:noWrap/>
            <w:vAlign w:val="center"/>
          </w:tcPr>
          <w:p w14:paraId="4AAAF9D2"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5" w:type="dxa"/>
            <w:shd w:val="clear" w:color="auto" w:fill="auto"/>
            <w:noWrap/>
            <w:vAlign w:val="center"/>
          </w:tcPr>
          <w:p w14:paraId="1C3ECE40"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702" w:type="dxa"/>
            <w:vMerge/>
            <w:shd w:val="clear" w:color="auto" w:fill="auto"/>
            <w:vAlign w:val="center"/>
          </w:tcPr>
          <w:p w14:paraId="307B2260" w14:textId="77777777" w:rsidR="00733000" w:rsidRPr="00CB4DC6" w:rsidRDefault="00733000" w:rsidP="005B25FB">
            <w:pPr>
              <w:overflowPunct w:val="0"/>
              <w:rPr>
                <w:rFonts w:ascii="Times New Roman" w:eastAsia="Times New Roman" w:hAnsi="Times New Roman"/>
                <w:sz w:val="20"/>
                <w:szCs w:val="20"/>
                <w:lang w:eastAsia="ar-SA"/>
              </w:rPr>
            </w:pPr>
          </w:p>
        </w:tc>
        <w:tc>
          <w:tcPr>
            <w:tcW w:w="1275" w:type="dxa"/>
            <w:vMerge/>
            <w:shd w:val="clear" w:color="auto" w:fill="auto"/>
            <w:vAlign w:val="center"/>
          </w:tcPr>
          <w:p w14:paraId="7EE28E65" w14:textId="77777777" w:rsidR="00733000" w:rsidRPr="00CB4DC6" w:rsidRDefault="00733000" w:rsidP="005B25FB">
            <w:pPr>
              <w:overflowPunct w:val="0"/>
              <w:rPr>
                <w:rFonts w:ascii="Times New Roman" w:eastAsia="Times New Roman" w:hAnsi="Times New Roman"/>
                <w:sz w:val="20"/>
                <w:szCs w:val="20"/>
                <w:lang w:eastAsia="ar-SA"/>
              </w:rPr>
            </w:pPr>
          </w:p>
        </w:tc>
        <w:tc>
          <w:tcPr>
            <w:tcW w:w="1559" w:type="dxa"/>
            <w:vMerge/>
            <w:shd w:val="clear" w:color="auto" w:fill="auto"/>
            <w:vAlign w:val="center"/>
          </w:tcPr>
          <w:p w14:paraId="547DAA82" w14:textId="77777777" w:rsidR="00733000" w:rsidRPr="00CB4DC6" w:rsidRDefault="00733000" w:rsidP="005B25FB">
            <w:pPr>
              <w:overflowPunct w:val="0"/>
              <w:rPr>
                <w:rFonts w:ascii="Times New Roman" w:eastAsia="Times New Roman" w:hAnsi="Times New Roman"/>
                <w:sz w:val="20"/>
                <w:szCs w:val="20"/>
                <w:lang w:eastAsia="ar-SA"/>
              </w:rPr>
            </w:pPr>
          </w:p>
        </w:tc>
        <w:tc>
          <w:tcPr>
            <w:tcW w:w="1842" w:type="dxa"/>
            <w:vMerge/>
            <w:shd w:val="clear" w:color="auto" w:fill="auto"/>
          </w:tcPr>
          <w:p w14:paraId="740313C4" w14:textId="77777777" w:rsidR="00733000" w:rsidRPr="00CB4DC6" w:rsidRDefault="00733000" w:rsidP="005B25FB">
            <w:pPr>
              <w:overflowPunct w:val="0"/>
              <w:rPr>
                <w:rFonts w:ascii="Times New Roman" w:eastAsia="Times New Roman" w:hAnsi="Times New Roman"/>
                <w:sz w:val="20"/>
                <w:szCs w:val="20"/>
                <w:lang w:eastAsia="ar-SA"/>
              </w:rPr>
            </w:pPr>
          </w:p>
        </w:tc>
      </w:tr>
      <w:tr w:rsidR="00733000" w:rsidRPr="00CB4DC6" w14:paraId="753F9B34" w14:textId="77777777" w:rsidTr="005B25FB">
        <w:trPr>
          <w:trHeight w:val="77"/>
          <w:tblHeader/>
        </w:trPr>
        <w:tc>
          <w:tcPr>
            <w:tcW w:w="1703" w:type="dxa"/>
            <w:vMerge/>
            <w:shd w:val="clear" w:color="auto" w:fill="auto"/>
            <w:vAlign w:val="center"/>
          </w:tcPr>
          <w:p w14:paraId="4ADE032F" w14:textId="77777777" w:rsidR="00733000" w:rsidRPr="00CB4DC6" w:rsidRDefault="00733000" w:rsidP="005B25FB">
            <w:pPr>
              <w:overflowPunct w:val="0"/>
              <w:rPr>
                <w:rFonts w:ascii="Times New Roman" w:eastAsia="Times New Roman" w:hAnsi="Times New Roman"/>
                <w:sz w:val="20"/>
                <w:szCs w:val="20"/>
                <w:lang w:eastAsia="ar-SA"/>
              </w:rPr>
            </w:pPr>
          </w:p>
        </w:tc>
        <w:tc>
          <w:tcPr>
            <w:tcW w:w="3543" w:type="dxa"/>
            <w:vMerge/>
            <w:shd w:val="clear" w:color="auto" w:fill="auto"/>
            <w:vAlign w:val="center"/>
          </w:tcPr>
          <w:p w14:paraId="422CEDC1" w14:textId="77777777" w:rsidR="00733000" w:rsidRPr="00CB4DC6" w:rsidRDefault="00733000" w:rsidP="005B25FB">
            <w:pPr>
              <w:overflowPunct w:val="0"/>
              <w:rPr>
                <w:rFonts w:ascii="Times New Roman" w:eastAsia="Times New Roman" w:hAnsi="Times New Roman"/>
                <w:sz w:val="20"/>
                <w:szCs w:val="20"/>
                <w:lang w:eastAsia="ar-SA"/>
              </w:rPr>
            </w:pPr>
          </w:p>
        </w:tc>
        <w:tc>
          <w:tcPr>
            <w:tcW w:w="1276" w:type="dxa"/>
            <w:shd w:val="clear" w:color="auto" w:fill="auto"/>
            <w:noWrap/>
            <w:vAlign w:val="center"/>
          </w:tcPr>
          <w:p w14:paraId="50A9CA1F"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2" w:type="dxa"/>
            <w:shd w:val="clear" w:color="auto" w:fill="auto"/>
            <w:vAlign w:val="center"/>
          </w:tcPr>
          <w:p w14:paraId="1CBBEC44"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5" w:type="dxa"/>
            <w:shd w:val="clear" w:color="auto" w:fill="auto"/>
            <w:noWrap/>
            <w:vAlign w:val="center"/>
          </w:tcPr>
          <w:p w14:paraId="7063C0D8"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702" w:type="dxa"/>
            <w:vMerge/>
            <w:shd w:val="clear" w:color="auto" w:fill="auto"/>
            <w:vAlign w:val="center"/>
          </w:tcPr>
          <w:p w14:paraId="3DEA1DFF" w14:textId="77777777" w:rsidR="00733000" w:rsidRPr="00CB4DC6" w:rsidRDefault="00733000" w:rsidP="005B25FB">
            <w:pPr>
              <w:overflowPunct w:val="0"/>
              <w:rPr>
                <w:rFonts w:ascii="Times New Roman" w:eastAsia="Times New Roman" w:hAnsi="Times New Roman"/>
                <w:sz w:val="20"/>
                <w:szCs w:val="20"/>
                <w:lang w:eastAsia="ar-SA"/>
              </w:rPr>
            </w:pPr>
          </w:p>
        </w:tc>
        <w:tc>
          <w:tcPr>
            <w:tcW w:w="1275" w:type="dxa"/>
            <w:vMerge/>
            <w:shd w:val="clear" w:color="auto" w:fill="auto"/>
            <w:vAlign w:val="center"/>
          </w:tcPr>
          <w:p w14:paraId="598D9F78" w14:textId="77777777" w:rsidR="00733000" w:rsidRPr="00CB4DC6" w:rsidRDefault="00733000" w:rsidP="005B25FB">
            <w:pPr>
              <w:overflowPunct w:val="0"/>
              <w:rPr>
                <w:rFonts w:ascii="Times New Roman" w:eastAsia="Times New Roman" w:hAnsi="Times New Roman"/>
                <w:sz w:val="20"/>
                <w:szCs w:val="20"/>
                <w:lang w:eastAsia="ar-SA"/>
              </w:rPr>
            </w:pPr>
          </w:p>
        </w:tc>
        <w:tc>
          <w:tcPr>
            <w:tcW w:w="1559" w:type="dxa"/>
            <w:vMerge/>
            <w:shd w:val="clear" w:color="auto" w:fill="auto"/>
            <w:vAlign w:val="center"/>
          </w:tcPr>
          <w:p w14:paraId="292BA4A6" w14:textId="77777777" w:rsidR="00733000" w:rsidRPr="00CB4DC6" w:rsidRDefault="00733000" w:rsidP="005B25FB">
            <w:pPr>
              <w:overflowPunct w:val="0"/>
              <w:rPr>
                <w:rFonts w:ascii="Times New Roman" w:eastAsia="Times New Roman" w:hAnsi="Times New Roman"/>
                <w:sz w:val="20"/>
                <w:szCs w:val="20"/>
                <w:lang w:eastAsia="ar-SA"/>
              </w:rPr>
            </w:pPr>
          </w:p>
        </w:tc>
        <w:tc>
          <w:tcPr>
            <w:tcW w:w="1842" w:type="dxa"/>
            <w:vMerge/>
            <w:shd w:val="clear" w:color="auto" w:fill="auto"/>
          </w:tcPr>
          <w:p w14:paraId="0A5836EB" w14:textId="77777777" w:rsidR="00733000" w:rsidRPr="00CB4DC6" w:rsidRDefault="00733000" w:rsidP="005B25FB">
            <w:pPr>
              <w:overflowPunct w:val="0"/>
              <w:rPr>
                <w:rFonts w:ascii="Times New Roman" w:eastAsia="Times New Roman" w:hAnsi="Times New Roman"/>
                <w:sz w:val="20"/>
                <w:szCs w:val="20"/>
                <w:lang w:eastAsia="ar-SA"/>
              </w:rPr>
            </w:pPr>
          </w:p>
        </w:tc>
      </w:tr>
      <w:tr w:rsidR="00733000" w:rsidRPr="00CB4DC6" w14:paraId="4168ACEE" w14:textId="77777777" w:rsidTr="005B25FB">
        <w:trPr>
          <w:trHeight w:val="692"/>
        </w:trPr>
        <w:tc>
          <w:tcPr>
            <w:tcW w:w="1703" w:type="dxa"/>
            <w:tcBorders>
              <w:top w:val="single" w:sz="4" w:space="0" w:color="auto"/>
              <w:left w:val="single" w:sz="4" w:space="0" w:color="auto"/>
              <w:right w:val="single" w:sz="4" w:space="0" w:color="auto"/>
            </w:tcBorders>
            <w:shd w:val="clear" w:color="auto" w:fill="auto"/>
            <w:vAlign w:val="center"/>
          </w:tcPr>
          <w:p w14:paraId="2431FED2"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543" w:type="dxa"/>
            <w:tcBorders>
              <w:top w:val="single" w:sz="4" w:space="0" w:color="auto"/>
              <w:left w:val="single" w:sz="4" w:space="0" w:color="auto"/>
              <w:right w:val="single" w:sz="4" w:space="0" w:color="auto"/>
            </w:tcBorders>
            <w:shd w:val="clear" w:color="auto" w:fill="auto"/>
            <w:vAlign w:val="center"/>
          </w:tcPr>
          <w:p w14:paraId="2D098B8B"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623B116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p>
        </w:tc>
        <w:tc>
          <w:tcPr>
            <w:tcW w:w="1276" w:type="dxa"/>
            <w:tcBorders>
              <w:top w:val="single" w:sz="4" w:space="0" w:color="auto"/>
              <w:left w:val="single" w:sz="4" w:space="0" w:color="auto"/>
              <w:right w:val="single" w:sz="4" w:space="0" w:color="auto"/>
            </w:tcBorders>
            <w:shd w:val="clear" w:color="auto" w:fill="auto"/>
            <w:vAlign w:val="center"/>
          </w:tcPr>
          <w:p w14:paraId="0F16DE28" w14:textId="77777777" w:rsidR="00733000" w:rsidRPr="00CB4DC6" w:rsidRDefault="00733000" w:rsidP="005B25FB">
            <w:pPr>
              <w:overflowPunct w:val="0"/>
              <w:autoSpaceDE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val="en-US" w:eastAsia="ar-SA"/>
              </w:rPr>
              <w:t>1</w:t>
            </w:r>
            <w:r w:rsidRPr="00CB4DC6">
              <w:rPr>
                <w:rFonts w:ascii="Times New Roman" w:eastAsia="Times New Roman" w:hAnsi="Times New Roman"/>
                <w:sz w:val="20"/>
                <w:szCs w:val="20"/>
                <w:lang w:eastAsia="ar-SA"/>
              </w:rPr>
              <w:t>0</w:t>
            </w:r>
          </w:p>
        </w:tc>
        <w:tc>
          <w:tcPr>
            <w:tcW w:w="992" w:type="dxa"/>
            <w:tcBorders>
              <w:top w:val="single" w:sz="4" w:space="0" w:color="auto"/>
              <w:left w:val="single" w:sz="4" w:space="0" w:color="auto"/>
              <w:right w:val="single" w:sz="4" w:space="0" w:color="auto"/>
            </w:tcBorders>
            <w:shd w:val="clear" w:color="auto" w:fill="auto"/>
            <w:vAlign w:val="center"/>
          </w:tcPr>
          <w:p w14:paraId="7B555A2D"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5" w:type="dxa"/>
            <w:tcBorders>
              <w:top w:val="single" w:sz="4" w:space="0" w:color="auto"/>
              <w:left w:val="single" w:sz="4" w:space="0" w:color="auto"/>
              <w:right w:val="single" w:sz="4" w:space="0" w:color="auto"/>
            </w:tcBorders>
            <w:shd w:val="clear" w:color="auto" w:fill="auto"/>
            <w:vAlign w:val="center"/>
          </w:tcPr>
          <w:p w14:paraId="147172A7"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1/не подлежат установлению</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F481F59"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E7796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559" w:type="dxa"/>
            <w:tcBorders>
              <w:top w:val="single" w:sz="4" w:space="0" w:color="auto"/>
              <w:left w:val="single" w:sz="4" w:space="0" w:color="auto"/>
              <w:right w:val="single" w:sz="4" w:space="0" w:color="auto"/>
            </w:tcBorders>
            <w:shd w:val="clear" w:color="auto" w:fill="auto"/>
            <w:vAlign w:val="center"/>
          </w:tcPr>
          <w:p w14:paraId="0728C5ED"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23DCB6C"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2" w:type="dxa"/>
            <w:tcBorders>
              <w:top w:val="single" w:sz="4" w:space="0" w:color="auto"/>
              <w:left w:val="single" w:sz="4" w:space="0" w:color="auto"/>
              <w:right w:val="single" w:sz="4" w:space="0" w:color="auto"/>
            </w:tcBorders>
            <w:shd w:val="clear" w:color="auto" w:fill="auto"/>
            <w:vAlign w:val="center"/>
          </w:tcPr>
          <w:p w14:paraId="57B1BC29"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588C472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1891E62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30382BBC"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75F28789"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74469478"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52BAA99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5E09ED2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3DDB3048"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1CD80875"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26C9433A"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1224CFE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2949985B"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0766AC0F"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08E37C7E"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1A2B945D"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14E77C2B"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Телефонная </w:t>
            </w:r>
            <w:r w:rsidRPr="00CB4DC6">
              <w:rPr>
                <w:rFonts w:ascii="Times New Roman" w:eastAsia="Times New Roman" w:hAnsi="Times New Roman"/>
                <w:sz w:val="20"/>
                <w:szCs w:val="20"/>
                <w:lang w:eastAsia="ar-SA"/>
              </w:rPr>
              <w:lastRenderedPageBreak/>
              <w:t>станция;</w:t>
            </w:r>
          </w:p>
          <w:p w14:paraId="0F9342EF"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1F7B7EFA"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5FC3007B"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56F64959"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43707645" w14:textId="77777777" w:rsidTr="005B25FB">
        <w:trPr>
          <w:trHeight w:val="950"/>
        </w:trPr>
        <w:tc>
          <w:tcPr>
            <w:tcW w:w="1703" w:type="dxa"/>
            <w:tcBorders>
              <w:top w:val="single" w:sz="4" w:space="0" w:color="auto"/>
              <w:left w:val="single" w:sz="4" w:space="0" w:color="auto"/>
              <w:right w:val="single" w:sz="4" w:space="0" w:color="auto"/>
            </w:tcBorders>
            <w:shd w:val="clear" w:color="auto" w:fill="auto"/>
            <w:vAlign w:val="center"/>
          </w:tcPr>
          <w:p w14:paraId="67BEF8E1"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Служебные гаражи 4.9</w:t>
            </w:r>
          </w:p>
        </w:tc>
        <w:tc>
          <w:tcPr>
            <w:tcW w:w="3543" w:type="dxa"/>
            <w:tcBorders>
              <w:top w:val="single" w:sz="4" w:space="0" w:color="auto"/>
              <w:left w:val="single" w:sz="4" w:space="0" w:color="auto"/>
              <w:right w:val="single" w:sz="4" w:space="0" w:color="auto"/>
            </w:tcBorders>
            <w:shd w:val="clear" w:color="auto" w:fill="auto"/>
            <w:vAlign w:val="center"/>
          </w:tcPr>
          <w:p w14:paraId="245EC87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6" w:type="dxa"/>
            <w:tcBorders>
              <w:top w:val="single" w:sz="4" w:space="0" w:color="auto"/>
              <w:left w:val="single" w:sz="4" w:space="0" w:color="auto"/>
              <w:right w:val="single" w:sz="4" w:space="0" w:color="auto"/>
            </w:tcBorders>
            <w:shd w:val="clear" w:color="auto" w:fill="auto"/>
            <w:vAlign w:val="center"/>
          </w:tcPr>
          <w:p w14:paraId="633CAF27"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2000 </w:t>
            </w:r>
          </w:p>
        </w:tc>
        <w:tc>
          <w:tcPr>
            <w:tcW w:w="992" w:type="dxa"/>
            <w:tcBorders>
              <w:top w:val="single" w:sz="4" w:space="0" w:color="auto"/>
              <w:left w:val="single" w:sz="4" w:space="0" w:color="auto"/>
              <w:right w:val="single" w:sz="4" w:space="0" w:color="auto"/>
            </w:tcBorders>
            <w:shd w:val="clear" w:color="auto" w:fill="auto"/>
            <w:vAlign w:val="center"/>
          </w:tcPr>
          <w:p w14:paraId="2A186108"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20000</w:t>
            </w:r>
          </w:p>
        </w:tc>
        <w:tc>
          <w:tcPr>
            <w:tcW w:w="1135" w:type="dxa"/>
            <w:tcBorders>
              <w:top w:val="single" w:sz="4" w:space="0" w:color="auto"/>
              <w:left w:val="single" w:sz="4" w:space="0" w:color="auto"/>
              <w:right w:val="single" w:sz="4" w:space="0" w:color="auto"/>
            </w:tcBorders>
            <w:shd w:val="clear" w:color="auto" w:fill="auto"/>
            <w:vAlign w:val="center"/>
          </w:tcPr>
          <w:p w14:paraId="044F3F09"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702" w:type="dxa"/>
            <w:tcBorders>
              <w:top w:val="single" w:sz="4" w:space="0" w:color="auto"/>
              <w:left w:val="single" w:sz="4" w:space="0" w:color="auto"/>
              <w:right w:val="single" w:sz="4" w:space="0" w:color="auto"/>
            </w:tcBorders>
            <w:shd w:val="clear" w:color="auto" w:fill="auto"/>
            <w:vAlign w:val="center"/>
          </w:tcPr>
          <w:p w14:paraId="6F31E88D"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3/15</w:t>
            </w:r>
          </w:p>
        </w:tc>
        <w:tc>
          <w:tcPr>
            <w:tcW w:w="1275" w:type="dxa"/>
            <w:tcBorders>
              <w:top w:val="single" w:sz="4" w:space="0" w:color="auto"/>
              <w:left w:val="single" w:sz="4" w:space="0" w:color="auto"/>
              <w:right w:val="single" w:sz="4" w:space="0" w:color="auto"/>
            </w:tcBorders>
            <w:shd w:val="clear" w:color="auto" w:fill="auto"/>
            <w:vAlign w:val="center"/>
          </w:tcPr>
          <w:p w14:paraId="68B35079"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559" w:type="dxa"/>
            <w:tcBorders>
              <w:top w:val="single" w:sz="4" w:space="0" w:color="auto"/>
              <w:left w:val="single" w:sz="4" w:space="0" w:color="auto"/>
              <w:right w:val="single" w:sz="4" w:space="0" w:color="auto"/>
            </w:tcBorders>
            <w:shd w:val="clear" w:color="auto" w:fill="auto"/>
            <w:vAlign w:val="center"/>
          </w:tcPr>
          <w:p w14:paraId="4223177C"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748CE9B"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2" w:type="dxa"/>
            <w:tcBorders>
              <w:top w:val="single" w:sz="4" w:space="0" w:color="auto"/>
              <w:left w:val="single" w:sz="4" w:space="0" w:color="auto"/>
              <w:right w:val="single" w:sz="4" w:space="0" w:color="auto"/>
            </w:tcBorders>
            <w:shd w:val="clear" w:color="auto" w:fill="auto"/>
            <w:vAlign w:val="center"/>
          </w:tcPr>
          <w:p w14:paraId="1F2AF2FE"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t>- Гаражи с несколькими стояночными местами;</w:t>
            </w:r>
          </w:p>
          <w:p w14:paraId="4DB8B637"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t>- Стоянки (парковки);</w:t>
            </w:r>
          </w:p>
          <w:p w14:paraId="423341CF"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Гаражи, многоярусные гаражи;</w:t>
            </w:r>
          </w:p>
        </w:tc>
      </w:tr>
      <w:tr w:rsidR="00733000" w:rsidRPr="00CB4DC6" w14:paraId="0C5FD2E0" w14:textId="77777777" w:rsidTr="005B25FB">
        <w:trPr>
          <w:trHeight w:val="282"/>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C76074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(территории) общего пользования 12.0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7017924" w14:textId="77777777" w:rsidR="00733000" w:rsidRPr="00CB4DC6" w:rsidRDefault="00733000" w:rsidP="005B25FB">
            <w:pPr>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3E91582F"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Содержание данного вида разрешенного использования включает в себя содержание видов разрешенного использования с кодами </w:t>
            </w:r>
            <w:r w:rsidRPr="00CB4DC6">
              <w:rPr>
                <w:rFonts w:ascii="Times New Roman" w:eastAsia="Times New Roman" w:hAnsi="Times New Roman"/>
                <w:sz w:val="20"/>
                <w:szCs w:val="20"/>
                <w:lang w:eastAsia="ar-SA"/>
              </w:rPr>
              <w:lastRenderedPageBreak/>
              <w:t>12.0.1 - 12.0.2</w:t>
            </w:r>
          </w:p>
        </w:tc>
        <w:tc>
          <w:tcPr>
            <w:tcW w:w="7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F0D172"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не подлежат установлению</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9A00277" w14:textId="77777777" w:rsidR="00733000" w:rsidRPr="00CB4DC6" w:rsidRDefault="00733000" w:rsidP="005B25FB">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0A8B7955" w14:textId="77777777" w:rsidR="00733000" w:rsidRPr="00CB4DC6" w:rsidRDefault="00733000" w:rsidP="005B25FB">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23BA6D26" w14:textId="77777777" w:rsidR="00733000" w:rsidRPr="00CB4DC6" w:rsidRDefault="00733000" w:rsidP="005B25FB">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41FA1848" w14:textId="77777777" w:rsidR="00733000" w:rsidRPr="00CB4DC6" w:rsidRDefault="00733000" w:rsidP="005B25FB">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328254F4" w14:textId="77777777" w:rsidR="00733000" w:rsidRPr="00CB4DC6" w:rsidRDefault="00733000" w:rsidP="005B25FB">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4D01E377" w14:textId="77777777" w:rsidR="00733000" w:rsidRPr="00CB4DC6" w:rsidRDefault="00733000" w:rsidP="005B25FB">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lastRenderedPageBreak/>
              <w:t>- Площади;</w:t>
            </w:r>
          </w:p>
          <w:p w14:paraId="5C80295D" w14:textId="77777777" w:rsidR="00733000" w:rsidRPr="00CB4DC6" w:rsidRDefault="00733000" w:rsidP="005B25FB">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3BBFCC85" w14:textId="77777777" w:rsidR="00733000" w:rsidRPr="00CB4DC6" w:rsidRDefault="00733000" w:rsidP="005B25FB">
            <w:pPr>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4815EE32"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5329A5A1" w14:textId="77777777" w:rsidR="00733000" w:rsidRPr="00CB4DC6" w:rsidRDefault="00733000" w:rsidP="005B25FB">
      <w:pPr>
        <w:tabs>
          <w:tab w:val="left" w:pos="1320"/>
        </w:tabs>
        <w:overflowPunct w:val="0"/>
        <w:autoSpaceDE w:val="0"/>
        <w:ind w:firstLine="567"/>
        <w:rPr>
          <w:rFonts w:ascii="Times New Roman" w:eastAsia="Times New Roman" w:hAnsi="Times New Roman"/>
          <w:b/>
          <w:iCs/>
          <w:lang w:eastAsia="ar-SA"/>
        </w:rPr>
      </w:pPr>
    </w:p>
    <w:p w14:paraId="7FC3EB8C" w14:textId="77777777" w:rsidR="00733000" w:rsidRPr="00CB4DC6" w:rsidRDefault="00733000" w:rsidP="005B25FB">
      <w:pPr>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1A3066CD" w14:textId="77777777" w:rsidR="00733000" w:rsidRPr="00CB4DC6" w:rsidRDefault="00733000" w:rsidP="005B25FB">
      <w:pPr>
        <w:overflowPunct w:val="0"/>
        <w:autoSpaceDE w:val="0"/>
        <w:ind w:firstLine="567"/>
        <w:jc w:val="both"/>
        <w:rPr>
          <w:rFonts w:ascii="Times New Roman" w:eastAsia="Times New Roman" w:hAnsi="Times New Roman"/>
          <w:lang w:eastAsia="ar-SA"/>
        </w:rPr>
      </w:pPr>
    </w:p>
    <w:p w14:paraId="4DE49393" w14:textId="77777777" w:rsidR="00733000" w:rsidRPr="00CB4DC6" w:rsidRDefault="00733000" w:rsidP="005B25FB">
      <w:pPr>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4FE44B8" w14:textId="77777777" w:rsidR="00733000" w:rsidRPr="00CB4DC6" w:rsidRDefault="00733000" w:rsidP="005B25FB">
      <w:pPr>
        <w:tabs>
          <w:tab w:val="left" w:pos="1320"/>
        </w:tabs>
        <w:overflowPunct w:val="0"/>
        <w:autoSpaceDE w:val="0"/>
        <w:ind w:firstLine="567"/>
        <w:rPr>
          <w:rFonts w:ascii="Times New Roman" w:eastAsia="Times New Roman" w:hAnsi="Times New Roman"/>
          <w:b/>
          <w:iCs/>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399F2A46" w14:textId="6C310A79" w:rsidR="005B25FB" w:rsidRDefault="005B25FB" w:rsidP="005B25FB">
      <w:pPr>
        <w:tabs>
          <w:tab w:val="left" w:pos="1320"/>
        </w:tabs>
        <w:overflowPunct w:val="0"/>
        <w:autoSpaceDE w:val="0"/>
        <w:jc w:val="center"/>
        <w:rPr>
          <w:rFonts w:ascii="Times New Roman" w:eastAsia="Times New Roman" w:hAnsi="Times New Roman"/>
          <w:b/>
          <w:iCs/>
          <w:lang w:eastAsia="ar-SA"/>
        </w:rPr>
      </w:pPr>
      <w:r>
        <w:rPr>
          <w:rFonts w:ascii="Times New Roman" w:eastAsia="Times New Roman" w:hAnsi="Times New Roman"/>
          <w:b/>
          <w:iCs/>
          <w:lang w:eastAsia="ar-S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733000" w:rsidRPr="00CB4DC6" w14:paraId="573015CD" w14:textId="77777777" w:rsidTr="005B25FB">
        <w:trPr>
          <w:jc w:val="center"/>
        </w:trPr>
        <w:tc>
          <w:tcPr>
            <w:tcW w:w="14275" w:type="dxa"/>
            <w:shd w:val="clear" w:color="auto" w:fill="auto"/>
          </w:tcPr>
          <w:p w14:paraId="7FAC5B47" w14:textId="4F419A0E" w:rsidR="00733000" w:rsidRPr="00CB4DC6" w:rsidRDefault="00733000" w:rsidP="005B25FB">
            <w:pPr>
              <w:tabs>
                <w:tab w:val="left" w:pos="1320"/>
              </w:tabs>
              <w:overflowPunct w:val="0"/>
              <w:autoSpaceDE w:val="0"/>
              <w:jc w:val="center"/>
              <w:rPr>
                <w:rFonts w:ascii="Times New Roman" w:hAnsi="Times New Roman"/>
                <w:b/>
                <w:iCs/>
                <w:lang w:eastAsia="ar-SA"/>
              </w:rPr>
            </w:pPr>
            <w:r>
              <w:rPr>
                <w:rFonts w:ascii="Times New Roman" w:hAnsi="Times New Roman"/>
                <w:b/>
                <w:iCs/>
                <w:lang w:eastAsia="ar-SA"/>
              </w:rPr>
              <w:lastRenderedPageBreak/>
              <w:t>СТАТЬЯ 7</w:t>
            </w:r>
            <w:r w:rsidR="005B25FB">
              <w:rPr>
                <w:rFonts w:ascii="Times New Roman" w:hAnsi="Times New Roman"/>
                <w:b/>
                <w:iCs/>
                <w:lang w:eastAsia="ar-SA"/>
              </w:rPr>
              <w:t>8</w:t>
            </w:r>
            <w:r>
              <w:rPr>
                <w:rFonts w:ascii="Times New Roman" w:hAnsi="Times New Roman"/>
                <w:b/>
                <w:iCs/>
                <w:lang w:eastAsia="ar-SA"/>
              </w:rPr>
              <w:t xml:space="preserve">.2. </w:t>
            </w:r>
            <w:r w:rsidRPr="00CB4DC6">
              <w:rPr>
                <w:rFonts w:ascii="Times New Roman" w:hAnsi="Times New Roman"/>
                <w:b/>
                <w:iCs/>
                <w:lang w:eastAsia="ar-SA"/>
              </w:rPr>
              <w:t>СХ2. СЕЛЬСКОХОЗЯЙСТВЕННЫЕ УГОДЬЯ</w:t>
            </w:r>
          </w:p>
          <w:p w14:paraId="1236B0FA" w14:textId="77777777" w:rsidR="00733000" w:rsidRPr="00CB4DC6" w:rsidRDefault="00733000" w:rsidP="005B25FB">
            <w:pPr>
              <w:tabs>
                <w:tab w:val="left" w:pos="1320"/>
              </w:tabs>
              <w:overflowPunct w:val="0"/>
              <w:autoSpaceDE w:val="0"/>
              <w:jc w:val="center"/>
              <w:rPr>
                <w:rFonts w:ascii="Times New Roman" w:hAnsi="Times New Roman"/>
                <w:b/>
                <w:iCs/>
                <w:lang w:eastAsia="ar-SA"/>
              </w:rPr>
            </w:pPr>
            <w:r w:rsidRPr="00CB4DC6">
              <w:rPr>
                <w:rFonts w:ascii="Times New Roman" w:hAnsi="Times New Roman"/>
                <w:bCs/>
              </w:rPr>
              <w:t>Производственная зона сельскохозяйственных предприятий</w:t>
            </w:r>
            <w:r w:rsidRPr="00CB4DC6">
              <w:rPr>
                <w:rFonts w:ascii="Times New Roman" w:hAnsi="Times New Roman"/>
                <w:iCs/>
                <w:lang w:eastAsia="ar-SA"/>
              </w:rPr>
              <w:t xml:space="preserve"> </w:t>
            </w:r>
            <w:r w:rsidRPr="00CB4DC6">
              <w:rPr>
                <w:rFonts w:ascii="Times New Roman" w:eastAsia="HiddenHorzOCR" w:hAnsi="Times New Roman"/>
                <w:lang w:eastAsia="ar-SA"/>
              </w:rPr>
              <w:t xml:space="preserve">(Сх2) выделена для обеспечения правовых условий формирования территорий </w:t>
            </w:r>
            <w:r w:rsidRPr="00CB4DC6">
              <w:rPr>
                <w:rFonts w:ascii="Times New Roman" w:hAnsi="Times New Roman"/>
                <w:iCs/>
                <w:lang w:eastAsia="ar-SA"/>
              </w:rPr>
              <w:t xml:space="preserve">сельскохозяйственного производства с </w:t>
            </w:r>
            <w:r w:rsidRPr="00CB4DC6">
              <w:rPr>
                <w:rFonts w:ascii="Times New Roman" w:eastAsia="Times New Roman" w:hAnsi="Times New Roman"/>
                <w:lang w:eastAsia="ar-SA"/>
              </w:rPr>
              <w:t>правом возведения объектов капитального строительства</w:t>
            </w:r>
            <w:r w:rsidRPr="00CB4DC6">
              <w:rPr>
                <w:rFonts w:ascii="Times New Roman" w:eastAsia="HiddenHorzOCR" w:hAnsi="Times New Roman"/>
                <w:lang w:eastAsia="ar-SA"/>
              </w:rPr>
              <w:t>.</w:t>
            </w:r>
          </w:p>
        </w:tc>
      </w:tr>
    </w:tbl>
    <w:p w14:paraId="10367D1C" w14:textId="77777777" w:rsidR="00733000" w:rsidRPr="00CB4DC6" w:rsidRDefault="00733000" w:rsidP="005B25FB">
      <w:pPr>
        <w:overflowPunct w:val="0"/>
        <w:autoSpaceDE w:val="0"/>
        <w:jc w:val="center"/>
        <w:rPr>
          <w:rFonts w:ascii="Times New Roman" w:eastAsia="Times New Roman" w:hAnsi="Times New Roman"/>
          <w:b/>
          <w:lang w:eastAsia="ar-SA"/>
        </w:rPr>
      </w:pPr>
    </w:p>
    <w:tbl>
      <w:tblPr>
        <w:tblW w:w="150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109"/>
        <w:gridCol w:w="992"/>
        <w:gridCol w:w="993"/>
        <w:gridCol w:w="1134"/>
        <w:gridCol w:w="1416"/>
        <w:gridCol w:w="1700"/>
        <w:gridCol w:w="1279"/>
        <w:gridCol w:w="1845"/>
      </w:tblGrid>
      <w:tr w:rsidR="00733000" w:rsidRPr="00CB4DC6" w14:paraId="2AFBE09B" w14:textId="77777777" w:rsidTr="005B25FB">
        <w:trPr>
          <w:trHeight w:val="77"/>
          <w:tblHeader/>
        </w:trPr>
        <w:tc>
          <w:tcPr>
            <w:tcW w:w="15027" w:type="dxa"/>
            <w:gridSpan w:val="9"/>
            <w:shd w:val="clear" w:color="auto" w:fill="auto"/>
            <w:vAlign w:val="center"/>
          </w:tcPr>
          <w:p w14:paraId="156A52EC" w14:textId="77777777" w:rsidR="00733000" w:rsidRPr="005B25FB" w:rsidRDefault="00733000" w:rsidP="005B25FB">
            <w:pPr>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lang w:eastAsia="ar-SA"/>
              </w:rPr>
              <w:t xml:space="preserve">Основные виды разрешенного использования (ВРИ) </w:t>
            </w:r>
            <w:r w:rsidRPr="005B25FB">
              <w:rPr>
                <w:rFonts w:ascii="Times New Roman" w:eastAsia="Times New Roman" w:hAnsi="Times New Roman"/>
                <w:b/>
                <w:szCs w:val="20"/>
                <w:lang w:eastAsia="ar-SA"/>
              </w:rPr>
              <w:t>земельных участков и объектов капитального строительства</w:t>
            </w:r>
          </w:p>
        </w:tc>
      </w:tr>
      <w:tr w:rsidR="00733000" w:rsidRPr="00265B29" w14:paraId="2EF85F43" w14:textId="77777777" w:rsidTr="005B25FB">
        <w:trPr>
          <w:trHeight w:val="77"/>
          <w:tblHeader/>
        </w:trPr>
        <w:tc>
          <w:tcPr>
            <w:tcW w:w="1559" w:type="dxa"/>
            <w:vMerge w:val="restart"/>
            <w:shd w:val="clear" w:color="auto" w:fill="auto"/>
            <w:vAlign w:val="center"/>
          </w:tcPr>
          <w:p w14:paraId="1BE46EFB"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9" w:type="dxa"/>
            <w:vMerge w:val="restart"/>
            <w:shd w:val="clear" w:color="auto" w:fill="auto"/>
            <w:noWrap/>
            <w:vAlign w:val="center"/>
          </w:tcPr>
          <w:p w14:paraId="25825067"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514" w:type="dxa"/>
            <w:gridSpan w:val="6"/>
            <w:shd w:val="clear" w:color="auto" w:fill="auto"/>
            <w:vAlign w:val="center"/>
          </w:tcPr>
          <w:p w14:paraId="13534242"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5" w:type="dxa"/>
            <w:vMerge w:val="restart"/>
            <w:shd w:val="clear" w:color="auto" w:fill="auto"/>
            <w:vAlign w:val="center"/>
          </w:tcPr>
          <w:p w14:paraId="7C219259"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42822182" w14:textId="77777777" w:rsidTr="005B25FB">
        <w:trPr>
          <w:trHeight w:val="77"/>
          <w:tblHeader/>
        </w:trPr>
        <w:tc>
          <w:tcPr>
            <w:tcW w:w="1559" w:type="dxa"/>
            <w:vMerge/>
            <w:shd w:val="clear" w:color="auto" w:fill="auto"/>
            <w:vAlign w:val="center"/>
          </w:tcPr>
          <w:p w14:paraId="096B5BCB" w14:textId="77777777" w:rsidR="00733000" w:rsidRPr="00CB4DC6" w:rsidRDefault="00733000" w:rsidP="005B25FB">
            <w:pPr>
              <w:overflowPunct w:val="0"/>
              <w:jc w:val="center"/>
              <w:rPr>
                <w:rFonts w:ascii="Times New Roman" w:eastAsia="Times New Roman" w:hAnsi="Times New Roman"/>
                <w:b/>
                <w:sz w:val="20"/>
                <w:szCs w:val="20"/>
                <w:lang w:eastAsia="ar-SA"/>
              </w:rPr>
            </w:pPr>
          </w:p>
        </w:tc>
        <w:tc>
          <w:tcPr>
            <w:tcW w:w="4109" w:type="dxa"/>
            <w:vMerge/>
            <w:shd w:val="clear" w:color="auto" w:fill="auto"/>
            <w:noWrap/>
            <w:vAlign w:val="center"/>
          </w:tcPr>
          <w:p w14:paraId="76AD350A" w14:textId="77777777" w:rsidR="00733000" w:rsidRPr="00CB4DC6" w:rsidRDefault="00733000" w:rsidP="005B25FB">
            <w:pPr>
              <w:overflowPunct w:val="0"/>
              <w:jc w:val="center"/>
              <w:rPr>
                <w:rFonts w:ascii="Times New Roman" w:eastAsia="Times New Roman" w:hAnsi="Times New Roman"/>
                <w:b/>
                <w:sz w:val="20"/>
                <w:szCs w:val="20"/>
                <w:lang w:eastAsia="ar-SA"/>
              </w:rPr>
            </w:pPr>
          </w:p>
        </w:tc>
        <w:tc>
          <w:tcPr>
            <w:tcW w:w="3119" w:type="dxa"/>
            <w:gridSpan w:val="3"/>
            <w:shd w:val="clear" w:color="auto" w:fill="auto"/>
            <w:vAlign w:val="center"/>
          </w:tcPr>
          <w:p w14:paraId="6DD8A69C"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6" w:type="dxa"/>
            <w:vMerge w:val="restart"/>
            <w:shd w:val="clear" w:color="auto" w:fill="auto"/>
            <w:vAlign w:val="center"/>
          </w:tcPr>
          <w:p w14:paraId="2B7C90C1"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64CA0D1C"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0" w:type="dxa"/>
            <w:vMerge w:val="restart"/>
            <w:shd w:val="clear" w:color="auto" w:fill="auto"/>
            <w:noWrap/>
            <w:vAlign w:val="center"/>
          </w:tcPr>
          <w:p w14:paraId="3665D293"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79" w:type="dxa"/>
            <w:vMerge w:val="restart"/>
            <w:shd w:val="clear" w:color="auto" w:fill="auto"/>
            <w:noWrap/>
            <w:vAlign w:val="center"/>
          </w:tcPr>
          <w:p w14:paraId="7B4C1E5A" w14:textId="77777777" w:rsidR="00733000" w:rsidRPr="00CB4DC6" w:rsidRDefault="00733000" w:rsidP="005B25FB">
            <w:pPr>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5" w:type="dxa"/>
            <w:vMerge/>
            <w:shd w:val="clear" w:color="auto" w:fill="auto"/>
            <w:vAlign w:val="center"/>
          </w:tcPr>
          <w:p w14:paraId="32355171" w14:textId="77777777" w:rsidR="00733000" w:rsidRPr="00CB4DC6" w:rsidRDefault="00733000" w:rsidP="005B25FB">
            <w:pPr>
              <w:overflowPunct w:val="0"/>
              <w:autoSpaceDE w:val="0"/>
              <w:jc w:val="center"/>
              <w:rPr>
                <w:rFonts w:ascii="Times New Roman" w:eastAsia="Times New Roman" w:hAnsi="Times New Roman"/>
                <w:b/>
                <w:sz w:val="20"/>
                <w:szCs w:val="20"/>
                <w:lang w:eastAsia="ar-SA"/>
              </w:rPr>
            </w:pPr>
          </w:p>
        </w:tc>
      </w:tr>
      <w:tr w:rsidR="00733000" w:rsidRPr="00CB4DC6" w14:paraId="64959B0F" w14:textId="77777777" w:rsidTr="005B25FB">
        <w:trPr>
          <w:trHeight w:val="77"/>
          <w:tblHeader/>
        </w:trPr>
        <w:tc>
          <w:tcPr>
            <w:tcW w:w="1559" w:type="dxa"/>
            <w:vMerge/>
            <w:shd w:val="clear" w:color="auto" w:fill="auto"/>
            <w:vAlign w:val="center"/>
          </w:tcPr>
          <w:p w14:paraId="154C60AE" w14:textId="77777777" w:rsidR="00733000" w:rsidRPr="00CB4DC6" w:rsidRDefault="00733000" w:rsidP="005B25FB">
            <w:pPr>
              <w:overflowPunct w:val="0"/>
              <w:rPr>
                <w:rFonts w:ascii="Times New Roman" w:eastAsia="Times New Roman" w:hAnsi="Times New Roman"/>
                <w:sz w:val="20"/>
                <w:szCs w:val="20"/>
                <w:lang w:eastAsia="ar-SA"/>
              </w:rPr>
            </w:pPr>
          </w:p>
        </w:tc>
        <w:tc>
          <w:tcPr>
            <w:tcW w:w="4109" w:type="dxa"/>
            <w:vMerge/>
            <w:shd w:val="clear" w:color="auto" w:fill="auto"/>
            <w:vAlign w:val="center"/>
          </w:tcPr>
          <w:p w14:paraId="2E25AEA1" w14:textId="77777777" w:rsidR="00733000" w:rsidRPr="00CB4DC6" w:rsidRDefault="00733000" w:rsidP="005B25FB">
            <w:pPr>
              <w:overflowPunct w:val="0"/>
              <w:rPr>
                <w:rFonts w:ascii="Times New Roman" w:eastAsia="Times New Roman" w:hAnsi="Times New Roman"/>
                <w:sz w:val="20"/>
                <w:szCs w:val="20"/>
                <w:lang w:eastAsia="ar-SA"/>
              </w:rPr>
            </w:pPr>
          </w:p>
        </w:tc>
        <w:tc>
          <w:tcPr>
            <w:tcW w:w="1985" w:type="dxa"/>
            <w:gridSpan w:val="2"/>
            <w:shd w:val="clear" w:color="auto" w:fill="auto"/>
            <w:noWrap/>
            <w:vAlign w:val="center"/>
          </w:tcPr>
          <w:p w14:paraId="76A931E6"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auto"/>
            <w:noWrap/>
            <w:vAlign w:val="center"/>
          </w:tcPr>
          <w:p w14:paraId="53EC3579"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6" w:type="dxa"/>
            <w:vMerge/>
            <w:shd w:val="clear" w:color="auto" w:fill="auto"/>
            <w:vAlign w:val="center"/>
          </w:tcPr>
          <w:p w14:paraId="27CC329C" w14:textId="77777777" w:rsidR="00733000" w:rsidRPr="00CB4DC6" w:rsidRDefault="00733000" w:rsidP="005B25FB">
            <w:pPr>
              <w:overflowPunct w:val="0"/>
              <w:rPr>
                <w:rFonts w:ascii="Times New Roman" w:eastAsia="Times New Roman" w:hAnsi="Times New Roman"/>
                <w:sz w:val="20"/>
                <w:szCs w:val="20"/>
                <w:lang w:eastAsia="ar-SA"/>
              </w:rPr>
            </w:pPr>
          </w:p>
        </w:tc>
        <w:tc>
          <w:tcPr>
            <w:tcW w:w="1700" w:type="dxa"/>
            <w:vMerge/>
            <w:shd w:val="clear" w:color="auto" w:fill="auto"/>
            <w:vAlign w:val="center"/>
          </w:tcPr>
          <w:p w14:paraId="5FBE415E" w14:textId="77777777" w:rsidR="00733000" w:rsidRPr="00CB4DC6" w:rsidRDefault="00733000" w:rsidP="005B25FB">
            <w:pPr>
              <w:overflowPunct w:val="0"/>
              <w:rPr>
                <w:rFonts w:ascii="Times New Roman" w:eastAsia="Times New Roman" w:hAnsi="Times New Roman"/>
                <w:sz w:val="20"/>
                <w:szCs w:val="20"/>
                <w:lang w:eastAsia="ar-SA"/>
              </w:rPr>
            </w:pPr>
          </w:p>
        </w:tc>
        <w:tc>
          <w:tcPr>
            <w:tcW w:w="1279" w:type="dxa"/>
            <w:vMerge/>
            <w:shd w:val="clear" w:color="auto" w:fill="auto"/>
            <w:vAlign w:val="center"/>
          </w:tcPr>
          <w:p w14:paraId="20DEA3EB" w14:textId="77777777" w:rsidR="00733000" w:rsidRPr="00CB4DC6" w:rsidRDefault="00733000" w:rsidP="005B25FB">
            <w:pPr>
              <w:overflowPunct w:val="0"/>
              <w:rPr>
                <w:rFonts w:ascii="Times New Roman" w:eastAsia="Times New Roman" w:hAnsi="Times New Roman"/>
                <w:sz w:val="20"/>
                <w:szCs w:val="20"/>
                <w:lang w:eastAsia="ar-SA"/>
              </w:rPr>
            </w:pPr>
          </w:p>
        </w:tc>
        <w:tc>
          <w:tcPr>
            <w:tcW w:w="1845" w:type="dxa"/>
            <w:vMerge/>
            <w:shd w:val="clear" w:color="auto" w:fill="auto"/>
          </w:tcPr>
          <w:p w14:paraId="18433003" w14:textId="77777777" w:rsidR="00733000" w:rsidRPr="00CB4DC6" w:rsidRDefault="00733000" w:rsidP="005B25FB">
            <w:pPr>
              <w:overflowPunct w:val="0"/>
              <w:rPr>
                <w:rFonts w:ascii="Times New Roman" w:eastAsia="Times New Roman" w:hAnsi="Times New Roman"/>
                <w:sz w:val="20"/>
                <w:szCs w:val="20"/>
                <w:lang w:eastAsia="ar-SA"/>
              </w:rPr>
            </w:pPr>
          </w:p>
        </w:tc>
      </w:tr>
      <w:tr w:rsidR="00733000" w:rsidRPr="00CB4DC6" w14:paraId="5C56DBE1" w14:textId="77777777" w:rsidTr="005B25FB">
        <w:trPr>
          <w:trHeight w:val="77"/>
          <w:tblHeader/>
        </w:trPr>
        <w:tc>
          <w:tcPr>
            <w:tcW w:w="1559" w:type="dxa"/>
            <w:vMerge/>
            <w:shd w:val="clear" w:color="auto" w:fill="auto"/>
            <w:vAlign w:val="center"/>
          </w:tcPr>
          <w:p w14:paraId="5A6A8296" w14:textId="77777777" w:rsidR="00733000" w:rsidRPr="00CB4DC6" w:rsidRDefault="00733000" w:rsidP="005B25FB">
            <w:pPr>
              <w:overflowPunct w:val="0"/>
              <w:rPr>
                <w:rFonts w:ascii="Times New Roman" w:eastAsia="Times New Roman" w:hAnsi="Times New Roman"/>
                <w:sz w:val="20"/>
                <w:szCs w:val="20"/>
                <w:lang w:eastAsia="ar-SA"/>
              </w:rPr>
            </w:pPr>
          </w:p>
        </w:tc>
        <w:tc>
          <w:tcPr>
            <w:tcW w:w="4109" w:type="dxa"/>
            <w:vMerge/>
            <w:shd w:val="clear" w:color="auto" w:fill="auto"/>
            <w:vAlign w:val="center"/>
          </w:tcPr>
          <w:p w14:paraId="4320A329" w14:textId="77777777" w:rsidR="00733000" w:rsidRPr="00CB4DC6" w:rsidRDefault="00733000" w:rsidP="005B25FB">
            <w:pPr>
              <w:overflowPunct w:val="0"/>
              <w:rPr>
                <w:rFonts w:ascii="Times New Roman" w:eastAsia="Times New Roman" w:hAnsi="Times New Roman"/>
                <w:sz w:val="20"/>
                <w:szCs w:val="20"/>
                <w:lang w:eastAsia="ar-SA"/>
              </w:rPr>
            </w:pPr>
          </w:p>
        </w:tc>
        <w:tc>
          <w:tcPr>
            <w:tcW w:w="992" w:type="dxa"/>
            <w:shd w:val="clear" w:color="auto" w:fill="auto"/>
            <w:noWrap/>
            <w:vAlign w:val="center"/>
          </w:tcPr>
          <w:p w14:paraId="56204099"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auto"/>
            <w:vAlign w:val="center"/>
          </w:tcPr>
          <w:p w14:paraId="2E5B0C38"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auto"/>
            <w:vAlign w:val="center"/>
          </w:tcPr>
          <w:p w14:paraId="75F083A0" w14:textId="77777777" w:rsidR="00733000" w:rsidRPr="00CB4DC6" w:rsidRDefault="00733000" w:rsidP="005B25FB">
            <w:pPr>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6" w:type="dxa"/>
            <w:vMerge/>
            <w:shd w:val="clear" w:color="auto" w:fill="auto"/>
            <w:vAlign w:val="center"/>
          </w:tcPr>
          <w:p w14:paraId="26F695AD" w14:textId="77777777" w:rsidR="00733000" w:rsidRPr="00CB4DC6" w:rsidRDefault="00733000" w:rsidP="005B25FB">
            <w:pPr>
              <w:overflowPunct w:val="0"/>
              <w:rPr>
                <w:rFonts w:ascii="Times New Roman" w:eastAsia="Times New Roman" w:hAnsi="Times New Roman"/>
                <w:sz w:val="20"/>
                <w:szCs w:val="20"/>
                <w:lang w:eastAsia="ar-SA"/>
              </w:rPr>
            </w:pPr>
          </w:p>
        </w:tc>
        <w:tc>
          <w:tcPr>
            <w:tcW w:w="1700" w:type="dxa"/>
            <w:vMerge/>
            <w:shd w:val="clear" w:color="auto" w:fill="auto"/>
            <w:vAlign w:val="center"/>
          </w:tcPr>
          <w:p w14:paraId="5CD8CDC3" w14:textId="77777777" w:rsidR="00733000" w:rsidRPr="00CB4DC6" w:rsidRDefault="00733000" w:rsidP="005B25FB">
            <w:pPr>
              <w:overflowPunct w:val="0"/>
              <w:jc w:val="center"/>
              <w:rPr>
                <w:rFonts w:ascii="Times New Roman" w:eastAsia="Times New Roman" w:hAnsi="Times New Roman"/>
                <w:sz w:val="20"/>
                <w:szCs w:val="20"/>
                <w:lang w:eastAsia="ar-SA"/>
              </w:rPr>
            </w:pPr>
          </w:p>
        </w:tc>
        <w:tc>
          <w:tcPr>
            <w:tcW w:w="1279" w:type="dxa"/>
            <w:vMerge/>
            <w:shd w:val="clear" w:color="auto" w:fill="auto"/>
            <w:vAlign w:val="center"/>
          </w:tcPr>
          <w:p w14:paraId="045A895C" w14:textId="77777777" w:rsidR="00733000" w:rsidRPr="00CB4DC6" w:rsidRDefault="00733000" w:rsidP="005B25FB">
            <w:pPr>
              <w:overflowPunct w:val="0"/>
              <w:jc w:val="center"/>
              <w:rPr>
                <w:rFonts w:ascii="Times New Roman" w:eastAsia="Times New Roman" w:hAnsi="Times New Roman"/>
                <w:sz w:val="20"/>
                <w:szCs w:val="20"/>
                <w:lang w:eastAsia="ar-SA"/>
              </w:rPr>
            </w:pPr>
          </w:p>
        </w:tc>
        <w:tc>
          <w:tcPr>
            <w:tcW w:w="1845" w:type="dxa"/>
            <w:vMerge/>
            <w:shd w:val="clear" w:color="auto" w:fill="auto"/>
          </w:tcPr>
          <w:p w14:paraId="205447E5" w14:textId="77777777" w:rsidR="00733000" w:rsidRPr="00CB4DC6" w:rsidRDefault="00733000" w:rsidP="005B25FB">
            <w:pPr>
              <w:overflowPunct w:val="0"/>
              <w:jc w:val="center"/>
              <w:rPr>
                <w:rFonts w:ascii="Times New Roman" w:eastAsia="Times New Roman" w:hAnsi="Times New Roman"/>
                <w:sz w:val="20"/>
                <w:szCs w:val="20"/>
                <w:lang w:eastAsia="ar-SA"/>
              </w:rPr>
            </w:pPr>
          </w:p>
        </w:tc>
      </w:tr>
      <w:tr w:rsidR="00733000" w:rsidRPr="00CB4DC6" w14:paraId="2D5C032A" w14:textId="77777777" w:rsidTr="005B25FB">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3E2FB7"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Выращивание зерновых и иных сельскохозяйственных культур 1.2</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6BB94550" w14:textId="0D65E8EA" w:rsidR="00733000" w:rsidRPr="00CB4DC6" w:rsidRDefault="00283002" w:rsidP="005B25FB">
            <w:pPr>
              <w:overflowPunct w:val="0"/>
              <w:autoSpaceDE w:val="0"/>
              <w:jc w:val="center"/>
              <w:rPr>
                <w:rFonts w:ascii="Times New Roman" w:eastAsia="Times New Roman" w:hAnsi="Times New Roman"/>
                <w:sz w:val="20"/>
                <w:szCs w:val="20"/>
                <w:lang w:eastAsia="ar-SA"/>
              </w:rPr>
            </w:pPr>
            <w:r w:rsidRPr="00283002">
              <w:rPr>
                <w:rFonts w:ascii="Times New Roman" w:eastAsia="Times New Roman" w:hAnsi="Times New Roman"/>
                <w:sz w:val="20"/>
                <w:szCs w:val="20"/>
                <w:lang w:eastAsia="ar-SA"/>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A4F2FE"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0AC785"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3000000</w:t>
            </w:r>
          </w:p>
        </w:tc>
        <w:tc>
          <w:tcPr>
            <w:tcW w:w="73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9543EF"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r>
      <w:tr w:rsidR="00733000" w:rsidRPr="00CB4DC6" w14:paraId="4E1A54F0" w14:textId="77777777" w:rsidTr="005B25FB">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F225D8" w14:textId="77777777" w:rsidR="00733000" w:rsidRPr="00CB4DC6" w:rsidRDefault="00733000" w:rsidP="005B25FB">
            <w:pPr>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Овощеводство 1.3</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0DA2A32B" w14:textId="02797F1C" w:rsidR="00733000" w:rsidRPr="00CB4DC6" w:rsidRDefault="00283002" w:rsidP="005B25FB">
            <w:pPr>
              <w:overflowPunct w:val="0"/>
              <w:jc w:val="center"/>
              <w:rPr>
                <w:rFonts w:ascii="Times New Roman" w:eastAsia="Times New Roman" w:hAnsi="Times New Roman"/>
                <w:sz w:val="20"/>
                <w:szCs w:val="20"/>
                <w:lang w:eastAsia="ar-SA"/>
              </w:rPr>
            </w:pPr>
            <w:r w:rsidRPr="00283002">
              <w:rPr>
                <w:rFonts w:ascii="Times New Roman" w:eastAsia="Times New Roman" w:hAnsi="Times New Roman"/>
                <w:sz w:val="20"/>
                <w:szCs w:val="20"/>
                <w:lang w:eastAsia="ar-SA"/>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A57FA" w14:textId="77777777" w:rsidR="00733000" w:rsidRPr="00CB4DC6" w:rsidRDefault="00733000" w:rsidP="005B25FB">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EDE3DE" w14:textId="77777777" w:rsidR="00733000" w:rsidRPr="00CB4DC6" w:rsidRDefault="00733000" w:rsidP="005B25FB">
            <w:pPr>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3000000</w:t>
            </w:r>
          </w:p>
        </w:tc>
        <w:tc>
          <w:tcPr>
            <w:tcW w:w="73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4B9184"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r>
      <w:tr w:rsidR="00733000" w:rsidRPr="00CB4DC6" w14:paraId="505BB760" w14:textId="77777777" w:rsidTr="005B25FB">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3948D0"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Скотоводство 1.8</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5FE74BAF" w14:textId="1C619296" w:rsidR="00733000" w:rsidRPr="00CB4DC6" w:rsidRDefault="00C92DF1" w:rsidP="005B25FB">
            <w:pPr>
              <w:overflowPunct w:val="0"/>
              <w:autoSpaceDE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w:t>
            </w:r>
            <w:r w:rsidRPr="00C92DF1">
              <w:rPr>
                <w:rFonts w:ascii="Times New Roman" w:eastAsia="Times New Roman" w:hAnsi="Times New Roman"/>
                <w:sz w:val="20"/>
                <w:szCs w:val="20"/>
                <w:lang w:eastAsia="ar-SA"/>
              </w:rPr>
              <w:lastRenderedPageBreak/>
              <w:t>племенной продукции (материала)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4F6957"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89169B"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3516A5"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9B285B8"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0C0AC27"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A99128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границы земельного участка – 3м; минимальный отступ от границ земельного участка (красной </w:t>
            </w:r>
            <w:r w:rsidRPr="00CB4DC6">
              <w:rPr>
                <w:rFonts w:ascii="Times New Roman" w:eastAsia="Times New Roman" w:hAnsi="Times New Roman"/>
                <w:sz w:val="20"/>
                <w:szCs w:val="20"/>
                <w:lang w:eastAsia="ar-SA"/>
              </w:rPr>
              <w:lastRenderedPageBreak/>
              <w:t>линии) – 5 м</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7D67E3DC"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Ферма;</w:t>
            </w:r>
          </w:p>
          <w:p w14:paraId="159D5893"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Технологическое здание</w:t>
            </w:r>
          </w:p>
        </w:tc>
      </w:tr>
      <w:tr w:rsidR="00733000" w:rsidRPr="00CB4DC6" w14:paraId="11C31362" w14:textId="77777777" w:rsidTr="005B25FB">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96ABA6"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Пчеловодство 1.12</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127C5988" w14:textId="5CD2E615" w:rsidR="00733000" w:rsidRPr="00CB4DC6" w:rsidRDefault="00C92DF1" w:rsidP="005B25FB">
            <w:pPr>
              <w:overflowPunct w:val="0"/>
              <w:autoSpaceDE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8379B1"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E0597D"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5D040"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BA2F7CB"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6093111"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9AC18A5"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7A3A1FA5" w14:textId="77777777" w:rsidR="00733000" w:rsidRPr="00CB4DC6" w:rsidRDefault="00733000" w:rsidP="005B25FB">
            <w:pPr>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22DCF581" w14:textId="77777777" w:rsidR="00733000" w:rsidRPr="00CB4DC6" w:rsidRDefault="00733000" w:rsidP="005B25FB">
            <w:pPr>
              <w:autoSpaceDN w:val="0"/>
              <w:jc w:val="center"/>
              <w:rPr>
                <w:rFonts w:ascii="Times New Roman" w:eastAsia="Times New Roman" w:hAnsi="Times New Roman"/>
                <w:sz w:val="20"/>
              </w:rPr>
            </w:pPr>
            <w:r w:rsidRPr="00CB4DC6">
              <w:rPr>
                <w:rFonts w:ascii="Times New Roman" w:eastAsia="Times New Roman" w:hAnsi="Times New Roman"/>
                <w:sz w:val="20"/>
              </w:rPr>
              <w:t>- Здание для хранения и первичной переработки продукции пчеловодства</w:t>
            </w:r>
          </w:p>
        </w:tc>
      </w:tr>
      <w:tr w:rsidR="00733000" w:rsidRPr="00CB4DC6" w14:paraId="0926589B" w14:textId="77777777" w:rsidTr="005B25FB">
        <w:trPr>
          <w:trHeight w:val="2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CB4EF4"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Питомники 1.17 </w:t>
            </w:r>
          </w:p>
        </w:tc>
        <w:tc>
          <w:tcPr>
            <w:tcW w:w="4109" w:type="dxa"/>
            <w:tcBorders>
              <w:top w:val="single" w:sz="4" w:space="0" w:color="auto"/>
              <w:left w:val="single" w:sz="4" w:space="0" w:color="auto"/>
              <w:bottom w:val="single" w:sz="4" w:space="0" w:color="auto"/>
              <w:right w:val="single" w:sz="4" w:space="0" w:color="auto"/>
            </w:tcBorders>
            <w:shd w:val="clear" w:color="auto" w:fill="auto"/>
            <w:vAlign w:val="center"/>
          </w:tcPr>
          <w:p w14:paraId="29A08A88" w14:textId="2EB24EE1" w:rsidR="00733000" w:rsidRPr="00CB4DC6" w:rsidRDefault="00C92DF1"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EF5D79"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E1AB2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708402"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A853670"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3864E3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2745533"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3F5539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 земельного участка (красной линии) – 5 </w:t>
            </w:r>
            <w:r w:rsidRPr="00CB4DC6">
              <w:rPr>
                <w:rFonts w:ascii="Times New Roman" w:eastAsia="Times New Roman" w:hAnsi="Times New Roman"/>
                <w:sz w:val="20"/>
                <w:szCs w:val="20"/>
                <w:lang w:eastAsia="ar-SA"/>
              </w:rPr>
              <w:lastRenderedPageBreak/>
              <w:t>м</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5951F1F"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Питомник;</w:t>
            </w:r>
          </w:p>
          <w:p w14:paraId="24D7E2D9"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Хранилище</w:t>
            </w:r>
          </w:p>
        </w:tc>
      </w:tr>
      <w:tr w:rsidR="00733000" w:rsidRPr="00CB4DC6" w14:paraId="06778530" w14:textId="77777777" w:rsidTr="005B25FB">
        <w:trPr>
          <w:trHeight w:val="282"/>
        </w:trPr>
        <w:tc>
          <w:tcPr>
            <w:tcW w:w="1559" w:type="dxa"/>
            <w:shd w:val="clear" w:color="auto" w:fill="auto"/>
            <w:vAlign w:val="center"/>
          </w:tcPr>
          <w:p w14:paraId="1F21E783"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Ведение огородничества 13.1</w:t>
            </w:r>
          </w:p>
        </w:tc>
        <w:tc>
          <w:tcPr>
            <w:tcW w:w="4109" w:type="dxa"/>
            <w:shd w:val="clear" w:color="auto" w:fill="auto"/>
            <w:vAlign w:val="center"/>
          </w:tcPr>
          <w:p w14:paraId="72BB3EB7" w14:textId="34871894" w:rsidR="00733000" w:rsidRPr="00CB4DC6" w:rsidRDefault="00C92DF1"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2" w:type="dxa"/>
            <w:shd w:val="clear" w:color="auto" w:fill="auto"/>
            <w:vAlign w:val="center"/>
          </w:tcPr>
          <w:p w14:paraId="1461E02E"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200 </w:t>
            </w:r>
          </w:p>
        </w:tc>
        <w:tc>
          <w:tcPr>
            <w:tcW w:w="993" w:type="dxa"/>
            <w:shd w:val="clear" w:color="auto" w:fill="auto"/>
            <w:vAlign w:val="center"/>
          </w:tcPr>
          <w:p w14:paraId="09E1F531"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w:t>
            </w:r>
          </w:p>
        </w:tc>
        <w:tc>
          <w:tcPr>
            <w:tcW w:w="1134" w:type="dxa"/>
            <w:shd w:val="clear" w:color="auto" w:fill="auto"/>
            <w:vAlign w:val="center"/>
          </w:tcPr>
          <w:p w14:paraId="3C88204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12/50</w:t>
            </w:r>
          </w:p>
          <w:p w14:paraId="4D4B4EEF"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(ширина земельных участков вдоль фронта улицы (проезда)</w:t>
            </w:r>
          </w:p>
        </w:tc>
        <w:tc>
          <w:tcPr>
            <w:tcW w:w="4395" w:type="dxa"/>
            <w:gridSpan w:val="3"/>
            <w:shd w:val="clear" w:color="auto" w:fill="auto"/>
            <w:vAlign w:val="center"/>
          </w:tcPr>
          <w:p w14:paraId="5D200C6D"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845" w:type="dxa"/>
            <w:shd w:val="clear" w:color="auto" w:fill="auto"/>
            <w:vAlign w:val="center"/>
          </w:tcPr>
          <w:p w14:paraId="31899720"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Хозяйственные строения</w:t>
            </w:r>
          </w:p>
        </w:tc>
      </w:tr>
    </w:tbl>
    <w:p w14:paraId="323D3EC2" w14:textId="358D777B" w:rsidR="005B25FB" w:rsidRDefault="005B25FB" w:rsidP="005B25FB">
      <w:pPr>
        <w:shd w:val="clear" w:color="auto" w:fill="FFFFFF" w:themeFill="background1"/>
        <w:overflowPunct w:val="0"/>
        <w:autoSpaceDE w:val="0"/>
        <w:rPr>
          <w:rFonts w:ascii="Times New Roman" w:eastAsia="Times New Roman" w:hAnsi="Times New Roman"/>
          <w:b/>
          <w:shd w:val="clear" w:color="auto" w:fill="FFFFFF"/>
          <w:lang w:eastAsia="ar-SA"/>
        </w:rPr>
      </w:pPr>
      <w:r>
        <w:rPr>
          <w:rFonts w:ascii="Times New Roman" w:eastAsia="Times New Roman" w:hAnsi="Times New Roman"/>
          <w:b/>
          <w:shd w:val="clear" w:color="auto" w:fill="FFFFFF"/>
          <w:lang w:eastAsia="ar-SA"/>
        </w:rPr>
        <w:br w:type="page"/>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097"/>
        <w:gridCol w:w="1160"/>
        <w:gridCol w:w="992"/>
        <w:gridCol w:w="1134"/>
        <w:gridCol w:w="1409"/>
        <w:gridCol w:w="8"/>
        <w:gridCol w:w="1695"/>
        <w:gridCol w:w="6"/>
        <w:gridCol w:w="1277"/>
        <w:gridCol w:w="1842"/>
      </w:tblGrid>
      <w:tr w:rsidR="00733000" w:rsidRPr="00CB4DC6" w14:paraId="4FD3EA5A" w14:textId="77777777" w:rsidTr="005B25FB">
        <w:trPr>
          <w:trHeight w:val="77"/>
          <w:tblHeader/>
        </w:trPr>
        <w:tc>
          <w:tcPr>
            <w:tcW w:w="15168" w:type="dxa"/>
            <w:gridSpan w:val="11"/>
            <w:shd w:val="clear" w:color="auto" w:fill="auto"/>
            <w:vAlign w:val="center"/>
          </w:tcPr>
          <w:p w14:paraId="3E39F0B3"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lang w:eastAsia="ar-SA"/>
              </w:rPr>
              <w:lastRenderedPageBreak/>
              <w:t>Условно разрешенные виды использования</w:t>
            </w:r>
          </w:p>
        </w:tc>
      </w:tr>
      <w:tr w:rsidR="00733000" w:rsidRPr="00265B29" w14:paraId="3F7D81B0" w14:textId="77777777" w:rsidTr="005B25FB">
        <w:trPr>
          <w:trHeight w:val="77"/>
          <w:tblHeader/>
        </w:trPr>
        <w:tc>
          <w:tcPr>
            <w:tcW w:w="1548" w:type="dxa"/>
            <w:vMerge w:val="restart"/>
            <w:shd w:val="clear" w:color="auto" w:fill="auto"/>
            <w:vAlign w:val="center"/>
          </w:tcPr>
          <w:p w14:paraId="0FD26B0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097" w:type="dxa"/>
            <w:vMerge w:val="restart"/>
            <w:shd w:val="clear" w:color="auto" w:fill="auto"/>
            <w:noWrap/>
            <w:vAlign w:val="center"/>
          </w:tcPr>
          <w:p w14:paraId="16615180"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81" w:type="dxa"/>
            <w:gridSpan w:val="8"/>
            <w:shd w:val="clear" w:color="auto" w:fill="auto"/>
            <w:vAlign w:val="center"/>
          </w:tcPr>
          <w:p w14:paraId="2E80606F"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vMerge w:val="restart"/>
            <w:shd w:val="clear" w:color="auto" w:fill="auto"/>
            <w:vAlign w:val="center"/>
          </w:tcPr>
          <w:p w14:paraId="0E00605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44706E8F" w14:textId="77777777" w:rsidTr="005B25FB">
        <w:trPr>
          <w:trHeight w:val="77"/>
          <w:tblHeader/>
        </w:trPr>
        <w:tc>
          <w:tcPr>
            <w:tcW w:w="1548" w:type="dxa"/>
            <w:vMerge/>
            <w:shd w:val="clear" w:color="auto" w:fill="auto"/>
            <w:vAlign w:val="center"/>
          </w:tcPr>
          <w:p w14:paraId="4CE515BA"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
        </w:tc>
        <w:tc>
          <w:tcPr>
            <w:tcW w:w="4097" w:type="dxa"/>
            <w:vMerge/>
            <w:shd w:val="clear" w:color="auto" w:fill="auto"/>
            <w:noWrap/>
            <w:vAlign w:val="center"/>
          </w:tcPr>
          <w:p w14:paraId="0B7F63C7"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
        </w:tc>
        <w:tc>
          <w:tcPr>
            <w:tcW w:w="3286" w:type="dxa"/>
            <w:gridSpan w:val="3"/>
            <w:shd w:val="clear" w:color="auto" w:fill="auto"/>
            <w:vAlign w:val="center"/>
          </w:tcPr>
          <w:p w14:paraId="31238FA7"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gridSpan w:val="2"/>
            <w:vMerge w:val="restart"/>
            <w:shd w:val="clear" w:color="auto" w:fill="auto"/>
            <w:vAlign w:val="center"/>
          </w:tcPr>
          <w:p w14:paraId="3C4AC2A6"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1B1A3100"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695" w:type="dxa"/>
            <w:vMerge w:val="restart"/>
            <w:shd w:val="clear" w:color="auto" w:fill="auto"/>
            <w:noWrap/>
            <w:vAlign w:val="center"/>
          </w:tcPr>
          <w:p w14:paraId="56D6868B"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83" w:type="dxa"/>
            <w:gridSpan w:val="2"/>
            <w:vMerge w:val="restart"/>
            <w:shd w:val="clear" w:color="auto" w:fill="auto"/>
            <w:noWrap/>
            <w:vAlign w:val="center"/>
          </w:tcPr>
          <w:p w14:paraId="7EF46F83"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2" w:type="dxa"/>
            <w:vMerge/>
            <w:shd w:val="clear" w:color="auto" w:fill="auto"/>
            <w:vAlign w:val="center"/>
          </w:tcPr>
          <w:p w14:paraId="0266FFD0"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p>
        </w:tc>
      </w:tr>
      <w:tr w:rsidR="00733000" w:rsidRPr="00CB4DC6" w14:paraId="5A0EC78C" w14:textId="77777777" w:rsidTr="005B25FB">
        <w:trPr>
          <w:trHeight w:val="77"/>
          <w:tblHeader/>
        </w:trPr>
        <w:tc>
          <w:tcPr>
            <w:tcW w:w="1548" w:type="dxa"/>
            <w:vMerge/>
            <w:shd w:val="clear" w:color="auto" w:fill="auto"/>
            <w:vAlign w:val="center"/>
          </w:tcPr>
          <w:p w14:paraId="284E2CEF"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4097" w:type="dxa"/>
            <w:vMerge/>
            <w:shd w:val="clear" w:color="auto" w:fill="auto"/>
            <w:vAlign w:val="center"/>
          </w:tcPr>
          <w:p w14:paraId="5A1E9428"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2152" w:type="dxa"/>
            <w:gridSpan w:val="2"/>
            <w:shd w:val="clear" w:color="auto" w:fill="auto"/>
            <w:noWrap/>
            <w:vAlign w:val="center"/>
          </w:tcPr>
          <w:p w14:paraId="6226995F"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auto"/>
            <w:noWrap/>
            <w:vAlign w:val="center"/>
          </w:tcPr>
          <w:p w14:paraId="7DD6BF5A"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gridSpan w:val="2"/>
            <w:vMerge/>
            <w:shd w:val="clear" w:color="auto" w:fill="auto"/>
            <w:vAlign w:val="center"/>
          </w:tcPr>
          <w:p w14:paraId="3277EAD7"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695" w:type="dxa"/>
            <w:vMerge/>
            <w:shd w:val="clear" w:color="auto" w:fill="auto"/>
            <w:vAlign w:val="center"/>
          </w:tcPr>
          <w:p w14:paraId="3D78F96C"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283" w:type="dxa"/>
            <w:gridSpan w:val="2"/>
            <w:vMerge/>
            <w:shd w:val="clear" w:color="auto" w:fill="auto"/>
            <w:vAlign w:val="center"/>
          </w:tcPr>
          <w:p w14:paraId="65056A5E"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842" w:type="dxa"/>
            <w:vMerge/>
            <w:shd w:val="clear" w:color="auto" w:fill="auto"/>
          </w:tcPr>
          <w:p w14:paraId="1BCE7297"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r>
      <w:tr w:rsidR="00733000" w:rsidRPr="00CB4DC6" w14:paraId="667DCE74" w14:textId="77777777" w:rsidTr="005B25FB">
        <w:trPr>
          <w:trHeight w:val="77"/>
          <w:tblHeader/>
        </w:trPr>
        <w:tc>
          <w:tcPr>
            <w:tcW w:w="1548" w:type="dxa"/>
            <w:vMerge/>
            <w:shd w:val="clear" w:color="auto" w:fill="auto"/>
            <w:vAlign w:val="center"/>
          </w:tcPr>
          <w:p w14:paraId="040A24A6"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4097" w:type="dxa"/>
            <w:vMerge/>
            <w:shd w:val="clear" w:color="auto" w:fill="auto"/>
            <w:vAlign w:val="center"/>
          </w:tcPr>
          <w:p w14:paraId="142C9F2B"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160" w:type="dxa"/>
            <w:shd w:val="clear" w:color="auto" w:fill="auto"/>
            <w:noWrap/>
            <w:vAlign w:val="center"/>
          </w:tcPr>
          <w:p w14:paraId="0EE2E434"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2" w:type="dxa"/>
            <w:shd w:val="clear" w:color="auto" w:fill="auto"/>
            <w:vAlign w:val="center"/>
          </w:tcPr>
          <w:p w14:paraId="31595F7B"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auto"/>
            <w:noWrap/>
            <w:vAlign w:val="center"/>
          </w:tcPr>
          <w:p w14:paraId="4CB0BB30"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gridSpan w:val="2"/>
            <w:vMerge/>
            <w:shd w:val="clear" w:color="auto" w:fill="auto"/>
            <w:vAlign w:val="center"/>
          </w:tcPr>
          <w:p w14:paraId="330A018C"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695" w:type="dxa"/>
            <w:vMerge/>
            <w:shd w:val="clear" w:color="auto" w:fill="auto"/>
            <w:vAlign w:val="center"/>
          </w:tcPr>
          <w:p w14:paraId="21EA1AEC"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283" w:type="dxa"/>
            <w:gridSpan w:val="2"/>
            <w:vMerge/>
            <w:shd w:val="clear" w:color="auto" w:fill="auto"/>
            <w:vAlign w:val="center"/>
          </w:tcPr>
          <w:p w14:paraId="2D179904"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842" w:type="dxa"/>
            <w:vMerge/>
            <w:shd w:val="clear" w:color="auto" w:fill="auto"/>
          </w:tcPr>
          <w:p w14:paraId="7D55FAA7"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r>
      <w:tr w:rsidR="00733000" w:rsidRPr="00CB4DC6" w14:paraId="719078F4" w14:textId="77777777" w:rsidTr="005B25FB">
        <w:trPr>
          <w:trHeight w:val="3220"/>
        </w:trPr>
        <w:tc>
          <w:tcPr>
            <w:tcW w:w="1548" w:type="dxa"/>
            <w:shd w:val="clear" w:color="auto" w:fill="auto"/>
            <w:vAlign w:val="center"/>
          </w:tcPr>
          <w:p w14:paraId="036626AA"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индивидуального жилищного строительства 2.1</w:t>
            </w:r>
          </w:p>
        </w:tc>
        <w:tc>
          <w:tcPr>
            <w:tcW w:w="4097" w:type="dxa"/>
            <w:shd w:val="clear" w:color="auto" w:fill="auto"/>
            <w:vAlign w:val="center"/>
          </w:tcPr>
          <w:p w14:paraId="00E5F82A" w14:textId="35905EC0" w:rsidR="00733000" w:rsidRPr="00CB4DC6" w:rsidRDefault="00C92DF1" w:rsidP="005B25FB">
            <w:pPr>
              <w:shd w:val="clear" w:color="auto" w:fill="FFFFFF" w:themeFill="background1"/>
              <w:overflowPunct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160" w:type="dxa"/>
            <w:shd w:val="clear" w:color="auto" w:fill="auto"/>
            <w:vAlign w:val="center"/>
          </w:tcPr>
          <w:p w14:paraId="116E23C6"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200</w:t>
            </w:r>
          </w:p>
        </w:tc>
        <w:tc>
          <w:tcPr>
            <w:tcW w:w="992" w:type="dxa"/>
            <w:shd w:val="clear" w:color="auto" w:fill="auto"/>
            <w:vAlign w:val="center"/>
          </w:tcPr>
          <w:p w14:paraId="495F257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w:t>
            </w:r>
          </w:p>
        </w:tc>
        <w:tc>
          <w:tcPr>
            <w:tcW w:w="1134" w:type="dxa"/>
            <w:shd w:val="clear" w:color="auto" w:fill="auto"/>
            <w:vAlign w:val="center"/>
          </w:tcPr>
          <w:p w14:paraId="622D36F5"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12/50 (ширина земельных участков вдоль фронта улицы (проезда)</w:t>
            </w:r>
          </w:p>
        </w:tc>
        <w:tc>
          <w:tcPr>
            <w:tcW w:w="1417" w:type="dxa"/>
            <w:gridSpan w:val="2"/>
            <w:shd w:val="clear" w:color="auto" w:fill="auto"/>
            <w:vAlign w:val="center"/>
          </w:tcPr>
          <w:p w14:paraId="7BA24CBC"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3(надземных)/</w:t>
            </w:r>
          </w:p>
          <w:p w14:paraId="1C66D28B"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12</w:t>
            </w:r>
          </w:p>
        </w:tc>
        <w:tc>
          <w:tcPr>
            <w:tcW w:w="1695" w:type="dxa"/>
            <w:shd w:val="clear" w:color="auto" w:fill="auto"/>
            <w:vAlign w:val="center"/>
          </w:tcPr>
          <w:p w14:paraId="2FA7D6EB"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83" w:type="dxa"/>
            <w:gridSpan w:val="2"/>
            <w:shd w:val="clear" w:color="auto" w:fill="auto"/>
            <w:vAlign w:val="center"/>
          </w:tcPr>
          <w:p w14:paraId="54ECC69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1A8B8B2A"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- 5 м;</w:t>
            </w:r>
          </w:p>
          <w:p w14:paraId="76668AD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c>
          <w:tcPr>
            <w:tcW w:w="1842" w:type="dxa"/>
            <w:shd w:val="clear" w:color="auto" w:fill="auto"/>
            <w:vAlign w:val="center"/>
          </w:tcPr>
          <w:p w14:paraId="56E97056" w14:textId="77777777" w:rsidR="00733000" w:rsidRPr="00CB4DC6" w:rsidRDefault="00733000" w:rsidP="005B25FB">
            <w:pPr>
              <w:shd w:val="clear" w:color="auto" w:fill="FFFFFF" w:themeFill="background1"/>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жилой дом;</w:t>
            </w:r>
          </w:p>
          <w:p w14:paraId="5487746C" w14:textId="77777777" w:rsidR="00733000" w:rsidRPr="00CB4DC6" w:rsidRDefault="00733000" w:rsidP="005B25FB">
            <w:pPr>
              <w:shd w:val="clear" w:color="auto" w:fill="FFFFFF" w:themeFill="background1"/>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Индивидуальный гараж;</w:t>
            </w:r>
          </w:p>
          <w:p w14:paraId="6B8A43A0" w14:textId="77777777" w:rsidR="00733000" w:rsidRPr="00CB4DC6" w:rsidRDefault="00733000" w:rsidP="005B25FB">
            <w:pPr>
              <w:shd w:val="clear" w:color="auto" w:fill="FFFFFF" w:themeFill="background1"/>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Баня;</w:t>
            </w:r>
          </w:p>
          <w:p w14:paraId="32513CA6"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Сарай</w:t>
            </w:r>
          </w:p>
        </w:tc>
      </w:tr>
      <w:tr w:rsidR="00733000" w:rsidRPr="00CB4DC6" w14:paraId="1BA243AB" w14:textId="77777777" w:rsidTr="005B25FB">
        <w:trPr>
          <w:trHeight w:val="612"/>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4E7D21E0"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Блокированная жилая застройка 2.3</w:t>
            </w:r>
          </w:p>
        </w:tc>
        <w:tc>
          <w:tcPr>
            <w:tcW w:w="4097" w:type="dxa"/>
            <w:tcBorders>
              <w:top w:val="single" w:sz="4" w:space="0" w:color="auto"/>
              <w:left w:val="single" w:sz="4" w:space="0" w:color="auto"/>
              <w:bottom w:val="single" w:sz="4" w:space="0" w:color="auto"/>
              <w:right w:val="single" w:sz="4" w:space="0" w:color="auto"/>
            </w:tcBorders>
            <w:shd w:val="clear" w:color="auto" w:fill="auto"/>
            <w:vAlign w:val="center"/>
          </w:tcPr>
          <w:p w14:paraId="31896452" w14:textId="62CD2B67" w:rsidR="00733000" w:rsidRPr="00CB4DC6" w:rsidRDefault="00C92DF1" w:rsidP="005B25FB">
            <w:pPr>
              <w:shd w:val="clear" w:color="auto" w:fill="FFFFFF" w:themeFill="background1"/>
              <w:overflowPunct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EDA5E60"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w:t>
            </w:r>
            <w:r w:rsidRPr="00CB4DC6">
              <w:rPr>
                <w:rFonts w:ascii="Times New Roman" w:eastAsia="Times New Roman" w:hAnsi="Times New Roman"/>
                <w:sz w:val="20"/>
                <w:szCs w:val="20"/>
                <w:lang w:val="en-US" w:eastAsia="ar-S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6378BF"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BF234"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7A54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7FCA6A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32DCA"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3506A4A"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F0A4C6F"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Жилой дом блокированной застройки;</w:t>
            </w:r>
          </w:p>
          <w:p w14:paraId="092316F8"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Спортивная площадка; </w:t>
            </w:r>
          </w:p>
          <w:p w14:paraId="2234EE01"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Детская площадка;</w:t>
            </w:r>
          </w:p>
          <w:p w14:paraId="639B61E5"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отдыха;</w:t>
            </w:r>
          </w:p>
          <w:p w14:paraId="5B077D9C"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Индивидуальный гараж</w:t>
            </w:r>
          </w:p>
          <w:p w14:paraId="496AA755"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r>
      <w:tr w:rsidR="00733000" w:rsidRPr="00CB4DC6" w14:paraId="705E2A3D" w14:textId="77777777" w:rsidTr="005B25FB">
        <w:trPr>
          <w:trHeight w:val="1198"/>
        </w:trPr>
        <w:tc>
          <w:tcPr>
            <w:tcW w:w="1548" w:type="dxa"/>
            <w:vMerge w:val="restart"/>
            <w:tcBorders>
              <w:top w:val="single" w:sz="4" w:space="0" w:color="auto"/>
              <w:left w:val="single" w:sz="4" w:space="0" w:color="auto"/>
              <w:right w:val="single" w:sz="4" w:space="0" w:color="auto"/>
            </w:tcBorders>
            <w:shd w:val="clear" w:color="auto" w:fill="auto"/>
            <w:vAlign w:val="center"/>
          </w:tcPr>
          <w:p w14:paraId="3B0ABE27"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Религиозное использование 3.7</w:t>
            </w:r>
          </w:p>
        </w:tc>
        <w:tc>
          <w:tcPr>
            <w:tcW w:w="4097" w:type="dxa"/>
            <w:vMerge w:val="restart"/>
            <w:tcBorders>
              <w:top w:val="single" w:sz="4" w:space="0" w:color="auto"/>
              <w:left w:val="single" w:sz="4" w:space="0" w:color="auto"/>
              <w:right w:val="single" w:sz="4" w:space="0" w:color="auto"/>
            </w:tcBorders>
            <w:shd w:val="clear" w:color="auto" w:fill="auto"/>
            <w:vAlign w:val="center"/>
          </w:tcPr>
          <w:p w14:paraId="262DBF80" w14:textId="228D682C" w:rsidR="00733000" w:rsidRPr="00CB4DC6" w:rsidRDefault="00C92DF1" w:rsidP="005B25FB">
            <w:pPr>
              <w:shd w:val="clear" w:color="auto" w:fill="FFFFFF" w:themeFill="background1"/>
              <w:overflowPunct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160" w:type="dxa"/>
            <w:vMerge w:val="restart"/>
            <w:tcBorders>
              <w:top w:val="single" w:sz="4" w:space="0" w:color="auto"/>
              <w:left w:val="single" w:sz="4" w:space="0" w:color="auto"/>
              <w:right w:val="single" w:sz="4" w:space="0" w:color="auto"/>
            </w:tcBorders>
            <w:shd w:val="clear" w:color="auto" w:fill="auto"/>
            <w:vAlign w:val="center"/>
          </w:tcPr>
          <w:p w14:paraId="44186977"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200 </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7792DD82"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848B7EA"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78C4773A"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EE981"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83" w:type="dxa"/>
            <w:gridSpan w:val="2"/>
            <w:vMerge w:val="restart"/>
            <w:tcBorders>
              <w:top w:val="single" w:sz="4" w:space="0" w:color="auto"/>
              <w:left w:val="single" w:sz="4" w:space="0" w:color="auto"/>
              <w:right w:val="single" w:sz="4" w:space="0" w:color="auto"/>
            </w:tcBorders>
            <w:shd w:val="clear" w:color="auto" w:fill="auto"/>
            <w:vAlign w:val="center"/>
          </w:tcPr>
          <w:p w14:paraId="50F0B009"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C9E2F9F"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1B95C540"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Церковь;</w:t>
            </w:r>
          </w:p>
          <w:p w14:paraId="5BBCDD99"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Собор;</w:t>
            </w:r>
          </w:p>
          <w:p w14:paraId="778E1D02"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Храм;</w:t>
            </w:r>
          </w:p>
          <w:p w14:paraId="21FBBB2F"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Часовня;</w:t>
            </w:r>
          </w:p>
          <w:p w14:paraId="5148AB74"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Монастырь;</w:t>
            </w:r>
          </w:p>
          <w:p w14:paraId="6BE64F83"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Воскресная школа;</w:t>
            </w:r>
          </w:p>
          <w:p w14:paraId="7D8554A4"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Семинария;</w:t>
            </w:r>
          </w:p>
          <w:p w14:paraId="7F0D01BF"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Духовное училище</w:t>
            </w:r>
          </w:p>
          <w:p w14:paraId="31090B6D"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Мечеть</w:t>
            </w:r>
          </w:p>
          <w:p w14:paraId="430824FF"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Медресе</w:t>
            </w:r>
          </w:p>
          <w:p w14:paraId="2A8020A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-Минарет</w:t>
            </w:r>
          </w:p>
          <w:p w14:paraId="10719497"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Синагога</w:t>
            </w:r>
          </w:p>
        </w:tc>
      </w:tr>
      <w:tr w:rsidR="00733000" w:rsidRPr="00CB4DC6" w14:paraId="682D40B9" w14:textId="77777777" w:rsidTr="005B25FB">
        <w:trPr>
          <w:trHeight w:val="4873"/>
        </w:trPr>
        <w:tc>
          <w:tcPr>
            <w:tcW w:w="1548" w:type="dxa"/>
            <w:vMerge/>
            <w:tcBorders>
              <w:left w:val="single" w:sz="4" w:space="0" w:color="auto"/>
              <w:bottom w:val="single" w:sz="4" w:space="0" w:color="auto"/>
              <w:right w:val="single" w:sz="4" w:space="0" w:color="auto"/>
            </w:tcBorders>
            <w:shd w:val="clear" w:color="auto" w:fill="auto"/>
            <w:vAlign w:val="center"/>
          </w:tcPr>
          <w:p w14:paraId="678747A4"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4097" w:type="dxa"/>
            <w:vMerge/>
            <w:tcBorders>
              <w:left w:val="single" w:sz="4" w:space="0" w:color="auto"/>
              <w:bottom w:val="single" w:sz="4" w:space="0" w:color="auto"/>
              <w:right w:val="single" w:sz="4" w:space="0" w:color="auto"/>
            </w:tcBorders>
            <w:shd w:val="clear" w:color="auto" w:fill="auto"/>
            <w:vAlign w:val="center"/>
          </w:tcPr>
          <w:p w14:paraId="4BD4448E"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1160" w:type="dxa"/>
            <w:vMerge/>
            <w:tcBorders>
              <w:left w:val="single" w:sz="4" w:space="0" w:color="auto"/>
              <w:bottom w:val="single" w:sz="4" w:space="0" w:color="auto"/>
              <w:right w:val="single" w:sz="4" w:space="0" w:color="auto"/>
            </w:tcBorders>
            <w:shd w:val="clear" w:color="auto" w:fill="auto"/>
            <w:vAlign w:val="center"/>
          </w:tcPr>
          <w:p w14:paraId="2956DD9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c>
          <w:tcPr>
            <w:tcW w:w="992" w:type="dxa"/>
            <w:vMerge/>
            <w:tcBorders>
              <w:left w:val="single" w:sz="4" w:space="0" w:color="auto"/>
              <w:bottom w:val="single" w:sz="4" w:space="0" w:color="auto"/>
              <w:right w:val="single" w:sz="4" w:space="0" w:color="auto"/>
            </w:tcBorders>
            <w:shd w:val="clear" w:color="auto" w:fill="auto"/>
            <w:vAlign w:val="center"/>
          </w:tcPr>
          <w:p w14:paraId="047FDA2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c>
          <w:tcPr>
            <w:tcW w:w="1134" w:type="dxa"/>
            <w:vMerge/>
            <w:tcBorders>
              <w:left w:val="single" w:sz="4" w:space="0" w:color="auto"/>
              <w:bottom w:val="single" w:sz="4" w:space="0" w:color="auto"/>
              <w:right w:val="single" w:sz="4" w:space="0" w:color="auto"/>
            </w:tcBorders>
            <w:shd w:val="clear" w:color="auto" w:fill="auto"/>
            <w:vAlign w:val="center"/>
          </w:tcPr>
          <w:p w14:paraId="37E1AE8A"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31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F1B4D4"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Для объектов капитального строительств, предназначенных для отправления религиозных обрядов (церкви, соборы, храмы, часовни, монастыри, мечети, молельные дома) - не подлежат установлению</w:t>
            </w:r>
          </w:p>
        </w:tc>
        <w:tc>
          <w:tcPr>
            <w:tcW w:w="1283" w:type="dxa"/>
            <w:gridSpan w:val="2"/>
            <w:vMerge/>
            <w:tcBorders>
              <w:left w:val="single" w:sz="4" w:space="0" w:color="auto"/>
              <w:bottom w:val="single" w:sz="4" w:space="0" w:color="auto"/>
              <w:right w:val="single" w:sz="4" w:space="0" w:color="auto"/>
            </w:tcBorders>
            <w:shd w:val="clear" w:color="auto" w:fill="auto"/>
            <w:vAlign w:val="center"/>
          </w:tcPr>
          <w:p w14:paraId="3EB31AE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1842" w:type="dxa"/>
            <w:vMerge/>
            <w:tcBorders>
              <w:left w:val="single" w:sz="4" w:space="0" w:color="auto"/>
              <w:bottom w:val="single" w:sz="4" w:space="0" w:color="auto"/>
              <w:right w:val="single" w:sz="4" w:space="0" w:color="auto"/>
            </w:tcBorders>
            <w:shd w:val="clear" w:color="auto" w:fill="auto"/>
            <w:vAlign w:val="center"/>
          </w:tcPr>
          <w:p w14:paraId="781C13B7"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r>
      <w:tr w:rsidR="00733000" w:rsidRPr="00CB4DC6" w14:paraId="7A3003C2" w14:textId="77777777" w:rsidTr="005B25FB">
        <w:trPr>
          <w:trHeight w:val="521"/>
        </w:trPr>
        <w:tc>
          <w:tcPr>
            <w:tcW w:w="1548" w:type="dxa"/>
            <w:shd w:val="clear" w:color="auto" w:fill="auto"/>
            <w:vAlign w:val="center"/>
          </w:tcPr>
          <w:p w14:paraId="2B18F31E"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4097" w:type="dxa"/>
            <w:shd w:val="clear" w:color="auto" w:fill="auto"/>
            <w:vAlign w:val="center"/>
          </w:tcPr>
          <w:p w14:paraId="77338DAD"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зданий и сооружений в целях обеспечения физических и юридических лиц коммунальными услугами. Содержание </w:t>
            </w:r>
            <w:r w:rsidRPr="00CB4DC6">
              <w:rPr>
                <w:rFonts w:ascii="Times New Roman" w:eastAsia="Times New Roman" w:hAnsi="Times New Roman"/>
                <w:sz w:val="20"/>
                <w:szCs w:val="20"/>
                <w:lang w:eastAsia="ar-SA"/>
              </w:rPr>
              <w:lastRenderedPageBreak/>
              <w:t>данного вида разрешенного использования включает в себя содержание видов разрешенного использования с кодами 3.1.1-3.1.2</w:t>
            </w:r>
          </w:p>
        </w:tc>
        <w:tc>
          <w:tcPr>
            <w:tcW w:w="1160" w:type="dxa"/>
            <w:shd w:val="clear" w:color="auto" w:fill="auto"/>
            <w:vAlign w:val="center"/>
          </w:tcPr>
          <w:p w14:paraId="0FCF2681"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4</w:t>
            </w:r>
          </w:p>
        </w:tc>
        <w:tc>
          <w:tcPr>
            <w:tcW w:w="992" w:type="dxa"/>
            <w:shd w:val="clear" w:color="auto" w:fill="auto"/>
            <w:vAlign w:val="center"/>
          </w:tcPr>
          <w:p w14:paraId="1904D1B2"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4" w:type="dxa"/>
            <w:shd w:val="clear" w:color="auto" w:fill="auto"/>
            <w:vAlign w:val="center"/>
          </w:tcPr>
          <w:p w14:paraId="68ED614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1/не подлежат установле</w:t>
            </w:r>
            <w:r w:rsidRPr="00CB4DC6">
              <w:rPr>
                <w:rFonts w:ascii="Times New Roman" w:eastAsia="Times New Roman" w:hAnsi="Times New Roman"/>
                <w:sz w:val="20"/>
                <w:szCs w:val="20"/>
                <w:lang w:eastAsia="ar-SA"/>
              </w:rPr>
              <w:lastRenderedPageBreak/>
              <w:t>нию</w:t>
            </w:r>
          </w:p>
        </w:tc>
        <w:tc>
          <w:tcPr>
            <w:tcW w:w="1417" w:type="dxa"/>
            <w:gridSpan w:val="2"/>
            <w:shd w:val="clear" w:color="auto" w:fill="auto"/>
            <w:vAlign w:val="center"/>
          </w:tcPr>
          <w:p w14:paraId="75BA6CF5"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3/12</w:t>
            </w:r>
          </w:p>
        </w:tc>
        <w:tc>
          <w:tcPr>
            <w:tcW w:w="1701" w:type="dxa"/>
            <w:gridSpan w:val="2"/>
            <w:shd w:val="clear" w:color="auto" w:fill="auto"/>
            <w:vAlign w:val="center"/>
          </w:tcPr>
          <w:p w14:paraId="0BF2F6BB"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60 </w:t>
            </w:r>
          </w:p>
        </w:tc>
        <w:tc>
          <w:tcPr>
            <w:tcW w:w="1277" w:type="dxa"/>
            <w:shd w:val="clear" w:color="auto" w:fill="auto"/>
            <w:vAlign w:val="center"/>
          </w:tcPr>
          <w:p w14:paraId="02F02400"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границы </w:t>
            </w:r>
            <w:r w:rsidRPr="00CB4DC6">
              <w:rPr>
                <w:rFonts w:ascii="Times New Roman" w:eastAsia="Times New Roman" w:hAnsi="Times New Roman"/>
                <w:sz w:val="20"/>
                <w:szCs w:val="20"/>
                <w:lang w:eastAsia="ar-SA"/>
              </w:rPr>
              <w:lastRenderedPageBreak/>
              <w:t>земельного участка – 3м;</w:t>
            </w:r>
          </w:p>
          <w:p w14:paraId="51A1D317"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2" w:type="dxa"/>
            <w:shd w:val="clear" w:color="auto" w:fill="auto"/>
            <w:vAlign w:val="center"/>
          </w:tcPr>
          <w:p w14:paraId="482BF0F3"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Водонапорная башня;</w:t>
            </w:r>
          </w:p>
          <w:p w14:paraId="58C771B8"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xml:space="preserve">- Водопроводная </w:t>
            </w:r>
            <w:r w:rsidRPr="00CB4DC6">
              <w:rPr>
                <w:rFonts w:ascii="Times New Roman" w:eastAsia="Times New Roman" w:hAnsi="Times New Roman"/>
                <w:sz w:val="20"/>
              </w:rPr>
              <w:lastRenderedPageBreak/>
              <w:t>насосная станция;</w:t>
            </w:r>
          </w:p>
          <w:p w14:paraId="766278B5"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Водопровод;</w:t>
            </w:r>
          </w:p>
          <w:p w14:paraId="3ABDA1EE"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Канализационная насосная станция;</w:t>
            </w:r>
          </w:p>
          <w:p w14:paraId="17F9E9C6"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Канализация;</w:t>
            </w:r>
          </w:p>
          <w:p w14:paraId="698A2140"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Газопровод;</w:t>
            </w:r>
          </w:p>
          <w:p w14:paraId="732A89A9"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Газорегуляторный пункт;</w:t>
            </w:r>
          </w:p>
          <w:p w14:paraId="41F00A70"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Кабель связи;</w:t>
            </w:r>
          </w:p>
          <w:p w14:paraId="30CD2FD9"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Кабель силовой;</w:t>
            </w:r>
          </w:p>
          <w:p w14:paraId="4AB16469"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Тепловая сеть;</w:t>
            </w:r>
          </w:p>
          <w:p w14:paraId="1265DC0D"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Воздушная линия электропередачи;</w:t>
            </w:r>
          </w:p>
          <w:p w14:paraId="68B79245"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Тепловой пункт;</w:t>
            </w:r>
          </w:p>
          <w:p w14:paraId="65736011"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Дождевая канализация;</w:t>
            </w:r>
          </w:p>
          <w:p w14:paraId="163967CF"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Котельная;</w:t>
            </w:r>
          </w:p>
          <w:p w14:paraId="33503ECD"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Насосная станция;</w:t>
            </w:r>
          </w:p>
          <w:p w14:paraId="288606B5"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Трансформаторная подстанция;</w:t>
            </w:r>
          </w:p>
          <w:p w14:paraId="38BC0520"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Телефонная станция;</w:t>
            </w:r>
          </w:p>
          <w:p w14:paraId="201D7F62"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Станция, антенна сотовой связи;</w:t>
            </w:r>
          </w:p>
          <w:p w14:paraId="26AC9584"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xml:space="preserve">- Водозаборное </w:t>
            </w:r>
            <w:r w:rsidRPr="00CB4DC6">
              <w:rPr>
                <w:rFonts w:ascii="Times New Roman" w:eastAsia="Times New Roman" w:hAnsi="Times New Roman"/>
                <w:sz w:val="20"/>
              </w:rPr>
              <w:lastRenderedPageBreak/>
              <w:t>сооружение</w:t>
            </w:r>
          </w:p>
          <w:p w14:paraId="45F0A44C"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Здание ресурсоснабжающей организации;</w:t>
            </w:r>
          </w:p>
          <w:p w14:paraId="3BDBCC0E"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Площадка для сбора мусора;</w:t>
            </w:r>
          </w:p>
        </w:tc>
      </w:tr>
      <w:tr w:rsidR="00733000" w:rsidRPr="00CB4DC6" w14:paraId="1FEF75CB" w14:textId="77777777" w:rsidTr="005B25FB">
        <w:trPr>
          <w:trHeight w:val="521"/>
        </w:trPr>
        <w:tc>
          <w:tcPr>
            <w:tcW w:w="1548" w:type="dxa"/>
            <w:vMerge w:val="restart"/>
            <w:shd w:val="clear" w:color="auto" w:fill="auto"/>
            <w:vAlign w:val="center"/>
          </w:tcPr>
          <w:p w14:paraId="1F0D1F0B"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Энергетика 6.7</w:t>
            </w:r>
          </w:p>
        </w:tc>
        <w:tc>
          <w:tcPr>
            <w:tcW w:w="4097" w:type="dxa"/>
            <w:vMerge w:val="restart"/>
            <w:shd w:val="clear" w:color="auto" w:fill="auto"/>
            <w:vAlign w:val="center"/>
          </w:tcPr>
          <w:p w14:paraId="151BE5FC" w14:textId="77777777" w:rsidR="00C92DF1" w:rsidRPr="00C92DF1" w:rsidRDefault="00C92DF1" w:rsidP="00C92DF1">
            <w:pPr>
              <w:shd w:val="clear" w:color="auto" w:fill="FFFFFF" w:themeFill="background1"/>
              <w:overflowPunct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556C9C52" w14:textId="6A52BC67" w:rsidR="00733000" w:rsidRPr="00CB4DC6" w:rsidRDefault="00C92DF1" w:rsidP="00C92DF1">
            <w:pPr>
              <w:shd w:val="clear" w:color="auto" w:fill="FFFFFF" w:themeFill="background1"/>
              <w:overflowPunct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60" w:type="dxa"/>
            <w:shd w:val="clear" w:color="auto" w:fill="auto"/>
            <w:vAlign w:val="center"/>
          </w:tcPr>
          <w:p w14:paraId="42B5DFE3"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w:t>
            </w:r>
          </w:p>
        </w:tc>
        <w:tc>
          <w:tcPr>
            <w:tcW w:w="992" w:type="dxa"/>
            <w:shd w:val="clear" w:color="auto" w:fill="auto"/>
            <w:vAlign w:val="center"/>
          </w:tcPr>
          <w:p w14:paraId="565AE91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500000*</w:t>
            </w:r>
          </w:p>
        </w:tc>
        <w:tc>
          <w:tcPr>
            <w:tcW w:w="1134" w:type="dxa"/>
            <w:vMerge w:val="restart"/>
            <w:shd w:val="clear" w:color="auto" w:fill="auto"/>
            <w:vAlign w:val="center"/>
          </w:tcPr>
          <w:p w14:paraId="78AD318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417" w:type="dxa"/>
            <w:gridSpan w:val="2"/>
            <w:vMerge w:val="restart"/>
            <w:shd w:val="clear" w:color="auto" w:fill="auto"/>
            <w:vAlign w:val="center"/>
          </w:tcPr>
          <w:p w14:paraId="27530DBF"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для дымовых труб ТЭС, опор линий электропередач не подлежат установлению</w:t>
            </w:r>
          </w:p>
        </w:tc>
        <w:tc>
          <w:tcPr>
            <w:tcW w:w="1701" w:type="dxa"/>
            <w:gridSpan w:val="2"/>
            <w:vMerge w:val="restart"/>
            <w:shd w:val="clear" w:color="auto" w:fill="auto"/>
            <w:vAlign w:val="center"/>
          </w:tcPr>
          <w:p w14:paraId="38432749"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77" w:type="dxa"/>
            <w:vMerge w:val="restart"/>
            <w:shd w:val="clear" w:color="auto" w:fill="auto"/>
            <w:vAlign w:val="center"/>
          </w:tcPr>
          <w:p w14:paraId="0346FFA1"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5C96A60"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 5 м</w:t>
            </w:r>
          </w:p>
        </w:tc>
        <w:tc>
          <w:tcPr>
            <w:tcW w:w="1842" w:type="dxa"/>
            <w:vMerge w:val="restart"/>
            <w:shd w:val="clear" w:color="auto" w:fill="auto"/>
            <w:vAlign w:val="center"/>
          </w:tcPr>
          <w:p w14:paraId="2B02C922"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Объекты гидроэнергетики, тепловых станций и электростанций;</w:t>
            </w:r>
          </w:p>
          <w:p w14:paraId="24EAE92E"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Вспомогательные для электростанций сооружения (золоотвалы, гидротехнические сооружения);</w:t>
            </w:r>
          </w:p>
          <w:p w14:paraId="63005CA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Объекты электросетевого хозяйства;</w:t>
            </w:r>
          </w:p>
        </w:tc>
      </w:tr>
      <w:tr w:rsidR="00733000" w:rsidRPr="00CB4DC6" w14:paraId="1AC2A178" w14:textId="77777777" w:rsidTr="005B25FB">
        <w:trPr>
          <w:trHeight w:val="3158"/>
        </w:trPr>
        <w:tc>
          <w:tcPr>
            <w:tcW w:w="1548" w:type="dxa"/>
            <w:vMerge/>
            <w:shd w:val="clear" w:color="auto" w:fill="auto"/>
            <w:vAlign w:val="center"/>
          </w:tcPr>
          <w:p w14:paraId="4086C1A4"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4097" w:type="dxa"/>
            <w:vMerge/>
            <w:shd w:val="clear" w:color="auto" w:fill="auto"/>
            <w:vAlign w:val="center"/>
          </w:tcPr>
          <w:p w14:paraId="0CBF82B4"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1160" w:type="dxa"/>
            <w:shd w:val="clear" w:color="auto" w:fill="auto"/>
            <w:vAlign w:val="center"/>
          </w:tcPr>
          <w:p w14:paraId="2A05E9D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для линий электропередач не подлежат установлению</w:t>
            </w:r>
          </w:p>
        </w:tc>
        <w:tc>
          <w:tcPr>
            <w:tcW w:w="992" w:type="dxa"/>
            <w:shd w:val="clear" w:color="auto" w:fill="auto"/>
            <w:vAlign w:val="center"/>
          </w:tcPr>
          <w:p w14:paraId="3FE99F26"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 для линий электропередач не подлежат установлению</w:t>
            </w:r>
          </w:p>
        </w:tc>
        <w:tc>
          <w:tcPr>
            <w:tcW w:w="1134" w:type="dxa"/>
            <w:vMerge/>
            <w:shd w:val="clear" w:color="auto" w:fill="auto"/>
            <w:vAlign w:val="center"/>
          </w:tcPr>
          <w:p w14:paraId="008B42CF"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c>
          <w:tcPr>
            <w:tcW w:w="1417" w:type="dxa"/>
            <w:gridSpan w:val="2"/>
            <w:vMerge/>
            <w:shd w:val="clear" w:color="auto" w:fill="auto"/>
            <w:vAlign w:val="center"/>
          </w:tcPr>
          <w:p w14:paraId="798EB60B"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1701" w:type="dxa"/>
            <w:gridSpan w:val="2"/>
            <w:vMerge/>
            <w:shd w:val="clear" w:color="auto" w:fill="auto"/>
            <w:vAlign w:val="center"/>
          </w:tcPr>
          <w:p w14:paraId="72EAC2B3"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1277" w:type="dxa"/>
            <w:vMerge/>
            <w:shd w:val="clear" w:color="auto" w:fill="auto"/>
            <w:vAlign w:val="center"/>
          </w:tcPr>
          <w:p w14:paraId="333C3867"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1842" w:type="dxa"/>
            <w:vMerge/>
            <w:shd w:val="clear" w:color="auto" w:fill="auto"/>
            <w:vAlign w:val="center"/>
          </w:tcPr>
          <w:p w14:paraId="284C8622"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p>
        </w:tc>
      </w:tr>
      <w:tr w:rsidR="00733000" w:rsidRPr="00CB4DC6" w14:paraId="718A5807" w14:textId="77777777" w:rsidTr="005B25FB">
        <w:trPr>
          <w:trHeight w:val="365"/>
        </w:trPr>
        <w:tc>
          <w:tcPr>
            <w:tcW w:w="1548" w:type="dxa"/>
            <w:shd w:val="clear" w:color="auto" w:fill="auto"/>
            <w:vAlign w:val="center"/>
          </w:tcPr>
          <w:p w14:paraId="37B92746"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Связь 6.8</w:t>
            </w:r>
          </w:p>
        </w:tc>
        <w:tc>
          <w:tcPr>
            <w:tcW w:w="4097" w:type="dxa"/>
            <w:shd w:val="clear" w:color="auto" w:fill="auto"/>
            <w:vAlign w:val="center"/>
          </w:tcPr>
          <w:p w14:paraId="5524887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CB4DC6">
              <w:rPr>
                <w:rFonts w:ascii="Times New Roman" w:eastAsia="Times New Roman" w:hAnsi="Times New Roman"/>
                <w:sz w:val="20"/>
                <w:szCs w:val="20"/>
                <w:lang w:eastAsia="ar-SA"/>
              </w:rPr>
              <w:lastRenderedPageBreak/>
              <w:t>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60" w:type="dxa"/>
            <w:shd w:val="clear" w:color="auto" w:fill="auto"/>
            <w:vAlign w:val="center"/>
          </w:tcPr>
          <w:p w14:paraId="7594F800" w14:textId="77777777" w:rsidR="00733000" w:rsidRPr="00CB4DC6" w:rsidRDefault="00733000" w:rsidP="005B25FB">
            <w:pPr>
              <w:shd w:val="clear" w:color="auto" w:fill="FFFFFF" w:themeFill="background1"/>
              <w:jc w:val="center"/>
              <w:rPr>
                <w:rFonts w:ascii="Times New Roman" w:eastAsia="Times New Roman" w:hAnsi="Times New Roman"/>
                <w:sz w:val="20"/>
              </w:rPr>
            </w:pPr>
            <w:r w:rsidRPr="00CB4DC6">
              <w:rPr>
                <w:rFonts w:ascii="Times New Roman" w:eastAsia="Times New Roman" w:hAnsi="Times New Roman"/>
                <w:sz w:val="20"/>
                <w:szCs w:val="20"/>
                <w:lang w:eastAsia="ar-SA"/>
              </w:rPr>
              <w:lastRenderedPageBreak/>
              <w:t>200</w:t>
            </w:r>
            <w:r w:rsidRPr="00CB4DC6">
              <w:rPr>
                <w:rFonts w:ascii="Times New Roman" w:eastAsia="Times New Roman" w:hAnsi="Times New Roman"/>
                <w:sz w:val="20"/>
              </w:rPr>
              <w:t>*</w:t>
            </w:r>
          </w:p>
          <w:p w14:paraId="6EFB1AF9" w14:textId="77777777" w:rsidR="00733000" w:rsidRPr="00CB4DC6" w:rsidRDefault="00733000" w:rsidP="005B25FB">
            <w:pPr>
              <w:shd w:val="clear" w:color="auto" w:fill="FFFFFF" w:themeFill="background1"/>
              <w:jc w:val="center"/>
              <w:rPr>
                <w:rFonts w:ascii="Times New Roman" w:eastAsia="Times New Roman" w:hAnsi="Times New Roman"/>
                <w:sz w:val="20"/>
              </w:rPr>
            </w:pPr>
            <w:r w:rsidRPr="00CB4DC6">
              <w:rPr>
                <w:rFonts w:ascii="Times New Roman" w:eastAsia="Times New Roman" w:hAnsi="Times New Roman"/>
                <w:sz w:val="20"/>
              </w:rPr>
              <w:t>*для ЛЭП не подлежит установлению</w:t>
            </w:r>
          </w:p>
          <w:p w14:paraId="3246AFC7" w14:textId="77777777" w:rsidR="00733000" w:rsidRPr="00CB4DC6" w:rsidRDefault="00733000" w:rsidP="005B25FB">
            <w:pPr>
              <w:shd w:val="clear" w:color="auto" w:fill="FFFFFF" w:themeFill="background1"/>
              <w:jc w:val="center"/>
              <w:rPr>
                <w:rFonts w:ascii="Times New Roman" w:eastAsia="Times New Roman" w:hAnsi="Times New Roman"/>
                <w:sz w:val="20"/>
              </w:rPr>
            </w:pPr>
          </w:p>
          <w:p w14:paraId="5CD23FBB" w14:textId="77777777" w:rsidR="00733000" w:rsidRPr="00CB4DC6" w:rsidRDefault="00733000" w:rsidP="005B25FB">
            <w:pPr>
              <w:shd w:val="clear" w:color="auto" w:fill="FFFFFF" w:themeFill="background1"/>
              <w:jc w:val="center"/>
              <w:rPr>
                <w:rFonts w:ascii="Times New Roman" w:eastAsia="Times New Roman" w:hAnsi="Times New Roman"/>
                <w:sz w:val="20"/>
              </w:rPr>
            </w:pPr>
          </w:p>
        </w:tc>
        <w:tc>
          <w:tcPr>
            <w:tcW w:w="992" w:type="dxa"/>
            <w:shd w:val="clear" w:color="auto" w:fill="auto"/>
            <w:vAlign w:val="center"/>
          </w:tcPr>
          <w:p w14:paraId="08E3CBFE" w14:textId="77777777" w:rsidR="00733000" w:rsidRPr="00CB4DC6" w:rsidRDefault="00733000" w:rsidP="005B25FB">
            <w:pPr>
              <w:shd w:val="clear" w:color="auto" w:fill="FFFFFF" w:themeFill="background1"/>
              <w:jc w:val="center"/>
              <w:rPr>
                <w:rFonts w:ascii="Times New Roman" w:eastAsia="Times New Roman" w:hAnsi="Times New Roman"/>
                <w:sz w:val="20"/>
              </w:rPr>
            </w:pPr>
            <w:r w:rsidRPr="00CB4DC6">
              <w:rPr>
                <w:rFonts w:ascii="Times New Roman" w:eastAsia="Times New Roman" w:hAnsi="Times New Roman"/>
                <w:sz w:val="20"/>
              </w:rPr>
              <w:lastRenderedPageBreak/>
              <w:t>500000*</w:t>
            </w:r>
          </w:p>
          <w:p w14:paraId="261587B2" w14:textId="77777777" w:rsidR="00733000" w:rsidRPr="00CB4DC6" w:rsidRDefault="00733000" w:rsidP="005B25FB">
            <w:pPr>
              <w:shd w:val="clear" w:color="auto" w:fill="FFFFFF" w:themeFill="background1"/>
              <w:jc w:val="center"/>
              <w:rPr>
                <w:rFonts w:ascii="Times New Roman" w:eastAsia="Times New Roman" w:hAnsi="Times New Roman"/>
                <w:sz w:val="20"/>
              </w:rPr>
            </w:pPr>
            <w:r w:rsidRPr="00CB4DC6">
              <w:rPr>
                <w:rFonts w:ascii="Times New Roman" w:eastAsia="Times New Roman" w:hAnsi="Times New Roman"/>
                <w:sz w:val="20"/>
              </w:rPr>
              <w:t>*для ЛЭП не подлежит установлению</w:t>
            </w:r>
          </w:p>
          <w:p w14:paraId="230388E3" w14:textId="77777777" w:rsidR="00733000" w:rsidRPr="00CB4DC6" w:rsidRDefault="00733000" w:rsidP="005B25FB">
            <w:pPr>
              <w:shd w:val="clear" w:color="auto" w:fill="FFFFFF" w:themeFill="background1"/>
              <w:jc w:val="center"/>
              <w:rPr>
                <w:rFonts w:ascii="Times New Roman" w:eastAsia="Times New Roman" w:hAnsi="Times New Roman"/>
                <w:sz w:val="20"/>
              </w:rPr>
            </w:pPr>
          </w:p>
        </w:tc>
        <w:tc>
          <w:tcPr>
            <w:tcW w:w="1134" w:type="dxa"/>
            <w:shd w:val="clear" w:color="auto" w:fill="auto"/>
            <w:vAlign w:val="center"/>
          </w:tcPr>
          <w:p w14:paraId="59A7426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не подлежат установлению</w:t>
            </w:r>
          </w:p>
        </w:tc>
        <w:tc>
          <w:tcPr>
            <w:tcW w:w="1417" w:type="dxa"/>
            <w:gridSpan w:val="2"/>
            <w:shd w:val="clear" w:color="auto" w:fill="auto"/>
            <w:vAlign w:val="center"/>
          </w:tcPr>
          <w:p w14:paraId="00AB76BD"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695" w:type="dxa"/>
            <w:shd w:val="clear" w:color="auto" w:fill="auto"/>
            <w:vAlign w:val="center"/>
          </w:tcPr>
          <w:p w14:paraId="4CF6D3CD"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283" w:type="dxa"/>
            <w:gridSpan w:val="2"/>
            <w:shd w:val="clear" w:color="auto" w:fill="auto"/>
            <w:vAlign w:val="center"/>
          </w:tcPr>
          <w:p w14:paraId="34284095"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74262A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w:t>
            </w:r>
            <w:r w:rsidRPr="00CB4DC6">
              <w:rPr>
                <w:rFonts w:ascii="Times New Roman" w:eastAsia="Times New Roman" w:hAnsi="Times New Roman"/>
                <w:sz w:val="20"/>
                <w:szCs w:val="20"/>
                <w:lang w:eastAsia="ar-SA"/>
              </w:rPr>
              <w:lastRenderedPageBreak/>
              <w:t>ый отступ от границ земельного участка (красной линии) – 5 м</w:t>
            </w:r>
          </w:p>
        </w:tc>
        <w:tc>
          <w:tcPr>
            <w:tcW w:w="1842" w:type="dxa"/>
            <w:shd w:val="clear" w:color="auto" w:fill="auto"/>
            <w:vAlign w:val="center"/>
          </w:tcPr>
          <w:p w14:paraId="18CF884C"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lastRenderedPageBreak/>
              <w:t>- Объект связи;</w:t>
            </w:r>
          </w:p>
          <w:p w14:paraId="6CAC871A"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Антенное поле;</w:t>
            </w:r>
          </w:p>
          <w:p w14:paraId="31C7D2D4"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Объект спутниковой связи;</w:t>
            </w:r>
          </w:p>
          <w:p w14:paraId="59EFD586"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Вышка сотовой связи;</w:t>
            </w:r>
          </w:p>
          <w:p w14:paraId="60DF4C9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lastRenderedPageBreak/>
              <w:t>- Телевизионная вышка</w:t>
            </w:r>
          </w:p>
        </w:tc>
      </w:tr>
    </w:tbl>
    <w:p w14:paraId="63600B90" w14:textId="41A06213" w:rsidR="005B25FB" w:rsidRDefault="005B25FB" w:rsidP="005B25FB">
      <w:pPr>
        <w:shd w:val="clear" w:color="auto" w:fill="FFFFFF" w:themeFill="background1"/>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lastRenderedPageBreak/>
        <w:br w:type="page"/>
      </w:r>
    </w:p>
    <w:tbl>
      <w:tblPr>
        <w:tblW w:w="15027"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3685"/>
        <w:gridCol w:w="1134"/>
        <w:gridCol w:w="992"/>
        <w:gridCol w:w="1135"/>
        <w:gridCol w:w="1702"/>
        <w:gridCol w:w="1275"/>
        <w:gridCol w:w="1559"/>
        <w:gridCol w:w="1842"/>
      </w:tblGrid>
      <w:tr w:rsidR="00733000" w:rsidRPr="00CB4DC6" w14:paraId="30DCE1B7" w14:textId="77777777" w:rsidTr="005B25FB">
        <w:trPr>
          <w:trHeight w:val="77"/>
          <w:tblHeader/>
        </w:trPr>
        <w:tc>
          <w:tcPr>
            <w:tcW w:w="15027" w:type="dxa"/>
            <w:gridSpan w:val="9"/>
            <w:shd w:val="clear" w:color="auto" w:fill="auto"/>
            <w:vAlign w:val="center"/>
          </w:tcPr>
          <w:p w14:paraId="3847ADA2"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lang w:eastAsia="ar-SA"/>
              </w:rPr>
              <w:lastRenderedPageBreak/>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08C777D0" w14:textId="77777777" w:rsidTr="005B25FB">
        <w:trPr>
          <w:trHeight w:val="77"/>
          <w:tblHeader/>
        </w:trPr>
        <w:tc>
          <w:tcPr>
            <w:tcW w:w="1703" w:type="dxa"/>
            <w:vMerge w:val="restart"/>
            <w:shd w:val="clear" w:color="auto" w:fill="auto"/>
            <w:vAlign w:val="center"/>
          </w:tcPr>
          <w:p w14:paraId="24CBF65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685" w:type="dxa"/>
            <w:vMerge w:val="restart"/>
            <w:shd w:val="clear" w:color="auto" w:fill="auto"/>
            <w:noWrap/>
            <w:vAlign w:val="center"/>
          </w:tcPr>
          <w:p w14:paraId="3FB6E8D6"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797" w:type="dxa"/>
            <w:gridSpan w:val="6"/>
            <w:shd w:val="clear" w:color="auto" w:fill="auto"/>
            <w:vAlign w:val="center"/>
          </w:tcPr>
          <w:p w14:paraId="670F232B"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vMerge w:val="restart"/>
            <w:shd w:val="clear" w:color="auto" w:fill="auto"/>
            <w:vAlign w:val="center"/>
          </w:tcPr>
          <w:p w14:paraId="4AC5291F"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13036334" w14:textId="77777777" w:rsidTr="005B25FB">
        <w:trPr>
          <w:trHeight w:val="77"/>
          <w:tblHeader/>
        </w:trPr>
        <w:tc>
          <w:tcPr>
            <w:tcW w:w="1703" w:type="dxa"/>
            <w:vMerge/>
            <w:shd w:val="clear" w:color="auto" w:fill="auto"/>
            <w:vAlign w:val="center"/>
          </w:tcPr>
          <w:p w14:paraId="674C091A"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
        </w:tc>
        <w:tc>
          <w:tcPr>
            <w:tcW w:w="3685" w:type="dxa"/>
            <w:vMerge/>
            <w:shd w:val="clear" w:color="auto" w:fill="auto"/>
            <w:noWrap/>
            <w:vAlign w:val="center"/>
          </w:tcPr>
          <w:p w14:paraId="6B062088"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
        </w:tc>
        <w:tc>
          <w:tcPr>
            <w:tcW w:w="3261" w:type="dxa"/>
            <w:gridSpan w:val="3"/>
            <w:shd w:val="clear" w:color="auto" w:fill="auto"/>
            <w:vAlign w:val="center"/>
          </w:tcPr>
          <w:p w14:paraId="651AE56F"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702" w:type="dxa"/>
            <w:vMerge w:val="restart"/>
            <w:shd w:val="clear" w:color="auto" w:fill="auto"/>
            <w:vAlign w:val="center"/>
          </w:tcPr>
          <w:p w14:paraId="53E0C00B"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70345556"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5" w:type="dxa"/>
            <w:vMerge w:val="restart"/>
            <w:shd w:val="clear" w:color="auto" w:fill="auto"/>
            <w:noWrap/>
            <w:vAlign w:val="center"/>
          </w:tcPr>
          <w:p w14:paraId="22BAC14D"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59" w:type="dxa"/>
            <w:vMerge w:val="restart"/>
            <w:shd w:val="clear" w:color="auto" w:fill="auto"/>
            <w:noWrap/>
            <w:vAlign w:val="center"/>
          </w:tcPr>
          <w:p w14:paraId="71966097"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2" w:type="dxa"/>
            <w:vMerge/>
            <w:shd w:val="clear" w:color="auto" w:fill="auto"/>
            <w:vAlign w:val="center"/>
          </w:tcPr>
          <w:p w14:paraId="310474D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p>
        </w:tc>
      </w:tr>
      <w:tr w:rsidR="00733000" w:rsidRPr="00CB4DC6" w14:paraId="28CC6B65" w14:textId="77777777" w:rsidTr="005B25FB">
        <w:trPr>
          <w:trHeight w:val="77"/>
          <w:tblHeader/>
        </w:trPr>
        <w:tc>
          <w:tcPr>
            <w:tcW w:w="1703" w:type="dxa"/>
            <w:vMerge/>
            <w:shd w:val="clear" w:color="auto" w:fill="auto"/>
            <w:vAlign w:val="center"/>
          </w:tcPr>
          <w:p w14:paraId="0401887A"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3685" w:type="dxa"/>
            <w:vMerge/>
            <w:shd w:val="clear" w:color="auto" w:fill="auto"/>
            <w:vAlign w:val="center"/>
          </w:tcPr>
          <w:p w14:paraId="49DD67D8"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2126" w:type="dxa"/>
            <w:gridSpan w:val="2"/>
            <w:shd w:val="clear" w:color="auto" w:fill="auto"/>
            <w:noWrap/>
            <w:vAlign w:val="center"/>
          </w:tcPr>
          <w:p w14:paraId="4DE593CC"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5" w:type="dxa"/>
            <w:shd w:val="clear" w:color="auto" w:fill="auto"/>
            <w:noWrap/>
            <w:vAlign w:val="center"/>
          </w:tcPr>
          <w:p w14:paraId="7B63DA23"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702" w:type="dxa"/>
            <w:vMerge/>
            <w:shd w:val="clear" w:color="auto" w:fill="auto"/>
            <w:vAlign w:val="center"/>
          </w:tcPr>
          <w:p w14:paraId="40B47989"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275" w:type="dxa"/>
            <w:vMerge/>
            <w:shd w:val="clear" w:color="auto" w:fill="auto"/>
            <w:vAlign w:val="center"/>
          </w:tcPr>
          <w:p w14:paraId="66A74A51"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559" w:type="dxa"/>
            <w:vMerge/>
            <w:shd w:val="clear" w:color="auto" w:fill="auto"/>
            <w:vAlign w:val="center"/>
          </w:tcPr>
          <w:p w14:paraId="3ADB058E"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842" w:type="dxa"/>
            <w:vMerge/>
            <w:shd w:val="clear" w:color="auto" w:fill="auto"/>
          </w:tcPr>
          <w:p w14:paraId="7F70E349"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r>
      <w:tr w:rsidR="00733000" w:rsidRPr="00CB4DC6" w14:paraId="749A7A03" w14:textId="77777777" w:rsidTr="005B25FB">
        <w:trPr>
          <w:trHeight w:val="77"/>
          <w:tblHeader/>
        </w:trPr>
        <w:tc>
          <w:tcPr>
            <w:tcW w:w="1703" w:type="dxa"/>
            <w:vMerge/>
            <w:shd w:val="clear" w:color="auto" w:fill="auto"/>
            <w:vAlign w:val="center"/>
          </w:tcPr>
          <w:p w14:paraId="4540CF8B"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3685" w:type="dxa"/>
            <w:vMerge/>
            <w:shd w:val="clear" w:color="auto" w:fill="auto"/>
            <w:vAlign w:val="center"/>
          </w:tcPr>
          <w:p w14:paraId="6266D6C5"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134" w:type="dxa"/>
            <w:shd w:val="clear" w:color="auto" w:fill="auto"/>
            <w:noWrap/>
            <w:vAlign w:val="center"/>
          </w:tcPr>
          <w:p w14:paraId="1E4A2427"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2" w:type="dxa"/>
            <w:shd w:val="clear" w:color="auto" w:fill="auto"/>
            <w:vAlign w:val="center"/>
          </w:tcPr>
          <w:p w14:paraId="1D59A4D1"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5" w:type="dxa"/>
            <w:shd w:val="clear" w:color="auto" w:fill="auto"/>
            <w:noWrap/>
            <w:vAlign w:val="center"/>
          </w:tcPr>
          <w:p w14:paraId="1314A5B1"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702" w:type="dxa"/>
            <w:vMerge/>
            <w:shd w:val="clear" w:color="auto" w:fill="auto"/>
            <w:vAlign w:val="center"/>
          </w:tcPr>
          <w:p w14:paraId="1A2540E2"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275" w:type="dxa"/>
            <w:vMerge/>
            <w:shd w:val="clear" w:color="auto" w:fill="auto"/>
            <w:vAlign w:val="center"/>
          </w:tcPr>
          <w:p w14:paraId="2236DFD1"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559" w:type="dxa"/>
            <w:vMerge/>
            <w:shd w:val="clear" w:color="auto" w:fill="auto"/>
            <w:vAlign w:val="center"/>
          </w:tcPr>
          <w:p w14:paraId="2E3513DE"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842" w:type="dxa"/>
            <w:vMerge/>
            <w:shd w:val="clear" w:color="auto" w:fill="auto"/>
          </w:tcPr>
          <w:p w14:paraId="4547F54E"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r>
      <w:tr w:rsidR="00733000" w:rsidRPr="00CB4DC6" w14:paraId="286FEEC4" w14:textId="77777777" w:rsidTr="005B25FB">
        <w:trPr>
          <w:trHeight w:val="692"/>
        </w:trPr>
        <w:tc>
          <w:tcPr>
            <w:tcW w:w="1703" w:type="dxa"/>
            <w:tcBorders>
              <w:top w:val="single" w:sz="4" w:space="0" w:color="auto"/>
              <w:left w:val="single" w:sz="4" w:space="0" w:color="auto"/>
              <w:right w:val="single" w:sz="4" w:space="0" w:color="auto"/>
            </w:tcBorders>
            <w:shd w:val="clear" w:color="auto" w:fill="auto"/>
            <w:vAlign w:val="center"/>
          </w:tcPr>
          <w:p w14:paraId="6547CCA2"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Хранение и переработка сельскохозяйственной продукции 1.15</w:t>
            </w:r>
          </w:p>
        </w:tc>
        <w:tc>
          <w:tcPr>
            <w:tcW w:w="3685" w:type="dxa"/>
            <w:tcBorders>
              <w:top w:val="single" w:sz="4" w:space="0" w:color="auto"/>
              <w:left w:val="single" w:sz="4" w:space="0" w:color="auto"/>
              <w:right w:val="single" w:sz="4" w:space="0" w:color="auto"/>
            </w:tcBorders>
            <w:shd w:val="clear" w:color="auto" w:fill="auto"/>
            <w:vAlign w:val="center"/>
          </w:tcPr>
          <w:p w14:paraId="0E825353" w14:textId="588DAAB4" w:rsidR="00733000" w:rsidRPr="00CB4DC6" w:rsidRDefault="00C92DF1"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34" w:type="dxa"/>
            <w:tcBorders>
              <w:top w:val="single" w:sz="4" w:space="0" w:color="auto"/>
              <w:left w:val="single" w:sz="4" w:space="0" w:color="auto"/>
              <w:right w:val="single" w:sz="4" w:space="0" w:color="auto"/>
            </w:tcBorders>
            <w:shd w:val="clear" w:color="auto" w:fill="auto"/>
            <w:vAlign w:val="center"/>
          </w:tcPr>
          <w:p w14:paraId="38C33CE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w:t>
            </w:r>
          </w:p>
        </w:tc>
        <w:tc>
          <w:tcPr>
            <w:tcW w:w="992" w:type="dxa"/>
            <w:tcBorders>
              <w:top w:val="single" w:sz="4" w:space="0" w:color="auto"/>
              <w:left w:val="single" w:sz="4" w:space="0" w:color="auto"/>
              <w:right w:val="single" w:sz="4" w:space="0" w:color="auto"/>
            </w:tcBorders>
            <w:shd w:val="clear" w:color="auto" w:fill="auto"/>
            <w:vAlign w:val="center"/>
          </w:tcPr>
          <w:p w14:paraId="3504CBD4"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5" w:type="dxa"/>
            <w:tcBorders>
              <w:top w:val="single" w:sz="4" w:space="0" w:color="auto"/>
              <w:left w:val="single" w:sz="4" w:space="0" w:color="auto"/>
              <w:right w:val="single" w:sz="4" w:space="0" w:color="auto"/>
            </w:tcBorders>
            <w:shd w:val="clear" w:color="auto" w:fill="auto"/>
            <w:vAlign w:val="center"/>
          </w:tcPr>
          <w:p w14:paraId="140C504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77123A4"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710E9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559" w:type="dxa"/>
            <w:tcBorders>
              <w:top w:val="single" w:sz="4" w:space="0" w:color="auto"/>
              <w:left w:val="single" w:sz="4" w:space="0" w:color="auto"/>
              <w:right w:val="single" w:sz="4" w:space="0" w:color="auto"/>
            </w:tcBorders>
            <w:shd w:val="clear" w:color="auto" w:fill="auto"/>
            <w:vAlign w:val="center"/>
          </w:tcPr>
          <w:p w14:paraId="2E4A742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7957C5B3"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минимальный отступ от границ земельного участка (красной линии) – 5 м</w:t>
            </w:r>
          </w:p>
        </w:tc>
        <w:tc>
          <w:tcPr>
            <w:tcW w:w="1842" w:type="dxa"/>
            <w:tcBorders>
              <w:top w:val="single" w:sz="4" w:space="0" w:color="auto"/>
              <w:left w:val="single" w:sz="4" w:space="0" w:color="auto"/>
              <w:right w:val="single" w:sz="4" w:space="0" w:color="auto"/>
            </w:tcBorders>
            <w:shd w:val="clear" w:color="auto" w:fill="auto"/>
            <w:vAlign w:val="center"/>
          </w:tcPr>
          <w:p w14:paraId="37485EB0"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Склад;</w:t>
            </w:r>
          </w:p>
          <w:p w14:paraId="6E6546BF"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Зернохранилище;</w:t>
            </w:r>
          </w:p>
          <w:p w14:paraId="3E581229"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Овощехранилище;</w:t>
            </w:r>
          </w:p>
          <w:p w14:paraId="53BD83A3"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Здание для переработки сельскохозяйственной продукции</w:t>
            </w:r>
          </w:p>
        </w:tc>
      </w:tr>
      <w:tr w:rsidR="00733000" w:rsidRPr="00CB4DC6" w14:paraId="06129BF2" w14:textId="77777777" w:rsidTr="005B25FB">
        <w:trPr>
          <w:trHeight w:val="950"/>
        </w:trPr>
        <w:tc>
          <w:tcPr>
            <w:tcW w:w="1703" w:type="dxa"/>
            <w:tcBorders>
              <w:top w:val="single" w:sz="4" w:space="0" w:color="auto"/>
              <w:left w:val="single" w:sz="4" w:space="0" w:color="auto"/>
              <w:right w:val="single" w:sz="4" w:space="0" w:color="auto"/>
            </w:tcBorders>
            <w:shd w:val="clear" w:color="auto" w:fill="auto"/>
            <w:vAlign w:val="center"/>
          </w:tcPr>
          <w:p w14:paraId="692793EA"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Обеспечение сельскохозяйственного производства 1.18 </w:t>
            </w:r>
          </w:p>
        </w:tc>
        <w:tc>
          <w:tcPr>
            <w:tcW w:w="3685" w:type="dxa"/>
            <w:tcBorders>
              <w:top w:val="single" w:sz="4" w:space="0" w:color="auto"/>
              <w:left w:val="single" w:sz="4" w:space="0" w:color="auto"/>
              <w:right w:val="single" w:sz="4" w:space="0" w:color="auto"/>
            </w:tcBorders>
            <w:shd w:val="clear" w:color="auto" w:fill="auto"/>
            <w:vAlign w:val="center"/>
          </w:tcPr>
          <w:p w14:paraId="2E62797C" w14:textId="14F7F358" w:rsidR="00733000" w:rsidRPr="00CB4DC6" w:rsidRDefault="00C92DF1"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34" w:type="dxa"/>
            <w:tcBorders>
              <w:top w:val="single" w:sz="4" w:space="0" w:color="auto"/>
              <w:left w:val="single" w:sz="4" w:space="0" w:color="auto"/>
              <w:right w:val="single" w:sz="4" w:space="0" w:color="auto"/>
            </w:tcBorders>
            <w:shd w:val="clear" w:color="auto" w:fill="auto"/>
            <w:vAlign w:val="center"/>
          </w:tcPr>
          <w:p w14:paraId="12DB5F1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w:t>
            </w:r>
          </w:p>
        </w:tc>
        <w:tc>
          <w:tcPr>
            <w:tcW w:w="992" w:type="dxa"/>
            <w:tcBorders>
              <w:top w:val="single" w:sz="4" w:space="0" w:color="auto"/>
              <w:left w:val="single" w:sz="4" w:space="0" w:color="auto"/>
              <w:right w:val="single" w:sz="4" w:space="0" w:color="auto"/>
            </w:tcBorders>
            <w:shd w:val="clear" w:color="auto" w:fill="auto"/>
            <w:vAlign w:val="center"/>
          </w:tcPr>
          <w:p w14:paraId="04DBD56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5" w:type="dxa"/>
            <w:tcBorders>
              <w:top w:val="single" w:sz="4" w:space="0" w:color="auto"/>
              <w:left w:val="single" w:sz="4" w:space="0" w:color="auto"/>
              <w:right w:val="single" w:sz="4" w:space="0" w:color="auto"/>
            </w:tcBorders>
            <w:shd w:val="clear" w:color="auto" w:fill="auto"/>
            <w:vAlign w:val="center"/>
          </w:tcPr>
          <w:p w14:paraId="0097181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702" w:type="dxa"/>
            <w:tcBorders>
              <w:top w:val="single" w:sz="4" w:space="0" w:color="auto"/>
              <w:left w:val="single" w:sz="4" w:space="0" w:color="auto"/>
              <w:right w:val="single" w:sz="4" w:space="0" w:color="auto"/>
            </w:tcBorders>
            <w:shd w:val="clear" w:color="auto" w:fill="auto"/>
            <w:vAlign w:val="center"/>
          </w:tcPr>
          <w:p w14:paraId="3F847A0F"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1/20, для водонапорных башен - 30 м</w:t>
            </w:r>
          </w:p>
        </w:tc>
        <w:tc>
          <w:tcPr>
            <w:tcW w:w="1275" w:type="dxa"/>
            <w:tcBorders>
              <w:top w:val="single" w:sz="4" w:space="0" w:color="auto"/>
              <w:left w:val="single" w:sz="4" w:space="0" w:color="auto"/>
              <w:right w:val="single" w:sz="4" w:space="0" w:color="auto"/>
            </w:tcBorders>
            <w:shd w:val="clear" w:color="auto" w:fill="auto"/>
            <w:vAlign w:val="center"/>
          </w:tcPr>
          <w:p w14:paraId="584B586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60 %</w:t>
            </w:r>
          </w:p>
        </w:tc>
        <w:tc>
          <w:tcPr>
            <w:tcW w:w="1559" w:type="dxa"/>
            <w:tcBorders>
              <w:top w:val="single" w:sz="4" w:space="0" w:color="auto"/>
              <w:left w:val="single" w:sz="4" w:space="0" w:color="auto"/>
              <w:right w:val="single" w:sz="4" w:space="0" w:color="auto"/>
            </w:tcBorders>
            <w:shd w:val="clear" w:color="auto" w:fill="auto"/>
            <w:vAlign w:val="center"/>
          </w:tcPr>
          <w:p w14:paraId="5D8B739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9DEFBB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минимальный отступ от границ земельного участка (красной линии) – 5 м</w:t>
            </w:r>
          </w:p>
        </w:tc>
        <w:tc>
          <w:tcPr>
            <w:tcW w:w="1842" w:type="dxa"/>
            <w:tcBorders>
              <w:top w:val="single" w:sz="4" w:space="0" w:color="auto"/>
              <w:left w:val="single" w:sz="4" w:space="0" w:color="auto"/>
              <w:right w:val="single" w:sz="4" w:space="0" w:color="auto"/>
            </w:tcBorders>
            <w:shd w:val="clear" w:color="auto" w:fill="auto"/>
            <w:vAlign w:val="center"/>
          </w:tcPr>
          <w:p w14:paraId="0A6C7A39"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Машино-транспортная и ремонтная станция;</w:t>
            </w:r>
          </w:p>
          <w:p w14:paraId="7E999A25"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Ангар, гараж для сельскохозяйственной техники;</w:t>
            </w:r>
          </w:p>
          <w:p w14:paraId="65BB7B8B"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Амбар;</w:t>
            </w:r>
          </w:p>
          <w:p w14:paraId="647F784F"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Водонапорная башня;</w:t>
            </w:r>
          </w:p>
          <w:p w14:paraId="09374F5C"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Трансформаторная станция;</w:t>
            </w:r>
          </w:p>
          <w:p w14:paraId="29EC3C0A"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Артезианская скважина;</w:t>
            </w:r>
          </w:p>
          <w:p w14:paraId="66C80746"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xml:space="preserve">- Силосное </w:t>
            </w:r>
            <w:r w:rsidRPr="00CB4DC6">
              <w:rPr>
                <w:rFonts w:ascii="Times New Roman" w:eastAsia="Times New Roman" w:hAnsi="Times New Roman"/>
                <w:sz w:val="20"/>
              </w:rPr>
              <w:lastRenderedPageBreak/>
              <w:t>хранилище;</w:t>
            </w:r>
          </w:p>
          <w:p w14:paraId="22CBF8C0"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Проезд</w:t>
            </w:r>
          </w:p>
        </w:tc>
      </w:tr>
    </w:tbl>
    <w:p w14:paraId="12F53D40" w14:textId="77777777" w:rsidR="00733000" w:rsidRPr="00CB4DC6" w:rsidRDefault="00733000" w:rsidP="005B25FB">
      <w:pPr>
        <w:shd w:val="clear" w:color="auto" w:fill="FFFFFF" w:themeFill="background1"/>
        <w:overflowPunct w:val="0"/>
        <w:autoSpaceDE w:val="0"/>
        <w:ind w:firstLine="567"/>
        <w:rPr>
          <w:rFonts w:ascii="Times New Roman" w:eastAsia="Times New Roman" w:hAnsi="Times New Roman"/>
          <w:shd w:val="clear" w:color="auto" w:fill="FFFFFF"/>
          <w:lang w:eastAsia="ar-SA"/>
        </w:rPr>
      </w:pPr>
    </w:p>
    <w:p w14:paraId="653B8BC7" w14:textId="77777777" w:rsidR="00733000" w:rsidRPr="00CB4DC6" w:rsidRDefault="00733000" w:rsidP="005B25FB">
      <w:pPr>
        <w:shd w:val="clear" w:color="auto" w:fill="FFFFFF" w:themeFill="background1"/>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386E2EBB" w14:textId="77777777" w:rsidR="00733000" w:rsidRPr="00CB4DC6" w:rsidRDefault="00733000" w:rsidP="005B25FB">
      <w:pPr>
        <w:shd w:val="clear" w:color="auto" w:fill="FFFFFF" w:themeFill="background1"/>
        <w:overflowPunct w:val="0"/>
        <w:autoSpaceDE w:val="0"/>
        <w:ind w:firstLine="567"/>
        <w:jc w:val="both"/>
        <w:rPr>
          <w:rFonts w:ascii="Times New Roman" w:eastAsia="Times New Roman" w:hAnsi="Times New Roman"/>
          <w:lang w:eastAsia="ar-SA"/>
        </w:rPr>
      </w:pPr>
    </w:p>
    <w:p w14:paraId="760382D0" w14:textId="77777777" w:rsidR="00733000" w:rsidRPr="00CB4DC6" w:rsidRDefault="00733000" w:rsidP="005B25FB">
      <w:pPr>
        <w:shd w:val="clear" w:color="auto" w:fill="FFFFFF" w:themeFill="background1"/>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FBE5F51" w14:textId="77777777" w:rsidR="00733000" w:rsidRPr="00CB4DC6" w:rsidRDefault="00733000" w:rsidP="005B25FB">
      <w:pPr>
        <w:shd w:val="clear" w:color="auto" w:fill="FFFFFF" w:themeFill="background1"/>
        <w:overflowPunct w:val="0"/>
        <w:autoSpaceDE w:val="0"/>
        <w:ind w:firstLine="567"/>
        <w:rPr>
          <w:rFonts w:ascii="Times New Roman" w:eastAsia="Times New Roman" w:hAnsi="Times New Roman"/>
          <w:shd w:val="clear" w:color="auto" w:fill="FFFFFF"/>
          <w:lang w:eastAsia="ar-SA"/>
        </w:rPr>
      </w:pPr>
      <w:r w:rsidRPr="00CB4DC6">
        <w:rPr>
          <w:rFonts w:ascii="Times New Roman" w:eastAsia="Times New Roman" w:hAnsi="Times New Roman"/>
          <w:lang w:eastAsia="ar-SA"/>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455BAD12" w14:textId="09AA2A02" w:rsidR="005B25FB" w:rsidRDefault="005B25FB" w:rsidP="005B25FB">
      <w:pPr>
        <w:shd w:val="clear" w:color="auto" w:fill="FFFFFF" w:themeFill="background1"/>
        <w:tabs>
          <w:tab w:val="left" w:pos="1320"/>
        </w:tabs>
        <w:overflowPunct w:val="0"/>
        <w:autoSpaceDE w:val="0"/>
        <w:jc w:val="center"/>
        <w:rPr>
          <w:rFonts w:ascii="Times New Roman" w:eastAsia="Times New Roman" w:hAnsi="Times New Roman"/>
          <w:b/>
          <w:iCs/>
          <w:lang w:eastAsia="ar-SA"/>
        </w:rPr>
      </w:pPr>
      <w:r>
        <w:rPr>
          <w:rFonts w:ascii="Times New Roman" w:eastAsia="Times New Roman" w:hAnsi="Times New Roman"/>
          <w:b/>
          <w:iCs/>
          <w:lang w:eastAsia="ar-SA"/>
        </w:rP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5"/>
      </w:tblGrid>
      <w:tr w:rsidR="00733000" w:rsidRPr="00CB4DC6" w14:paraId="1A26C927" w14:textId="77777777" w:rsidTr="005B25FB">
        <w:tc>
          <w:tcPr>
            <w:tcW w:w="14275" w:type="dxa"/>
            <w:shd w:val="clear" w:color="auto" w:fill="auto"/>
          </w:tcPr>
          <w:p w14:paraId="7798B0C0" w14:textId="42557E00" w:rsidR="00733000" w:rsidRPr="00CB4DC6" w:rsidRDefault="00733000" w:rsidP="005B25FB">
            <w:pPr>
              <w:shd w:val="clear" w:color="auto" w:fill="FFFFFF" w:themeFill="background1"/>
              <w:tabs>
                <w:tab w:val="left" w:pos="1320"/>
              </w:tabs>
              <w:overflowPunct w:val="0"/>
              <w:autoSpaceDE w:val="0"/>
              <w:jc w:val="center"/>
              <w:rPr>
                <w:rFonts w:ascii="Times New Roman" w:hAnsi="Times New Roman"/>
                <w:b/>
                <w:iCs/>
                <w:lang w:eastAsia="ar-SA"/>
              </w:rPr>
            </w:pPr>
            <w:r>
              <w:rPr>
                <w:rFonts w:ascii="Times New Roman" w:hAnsi="Times New Roman"/>
                <w:b/>
                <w:iCs/>
                <w:lang w:eastAsia="ar-SA"/>
              </w:rPr>
              <w:lastRenderedPageBreak/>
              <w:t>СТАТЬЯ 7</w:t>
            </w:r>
            <w:r w:rsidR="005B25FB">
              <w:rPr>
                <w:rFonts w:ascii="Times New Roman" w:hAnsi="Times New Roman"/>
                <w:b/>
                <w:iCs/>
                <w:lang w:eastAsia="ar-SA"/>
              </w:rPr>
              <w:t>8</w:t>
            </w:r>
            <w:r>
              <w:rPr>
                <w:rFonts w:ascii="Times New Roman" w:hAnsi="Times New Roman"/>
                <w:b/>
                <w:iCs/>
                <w:lang w:eastAsia="ar-SA"/>
              </w:rPr>
              <w:t xml:space="preserve">.3. </w:t>
            </w:r>
            <w:r w:rsidRPr="00CB4DC6">
              <w:rPr>
                <w:rFonts w:ascii="Times New Roman" w:hAnsi="Times New Roman"/>
                <w:b/>
                <w:iCs/>
                <w:lang w:eastAsia="ar-SA"/>
              </w:rPr>
              <w:t xml:space="preserve">СХ3. САДОВОДЧЕСКИЕ ОБЪЕДИНЕНИЯ </w:t>
            </w:r>
          </w:p>
          <w:p w14:paraId="37C1A013" w14:textId="77777777" w:rsidR="00733000" w:rsidRPr="00CB4DC6" w:rsidRDefault="00733000" w:rsidP="005B25FB">
            <w:pPr>
              <w:shd w:val="clear" w:color="auto" w:fill="FFFFFF" w:themeFill="background1"/>
              <w:tabs>
                <w:tab w:val="left" w:pos="1320"/>
              </w:tabs>
              <w:overflowPunct w:val="0"/>
              <w:autoSpaceDE w:val="0"/>
              <w:jc w:val="center"/>
              <w:rPr>
                <w:rFonts w:ascii="Times New Roman" w:hAnsi="Times New Roman"/>
                <w:b/>
                <w:iCs/>
                <w:lang w:eastAsia="ar-SA"/>
              </w:rPr>
            </w:pPr>
            <w:r w:rsidRPr="00CB4DC6">
              <w:rPr>
                <w:rFonts w:ascii="Times New Roman" w:hAnsi="Times New Roman"/>
                <w:lang w:eastAsia="ar-SA"/>
              </w:rPr>
              <w:t xml:space="preserve">Зона ведения садоводства и огородничества </w:t>
            </w:r>
            <w:r w:rsidRPr="005B25FB">
              <w:rPr>
                <w:rFonts w:ascii="Times New Roman" w:hAnsi="Times New Roman"/>
                <w:lang w:eastAsia="ar-SA"/>
              </w:rPr>
              <w:t>(СХ3) выделена для обеспечения правовых</w:t>
            </w:r>
            <w:r w:rsidRPr="005B25FB">
              <w:rPr>
                <w:rFonts w:ascii="Times New Roman" w:hAnsi="Times New Roman"/>
                <w:color w:val="B6DDE8"/>
                <w:lang w:eastAsia="ar-SA"/>
              </w:rPr>
              <w:t xml:space="preserve"> </w:t>
            </w:r>
            <w:r w:rsidRPr="005B25FB">
              <w:rPr>
                <w:rFonts w:ascii="Times New Roman" w:hAnsi="Times New Roman"/>
                <w:lang w:eastAsia="ar-SA"/>
              </w:rPr>
              <w:t>условий ведения садоводства и огородничества.</w:t>
            </w:r>
          </w:p>
        </w:tc>
      </w:tr>
    </w:tbl>
    <w:p w14:paraId="5673580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lang w:eastAsia="ar-SA"/>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4107"/>
        <w:gridCol w:w="991"/>
        <w:gridCol w:w="993"/>
        <w:gridCol w:w="1134"/>
        <w:gridCol w:w="1417"/>
        <w:gridCol w:w="1701"/>
        <w:gridCol w:w="1138"/>
        <w:gridCol w:w="1987"/>
      </w:tblGrid>
      <w:tr w:rsidR="00733000" w:rsidRPr="00CB4DC6" w14:paraId="4F251E95" w14:textId="77777777" w:rsidTr="005B25FB">
        <w:trPr>
          <w:trHeight w:val="78"/>
          <w:tblHeader/>
        </w:trPr>
        <w:tc>
          <w:tcPr>
            <w:tcW w:w="15026" w:type="dxa"/>
            <w:gridSpan w:val="9"/>
            <w:shd w:val="clear" w:color="auto" w:fill="auto"/>
            <w:vAlign w:val="center"/>
          </w:tcPr>
          <w:p w14:paraId="2205AF5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lang w:eastAsia="ar-SA"/>
              </w:rPr>
              <w:t>Основные виды разрешенного использования (</w:t>
            </w:r>
            <w:r w:rsidRPr="005B25FB">
              <w:rPr>
                <w:rFonts w:ascii="Times New Roman" w:eastAsia="Times New Roman" w:hAnsi="Times New Roman"/>
                <w:b/>
                <w:lang w:eastAsia="ar-SA"/>
              </w:rPr>
              <w:t xml:space="preserve">ВРИ) </w:t>
            </w:r>
            <w:r w:rsidRPr="005B25FB">
              <w:rPr>
                <w:rFonts w:ascii="Times New Roman" w:eastAsia="Times New Roman" w:hAnsi="Times New Roman"/>
                <w:b/>
                <w:szCs w:val="20"/>
                <w:lang w:eastAsia="ar-SA"/>
              </w:rPr>
              <w:t>земельных участков и объектов капитального строительства</w:t>
            </w:r>
          </w:p>
        </w:tc>
      </w:tr>
      <w:tr w:rsidR="00733000" w:rsidRPr="00265B29" w14:paraId="7CF7CE98" w14:textId="77777777" w:rsidTr="005B25FB">
        <w:trPr>
          <w:trHeight w:val="78"/>
          <w:tblHeader/>
        </w:trPr>
        <w:tc>
          <w:tcPr>
            <w:tcW w:w="1558" w:type="dxa"/>
            <w:vMerge w:val="restart"/>
            <w:shd w:val="clear" w:color="auto" w:fill="auto"/>
            <w:vAlign w:val="center"/>
          </w:tcPr>
          <w:p w14:paraId="5E1322E1"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107" w:type="dxa"/>
            <w:vMerge w:val="restart"/>
            <w:shd w:val="clear" w:color="auto" w:fill="auto"/>
            <w:noWrap/>
            <w:vAlign w:val="center"/>
          </w:tcPr>
          <w:p w14:paraId="1F2DE90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374" w:type="dxa"/>
            <w:gridSpan w:val="6"/>
            <w:shd w:val="clear" w:color="auto" w:fill="auto"/>
            <w:vAlign w:val="center"/>
          </w:tcPr>
          <w:p w14:paraId="3F51A2D6"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987" w:type="dxa"/>
            <w:vMerge w:val="restart"/>
            <w:shd w:val="clear" w:color="auto" w:fill="auto"/>
            <w:vAlign w:val="center"/>
          </w:tcPr>
          <w:p w14:paraId="39E0B7C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61C0B468" w14:textId="77777777" w:rsidTr="005B25FB">
        <w:trPr>
          <w:trHeight w:val="78"/>
          <w:tblHeader/>
        </w:trPr>
        <w:tc>
          <w:tcPr>
            <w:tcW w:w="1558" w:type="dxa"/>
            <w:vMerge/>
            <w:shd w:val="clear" w:color="auto" w:fill="auto"/>
            <w:vAlign w:val="center"/>
          </w:tcPr>
          <w:p w14:paraId="49BD93FB"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
        </w:tc>
        <w:tc>
          <w:tcPr>
            <w:tcW w:w="4107" w:type="dxa"/>
            <w:vMerge/>
            <w:shd w:val="clear" w:color="auto" w:fill="auto"/>
            <w:noWrap/>
            <w:vAlign w:val="center"/>
          </w:tcPr>
          <w:p w14:paraId="08E2DA48"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
        </w:tc>
        <w:tc>
          <w:tcPr>
            <w:tcW w:w="3118" w:type="dxa"/>
            <w:gridSpan w:val="3"/>
            <w:shd w:val="clear" w:color="auto" w:fill="auto"/>
            <w:vAlign w:val="center"/>
          </w:tcPr>
          <w:p w14:paraId="01DCA452"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7" w:type="dxa"/>
            <w:vMerge w:val="restart"/>
            <w:shd w:val="clear" w:color="auto" w:fill="auto"/>
            <w:vAlign w:val="center"/>
          </w:tcPr>
          <w:p w14:paraId="08989F0E"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621A9794"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701" w:type="dxa"/>
            <w:vMerge w:val="restart"/>
            <w:shd w:val="clear" w:color="auto" w:fill="auto"/>
            <w:noWrap/>
            <w:vAlign w:val="center"/>
          </w:tcPr>
          <w:p w14:paraId="31360224"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138" w:type="dxa"/>
            <w:vMerge w:val="restart"/>
            <w:shd w:val="clear" w:color="auto" w:fill="auto"/>
            <w:noWrap/>
            <w:vAlign w:val="center"/>
          </w:tcPr>
          <w:p w14:paraId="7FFCF385"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987" w:type="dxa"/>
            <w:vMerge/>
            <w:shd w:val="clear" w:color="auto" w:fill="auto"/>
            <w:vAlign w:val="center"/>
          </w:tcPr>
          <w:p w14:paraId="26172A5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p>
        </w:tc>
      </w:tr>
      <w:tr w:rsidR="00733000" w:rsidRPr="00CB4DC6" w14:paraId="3BAD1908" w14:textId="77777777" w:rsidTr="005B25FB">
        <w:trPr>
          <w:trHeight w:val="77"/>
          <w:tblHeader/>
        </w:trPr>
        <w:tc>
          <w:tcPr>
            <w:tcW w:w="1558" w:type="dxa"/>
            <w:vMerge/>
            <w:shd w:val="clear" w:color="auto" w:fill="auto"/>
            <w:vAlign w:val="center"/>
          </w:tcPr>
          <w:p w14:paraId="38D5E155"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4107" w:type="dxa"/>
            <w:vMerge/>
            <w:shd w:val="clear" w:color="auto" w:fill="auto"/>
            <w:vAlign w:val="center"/>
          </w:tcPr>
          <w:p w14:paraId="003254C5"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984" w:type="dxa"/>
            <w:gridSpan w:val="2"/>
            <w:shd w:val="clear" w:color="auto" w:fill="auto"/>
            <w:noWrap/>
            <w:vAlign w:val="center"/>
          </w:tcPr>
          <w:p w14:paraId="25EAC9B5"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4" w:type="dxa"/>
            <w:shd w:val="clear" w:color="auto" w:fill="auto"/>
            <w:noWrap/>
            <w:vAlign w:val="center"/>
          </w:tcPr>
          <w:p w14:paraId="3B48EAD0"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7" w:type="dxa"/>
            <w:vMerge/>
            <w:shd w:val="clear" w:color="auto" w:fill="auto"/>
            <w:vAlign w:val="center"/>
          </w:tcPr>
          <w:p w14:paraId="77650F6A"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701" w:type="dxa"/>
            <w:vMerge/>
            <w:shd w:val="clear" w:color="auto" w:fill="auto"/>
            <w:vAlign w:val="center"/>
          </w:tcPr>
          <w:p w14:paraId="7B0D5E40"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138" w:type="dxa"/>
            <w:vMerge/>
            <w:shd w:val="clear" w:color="auto" w:fill="auto"/>
            <w:vAlign w:val="center"/>
          </w:tcPr>
          <w:p w14:paraId="4AE5AA1F"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987" w:type="dxa"/>
            <w:vMerge/>
            <w:shd w:val="clear" w:color="auto" w:fill="auto"/>
          </w:tcPr>
          <w:p w14:paraId="67BC3E40"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r>
      <w:tr w:rsidR="00733000" w:rsidRPr="00CB4DC6" w14:paraId="1FC351E7" w14:textId="77777777" w:rsidTr="005B25FB">
        <w:trPr>
          <w:trHeight w:val="77"/>
          <w:tblHeader/>
        </w:trPr>
        <w:tc>
          <w:tcPr>
            <w:tcW w:w="1558" w:type="dxa"/>
            <w:vMerge/>
            <w:shd w:val="clear" w:color="auto" w:fill="auto"/>
            <w:vAlign w:val="center"/>
          </w:tcPr>
          <w:p w14:paraId="7AA62470"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4107" w:type="dxa"/>
            <w:vMerge/>
            <w:shd w:val="clear" w:color="auto" w:fill="auto"/>
            <w:vAlign w:val="center"/>
          </w:tcPr>
          <w:p w14:paraId="52D0E967"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991" w:type="dxa"/>
            <w:shd w:val="clear" w:color="auto" w:fill="auto"/>
            <w:noWrap/>
            <w:vAlign w:val="center"/>
          </w:tcPr>
          <w:p w14:paraId="3396F30E"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shd w:val="clear" w:color="auto" w:fill="auto"/>
            <w:vAlign w:val="center"/>
          </w:tcPr>
          <w:p w14:paraId="40F7235F"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4" w:type="dxa"/>
            <w:shd w:val="clear" w:color="auto" w:fill="auto"/>
            <w:vAlign w:val="center"/>
          </w:tcPr>
          <w:p w14:paraId="6414D1B2"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7" w:type="dxa"/>
            <w:vMerge/>
            <w:shd w:val="clear" w:color="auto" w:fill="auto"/>
            <w:vAlign w:val="center"/>
          </w:tcPr>
          <w:p w14:paraId="0DBD7FDF"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701" w:type="dxa"/>
            <w:vMerge/>
            <w:shd w:val="clear" w:color="auto" w:fill="auto"/>
            <w:vAlign w:val="center"/>
          </w:tcPr>
          <w:p w14:paraId="39DF3832"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1138" w:type="dxa"/>
            <w:vMerge/>
            <w:shd w:val="clear" w:color="auto" w:fill="auto"/>
            <w:vAlign w:val="center"/>
          </w:tcPr>
          <w:p w14:paraId="437BBA1E"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1987" w:type="dxa"/>
            <w:vMerge/>
            <w:shd w:val="clear" w:color="auto" w:fill="auto"/>
          </w:tcPr>
          <w:p w14:paraId="7C9FF693"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r>
      <w:tr w:rsidR="00733000" w:rsidRPr="00CB4DC6" w14:paraId="72F4E853" w14:textId="77777777" w:rsidTr="005B25FB">
        <w:trPr>
          <w:trHeight w:val="282"/>
        </w:trPr>
        <w:tc>
          <w:tcPr>
            <w:tcW w:w="1558" w:type="dxa"/>
            <w:shd w:val="clear" w:color="auto" w:fill="auto"/>
            <w:vAlign w:val="center"/>
          </w:tcPr>
          <w:p w14:paraId="2329BEFF"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Ведение огородничества 13.1</w:t>
            </w:r>
          </w:p>
        </w:tc>
        <w:tc>
          <w:tcPr>
            <w:tcW w:w="4107" w:type="dxa"/>
            <w:shd w:val="clear" w:color="auto" w:fill="auto"/>
            <w:vAlign w:val="center"/>
          </w:tcPr>
          <w:p w14:paraId="1390F955" w14:textId="42E0D019" w:rsidR="00733000" w:rsidRPr="00CB4DC6" w:rsidRDefault="00C92DF1"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1" w:type="dxa"/>
            <w:shd w:val="clear" w:color="auto" w:fill="auto"/>
            <w:vAlign w:val="center"/>
          </w:tcPr>
          <w:p w14:paraId="3BB9EA4D"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600 </w:t>
            </w:r>
          </w:p>
        </w:tc>
        <w:tc>
          <w:tcPr>
            <w:tcW w:w="993" w:type="dxa"/>
            <w:shd w:val="clear" w:color="auto" w:fill="auto"/>
            <w:vAlign w:val="center"/>
          </w:tcPr>
          <w:p w14:paraId="665E5D31"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w:t>
            </w:r>
          </w:p>
        </w:tc>
        <w:tc>
          <w:tcPr>
            <w:tcW w:w="1134" w:type="dxa"/>
            <w:shd w:val="clear" w:color="auto" w:fill="auto"/>
            <w:vAlign w:val="center"/>
          </w:tcPr>
          <w:p w14:paraId="4D2A1D1B"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10/60</w:t>
            </w:r>
          </w:p>
          <w:p w14:paraId="63AB7BC2"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(ширина земельных участков вдоль фронта улицы (проезда)</w:t>
            </w:r>
          </w:p>
        </w:tc>
        <w:tc>
          <w:tcPr>
            <w:tcW w:w="4256" w:type="dxa"/>
            <w:gridSpan w:val="3"/>
            <w:shd w:val="clear" w:color="auto" w:fill="auto"/>
            <w:vAlign w:val="center"/>
          </w:tcPr>
          <w:p w14:paraId="44B7B15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987" w:type="dxa"/>
            <w:shd w:val="clear" w:color="auto" w:fill="auto"/>
            <w:vAlign w:val="center"/>
          </w:tcPr>
          <w:p w14:paraId="561B5E13"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Хозяйственные строения</w:t>
            </w:r>
          </w:p>
        </w:tc>
      </w:tr>
      <w:tr w:rsidR="00733000" w:rsidRPr="00CB4DC6" w14:paraId="7401BFFD" w14:textId="77777777" w:rsidTr="00C92DF1">
        <w:trPr>
          <w:trHeight w:val="1159"/>
        </w:trPr>
        <w:tc>
          <w:tcPr>
            <w:tcW w:w="1558" w:type="dxa"/>
            <w:vMerge w:val="restart"/>
            <w:tcBorders>
              <w:top w:val="single" w:sz="4" w:space="0" w:color="auto"/>
              <w:left w:val="single" w:sz="4" w:space="0" w:color="auto"/>
              <w:right w:val="single" w:sz="4" w:space="0" w:color="auto"/>
            </w:tcBorders>
            <w:shd w:val="clear" w:color="auto" w:fill="auto"/>
            <w:vAlign w:val="center"/>
          </w:tcPr>
          <w:p w14:paraId="3881A7CC" w14:textId="77777777" w:rsidR="00733000" w:rsidRPr="00CB4DC6" w:rsidRDefault="00733000" w:rsidP="00C92DF1">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Ведение садоводства 13.2</w:t>
            </w:r>
          </w:p>
        </w:tc>
        <w:tc>
          <w:tcPr>
            <w:tcW w:w="4107" w:type="dxa"/>
            <w:vMerge w:val="restart"/>
            <w:tcBorders>
              <w:top w:val="single" w:sz="4" w:space="0" w:color="auto"/>
              <w:left w:val="single" w:sz="4" w:space="0" w:color="auto"/>
              <w:right w:val="single" w:sz="4" w:space="0" w:color="auto"/>
            </w:tcBorders>
            <w:shd w:val="clear" w:color="auto" w:fill="auto"/>
            <w:vAlign w:val="center"/>
          </w:tcPr>
          <w:p w14:paraId="610F0976" w14:textId="685A7EA1" w:rsidR="00733000" w:rsidRPr="00CB4DC6" w:rsidRDefault="00C92DF1"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991" w:type="dxa"/>
            <w:vMerge w:val="restart"/>
            <w:tcBorders>
              <w:top w:val="single" w:sz="4" w:space="0" w:color="auto"/>
              <w:left w:val="single" w:sz="4" w:space="0" w:color="auto"/>
              <w:right w:val="single" w:sz="4" w:space="0" w:color="auto"/>
            </w:tcBorders>
            <w:shd w:val="clear" w:color="auto" w:fill="auto"/>
            <w:vAlign w:val="center"/>
          </w:tcPr>
          <w:p w14:paraId="18EAD13B" w14:textId="77777777" w:rsidR="00733000" w:rsidRPr="00CB4DC6" w:rsidRDefault="00733000" w:rsidP="00C92DF1">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600</w:t>
            </w:r>
          </w:p>
        </w:tc>
        <w:tc>
          <w:tcPr>
            <w:tcW w:w="993" w:type="dxa"/>
            <w:vMerge w:val="restart"/>
            <w:tcBorders>
              <w:top w:val="single" w:sz="4" w:space="0" w:color="auto"/>
              <w:left w:val="single" w:sz="4" w:space="0" w:color="auto"/>
              <w:right w:val="single" w:sz="4" w:space="0" w:color="auto"/>
            </w:tcBorders>
            <w:shd w:val="clear" w:color="auto" w:fill="auto"/>
            <w:vAlign w:val="center"/>
          </w:tcPr>
          <w:p w14:paraId="0369845A" w14:textId="77777777" w:rsidR="00733000" w:rsidRPr="00CB4DC6" w:rsidRDefault="00733000" w:rsidP="00C92DF1">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20721DA" w14:textId="77777777" w:rsidR="00733000" w:rsidRPr="00CB4DC6" w:rsidRDefault="00733000" w:rsidP="00C92DF1">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12/50</w:t>
            </w:r>
          </w:p>
          <w:p w14:paraId="66AA61AA" w14:textId="77777777" w:rsidR="00733000" w:rsidRPr="00CB4DC6" w:rsidRDefault="00733000" w:rsidP="00C92DF1">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(ширина земельных участков вдоль фронта улицы (проезда)</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31719CD0"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3/20</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6E99B12D"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192EEE7B"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tc>
        <w:tc>
          <w:tcPr>
            <w:tcW w:w="1987" w:type="dxa"/>
            <w:vMerge w:val="restart"/>
            <w:tcBorders>
              <w:top w:val="single" w:sz="4" w:space="0" w:color="auto"/>
              <w:left w:val="single" w:sz="4" w:space="0" w:color="auto"/>
              <w:right w:val="single" w:sz="4" w:space="0" w:color="auto"/>
            </w:tcBorders>
            <w:shd w:val="clear" w:color="auto" w:fill="auto"/>
            <w:vAlign w:val="center"/>
          </w:tcPr>
          <w:p w14:paraId="387FA426" w14:textId="77777777" w:rsidR="00733000" w:rsidRPr="00CB4DC6" w:rsidRDefault="00733000" w:rsidP="00C92DF1">
            <w:pPr>
              <w:shd w:val="clear" w:color="auto" w:fill="FFFFFF" w:themeFill="background1"/>
              <w:autoSpaceDN w:val="0"/>
              <w:spacing w:line="312" w:lineRule="auto"/>
              <w:jc w:val="center"/>
              <w:rPr>
                <w:rFonts w:ascii="Times New Roman" w:eastAsia="Times New Roman" w:hAnsi="Times New Roman"/>
                <w:sz w:val="20"/>
              </w:rPr>
            </w:pPr>
            <w:r w:rsidRPr="00CB4DC6">
              <w:rPr>
                <w:rFonts w:ascii="Times New Roman" w:eastAsia="Times New Roman" w:hAnsi="Times New Roman"/>
                <w:sz w:val="20"/>
              </w:rPr>
              <w:t>- Садовый дом;</w:t>
            </w:r>
          </w:p>
          <w:p w14:paraId="13C919E1" w14:textId="77777777" w:rsidR="00733000" w:rsidRPr="00CB4DC6" w:rsidRDefault="00733000" w:rsidP="00C92DF1">
            <w:pPr>
              <w:shd w:val="clear" w:color="auto" w:fill="FFFFFF" w:themeFill="background1"/>
              <w:autoSpaceDN w:val="0"/>
              <w:spacing w:line="312" w:lineRule="auto"/>
              <w:jc w:val="center"/>
              <w:rPr>
                <w:rFonts w:ascii="Times New Roman" w:eastAsia="Times New Roman" w:hAnsi="Times New Roman"/>
                <w:sz w:val="20"/>
              </w:rPr>
            </w:pPr>
            <w:r w:rsidRPr="00CB4DC6">
              <w:rPr>
                <w:rFonts w:ascii="Times New Roman" w:eastAsia="Times New Roman" w:hAnsi="Times New Roman"/>
                <w:sz w:val="20"/>
              </w:rPr>
              <w:t>- Жилой дом;</w:t>
            </w:r>
          </w:p>
          <w:p w14:paraId="24F27893" w14:textId="77777777" w:rsidR="00733000" w:rsidRPr="00CB4DC6" w:rsidRDefault="00733000" w:rsidP="00C92DF1">
            <w:pPr>
              <w:shd w:val="clear" w:color="auto" w:fill="FFFFFF" w:themeFill="background1"/>
              <w:autoSpaceDN w:val="0"/>
              <w:ind w:left="57" w:right="57"/>
              <w:jc w:val="center"/>
              <w:rPr>
                <w:rFonts w:ascii="Times New Roman" w:eastAsia="Times New Roman" w:hAnsi="Times New Roman"/>
                <w:sz w:val="20"/>
              </w:rPr>
            </w:pPr>
            <w:r w:rsidRPr="00CB4DC6">
              <w:rPr>
                <w:rFonts w:ascii="Times New Roman" w:eastAsia="Times New Roman" w:hAnsi="Times New Roman"/>
                <w:sz w:val="20"/>
              </w:rPr>
              <w:t xml:space="preserve">- </w:t>
            </w:r>
            <w:r w:rsidRPr="00CB4DC6">
              <w:rPr>
                <w:rFonts w:ascii="Times New Roman" w:eastAsia="Times New Roman" w:hAnsi="Times New Roman"/>
                <w:sz w:val="20"/>
                <w:szCs w:val="20"/>
                <w:lang w:eastAsia="ar-SA"/>
              </w:rPr>
              <w:t>Гараж для собственных нужд;</w:t>
            </w:r>
          </w:p>
          <w:p w14:paraId="05085CD9"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rPr>
            </w:pPr>
            <w:r w:rsidRPr="00CB4DC6">
              <w:rPr>
                <w:rFonts w:ascii="Times New Roman" w:eastAsia="Times New Roman" w:hAnsi="Times New Roman"/>
                <w:sz w:val="20"/>
              </w:rPr>
              <w:t>- Хозяйственная постройка</w:t>
            </w:r>
          </w:p>
          <w:p w14:paraId="2CDEA236"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p>
        </w:tc>
      </w:tr>
      <w:tr w:rsidR="00733000" w:rsidRPr="00CB4DC6" w14:paraId="559BB041" w14:textId="77777777" w:rsidTr="005B25FB">
        <w:trPr>
          <w:trHeight w:val="892"/>
        </w:trPr>
        <w:tc>
          <w:tcPr>
            <w:tcW w:w="1558" w:type="dxa"/>
            <w:vMerge/>
            <w:tcBorders>
              <w:left w:val="single" w:sz="4" w:space="0" w:color="auto"/>
              <w:bottom w:val="single" w:sz="4" w:space="0" w:color="auto"/>
              <w:right w:val="single" w:sz="4" w:space="0" w:color="auto"/>
            </w:tcBorders>
            <w:shd w:val="clear" w:color="auto" w:fill="auto"/>
            <w:vAlign w:val="center"/>
          </w:tcPr>
          <w:p w14:paraId="022F4CF7"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c>
          <w:tcPr>
            <w:tcW w:w="4107" w:type="dxa"/>
            <w:vMerge/>
            <w:tcBorders>
              <w:left w:val="single" w:sz="4" w:space="0" w:color="auto"/>
              <w:bottom w:val="single" w:sz="4" w:space="0" w:color="auto"/>
              <w:right w:val="single" w:sz="4" w:space="0" w:color="auto"/>
            </w:tcBorders>
            <w:shd w:val="clear" w:color="auto" w:fill="auto"/>
            <w:vAlign w:val="center"/>
          </w:tcPr>
          <w:p w14:paraId="6BA8638A"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c>
          <w:tcPr>
            <w:tcW w:w="991" w:type="dxa"/>
            <w:vMerge/>
            <w:tcBorders>
              <w:left w:val="single" w:sz="4" w:space="0" w:color="auto"/>
              <w:bottom w:val="single" w:sz="4" w:space="0" w:color="auto"/>
              <w:right w:val="single" w:sz="4" w:space="0" w:color="auto"/>
            </w:tcBorders>
            <w:shd w:val="clear" w:color="auto" w:fill="auto"/>
            <w:vAlign w:val="center"/>
          </w:tcPr>
          <w:p w14:paraId="35FF8DB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c>
          <w:tcPr>
            <w:tcW w:w="993" w:type="dxa"/>
            <w:vMerge/>
            <w:tcBorders>
              <w:left w:val="single" w:sz="4" w:space="0" w:color="auto"/>
              <w:bottom w:val="single" w:sz="4" w:space="0" w:color="auto"/>
              <w:right w:val="single" w:sz="4" w:space="0" w:color="auto"/>
            </w:tcBorders>
            <w:shd w:val="clear" w:color="auto" w:fill="auto"/>
            <w:vAlign w:val="center"/>
          </w:tcPr>
          <w:p w14:paraId="27ED45B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c>
          <w:tcPr>
            <w:tcW w:w="1134" w:type="dxa"/>
            <w:vMerge/>
            <w:tcBorders>
              <w:left w:val="single" w:sz="4" w:space="0" w:color="auto"/>
              <w:bottom w:val="single" w:sz="4" w:space="0" w:color="auto"/>
              <w:right w:val="single" w:sz="4" w:space="0" w:color="auto"/>
            </w:tcBorders>
            <w:shd w:val="clear" w:color="auto" w:fill="auto"/>
            <w:vAlign w:val="center"/>
          </w:tcPr>
          <w:p w14:paraId="5498E801"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c>
          <w:tcPr>
            <w:tcW w:w="1417" w:type="dxa"/>
            <w:vMerge/>
            <w:tcBorders>
              <w:left w:val="single" w:sz="4" w:space="0" w:color="auto"/>
              <w:bottom w:val="single" w:sz="4" w:space="0" w:color="auto"/>
              <w:right w:val="single" w:sz="4" w:space="0" w:color="auto"/>
            </w:tcBorders>
            <w:shd w:val="clear" w:color="auto" w:fill="auto"/>
            <w:vAlign w:val="center"/>
          </w:tcPr>
          <w:p w14:paraId="09095CBD"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1701" w:type="dxa"/>
            <w:vMerge/>
            <w:tcBorders>
              <w:left w:val="single" w:sz="4" w:space="0" w:color="auto"/>
              <w:bottom w:val="single" w:sz="4" w:space="0" w:color="auto"/>
              <w:right w:val="single" w:sz="4" w:space="0" w:color="auto"/>
            </w:tcBorders>
            <w:shd w:val="clear" w:color="auto" w:fill="auto"/>
            <w:vAlign w:val="center"/>
          </w:tcPr>
          <w:p w14:paraId="47376121"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295F7BF"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rPr>
              <w:t xml:space="preserve">максимальная высота оград – 1,8 м.; минимальный отступ застройки от </w:t>
            </w:r>
            <w:r w:rsidRPr="00CB4DC6">
              <w:rPr>
                <w:rFonts w:ascii="Times New Roman" w:eastAsia="Times New Roman" w:hAnsi="Times New Roman"/>
                <w:sz w:val="20"/>
                <w:szCs w:val="20"/>
              </w:rPr>
              <w:lastRenderedPageBreak/>
              <w:t>красной линии улицы - 5 м.</w:t>
            </w:r>
          </w:p>
        </w:tc>
        <w:tc>
          <w:tcPr>
            <w:tcW w:w="1987" w:type="dxa"/>
            <w:vMerge/>
            <w:tcBorders>
              <w:left w:val="single" w:sz="4" w:space="0" w:color="auto"/>
              <w:bottom w:val="single" w:sz="4" w:space="0" w:color="auto"/>
              <w:right w:val="single" w:sz="4" w:space="0" w:color="auto"/>
            </w:tcBorders>
            <w:shd w:val="clear" w:color="auto" w:fill="auto"/>
            <w:vAlign w:val="center"/>
          </w:tcPr>
          <w:p w14:paraId="3E4E1C2D" w14:textId="77777777" w:rsidR="00733000" w:rsidRPr="00CB4DC6" w:rsidRDefault="00733000" w:rsidP="005B25FB">
            <w:pPr>
              <w:shd w:val="clear" w:color="auto" w:fill="FFFFFF" w:themeFill="background1"/>
              <w:autoSpaceDN w:val="0"/>
              <w:spacing w:line="312" w:lineRule="auto"/>
              <w:jc w:val="center"/>
              <w:rPr>
                <w:rFonts w:ascii="Times New Roman" w:eastAsia="Times New Roman" w:hAnsi="Times New Roman"/>
                <w:sz w:val="20"/>
              </w:rPr>
            </w:pPr>
          </w:p>
        </w:tc>
      </w:tr>
      <w:tr w:rsidR="00733000" w:rsidRPr="00CB4DC6" w14:paraId="69B159A3" w14:textId="77777777" w:rsidTr="00C92DF1">
        <w:trPr>
          <w:trHeight w:val="636"/>
        </w:trPr>
        <w:tc>
          <w:tcPr>
            <w:tcW w:w="1558" w:type="dxa"/>
            <w:vMerge w:val="restart"/>
            <w:shd w:val="clear" w:color="auto" w:fill="auto"/>
            <w:vAlign w:val="center"/>
          </w:tcPr>
          <w:p w14:paraId="50C59982"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Для ведения личного подсобного хозяйства (приусадебный земельный участок) 2.2</w:t>
            </w:r>
          </w:p>
        </w:tc>
        <w:tc>
          <w:tcPr>
            <w:tcW w:w="4107" w:type="dxa"/>
            <w:vMerge w:val="restart"/>
            <w:shd w:val="clear" w:color="auto" w:fill="auto"/>
            <w:vAlign w:val="center"/>
          </w:tcPr>
          <w:p w14:paraId="479EFFA5" w14:textId="00A052CE" w:rsidR="00733000" w:rsidRPr="00CB4DC6" w:rsidRDefault="00C92DF1" w:rsidP="00C92DF1">
            <w:pPr>
              <w:shd w:val="clear" w:color="auto" w:fill="FFFFFF" w:themeFill="background1"/>
              <w:overflowPunct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991" w:type="dxa"/>
            <w:vMerge w:val="restart"/>
            <w:shd w:val="clear" w:color="auto" w:fill="auto"/>
            <w:vAlign w:val="center"/>
          </w:tcPr>
          <w:p w14:paraId="39C23A9A" w14:textId="77777777" w:rsidR="00733000" w:rsidRPr="00CB4DC6" w:rsidRDefault="00733000" w:rsidP="00C92DF1">
            <w:pPr>
              <w:shd w:val="clear" w:color="auto" w:fill="FFFFFF" w:themeFill="background1"/>
              <w:overflowPunct w:val="0"/>
              <w:jc w:val="center"/>
              <w:rPr>
                <w:rFonts w:ascii="Times New Roman" w:eastAsia="Times New Roman" w:hAnsi="Times New Roman"/>
                <w:b/>
                <w:sz w:val="20"/>
                <w:szCs w:val="20"/>
                <w:lang w:val="en-US" w:eastAsia="ar-SA"/>
              </w:rPr>
            </w:pPr>
            <w:r w:rsidRPr="00CB4DC6">
              <w:rPr>
                <w:rFonts w:ascii="Times New Roman" w:eastAsia="Times New Roman" w:hAnsi="Times New Roman"/>
                <w:sz w:val="20"/>
                <w:szCs w:val="20"/>
                <w:lang w:eastAsia="ar-SA"/>
              </w:rPr>
              <w:t>600</w:t>
            </w:r>
          </w:p>
        </w:tc>
        <w:tc>
          <w:tcPr>
            <w:tcW w:w="993" w:type="dxa"/>
            <w:vMerge w:val="restart"/>
            <w:shd w:val="clear" w:color="auto" w:fill="auto"/>
            <w:vAlign w:val="center"/>
          </w:tcPr>
          <w:p w14:paraId="6B4F01BB" w14:textId="77777777" w:rsidR="00733000" w:rsidRPr="00CB4DC6" w:rsidRDefault="00733000" w:rsidP="00C92DF1">
            <w:pPr>
              <w:shd w:val="clear" w:color="auto" w:fill="FFFFFF" w:themeFill="background1"/>
              <w:overflowPunct w:val="0"/>
              <w:jc w:val="center"/>
              <w:rPr>
                <w:rFonts w:ascii="Times New Roman" w:eastAsia="Times New Roman" w:hAnsi="Times New Roman"/>
                <w:b/>
                <w:sz w:val="20"/>
                <w:szCs w:val="20"/>
                <w:lang w:val="en-US" w:eastAsia="ar-SA"/>
              </w:rPr>
            </w:pPr>
            <w:r w:rsidRPr="00CB4DC6">
              <w:rPr>
                <w:rFonts w:ascii="Times New Roman" w:eastAsia="Times New Roman" w:hAnsi="Times New Roman"/>
                <w:sz w:val="20"/>
                <w:szCs w:val="20"/>
                <w:lang w:eastAsia="ar-SA"/>
              </w:rPr>
              <w:t>4000</w:t>
            </w:r>
          </w:p>
        </w:tc>
        <w:tc>
          <w:tcPr>
            <w:tcW w:w="1134" w:type="dxa"/>
            <w:vMerge w:val="restart"/>
            <w:shd w:val="clear" w:color="auto" w:fill="auto"/>
            <w:vAlign w:val="center"/>
          </w:tcPr>
          <w:p w14:paraId="51025054"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12/50</w:t>
            </w:r>
          </w:p>
          <w:p w14:paraId="60D087D9"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(ширина земельных участков вдоль фронта улицы (проезда)</w:t>
            </w:r>
          </w:p>
        </w:tc>
        <w:tc>
          <w:tcPr>
            <w:tcW w:w="1417" w:type="dxa"/>
            <w:vMerge w:val="restart"/>
            <w:shd w:val="clear" w:color="auto" w:fill="auto"/>
            <w:vAlign w:val="center"/>
          </w:tcPr>
          <w:p w14:paraId="3AF867CC"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3(надземных)/ 20</w:t>
            </w:r>
          </w:p>
        </w:tc>
        <w:tc>
          <w:tcPr>
            <w:tcW w:w="1701" w:type="dxa"/>
            <w:vMerge w:val="restart"/>
            <w:shd w:val="clear" w:color="auto" w:fill="auto"/>
            <w:vAlign w:val="center"/>
          </w:tcPr>
          <w:p w14:paraId="66B2E063"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r w:rsidRPr="00CB4DC6">
              <w:rPr>
                <w:rFonts w:ascii="Times New Roman" w:eastAsia="Times New Roman" w:hAnsi="Times New Roman"/>
                <w:sz w:val="20"/>
                <w:szCs w:val="20"/>
                <w:lang w:val="en-US" w:eastAsia="ar-SA"/>
              </w:rPr>
              <w:t>0</w:t>
            </w:r>
            <w:r w:rsidRPr="00CB4DC6">
              <w:rPr>
                <w:rFonts w:ascii="Times New Roman" w:eastAsia="Times New Roman" w:hAnsi="Times New Roman"/>
                <w:sz w:val="20"/>
                <w:szCs w:val="20"/>
                <w:lang w:eastAsia="ar-SA"/>
              </w:rPr>
              <w:t xml:space="preserve"> %</w:t>
            </w:r>
          </w:p>
        </w:tc>
        <w:tc>
          <w:tcPr>
            <w:tcW w:w="1138" w:type="dxa"/>
            <w:shd w:val="clear" w:color="auto" w:fill="auto"/>
            <w:vAlign w:val="center"/>
          </w:tcPr>
          <w:p w14:paraId="775729A7"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tc>
        <w:tc>
          <w:tcPr>
            <w:tcW w:w="1987" w:type="dxa"/>
            <w:vMerge w:val="restart"/>
            <w:shd w:val="clear" w:color="auto" w:fill="auto"/>
            <w:vAlign w:val="center"/>
          </w:tcPr>
          <w:p w14:paraId="65E5D6E3" w14:textId="77777777" w:rsidR="00733000" w:rsidRPr="00CB4DC6" w:rsidRDefault="00733000" w:rsidP="00C92DF1">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Жилой дом;</w:t>
            </w:r>
          </w:p>
          <w:p w14:paraId="3D71BFF8" w14:textId="77777777" w:rsidR="00733000" w:rsidRPr="00CB4DC6" w:rsidRDefault="00733000" w:rsidP="00C92DF1">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Гараж для собственных нужд;</w:t>
            </w:r>
          </w:p>
          <w:p w14:paraId="4FDE7073" w14:textId="77777777" w:rsidR="00733000" w:rsidRPr="00CB4DC6" w:rsidRDefault="00733000" w:rsidP="00C92DF1">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Баня;</w:t>
            </w:r>
          </w:p>
          <w:p w14:paraId="238CC013"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Сарай</w:t>
            </w:r>
          </w:p>
        </w:tc>
      </w:tr>
      <w:tr w:rsidR="00733000" w:rsidRPr="00CB4DC6" w14:paraId="2A7A03AA" w14:textId="77777777" w:rsidTr="00C92DF1">
        <w:trPr>
          <w:trHeight w:val="1416"/>
        </w:trPr>
        <w:tc>
          <w:tcPr>
            <w:tcW w:w="1558" w:type="dxa"/>
            <w:vMerge/>
            <w:shd w:val="clear" w:color="auto" w:fill="auto"/>
            <w:vAlign w:val="center"/>
          </w:tcPr>
          <w:p w14:paraId="53C8C005"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p>
        </w:tc>
        <w:tc>
          <w:tcPr>
            <w:tcW w:w="4107" w:type="dxa"/>
            <w:vMerge/>
            <w:shd w:val="clear" w:color="auto" w:fill="auto"/>
            <w:vAlign w:val="center"/>
          </w:tcPr>
          <w:p w14:paraId="577B58AE"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p>
        </w:tc>
        <w:tc>
          <w:tcPr>
            <w:tcW w:w="991" w:type="dxa"/>
            <w:vMerge/>
            <w:shd w:val="clear" w:color="auto" w:fill="auto"/>
            <w:vAlign w:val="center"/>
          </w:tcPr>
          <w:p w14:paraId="3205F563"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p>
        </w:tc>
        <w:tc>
          <w:tcPr>
            <w:tcW w:w="993" w:type="dxa"/>
            <w:vMerge/>
            <w:shd w:val="clear" w:color="auto" w:fill="auto"/>
            <w:vAlign w:val="center"/>
          </w:tcPr>
          <w:p w14:paraId="29A39934"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val="en-US" w:eastAsia="ar-SA"/>
              </w:rPr>
            </w:pPr>
          </w:p>
        </w:tc>
        <w:tc>
          <w:tcPr>
            <w:tcW w:w="1134" w:type="dxa"/>
            <w:vMerge/>
            <w:shd w:val="clear" w:color="auto" w:fill="auto"/>
            <w:vAlign w:val="center"/>
          </w:tcPr>
          <w:p w14:paraId="04392940"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p>
        </w:tc>
        <w:tc>
          <w:tcPr>
            <w:tcW w:w="1417" w:type="dxa"/>
            <w:vMerge/>
            <w:shd w:val="clear" w:color="auto" w:fill="auto"/>
            <w:vAlign w:val="center"/>
          </w:tcPr>
          <w:p w14:paraId="1FF0290F"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p>
        </w:tc>
        <w:tc>
          <w:tcPr>
            <w:tcW w:w="1701" w:type="dxa"/>
            <w:vMerge/>
            <w:shd w:val="clear" w:color="auto" w:fill="auto"/>
            <w:vAlign w:val="center"/>
          </w:tcPr>
          <w:p w14:paraId="5B63EFC0" w14:textId="77777777" w:rsidR="00733000" w:rsidRPr="00CB4DC6" w:rsidRDefault="00733000" w:rsidP="00C92DF1">
            <w:pPr>
              <w:shd w:val="clear" w:color="auto" w:fill="FFFFFF" w:themeFill="background1"/>
              <w:overflowPunct w:val="0"/>
              <w:jc w:val="center"/>
              <w:rPr>
                <w:rFonts w:ascii="Times New Roman" w:eastAsia="Times New Roman" w:hAnsi="Times New Roman"/>
                <w:sz w:val="20"/>
                <w:szCs w:val="20"/>
                <w:lang w:eastAsia="ar-SA"/>
              </w:rPr>
            </w:pPr>
          </w:p>
        </w:tc>
        <w:tc>
          <w:tcPr>
            <w:tcW w:w="1138" w:type="dxa"/>
            <w:shd w:val="clear" w:color="auto" w:fill="auto"/>
            <w:vAlign w:val="center"/>
          </w:tcPr>
          <w:p w14:paraId="23F187A5" w14:textId="77777777" w:rsidR="00733000" w:rsidRPr="00CB4DC6" w:rsidRDefault="00733000" w:rsidP="00C92DF1">
            <w:pPr>
              <w:shd w:val="clear" w:color="auto" w:fill="FFFFFF" w:themeFill="background1"/>
              <w:overflowPunct w:val="0"/>
              <w:autoSpaceDN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застройки от красной линии улиц - 5 м;</w:t>
            </w:r>
          </w:p>
          <w:p w14:paraId="03ED9831" w14:textId="77777777" w:rsidR="00733000" w:rsidRPr="00CB4DC6" w:rsidRDefault="00733000" w:rsidP="00C92DF1">
            <w:pPr>
              <w:shd w:val="clear" w:color="auto" w:fill="FFFFFF" w:themeFill="background1"/>
              <w:overflowPunct w:val="0"/>
              <w:autoSpaceDN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минимальный отступ застройки от красной линии проездов</w:t>
            </w:r>
          </w:p>
          <w:p w14:paraId="4CF43BB5" w14:textId="77777777" w:rsidR="00733000" w:rsidRPr="00CB4DC6" w:rsidRDefault="00733000" w:rsidP="00C92DF1">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bCs/>
                <w:sz w:val="20"/>
                <w:szCs w:val="20"/>
                <w:lang w:eastAsia="ar-SA"/>
              </w:rPr>
              <w:t>- 3 м</w:t>
            </w:r>
            <w:r w:rsidRPr="00CB4DC6">
              <w:rPr>
                <w:rFonts w:ascii="Times New Roman" w:eastAsia="Times New Roman" w:hAnsi="Times New Roman"/>
                <w:bCs/>
                <w:sz w:val="20"/>
                <w:szCs w:val="20"/>
                <w:lang w:val="en-US" w:eastAsia="ar-SA"/>
              </w:rPr>
              <w:t>;</w:t>
            </w:r>
          </w:p>
        </w:tc>
        <w:tc>
          <w:tcPr>
            <w:tcW w:w="1987" w:type="dxa"/>
            <w:vMerge/>
            <w:shd w:val="clear" w:color="auto" w:fill="auto"/>
          </w:tcPr>
          <w:p w14:paraId="50A37987"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sz w:val="20"/>
                <w:szCs w:val="20"/>
                <w:lang w:eastAsia="ar-SA"/>
              </w:rPr>
            </w:pPr>
          </w:p>
        </w:tc>
      </w:tr>
    </w:tbl>
    <w:p w14:paraId="25EB5F82" w14:textId="2B872CD5" w:rsidR="005B25FB" w:rsidRDefault="005B25FB" w:rsidP="005B25FB">
      <w:pPr>
        <w:shd w:val="clear" w:color="auto" w:fill="FFFFFF" w:themeFill="background1"/>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151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097"/>
        <w:gridCol w:w="1155"/>
        <w:gridCol w:w="999"/>
        <w:gridCol w:w="1136"/>
        <w:gridCol w:w="1413"/>
        <w:gridCol w:w="1695"/>
        <w:gridCol w:w="1283"/>
        <w:gridCol w:w="1836"/>
      </w:tblGrid>
      <w:tr w:rsidR="00733000" w:rsidRPr="00CB4DC6" w14:paraId="1F0A7A95" w14:textId="77777777" w:rsidTr="005B25FB">
        <w:trPr>
          <w:trHeight w:val="77"/>
          <w:tblHeader/>
        </w:trPr>
        <w:tc>
          <w:tcPr>
            <w:tcW w:w="15162" w:type="dxa"/>
            <w:gridSpan w:val="9"/>
            <w:shd w:val="clear" w:color="auto" w:fill="auto"/>
            <w:vAlign w:val="center"/>
          </w:tcPr>
          <w:p w14:paraId="2DCFFC30"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lang w:eastAsia="ar-SA"/>
              </w:rPr>
              <w:lastRenderedPageBreak/>
              <w:t>Условно разрешенные виды использования</w:t>
            </w:r>
          </w:p>
        </w:tc>
      </w:tr>
      <w:tr w:rsidR="00733000" w:rsidRPr="00265B29" w14:paraId="4612E059" w14:textId="77777777" w:rsidTr="005B25FB">
        <w:trPr>
          <w:trHeight w:val="77"/>
          <w:tblHeader/>
        </w:trPr>
        <w:tc>
          <w:tcPr>
            <w:tcW w:w="1548" w:type="dxa"/>
            <w:vMerge w:val="restart"/>
            <w:shd w:val="clear" w:color="auto" w:fill="auto"/>
            <w:vAlign w:val="center"/>
          </w:tcPr>
          <w:p w14:paraId="700D61F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4097" w:type="dxa"/>
            <w:vMerge w:val="restart"/>
            <w:shd w:val="clear" w:color="auto" w:fill="auto"/>
            <w:noWrap/>
            <w:vAlign w:val="center"/>
          </w:tcPr>
          <w:p w14:paraId="4C75527F"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681" w:type="dxa"/>
            <w:gridSpan w:val="6"/>
            <w:shd w:val="clear" w:color="auto" w:fill="auto"/>
            <w:vAlign w:val="center"/>
          </w:tcPr>
          <w:p w14:paraId="4BEAAA7A"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36" w:type="dxa"/>
            <w:vMerge w:val="restart"/>
            <w:shd w:val="clear" w:color="auto" w:fill="auto"/>
            <w:vAlign w:val="center"/>
          </w:tcPr>
          <w:p w14:paraId="049AEA15"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37BAC7F4" w14:textId="77777777" w:rsidTr="005B25FB">
        <w:trPr>
          <w:trHeight w:val="77"/>
          <w:tblHeader/>
        </w:trPr>
        <w:tc>
          <w:tcPr>
            <w:tcW w:w="1548" w:type="dxa"/>
            <w:vMerge/>
            <w:shd w:val="clear" w:color="auto" w:fill="auto"/>
            <w:vAlign w:val="center"/>
          </w:tcPr>
          <w:p w14:paraId="5D35A36D"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
        </w:tc>
        <w:tc>
          <w:tcPr>
            <w:tcW w:w="4097" w:type="dxa"/>
            <w:vMerge/>
            <w:shd w:val="clear" w:color="auto" w:fill="auto"/>
            <w:noWrap/>
            <w:vAlign w:val="center"/>
          </w:tcPr>
          <w:p w14:paraId="6DCB786B"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
        </w:tc>
        <w:tc>
          <w:tcPr>
            <w:tcW w:w="3290" w:type="dxa"/>
            <w:gridSpan w:val="3"/>
            <w:shd w:val="clear" w:color="auto" w:fill="auto"/>
            <w:vAlign w:val="center"/>
          </w:tcPr>
          <w:p w14:paraId="31D78953"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413" w:type="dxa"/>
            <w:vMerge w:val="restart"/>
            <w:shd w:val="clear" w:color="auto" w:fill="auto"/>
            <w:vAlign w:val="center"/>
          </w:tcPr>
          <w:p w14:paraId="34BBF0B9"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290EAC32"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695" w:type="dxa"/>
            <w:vMerge w:val="restart"/>
            <w:shd w:val="clear" w:color="auto" w:fill="auto"/>
            <w:noWrap/>
            <w:vAlign w:val="center"/>
          </w:tcPr>
          <w:p w14:paraId="32F0BC7A"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283" w:type="dxa"/>
            <w:vMerge w:val="restart"/>
            <w:shd w:val="clear" w:color="auto" w:fill="auto"/>
            <w:noWrap/>
            <w:vAlign w:val="center"/>
          </w:tcPr>
          <w:p w14:paraId="587B64A4"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36" w:type="dxa"/>
            <w:vMerge/>
            <w:shd w:val="clear" w:color="auto" w:fill="auto"/>
            <w:vAlign w:val="center"/>
          </w:tcPr>
          <w:p w14:paraId="10D0DCF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p>
        </w:tc>
      </w:tr>
      <w:tr w:rsidR="00733000" w:rsidRPr="00CB4DC6" w14:paraId="6732064B" w14:textId="77777777" w:rsidTr="005B25FB">
        <w:trPr>
          <w:trHeight w:val="77"/>
          <w:tblHeader/>
        </w:trPr>
        <w:tc>
          <w:tcPr>
            <w:tcW w:w="1548" w:type="dxa"/>
            <w:vMerge/>
            <w:shd w:val="clear" w:color="auto" w:fill="auto"/>
            <w:vAlign w:val="center"/>
          </w:tcPr>
          <w:p w14:paraId="1395A0A7"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4097" w:type="dxa"/>
            <w:vMerge/>
            <w:shd w:val="clear" w:color="auto" w:fill="auto"/>
            <w:vAlign w:val="center"/>
          </w:tcPr>
          <w:p w14:paraId="6E40E54E"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2154" w:type="dxa"/>
            <w:gridSpan w:val="2"/>
            <w:shd w:val="clear" w:color="auto" w:fill="auto"/>
            <w:noWrap/>
            <w:vAlign w:val="center"/>
          </w:tcPr>
          <w:p w14:paraId="4AA9DBD8"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36" w:type="dxa"/>
            <w:shd w:val="clear" w:color="auto" w:fill="auto"/>
            <w:noWrap/>
            <w:vAlign w:val="center"/>
          </w:tcPr>
          <w:p w14:paraId="7163C6B5"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413" w:type="dxa"/>
            <w:vMerge/>
            <w:shd w:val="clear" w:color="auto" w:fill="auto"/>
            <w:vAlign w:val="center"/>
          </w:tcPr>
          <w:p w14:paraId="1BCAF469"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695" w:type="dxa"/>
            <w:vMerge/>
            <w:shd w:val="clear" w:color="auto" w:fill="auto"/>
            <w:vAlign w:val="center"/>
          </w:tcPr>
          <w:p w14:paraId="540F0DED"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283" w:type="dxa"/>
            <w:vMerge/>
            <w:shd w:val="clear" w:color="auto" w:fill="auto"/>
            <w:vAlign w:val="center"/>
          </w:tcPr>
          <w:p w14:paraId="60961643"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836" w:type="dxa"/>
            <w:vMerge/>
            <w:shd w:val="clear" w:color="auto" w:fill="auto"/>
          </w:tcPr>
          <w:p w14:paraId="78E0E805"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r>
      <w:tr w:rsidR="00733000" w:rsidRPr="00CB4DC6" w14:paraId="2FE1C1B3" w14:textId="77777777" w:rsidTr="005B25FB">
        <w:trPr>
          <w:trHeight w:val="77"/>
          <w:tblHeader/>
        </w:trPr>
        <w:tc>
          <w:tcPr>
            <w:tcW w:w="1548" w:type="dxa"/>
            <w:vMerge/>
            <w:shd w:val="clear" w:color="auto" w:fill="auto"/>
            <w:vAlign w:val="center"/>
          </w:tcPr>
          <w:p w14:paraId="05285C77"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4097" w:type="dxa"/>
            <w:vMerge/>
            <w:shd w:val="clear" w:color="auto" w:fill="auto"/>
            <w:vAlign w:val="center"/>
          </w:tcPr>
          <w:p w14:paraId="78700650"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155" w:type="dxa"/>
            <w:shd w:val="clear" w:color="auto" w:fill="auto"/>
            <w:noWrap/>
            <w:vAlign w:val="center"/>
          </w:tcPr>
          <w:p w14:paraId="7CAF1708"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9" w:type="dxa"/>
            <w:shd w:val="clear" w:color="auto" w:fill="auto"/>
            <w:vAlign w:val="center"/>
          </w:tcPr>
          <w:p w14:paraId="6413845E"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36" w:type="dxa"/>
            <w:shd w:val="clear" w:color="auto" w:fill="auto"/>
            <w:noWrap/>
            <w:vAlign w:val="center"/>
          </w:tcPr>
          <w:p w14:paraId="5BC9EABB"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413" w:type="dxa"/>
            <w:vMerge/>
            <w:shd w:val="clear" w:color="auto" w:fill="auto"/>
            <w:vAlign w:val="center"/>
          </w:tcPr>
          <w:p w14:paraId="6C3EE6F1"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695" w:type="dxa"/>
            <w:vMerge/>
            <w:shd w:val="clear" w:color="auto" w:fill="auto"/>
            <w:vAlign w:val="center"/>
          </w:tcPr>
          <w:p w14:paraId="442E91AE"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283" w:type="dxa"/>
            <w:vMerge/>
            <w:shd w:val="clear" w:color="auto" w:fill="auto"/>
            <w:vAlign w:val="center"/>
          </w:tcPr>
          <w:p w14:paraId="499789DD"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836" w:type="dxa"/>
            <w:vMerge/>
            <w:shd w:val="clear" w:color="auto" w:fill="auto"/>
          </w:tcPr>
          <w:p w14:paraId="5590D254"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r>
      <w:tr w:rsidR="00733000" w:rsidRPr="00CB4DC6" w14:paraId="22205A97" w14:textId="77777777" w:rsidTr="005B25FB">
        <w:trPr>
          <w:trHeight w:val="365"/>
        </w:trPr>
        <w:tc>
          <w:tcPr>
            <w:tcW w:w="1548" w:type="dxa"/>
            <w:shd w:val="clear" w:color="auto" w:fill="auto"/>
            <w:vAlign w:val="center"/>
          </w:tcPr>
          <w:p w14:paraId="02D0BA10"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Амбулаторно-поликлиническое обслуживание 3.4.1</w:t>
            </w:r>
          </w:p>
        </w:tc>
        <w:tc>
          <w:tcPr>
            <w:tcW w:w="4097" w:type="dxa"/>
            <w:shd w:val="clear" w:color="auto" w:fill="auto"/>
            <w:vAlign w:val="center"/>
          </w:tcPr>
          <w:p w14:paraId="1C7E969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3F64AB40"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c>
          <w:tcPr>
            <w:tcW w:w="1155" w:type="dxa"/>
            <w:shd w:val="clear" w:color="auto" w:fill="auto"/>
            <w:vAlign w:val="center"/>
          </w:tcPr>
          <w:p w14:paraId="140A9929"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600 </w:t>
            </w:r>
          </w:p>
        </w:tc>
        <w:tc>
          <w:tcPr>
            <w:tcW w:w="999" w:type="dxa"/>
            <w:shd w:val="clear" w:color="auto" w:fill="auto"/>
            <w:vAlign w:val="center"/>
          </w:tcPr>
          <w:p w14:paraId="75A26460"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50000</w:t>
            </w:r>
          </w:p>
        </w:tc>
        <w:tc>
          <w:tcPr>
            <w:tcW w:w="1136" w:type="dxa"/>
            <w:shd w:val="clear" w:color="auto" w:fill="auto"/>
            <w:vAlign w:val="center"/>
          </w:tcPr>
          <w:p w14:paraId="71F1B6B3"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3" w:type="dxa"/>
            <w:shd w:val="clear" w:color="auto" w:fill="auto"/>
            <w:vAlign w:val="center"/>
          </w:tcPr>
          <w:p w14:paraId="60FAECB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695" w:type="dxa"/>
            <w:shd w:val="clear" w:color="auto" w:fill="auto"/>
            <w:vAlign w:val="center"/>
          </w:tcPr>
          <w:p w14:paraId="1558BDF1"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283" w:type="dxa"/>
            <w:shd w:val="clear" w:color="auto" w:fill="auto"/>
            <w:vAlign w:val="center"/>
          </w:tcPr>
          <w:p w14:paraId="087B91A2"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078EA77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улицы – 5 м; проезда – 3 м;</w:t>
            </w:r>
          </w:p>
        </w:tc>
        <w:tc>
          <w:tcPr>
            <w:tcW w:w="1836" w:type="dxa"/>
            <w:shd w:val="clear" w:color="auto" w:fill="auto"/>
            <w:vAlign w:val="center"/>
          </w:tcPr>
          <w:p w14:paraId="06BBD2EF"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Поликлиника;</w:t>
            </w:r>
          </w:p>
          <w:p w14:paraId="6E97C59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Фельдшерский или фельдшерско-акушерские пункт;</w:t>
            </w:r>
          </w:p>
          <w:p w14:paraId="4F84C0A5"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здравоохранения;</w:t>
            </w:r>
          </w:p>
          <w:p w14:paraId="32DF652A"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Станции скорой помощи;</w:t>
            </w:r>
          </w:p>
          <w:p w14:paraId="3F38D353"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Пункт оказания первой медицинской помощи;</w:t>
            </w:r>
          </w:p>
          <w:p w14:paraId="020FF38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Аптека</w:t>
            </w:r>
          </w:p>
          <w:p w14:paraId="38FECD8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r>
      <w:tr w:rsidR="00733000" w:rsidRPr="00CB4DC6" w14:paraId="229984E0" w14:textId="77777777" w:rsidTr="0013455F">
        <w:trPr>
          <w:trHeight w:val="365"/>
        </w:trPr>
        <w:tc>
          <w:tcPr>
            <w:tcW w:w="1548" w:type="dxa"/>
            <w:shd w:val="clear" w:color="auto" w:fill="auto"/>
            <w:vAlign w:val="center"/>
          </w:tcPr>
          <w:p w14:paraId="4E401E75"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Амбулаторное ветеринарное обслуживание 3.10.1</w:t>
            </w:r>
          </w:p>
        </w:tc>
        <w:tc>
          <w:tcPr>
            <w:tcW w:w="4097" w:type="dxa"/>
            <w:shd w:val="clear" w:color="auto" w:fill="auto"/>
            <w:vAlign w:val="center"/>
          </w:tcPr>
          <w:p w14:paraId="0CDD52E9"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оказания ветеринарных услуг без содержания животных</w:t>
            </w:r>
          </w:p>
        </w:tc>
        <w:tc>
          <w:tcPr>
            <w:tcW w:w="1155" w:type="dxa"/>
            <w:shd w:val="clear" w:color="auto" w:fill="auto"/>
            <w:vAlign w:val="center"/>
          </w:tcPr>
          <w:p w14:paraId="21C27768"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 xml:space="preserve">600 </w:t>
            </w:r>
          </w:p>
        </w:tc>
        <w:tc>
          <w:tcPr>
            <w:tcW w:w="999" w:type="dxa"/>
            <w:shd w:val="clear" w:color="auto" w:fill="auto"/>
            <w:vAlign w:val="center"/>
          </w:tcPr>
          <w:p w14:paraId="3C6BA48D"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10000</w:t>
            </w:r>
          </w:p>
        </w:tc>
        <w:tc>
          <w:tcPr>
            <w:tcW w:w="1136" w:type="dxa"/>
            <w:shd w:val="clear" w:color="auto" w:fill="auto"/>
            <w:vAlign w:val="center"/>
          </w:tcPr>
          <w:p w14:paraId="089491EA"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10/не подлежат установлению</w:t>
            </w:r>
          </w:p>
        </w:tc>
        <w:tc>
          <w:tcPr>
            <w:tcW w:w="1413" w:type="dxa"/>
            <w:shd w:val="clear" w:color="auto" w:fill="auto"/>
            <w:vAlign w:val="center"/>
          </w:tcPr>
          <w:p w14:paraId="46AE6592"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3/12</w:t>
            </w:r>
          </w:p>
        </w:tc>
        <w:tc>
          <w:tcPr>
            <w:tcW w:w="1695" w:type="dxa"/>
            <w:vAlign w:val="center"/>
          </w:tcPr>
          <w:p w14:paraId="2B7B6848"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40 %</w:t>
            </w:r>
          </w:p>
        </w:tc>
        <w:tc>
          <w:tcPr>
            <w:tcW w:w="1283" w:type="dxa"/>
            <w:shd w:val="clear" w:color="auto" w:fill="auto"/>
            <w:vAlign w:val="center"/>
          </w:tcPr>
          <w:p w14:paraId="385C6E9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4D0C82C8"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 xml:space="preserve">минимальный отступ от границ земельного участка (красной линии) </w:t>
            </w:r>
            <w:r w:rsidRPr="00CB4DC6">
              <w:rPr>
                <w:rFonts w:ascii="Times New Roman" w:eastAsia="Times New Roman" w:hAnsi="Times New Roman"/>
                <w:sz w:val="20"/>
                <w:szCs w:val="20"/>
                <w:lang w:eastAsia="ar-SA"/>
              </w:rPr>
              <w:lastRenderedPageBreak/>
              <w:t>улицы – 5 м; проезда – 3 м;</w:t>
            </w:r>
          </w:p>
        </w:tc>
        <w:tc>
          <w:tcPr>
            <w:tcW w:w="1836" w:type="dxa"/>
            <w:shd w:val="clear" w:color="auto" w:fill="auto"/>
            <w:vAlign w:val="center"/>
          </w:tcPr>
          <w:p w14:paraId="74021542" w14:textId="77777777" w:rsidR="00733000" w:rsidRPr="00CB4DC6" w:rsidRDefault="00733000" w:rsidP="005B25FB">
            <w:pPr>
              <w:shd w:val="clear" w:color="auto" w:fill="FFFFFF" w:themeFill="background1"/>
              <w:overflowPunct w:val="0"/>
              <w:autoSpaceDN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Ветеринарный кабинет;</w:t>
            </w:r>
          </w:p>
          <w:p w14:paraId="0EF686AE"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bCs/>
                <w:sz w:val="20"/>
                <w:szCs w:val="20"/>
                <w:lang w:eastAsia="ar-SA"/>
              </w:rPr>
              <w:t>- Ветеринарная клиника</w:t>
            </w:r>
            <w:r w:rsidRPr="00CB4DC6">
              <w:rPr>
                <w:rFonts w:ascii="Times New Roman" w:eastAsia="Times New Roman" w:hAnsi="Times New Roman"/>
                <w:bCs/>
                <w:sz w:val="20"/>
                <w:szCs w:val="20"/>
                <w:lang w:val="en-US" w:eastAsia="ar-SA"/>
              </w:rPr>
              <w:t>;</w:t>
            </w:r>
          </w:p>
        </w:tc>
      </w:tr>
      <w:tr w:rsidR="00733000" w:rsidRPr="00CB4DC6" w14:paraId="36A60F75" w14:textId="77777777" w:rsidTr="0013455F">
        <w:trPr>
          <w:trHeight w:val="365"/>
        </w:trPr>
        <w:tc>
          <w:tcPr>
            <w:tcW w:w="1548" w:type="dxa"/>
            <w:shd w:val="clear" w:color="auto" w:fill="auto"/>
            <w:vAlign w:val="center"/>
          </w:tcPr>
          <w:p w14:paraId="768B39A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Предпринимательство 4.0</w:t>
            </w:r>
          </w:p>
        </w:tc>
        <w:tc>
          <w:tcPr>
            <w:tcW w:w="4097" w:type="dxa"/>
            <w:shd w:val="clear" w:color="auto" w:fill="auto"/>
            <w:vAlign w:val="center"/>
          </w:tcPr>
          <w:p w14:paraId="56307372" w14:textId="218A6017" w:rsidR="00733000" w:rsidRPr="00CB4DC6" w:rsidRDefault="00C92DF1"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1155" w:type="dxa"/>
            <w:shd w:val="clear" w:color="auto" w:fill="auto"/>
            <w:vAlign w:val="center"/>
          </w:tcPr>
          <w:p w14:paraId="1BC9AEEA"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 xml:space="preserve">600 </w:t>
            </w:r>
          </w:p>
        </w:tc>
        <w:tc>
          <w:tcPr>
            <w:tcW w:w="999" w:type="dxa"/>
            <w:shd w:val="clear" w:color="auto" w:fill="auto"/>
            <w:vAlign w:val="center"/>
          </w:tcPr>
          <w:p w14:paraId="2347F9F6"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lang w:val="en-US"/>
              </w:rPr>
            </w:pPr>
            <w:r w:rsidRPr="00CB4DC6">
              <w:rPr>
                <w:rFonts w:ascii="Times New Roman" w:eastAsia="Times New Roman" w:hAnsi="Times New Roman"/>
                <w:sz w:val="20"/>
                <w:szCs w:val="20"/>
                <w:lang w:eastAsia="ar-SA"/>
              </w:rPr>
              <w:t>30000</w:t>
            </w:r>
          </w:p>
        </w:tc>
        <w:tc>
          <w:tcPr>
            <w:tcW w:w="1136" w:type="dxa"/>
            <w:shd w:val="clear" w:color="auto" w:fill="auto"/>
            <w:vAlign w:val="center"/>
          </w:tcPr>
          <w:p w14:paraId="1B4D19A0"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10/не подлежат установлению</w:t>
            </w:r>
          </w:p>
        </w:tc>
        <w:tc>
          <w:tcPr>
            <w:tcW w:w="1413" w:type="dxa"/>
            <w:shd w:val="clear" w:color="auto" w:fill="auto"/>
            <w:vAlign w:val="center"/>
          </w:tcPr>
          <w:p w14:paraId="77DCDEFF"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3/12</w:t>
            </w:r>
          </w:p>
        </w:tc>
        <w:tc>
          <w:tcPr>
            <w:tcW w:w="1695" w:type="dxa"/>
            <w:vAlign w:val="center"/>
          </w:tcPr>
          <w:p w14:paraId="6F63CE9A"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40 %</w:t>
            </w:r>
          </w:p>
        </w:tc>
        <w:tc>
          <w:tcPr>
            <w:tcW w:w="1283" w:type="dxa"/>
            <w:shd w:val="clear" w:color="auto" w:fill="auto"/>
            <w:vAlign w:val="center"/>
          </w:tcPr>
          <w:p w14:paraId="62F9CE6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2470F567"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улицы – 5 м; проезда – 3 м;</w:t>
            </w:r>
          </w:p>
        </w:tc>
        <w:tc>
          <w:tcPr>
            <w:tcW w:w="1836" w:type="dxa"/>
            <w:shd w:val="clear" w:color="auto" w:fill="auto"/>
            <w:vAlign w:val="center"/>
          </w:tcPr>
          <w:p w14:paraId="1C83470A" w14:textId="77777777" w:rsidR="00733000" w:rsidRPr="00CB4DC6" w:rsidRDefault="00733000" w:rsidP="005B25FB">
            <w:pPr>
              <w:shd w:val="clear" w:color="auto" w:fill="FFFFFF" w:themeFill="background1"/>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Деловой центр;</w:t>
            </w:r>
          </w:p>
          <w:p w14:paraId="7348FD35" w14:textId="77777777" w:rsidR="00733000" w:rsidRPr="00CB4DC6" w:rsidRDefault="00733000" w:rsidP="005B25FB">
            <w:pPr>
              <w:shd w:val="clear" w:color="auto" w:fill="FFFFFF" w:themeFill="background1"/>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Офисный центр;</w:t>
            </w:r>
          </w:p>
          <w:p w14:paraId="5226CB65" w14:textId="77777777" w:rsidR="00733000" w:rsidRPr="00CB4DC6" w:rsidRDefault="00733000" w:rsidP="005B25FB">
            <w:pPr>
              <w:shd w:val="clear" w:color="auto" w:fill="FFFFFF" w:themeFill="background1"/>
              <w:autoSpaceDE w:val="0"/>
              <w:autoSpaceDN w:val="0"/>
              <w:adjustRightInd w:val="0"/>
              <w:jc w:val="center"/>
              <w:rPr>
                <w:rFonts w:ascii="Times New Roman" w:eastAsia="Times New Roman" w:hAnsi="Times New Roman"/>
                <w:sz w:val="20"/>
              </w:rPr>
            </w:pPr>
            <w:r w:rsidRPr="00CB4DC6">
              <w:rPr>
                <w:rFonts w:ascii="Times New Roman" w:eastAsia="Times New Roman" w:hAnsi="Times New Roman"/>
                <w:sz w:val="20"/>
              </w:rPr>
              <w:t>- Биржа ценных бумаг;</w:t>
            </w:r>
          </w:p>
          <w:p w14:paraId="3555C652"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Административное здание</w:t>
            </w:r>
          </w:p>
        </w:tc>
      </w:tr>
      <w:tr w:rsidR="00733000" w:rsidRPr="00CB4DC6" w14:paraId="336B1204" w14:textId="77777777" w:rsidTr="0013455F">
        <w:trPr>
          <w:trHeight w:val="365"/>
        </w:trPr>
        <w:tc>
          <w:tcPr>
            <w:tcW w:w="1548" w:type="dxa"/>
            <w:shd w:val="clear" w:color="auto" w:fill="auto"/>
            <w:vAlign w:val="center"/>
          </w:tcPr>
          <w:p w14:paraId="1BABC2EA"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Магазины 4.4</w:t>
            </w:r>
          </w:p>
        </w:tc>
        <w:tc>
          <w:tcPr>
            <w:tcW w:w="4097" w:type="dxa"/>
            <w:shd w:val="clear" w:color="auto" w:fill="auto"/>
            <w:vAlign w:val="center"/>
          </w:tcPr>
          <w:p w14:paraId="27614275"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55" w:type="dxa"/>
            <w:shd w:val="clear" w:color="auto" w:fill="auto"/>
            <w:vAlign w:val="center"/>
          </w:tcPr>
          <w:p w14:paraId="593F45D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600 </w:t>
            </w:r>
          </w:p>
        </w:tc>
        <w:tc>
          <w:tcPr>
            <w:tcW w:w="999" w:type="dxa"/>
            <w:shd w:val="clear" w:color="auto" w:fill="auto"/>
            <w:vAlign w:val="center"/>
          </w:tcPr>
          <w:p w14:paraId="6B681470"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5600</w:t>
            </w:r>
          </w:p>
        </w:tc>
        <w:tc>
          <w:tcPr>
            <w:tcW w:w="1136" w:type="dxa"/>
            <w:shd w:val="clear" w:color="auto" w:fill="auto"/>
            <w:vAlign w:val="center"/>
          </w:tcPr>
          <w:p w14:paraId="12E4EEC6"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10/не подлежат установлению</w:t>
            </w:r>
          </w:p>
        </w:tc>
        <w:tc>
          <w:tcPr>
            <w:tcW w:w="1413" w:type="dxa"/>
            <w:shd w:val="clear" w:color="auto" w:fill="auto"/>
            <w:vAlign w:val="center"/>
          </w:tcPr>
          <w:p w14:paraId="73A8CC90"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695" w:type="dxa"/>
            <w:vAlign w:val="center"/>
          </w:tcPr>
          <w:p w14:paraId="2DBC97B7"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283" w:type="dxa"/>
            <w:shd w:val="clear" w:color="auto" w:fill="auto"/>
            <w:vAlign w:val="center"/>
          </w:tcPr>
          <w:p w14:paraId="3715146F"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3EBDAEB5"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минимальный отступ от границ земельного </w:t>
            </w:r>
            <w:r w:rsidRPr="00CB4DC6">
              <w:rPr>
                <w:rFonts w:ascii="Times New Roman" w:eastAsia="Times New Roman" w:hAnsi="Times New Roman"/>
                <w:sz w:val="20"/>
                <w:szCs w:val="20"/>
                <w:lang w:eastAsia="ar-SA"/>
              </w:rPr>
              <w:lastRenderedPageBreak/>
              <w:t>участка (красной линии) улицы – 5 м; проезда – 3 м;</w:t>
            </w:r>
          </w:p>
        </w:tc>
        <w:tc>
          <w:tcPr>
            <w:tcW w:w="1836" w:type="dxa"/>
            <w:shd w:val="clear" w:color="auto" w:fill="auto"/>
            <w:vAlign w:val="center"/>
          </w:tcPr>
          <w:p w14:paraId="0DE41B11"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lastRenderedPageBreak/>
              <w:t>- Магазин;</w:t>
            </w:r>
          </w:p>
          <w:p w14:paraId="02EF0F54"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Cs/>
                <w:sz w:val="20"/>
                <w:szCs w:val="20"/>
                <w:lang w:eastAsia="ar-SA"/>
              </w:rPr>
            </w:pPr>
            <w:r w:rsidRPr="00CB4DC6">
              <w:rPr>
                <w:rFonts w:ascii="Times New Roman" w:eastAsia="Times New Roman" w:hAnsi="Times New Roman"/>
                <w:bCs/>
                <w:sz w:val="20"/>
                <w:szCs w:val="20"/>
                <w:lang w:eastAsia="ar-SA"/>
              </w:rPr>
              <w:t xml:space="preserve">- </w:t>
            </w:r>
            <w:r w:rsidRPr="00CB4DC6">
              <w:rPr>
                <w:rFonts w:ascii="Times New Roman" w:eastAsia="Times New Roman" w:hAnsi="Times New Roman"/>
                <w:sz w:val="20"/>
                <w:szCs w:val="20"/>
                <w:lang w:eastAsia="ar-SA"/>
              </w:rPr>
              <w:t>Аптека</w:t>
            </w:r>
          </w:p>
          <w:p w14:paraId="282BCD2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r>
      <w:tr w:rsidR="00733000" w:rsidRPr="00CB4DC6" w14:paraId="64A3E7DD" w14:textId="77777777" w:rsidTr="0013455F">
        <w:trPr>
          <w:trHeight w:val="365"/>
        </w:trPr>
        <w:tc>
          <w:tcPr>
            <w:tcW w:w="1548" w:type="dxa"/>
            <w:shd w:val="clear" w:color="auto" w:fill="auto"/>
            <w:vAlign w:val="center"/>
          </w:tcPr>
          <w:p w14:paraId="2D9EE5B1"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Служебные гаражи 4.9</w:t>
            </w:r>
          </w:p>
        </w:tc>
        <w:tc>
          <w:tcPr>
            <w:tcW w:w="4097" w:type="dxa"/>
            <w:shd w:val="clear" w:color="auto" w:fill="auto"/>
            <w:vAlign w:val="center"/>
          </w:tcPr>
          <w:p w14:paraId="43DE80A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155" w:type="dxa"/>
            <w:shd w:val="clear" w:color="auto" w:fill="auto"/>
            <w:vAlign w:val="center"/>
          </w:tcPr>
          <w:p w14:paraId="49FA8034"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25 </w:t>
            </w:r>
          </w:p>
        </w:tc>
        <w:tc>
          <w:tcPr>
            <w:tcW w:w="999" w:type="dxa"/>
            <w:shd w:val="clear" w:color="auto" w:fill="auto"/>
            <w:vAlign w:val="center"/>
          </w:tcPr>
          <w:p w14:paraId="2A151632"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20000</w:t>
            </w:r>
          </w:p>
        </w:tc>
        <w:tc>
          <w:tcPr>
            <w:tcW w:w="1136" w:type="dxa"/>
            <w:shd w:val="clear" w:color="auto" w:fill="auto"/>
            <w:vAlign w:val="center"/>
          </w:tcPr>
          <w:p w14:paraId="060144B3"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4/не подлежат установлению</w:t>
            </w:r>
          </w:p>
        </w:tc>
        <w:tc>
          <w:tcPr>
            <w:tcW w:w="1413" w:type="dxa"/>
            <w:shd w:val="clear" w:color="auto" w:fill="auto"/>
            <w:vAlign w:val="center"/>
          </w:tcPr>
          <w:p w14:paraId="79B533E8"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3/15</w:t>
            </w:r>
          </w:p>
        </w:tc>
        <w:tc>
          <w:tcPr>
            <w:tcW w:w="1695" w:type="dxa"/>
            <w:vAlign w:val="center"/>
          </w:tcPr>
          <w:p w14:paraId="379543EB"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283" w:type="dxa"/>
            <w:shd w:val="clear" w:color="auto" w:fill="auto"/>
            <w:vAlign w:val="center"/>
          </w:tcPr>
          <w:p w14:paraId="745B52E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6E895604"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улицы – 5 м; проезда – 3 м;</w:t>
            </w:r>
          </w:p>
        </w:tc>
        <w:tc>
          <w:tcPr>
            <w:tcW w:w="1836" w:type="dxa"/>
            <w:shd w:val="clear" w:color="auto" w:fill="auto"/>
            <w:vAlign w:val="center"/>
          </w:tcPr>
          <w:p w14:paraId="25B5C47A"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Гаражи с несколькими стояночными местами;</w:t>
            </w:r>
          </w:p>
          <w:p w14:paraId="493F3AE3"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Стоянки (парковки);</w:t>
            </w:r>
          </w:p>
          <w:p w14:paraId="19C2E3A5"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rPr>
              <w:t>- Гаражи, многоярусные гаражи;</w:t>
            </w:r>
          </w:p>
        </w:tc>
      </w:tr>
    </w:tbl>
    <w:p w14:paraId="7F02E897" w14:textId="363B6450" w:rsidR="005B25FB" w:rsidRDefault="005B25FB" w:rsidP="005B25FB">
      <w:pPr>
        <w:shd w:val="clear" w:color="auto" w:fill="FFFFFF" w:themeFill="background1"/>
        <w:overflowPunct w:val="0"/>
        <w:autoSpaceDE w:val="0"/>
        <w:jc w:val="center"/>
        <w:rPr>
          <w:rFonts w:ascii="Times New Roman" w:eastAsia="Times New Roman" w:hAnsi="Times New Roman"/>
          <w:shd w:val="clear" w:color="auto" w:fill="FFFFFF"/>
          <w:lang w:eastAsia="ar-SA"/>
        </w:rPr>
      </w:pPr>
      <w:r>
        <w:rPr>
          <w:rFonts w:ascii="Times New Roman" w:eastAsia="Times New Roman" w:hAnsi="Times New Roman"/>
          <w:shd w:val="clear" w:color="auto" w:fill="FFFFFF"/>
          <w:lang w:eastAsia="ar-SA"/>
        </w:rPr>
        <w:br w:type="page"/>
      </w:r>
    </w:p>
    <w:tbl>
      <w:tblPr>
        <w:tblW w:w="15027"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3677"/>
        <w:gridCol w:w="8"/>
        <w:gridCol w:w="1103"/>
        <w:gridCol w:w="25"/>
        <w:gridCol w:w="968"/>
        <w:gridCol w:w="26"/>
        <w:gridCol w:w="1139"/>
        <w:gridCol w:w="1702"/>
        <w:gridCol w:w="1275"/>
        <w:gridCol w:w="1559"/>
        <w:gridCol w:w="1842"/>
      </w:tblGrid>
      <w:tr w:rsidR="00733000" w:rsidRPr="00CB4DC6" w14:paraId="0230E2F3" w14:textId="77777777" w:rsidTr="005B25FB">
        <w:trPr>
          <w:trHeight w:val="77"/>
          <w:tblHeader/>
        </w:trPr>
        <w:tc>
          <w:tcPr>
            <w:tcW w:w="15027" w:type="dxa"/>
            <w:gridSpan w:val="12"/>
            <w:shd w:val="clear" w:color="auto" w:fill="auto"/>
            <w:vAlign w:val="center"/>
          </w:tcPr>
          <w:p w14:paraId="09224154"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5B25FB">
              <w:rPr>
                <w:rFonts w:ascii="Times New Roman" w:eastAsia="Times New Roman" w:hAnsi="Times New Roman"/>
                <w:b/>
                <w:lang w:eastAsia="ar-SA"/>
              </w:rPr>
              <w:lastRenderedPageBreak/>
              <w:t>Вспомогательные виды разрешенного использования</w:t>
            </w:r>
            <w:r w:rsidRPr="00CB4DC6">
              <w:rPr>
                <w:rFonts w:ascii="Times New Roman" w:eastAsia="Times New Roman" w:hAnsi="Times New Roman"/>
                <w:b/>
                <w:shd w:val="clear" w:color="auto" w:fill="FFFFFF"/>
                <w:lang w:eastAsia="ar-SA"/>
              </w:rPr>
              <w:t xml:space="preserve">   </w:t>
            </w:r>
          </w:p>
        </w:tc>
      </w:tr>
      <w:tr w:rsidR="00733000" w:rsidRPr="00265B29" w14:paraId="45C735A4" w14:textId="77777777" w:rsidTr="005B25FB">
        <w:trPr>
          <w:trHeight w:val="77"/>
          <w:tblHeader/>
        </w:trPr>
        <w:tc>
          <w:tcPr>
            <w:tcW w:w="1703" w:type="dxa"/>
            <w:vMerge w:val="restart"/>
            <w:shd w:val="clear" w:color="auto" w:fill="auto"/>
            <w:vAlign w:val="center"/>
          </w:tcPr>
          <w:p w14:paraId="287F36E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Наименование и код </w:t>
            </w:r>
            <w:r w:rsidRPr="00CB4DC6">
              <w:rPr>
                <w:rFonts w:ascii="Times New Roman" w:hAnsi="Times New Roman"/>
                <w:b/>
                <w:sz w:val="20"/>
                <w:szCs w:val="20"/>
                <w:lang w:eastAsia="ar-SA"/>
              </w:rPr>
              <w:t>(числовое обозначение)</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вида разрешенного использования</w:t>
            </w:r>
            <w:r w:rsidRPr="00CB4DC6">
              <w:rPr>
                <w:rFonts w:ascii="Times New Roman" w:eastAsia="Times New Roman" w:hAnsi="Times New Roman"/>
                <w:b/>
                <w:sz w:val="20"/>
                <w:szCs w:val="20"/>
                <w:lang w:eastAsia="ar-SA"/>
              </w:rPr>
              <w:t xml:space="preserve"> </w:t>
            </w:r>
            <w:r w:rsidRPr="00CB4DC6">
              <w:rPr>
                <w:rFonts w:ascii="Times New Roman" w:hAnsi="Times New Roman"/>
                <w:b/>
                <w:sz w:val="20"/>
                <w:szCs w:val="20"/>
                <w:lang w:eastAsia="ar-SA"/>
              </w:rPr>
              <w:t>земельного участка</w:t>
            </w:r>
          </w:p>
        </w:tc>
        <w:tc>
          <w:tcPr>
            <w:tcW w:w="3685" w:type="dxa"/>
            <w:gridSpan w:val="2"/>
            <w:vMerge w:val="restart"/>
            <w:shd w:val="clear" w:color="auto" w:fill="auto"/>
            <w:noWrap/>
            <w:vAlign w:val="center"/>
          </w:tcPr>
          <w:p w14:paraId="336B1A36"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Описание </w:t>
            </w:r>
            <w:r w:rsidRPr="00CB4DC6">
              <w:rPr>
                <w:rFonts w:ascii="Times New Roman" w:hAnsi="Times New Roman"/>
                <w:b/>
                <w:sz w:val="20"/>
                <w:szCs w:val="20"/>
                <w:lang w:eastAsia="ar-SA"/>
              </w:rPr>
              <w:t>вида разрешенного использования земельного участка</w:t>
            </w:r>
          </w:p>
        </w:tc>
        <w:tc>
          <w:tcPr>
            <w:tcW w:w="7797" w:type="dxa"/>
            <w:gridSpan w:val="8"/>
            <w:shd w:val="clear" w:color="auto" w:fill="auto"/>
            <w:vAlign w:val="center"/>
          </w:tcPr>
          <w:p w14:paraId="2ED95A9E"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(минимальные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и (или) максимальные (</w:t>
            </w: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r w:rsidRPr="00CB4DC6">
              <w:rPr>
                <w:rFonts w:ascii="Times New Roman" w:eastAsia="Times New Roman" w:hAnsi="Times New Roman"/>
                <w:b/>
                <w:sz w:val="20"/>
                <w:szCs w:val="20"/>
                <w:lang w:eastAsia="ar-SA"/>
              </w:rPr>
              <w:t>)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vMerge w:val="restart"/>
            <w:shd w:val="clear" w:color="auto" w:fill="auto"/>
            <w:vAlign w:val="center"/>
          </w:tcPr>
          <w:p w14:paraId="6376206F"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Наименование ВРИ объекта капитального строительства</w:t>
            </w:r>
          </w:p>
        </w:tc>
      </w:tr>
      <w:tr w:rsidR="00733000" w:rsidRPr="00CB4DC6" w14:paraId="484996D3" w14:textId="77777777" w:rsidTr="005B25FB">
        <w:trPr>
          <w:trHeight w:val="77"/>
          <w:tblHeader/>
        </w:trPr>
        <w:tc>
          <w:tcPr>
            <w:tcW w:w="1703" w:type="dxa"/>
            <w:vMerge/>
            <w:shd w:val="clear" w:color="auto" w:fill="auto"/>
            <w:vAlign w:val="center"/>
          </w:tcPr>
          <w:p w14:paraId="06619CF6"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
        </w:tc>
        <w:tc>
          <w:tcPr>
            <w:tcW w:w="3685" w:type="dxa"/>
            <w:gridSpan w:val="2"/>
            <w:vMerge/>
            <w:shd w:val="clear" w:color="auto" w:fill="auto"/>
            <w:noWrap/>
            <w:vAlign w:val="center"/>
          </w:tcPr>
          <w:p w14:paraId="69CF4EAC"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
        </w:tc>
        <w:tc>
          <w:tcPr>
            <w:tcW w:w="3261" w:type="dxa"/>
            <w:gridSpan w:val="5"/>
            <w:shd w:val="clear" w:color="auto" w:fill="auto"/>
            <w:vAlign w:val="center"/>
          </w:tcPr>
          <w:p w14:paraId="510A1D5C"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Предельные размеры земельных участков</w:t>
            </w:r>
          </w:p>
        </w:tc>
        <w:tc>
          <w:tcPr>
            <w:tcW w:w="1702" w:type="dxa"/>
            <w:vMerge w:val="restart"/>
            <w:shd w:val="clear" w:color="auto" w:fill="auto"/>
            <w:vAlign w:val="center"/>
          </w:tcPr>
          <w:p w14:paraId="0C153C73"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Предельное количество этажей. Предельная высота.</w:t>
            </w:r>
          </w:p>
          <w:p w14:paraId="25BCBC14"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w:t>
            </w:r>
            <w:proofErr w:type="spellStart"/>
            <w:r w:rsidRPr="00CB4DC6">
              <w:rPr>
                <w:rFonts w:ascii="Times New Roman" w:eastAsia="Times New Roman" w:hAnsi="Times New Roman"/>
                <w:b/>
                <w:sz w:val="20"/>
                <w:szCs w:val="20"/>
                <w:lang w:eastAsia="ar-SA"/>
              </w:rPr>
              <w:t>эт</w:t>
            </w:r>
            <w:proofErr w:type="spellEnd"/>
            <w:r w:rsidRPr="00CB4DC6">
              <w:rPr>
                <w:rFonts w:ascii="Times New Roman" w:eastAsia="Times New Roman" w:hAnsi="Times New Roman"/>
                <w:b/>
                <w:sz w:val="20"/>
                <w:szCs w:val="20"/>
                <w:lang w:eastAsia="ar-SA"/>
              </w:rPr>
              <w:t>./м.)</w:t>
            </w:r>
          </w:p>
        </w:tc>
        <w:tc>
          <w:tcPr>
            <w:tcW w:w="1275" w:type="dxa"/>
            <w:vMerge w:val="restart"/>
            <w:shd w:val="clear" w:color="auto" w:fill="auto"/>
            <w:noWrap/>
            <w:vAlign w:val="center"/>
          </w:tcPr>
          <w:p w14:paraId="54881CDD"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Максимальный процент застройки в границах земельного участка</w:t>
            </w:r>
          </w:p>
        </w:tc>
        <w:tc>
          <w:tcPr>
            <w:tcW w:w="1559" w:type="dxa"/>
            <w:vMerge w:val="restart"/>
            <w:shd w:val="clear" w:color="auto" w:fill="auto"/>
            <w:noWrap/>
            <w:vAlign w:val="center"/>
          </w:tcPr>
          <w:p w14:paraId="04C81CB6"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proofErr w:type="spellStart"/>
            <w:r w:rsidRPr="00CB4DC6">
              <w:rPr>
                <w:rFonts w:ascii="Times New Roman" w:eastAsia="Times New Roman" w:hAnsi="Times New Roman"/>
                <w:b/>
                <w:sz w:val="20"/>
                <w:szCs w:val="20"/>
                <w:lang w:eastAsia="ar-SA"/>
              </w:rPr>
              <w:t>Min</w:t>
            </w:r>
            <w:proofErr w:type="spellEnd"/>
            <w:r w:rsidRPr="00CB4DC6">
              <w:rPr>
                <w:rFonts w:ascii="Times New Roman" w:eastAsia="Times New Roman" w:hAnsi="Times New Roman"/>
                <w:b/>
                <w:sz w:val="20"/>
                <w:szCs w:val="20"/>
                <w:lang w:eastAsia="ar-SA"/>
              </w:rPr>
              <w:t xml:space="preserve"> отступы от границ земельного участка (м.)</w:t>
            </w:r>
          </w:p>
        </w:tc>
        <w:tc>
          <w:tcPr>
            <w:tcW w:w="1842" w:type="dxa"/>
            <w:vMerge/>
            <w:shd w:val="clear" w:color="auto" w:fill="auto"/>
            <w:vAlign w:val="center"/>
          </w:tcPr>
          <w:p w14:paraId="0C021E1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p>
        </w:tc>
      </w:tr>
      <w:tr w:rsidR="00733000" w:rsidRPr="00CB4DC6" w14:paraId="0DF33883" w14:textId="77777777" w:rsidTr="005B25FB">
        <w:trPr>
          <w:trHeight w:val="77"/>
          <w:tblHeader/>
        </w:trPr>
        <w:tc>
          <w:tcPr>
            <w:tcW w:w="1703" w:type="dxa"/>
            <w:vMerge/>
            <w:shd w:val="clear" w:color="auto" w:fill="auto"/>
            <w:vAlign w:val="center"/>
          </w:tcPr>
          <w:p w14:paraId="4A2BEC27"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3685" w:type="dxa"/>
            <w:gridSpan w:val="2"/>
            <w:vMerge/>
            <w:shd w:val="clear" w:color="auto" w:fill="auto"/>
            <w:vAlign w:val="center"/>
          </w:tcPr>
          <w:p w14:paraId="120F634C"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2096" w:type="dxa"/>
            <w:gridSpan w:val="3"/>
            <w:shd w:val="clear" w:color="auto" w:fill="auto"/>
            <w:noWrap/>
            <w:vAlign w:val="center"/>
          </w:tcPr>
          <w:p w14:paraId="736106E4"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Площадь (кв. м.)</w:t>
            </w:r>
          </w:p>
        </w:tc>
        <w:tc>
          <w:tcPr>
            <w:tcW w:w="1165" w:type="dxa"/>
            <w:gridSpan w:val="2"/>
            <w:shd w:val="clear" w:color="auto" w:fill="auto"/>
            <w:noWrap/>
            <w:vAlign w:val="center"/>
          </w:tcPr>
          <w:p w14:paraId="6C524014"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eastAsia="ar-SA"/>
              </w:rPr>
              <w:t xml:space="preserve">Размер (м.) </w:t>
            </w:r>
          </w:p>
        </w:tc>
        <w:tc>
          <w:tcPr>
            <w:tcW w:w="1702" w:type="dxa"/>
            <w:vMerge/>
            <w:shd w:val="clear" w:color="auto" w:fill="auto"/>
            <w:vAlign w:val="center"/>
          </w:tcPr>
          <w:p w14:paraId="2A7124CC"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275" w:type="dxa"/>
            <w:vMerge/>
            <w:shd w:val="clear" w:color="auto" w:fill="auto"/>
            <w:vAlign w:val="center"/>
          </w:tcPr>
          <w:p w14:paraId="519D5E61"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559" w:type="dxa"/>
            <w:vMerge/>
            <w:shd w:val="clear" w:color="auto" w:fill="auto"/>
            <w:vAlign w:val="center"/>
          </w:tcPr>
          <w:p w14:paraId="1D3A98E4"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842" w:type="dxa"/>
            <w:vMerge/>
            <w:shd w:val="clear" w:color="auto" w:fill="auto"/>
          </w:tcPr>
          <w:p w14:paraId="6C081AA6"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r>
      <w:tr w:rsidR="00733000" w:rsidRPr="00CB4DC6" w14:paraId="5BF0836E" w14:textId="77777777" w:rsidTr="005B25FB">
        <w:trPr>
          <w:trHeight w:val="77"/>
          <w:tblHeader/>
        </w:trPr>
        <w:tc>
          <w:tcPr>
            <w:tcW w:w="1703" w:type="dxa"/>
            <w:vMerge/>
            <w:shd w:val="clear" w:color="auto" w:fill="auto"/>
            <w:vAlign w:val="center"/>
          </w:tcPr>
          <w:p w14:paraId="46CBA3C6"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3685" w:type="dxa"/>
            <w:gridSpan w:val="2"/>
            <w:vMerge/>
            <w:shd w:val="clear" w:color="auto" w:fill="auto"/>
            <w:vAlign w:val="center"/>
          </w:tcPr>
          <w:p w14:paraId="0D56C6E3"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103" w:type="dxa"/>
            <w:shd w:val="clear" w:color="auto" w:fill="auto"/>
            <w:noWrap/>
            <w:vAlign w:val="center"/>
          </w:tcPr>
          <w:p w14:paraId="5518B1C7"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p>
        </w:tc>
        <w:tc>
          <w:tcPr>
            <w:tcW w:w="993" w:type="dxa"/>
            <w:gridSpan w:val="2"/>
            <w:shd w:val="clear" w:color="auto" w:fill="auto"/>
            <w:vAlign w:val="center"/>
          </w:tcPr>
          <w:p w14:paraId="2F690BCA"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ax</w:t>
            </w:r>
            <w:proofErr w:type="spellEnd"/>
          </w:p>
        </w:tc>
        <w:tc>
          <w:tcPr>
            <w:tcW w:w="1165" w:type="dxa"/>
            <w:gridSpan w:val="2"/>
            <w:shd w:val="clear" w:color="auto" w:fill="auto"/>
            <w:noWrap/>
            <w:vAlign w:val="center"/>
          </w:tcPr>
          <w:p w14:paraId="6BF61ED2" w14:textId="77777777" w:rsidR="00733000" w:rsidRPr="00CB4DC6" w:rsidRDefault="00733000" w:rsidP="005B25FB">
            <w:pPr>
              <w:shd w:val="clear" w:color="auto" w:fill="FFFFFF" w:themeFill="background1"/>
              <w:overflowPunct w:val="0"/>
              <w:jc w:val="center"/>
              <w:rPr>
                <w:rFonts w:ascii="Times New Roman" w:eastAsia="Times New Roman" w:hAnsi="Times New Roman"/>
                <w:b/>
                <w:sz w:val="20"/>
                <w:szCs w:val="20"/>
                <w:lang w:eastAsia="ar-SA"/>
              </w:rPr>
            </w:pPr>
            <w:r w:rsidRPr="00CB4DC6">
              <w:rPr>
                <w:rFonts w:ascii="Times New Roman" w:eastAsia="Times New Roman" w:hAnsi="Times New Roman"/>
                <w:b/>
                <w:sz w:val="20"/>
                <w:szCs w:val="20"/>
                <w:lang w:val="en-US" w:eastAsia="ar-SA"/>
              </w:rPr>
              <w:t>m</w:t>
            </w:r>
            <w:proofErr w:type="spellStart"/>
            <w:r w:rsidRPr="00CB4DC6">
              <w:rPr>
                <w:rFonts w:ascii="Times New Roman" w:eastAsia="Times New Roman" w:hAnsi="Times New Roman"/>
                <w:b/>
                <w:sz w:val="20"/>
                <w:szCs w:val="20"/>
                <w:lang w:eastAsia="ar-SA"/>
              </w:rPr>
              <w:t>in</w:t>
            </w:r>
            <w:proofErr w:type="spellEnd"/>
            <w:r w:rsidRPr="00CB4DC6">
              <w:rPr>
                <w:rFonts w:ascii="Times New Roman" w:eastAsia="Times New Roman" w:hAnsi="Times New Roman"/>
                <w:b/>
                <w:sz w:val="20"/>
                <w:szCs w:val="20"/>
                <w:lang w:eastAsia="ar-SA"/>
              </w:rPr>
              <w:t xml:space="preserve"> /</w:t>
            </w:r>
            <w:r w:rsidRPr="00CB4DC6">
              <w:rPr>
                <w:rFonts w:ascii="Times New Roman" w:eastAsia="Times New Roman" w:hAnsi="Times New Roman"/>
                <w:b/>
                <w:sz w:val="20"/>
                <w:szCs w:val="20"/>
                <w:lang w:val="en-US" w:eastAsia="ar-SA"/>
              </w:rPr>
              <w:t xml:space="preserve"> m</w:t>
            </w:r>
            <w:proofErr w:type="spellStart"/>
            <w:r w:rsidRPr="00CB4DC6">
              <w:rPr>
                <w:rFonts w:ascii="Times New Roman" w:eastAsia="Times New Roman" w:hAnsi="Times New Roman"/>
                <w:b/>
                <w:sz w:val="20"/>
                <w:szCs w:val="20"/>
                <w:lang w:eastAsia="ar-SA"/>
              </w:rPr>
              <w:t>ax</w:t>
            </w:r>
            <w:proofErr w:type="spellEnd"/>
          </w:p>
        </w:tc>
        <w:tc>
          <w:tcPr>
            <w:tcW w:w="1702" w:type="dxa"/>
            <w:vMerge/>
            <w:shd w:val="clear" w:color="auto" w:fill="auto"/>
            <w:vAlign w:val="center"/>
          </w:tcPr>
          <w:p w14:paraId="5C094158"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275" w:type="dxa"/>
            <w:vMerge/>
            <w:shd w:val="clear" w:color="auto" w:fill="auto"/>
            <w:vAlign w:val="center"/>
          </w:tcPr>
          <w:p w14:paraId="6A1CABE7"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559" w:type="dxa"/>
            <w:vMerge/>
            <w:shd w:val="clear" w:color="auto" w:fill="auto"/>
            <w:vAlign w:val="center"/>
          </w:tcPr>
          <w:p w14:paraId="68FB9C13"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c>
          <w:tcPr>
            <w:tcW w:w="1842" w:type="dxa"/>
            <w:vMerge/>
            <w:shd w:val="clear" w:color="auto" w:fill="auto"/>
          </w:tcPr>
          <w:p w14:paraId="179F78F8" w14:textId="77777777" w:rsidR="00733000" w:rsidRPr="00CB4DC6" w:rsidRDefault="00733000" w:rsidP="005B25FB">
            <w:pPr>
              <w:shd w:val="clear" w:color="auto" w:fill="FFFFFF" w:themeFill="background1"/>
              <w:overflowPunct w:val="0"/>
              <w:rPr>
                <w:rFonts w:ascii="Times New Roman" w:eastAsia="Times New Roman" w:hAnsi="Times New Roman"/>
                <w:sz w:val="20"/>
                <w:szCs w:val="20"/>
                <w:lang w:eastAsia="ar-SA"/>
              </w:rPr>
            </w:pPr>
          </w:p>
        </w:tc>
      </w:tr>
      <w:tr w:rsidR="00733000" w:rsidRPr="00CB4DC6" w14:paraId="4CA26020" w14:textId="77777777" w:rsidTr="005B25FB">
        <w:trPr>
          <w:trHeight w:val="692"/>
        </w:trPr>
        <w:tc>
          <w:tcPr>
            <w:tcW w:w="1703" w:type="dxa"/>
            <w:tcBorders>
              <w:top w:val="single" w:sz="4" w:space="0" w:color="auto"/>
              <w:left w:val="single" w:sz="4" w:space="0" w:color="auto"/>
              <w:right w:val="single" w:sz="4" w:space="0" w:color="auto"/>
            </w:tcBorders>
            <w:shd w:val="clear" w:color="auto" w:fill="auto"/>
            <w:vAlign w:val="center"/>
          </w:tcPr>
          <w:p w14:paraId="34EEFBC9"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Коммунальное обслуживание 3.1</w:t>
            </w:r>
          </w:p>
        </w:tc>
        <w:tc>
          <w:tcPr>
            <w:tcW w:w="3677" w:type="dxa"/>
            <w:tcBorders>
              <w:top w:val="single" w:sz="4" w:space="0" w:color="auto"/>
              <w:left w:val="single" w:sz="4" w:space="0" w:color="auto"/>
              <w:right w:val="single" w:sz="4" w:space="0" w:color="auto"/>
            </w:tcBorders>
            <w:shd w:val="clear" w:color="auto" w:fill="auto"/>
            <w:vAlign w:val="center"/>
          </w:tcPr>
          <w:p w14:paraId="4F3E2C47"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p w14:paraId="1F358CF7"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p>
        </w:tc>
        <w:tc>
          <w:tcPr>
            <w:tcW w:w="1136" w:type="dxa"/>
            <w:gridSpan w:val="3"/>
            <w:tcBorders>
              <w:top w:val="single" w:sz="4" w:space="0" w:color="auto"/>
              <w:left w:val="single" w:sz="4" w:space="0" w:color="auto"/>
              <w:right w:val="single" w:sz="4" w:space="0" w:color="auto"/>
            </w:tcBorders>
            <w:shd w:val="clear" w:color="auto" w:fill="auto"/>
            <w:vAlign w:val="center"/>
          </w:tcPr>
          <w:p w14:paraId="646DAC2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w:t>
            </w:r>
          </w:p>
        </w:tc>
        <w:tc>
          <w:tcPr>
            <w:tcW w:w="994" w:type="dxa"/>
            <w:gridSpan w:val="2"/>
            <w:tcBorders>
              <w:top w:val="single" w:sz="4" w:space="0" w:color="auto"/>
              <w:left w:val="single" w:sz="4" w:space="0" w:color="auto"/>
              <w:right w:val="single" w:sz="4" w:space="0" w:color="auto"/>
            </w:tcBorders>
            <w:shd w:val="clear" w:color="auto" w:fill="auto"/>
            <w:vAlign w:val="center"/>
          </w:tcPr>
          <w:p w14:paraId="5E725ED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100000</w:t>
            </w:r>
          </w:p>
        </w:tc>
        <w:tc>
          <w:tcPr>
            <w:tcW w:w="1139" w:type="dxa"/>
            <w:tcBorders>
              <w:top w:val="single" w:sz="4" w:space="0" w:color="auto"/>
              <w:left w:val="single" w:sz="4" w:space="0" w:color="auto"/>
              <w:right w:val="single" w:sz="4" w:space="0" w:color="auto"/>
            </w:tcBorders>
            <w:shd w:val="clear" w:color="auto" w:fill="auto"/>
            <w:vAlign w:val="center"/>
          </w:tcPr>
          <w:p w14:paraId="64AE0013"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1/не подлежат установлению</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245D729"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3/12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5BF5D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40 %</w:t>
            </w:r>
          </w:p>
        </w:tc>
        <w:tc>
          <w:tcPr>
            <w:tcW w:w="1559" w:type="dxa"/>
            <w:tcBorders>
              <w:top w:val="single" w:sz="4" w:space="0" w:color="auto"/>
              <w:left w:val="single" w:sz="4" w:space="0" w:color="auto"/>
              <w:right w:val="single" w:sz="4" w:space="0" w:color="auto"/>
            </w:tcBorders>
            <w:shd w:val="clear" w:color="auto" w:fill="auto"/>
            <w:vAlign w:val="center"/>
          </w:tcPr>
          <w:p w14:paraId="7EF330EA"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границы земельного участка – 3м;</w:t>
            </w:r>
          </w:p>
          <w:p w14:paraId="52A882D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минимальный отступ от границ земельного участка (красной линии) улицы – 5 м; проезда – 3 м;</w:t>
            </w:r>
          </w:p>
        </w:tc>
        <w:tc>
          <w:tcPr>
            <w:tcW w:w="1842" w:type="dxa"/>
            <w:tcBorders>
              <w:top w:val="single" w:sz="4" w:space="0" w:color="auto"/>
              <w:left w:val="single" w:sz="4" w:space="0" w:color="auto"/>
              <w:right w:val="single" w:sz="4" w:space="0" w:color="auto"/>
            </w:tcBorders>
            <w:shd w:val="clear" w:color="auto" w:fill="auto"/>
            <w:vAlign w:val="center"/>
          </w:tcPr>
          <w:p w14:paraId="25B10385"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Водонапорная башня;</w:t>
            </w:r>
          </w:p>
          <w:p w14:paraId="12E0D7B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Водопроводная насосная станция;</w:t>
            </w:r>
          </w:p>
          <w:p w14:paraId="56C14001"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Водопровод;</w:t>
            </w:r>
          </w:p>
          <w:p w14:paraId="4EC1581B"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b/>
                <w:sz w:val="20"/>
                <w:szCs w:val="20"/>
                <w:lang w:eastAsia="ar-SA"/>
              </w:rPr>
            </w:pPr>
            <w:r w:rsidRPr="00CB4DC6">
              <w:rPr>
                <w:rFonts w:ascii="Times New Roman" w:eastAsia="Times New Roman" w:hAnsi="Times New Roman"/>
                <w:sz w:val="20"/>
                <w:szCs w:val="20"/>
                <w:lang w:eastAsia="ar-SA"/>
              </w:rPr>
              <w:t>- Канализационная насосная станция;</w:t>
            </w:r>
          </w:p>
          <w:p w14:paraId="6A5DD34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Канализация;</w:t>
            </w:r>
          </w:p>
          <w:p w14:paraId="2C804CD3"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Газопровод;</w:t>
            </w:r>
          </w:p>
          <w:p w14:paraId="51100D4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Газорегуляторный пункт;</w:t>
            </w:r>
          </w:p>
          <w:p w14:paraId="6FDB03DC"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связи;</w:t>
            </w:r>
          </w:p>
          <w:p w14:paraId="402FF44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Кабель силовой;</w:t>
            </w:r>
          </w:p>
          <w:p w14:paraId="0ABBFEA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Тепловая сеть;</w:t>
            </w:r>
          </w:p>
          <w:p w14:paraId="6925D803"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Воздушная линия электропередачи;</w:t>
            </w:r>
          </w:p>
          <w:p w14:paraId="6BDCC886"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Тепловой пункт;</w:t>
            </w:r>
          </w:p>
          <w:p w14:paraId="1005A9EE"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Дождевая канализация;</w:t>
            </w:r>
          </w:p>
          <w:p w14:paraId="4454BCA5"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Котельная;</w:t>
            </w:r>
          </w:p>
          <w:p w14:paraId="01D5CDBA"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Насосная станция;</w:t>
            </w:r>
          </w:p>
          <w:p w14:paraId="02420C80"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Трансформаторная подстанция;</w:t>
            </w:r>
          </w:p>
          <w:p w14:paraId="3AE63942"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 Телефонная </w:t>
            </w:r>
            <w:r w:rsidRPr="00CB4DC6">
              <w:rPr>
                <w:rFonts w:ascii="Times New Roman" w:eastAsia="Times New Roman" w:hAnsi="Times New Roman"/>
                <w:sz w:val="20"/>
                <w:szCs w:val="20"/>
                <w:lang w:eastAsia="ar-SA"/>
              </w:rPr>
              <w:lastRenderedPageBreak/>
              <w:t>станция;</w:t>
            </w:r>
          </w:p>
          <w:p w14:paraId="2D2F70A4"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Станция, антенна сотовой связи;</w:t>
            </w:r>
          </w:p>
          <w:p w14:paraId="1001035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Водозаборное сооружение</w:t>
            </w:r>
          </w:p>
          <w:p w14:paraId="11EA108D"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Здание ресурсоснабжающей организации;</w:t>
            </w:r>
          </w:p>
          <w:p w14:paraId="5B89B2EF"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Площадка для сбора мусора;</w:t>
            </w:r>
          </w:p>
        </w:tc>
      </w:tr>
      <w:tr w:rsidR="00733000" w:rsidRPr="00CB4DC6" w14:paraId="1030447B" w14:textId="77777777" w:rsidTr="0013455F">
        <w:trPr>
          <w:trHeight w:val="950"/>
        </w:trPr>
        <w:tc>
          <w:tcPr>
            <w:tcW w:w="1703" w:type="dxa"/>
            <w:tcBorders>
              <w:top w:val="single" w:sz="4" w:space="0" w:color="auto"/>
              <w:left w:val="single" w:sz="4" w:space="0" w:color="auto"/>
              <w:right w:val="single" w:sz="4" w:space="0" w:color="auto"/>
            </w:tcBorders>
            <w:shd w:val="clear" w:color="auto" w:fill="auto"/>
            <w:vAlign w:val="center"/>
          </w:tcPr>
          <w:p w14:paraId="0C4E9BA5"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Овощеводство 1.3</w:t>
            </w:r>
          </w:p>
        </w:tc>
        <w:tc>
          <w:tcPr>
            <w:tcW w:w="3677" w:type="dxa"/>
            <w:tcBorders>
              <w:top w:val="single" w:sz="4" w:space="0" w:color="auto"/>
              <w:left w:val="single" w:sz="4" w:space="0" w:color="auto"/>
              <w:right w:val="single" w:sz="4" w:space="0" w:color="auto"/>
            </w:tcBorders>
            <w:shd w:val="clear" w:color="auto" w:fill="auto"/>
            <w:vAlign w:val="center"/>
          </w:tcPr>
          <w:p w14:paraId="3EB5D19F" w14:textId="18842836" w:rsidR="00733000" w:rsidRPr="00CB4DC6" w:rsidRDefault="00C92DF1" w:rsidP="005B25FB">
            <w:pPr>
              <w:shd w:val="clear" w:color="auto" w:fill="FFFFFF" w:themeFill="background1"/>
              <w:overflowPunct w:val="0"/>
              <w:jc w:val="center"/>
              <w:rPr>
                <w:rFonts w:ascii="Times New Roman" w:eastAsia="Times New Roman" w:hAnsi="Times New Roman"/>
                <w:sz w:val="20"/>
                <w:szCs w:val="20"/>
                <w:lang w:eastAsia="ar-SA"/>
              </w:rPr>
            </w:pPr>
            <w:r w:rsidRPr="00C92DF1">
              <w:rPr>
                <w:rFonts w:ascii="Times New Roman" w:eastAsia="Times New Roman" w:hAnsi="Times New Roman"/>
                <w:sz w:val="20"/>
                <w:szCs w:val="20"/>
                <w:lang w:eastAsia="ar-SA"/>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36" w:type="dxa"/>
            <w:gridSpan w:val="3"/>
            <w:tcBorders>
              <w:top w:val="single" w:sz="4" w:space="0" w:color="auto"/>
              <w:left w:val="single" w:sz="4" w:space="0" w:color="auto"/>
              <w:right w:val="single" w:sz="4" w:space="0" w:color="auto"/>
            </w:tcBorders>
            <w:shd w:val="clear" w:color="auto" w:fill="auto"/>
            <w:vAlign w:val="center"/>
          </w:tcPr>
          <w:p w14:paraId="6037A1F1"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600</w:t>
            </w:r>
          </w:p>
        </w:tc>
        <w:tc>
          <w:tcPr>
            <w:tcW w:w="994" w:type="dxa"/>
            <w:gridSpan w:val="2"/>
            <w:tcBorders>
              <w:top w:val="single" w:sz="4" w:space="0" w:color="auto"/>
              <w:left w:val="single" w:sz="4" w:space="0" w:color="auto"/>
              <w:right w:val="single" w:sz="4" w:space="0" w:color="auto"/>
            </w:tcBorders>
            <w:shd w:val="clear" w:color="auto" w:fill="auto"/>
            <w:vAlign w:val="center"/>
          </w:tcPr>
          <w:p w14:paraId="514C8AF1"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val="en-US" w:eastAsia="ar-SA"/>
              </w:rPr>
            </w:pPr>
            <w:r w:rsidRPr="00CB4DC6">
              <w:rPr>
                <w:rFonts w:ascii="Times New Roman" w:eastAsia="Times New Roman" w:hAnsi="Times New Roman"/>
                <w:sz w:val="20"/>
                <w:szCs w:val="20"/>
                <w:lang w:eastAsia="ar-SA"/>
              </w:rPr>
              <w:t>3000000</w:t>
            </w:r>
          </w:p>
        </w:tc>
        <w:tc>
          <w:tcPr>
            <w:tcW w:w="7517" w:type="dxa"/>
            <w:gridSpan w:val="5"/>
            <w:tcBorders>
              <w:top w:val="single" w:sz="4" w:space="0" w:color="auto"/>
              <w:left w:val="single" w:sz="4" w:space="0" w:color="auto"/>
              <w:right w:val="single" w:sz="4" w:space="0" w:color="auto"/>
            </w:tcBorders>
            <w:shd w:val="clear" w:color="auto" w:fill="auto"/>
            <w:vAlign w:val="center"/>
          </w:tcPr>
          <w:p w14:paraId="007B2B14"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r>
      <w:tr w:rsidR="00733000" w:rsidRPr="00CB4DC6" w14:paraId="15DC4A32" w14:textId="77777777" w:rsidTr="0013455F">
        <w:trPr>
          <w:trHeight w:val="950"/>
        </w:trPr>
        <w:tc>
          <w:tcPr>
            <w:tcW w:w="1703" w:type="dxa"/>
            <w:tcBorders>
              <w:top w:val="single" w:sz="4" w:space="0" w:color="auto"/>
              <w:left w:val="single" w:sz="4" w:space="0" w:color="auto"/>
              <w:right w:val="single" w:sz="4" w:space="0" w:color="auto"/>
            </w:tcBorders>
            <w:shd w:val="clear" w:color="auto" w:fill="auto"/>
            <w:vAlign w:val="center"/>
          </w:tcPr>
          <w:p w14:paraId="26BFEE97"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Хранение автотранспорта 2.7.1</w:t>
            </w:r>
          </w:p>
        </w:tc>
        <w:tc>
          <w:tcPr>
            <w:tcW w:w="3677" w:type="dxa"/>
            <w:tcBorders>
              <w:top w:val="single" w:sz="4" w:space="0" w:color="auto"/>
              <w:left w:val="single" w:sz="4" w:space="0" w:color="auto"/>
              <w:right w:val="single" w:sz="4" w:space="0" w:color="auto"/>
            </w:tcBorders>
            <w:shd w:val="clear" w:color="auto" w:fill="auto"/>
            <w:vAlign w:val="center"/>
          </w:tcPr>
          <w:p w14:paraId="2C30D5E9"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B4DC6">
              <w:rPr>
                <w:rFonts w:ascii="Times New Roman" w:eastAsia="Times New Roman" w:hAnsi="Times New Roman"/>
                <w:sz w:val="20"/>
                <w:szCs w:val="20"/>
                <w:lang w:eastAsia="ar-SA"/>
              </w:rPr>
              <w:t>машино</w:t>
            </w:r>
            <w:proofErr w:type="spellEnd"/>
            <w:r w:rsidRPr="00CB4DC6">
              <w:rPr>
                <w:rFonts w:ascii="Times New Roman" w:eastAsia="Times New Roman" w:hAnsi="Times New Roman"/>
                <w:sz w:val="20"/>
                <w:szCs w:val="20"/>
                <w:lang w:eastAsia="ar-SA"/>
              </w:rPr>
              <w:t xml:space="preserve">-места, за исключением гаражей, размещение которых предусмотрено содержанием </w:t>
            </w:r>
            <w:r w:rsidRPr="00CB4DC6">
              <w:rPr>
                <w:rFonts w:ascii="Times New Roman" w:hAnsi="Times New Roman"/>
                <w:sz w:val="20"/>
                <w:szCs w:val="20"/>
              </w:rPr>
              <w:t xml:space="preserve">видов разрешенного использования с </w:t>
            </w:r>
            <w:hyperlink r:id="rId12" w:history="1">
              <w:r w:rsidRPr="00CB4DC6">
                <w:rPr>
                  <w:rFonts w:ascii="Times New Roman" w:hAnsi="Times New Roman"/>
                  <w:sz w:val="20"/>
                  <w:szCs w:val="20"/>
                </w:rPr>
                <w:t>кодами 2.7.2</w:t>
              </w:r>
            </w:hyperlink>
            <w:r w:rsidRPr="00CB4DC6">
              <w:rPr>
                <w:rFonts w:ascii="Times New Roman" w:hAnsi="Times New Roman"/>
                <w:sz w:val="20"/>
                <w:szCs w:val="20"/>
              </w:rPr>
              <w:t xml:space="preserve">, </w:t>
            </w:r>
            <w:hyperlink r:id="rId13" w:history="1">
              <w:r w:rsidRPr="00CB4DC6">
                <w:rPr>
                  <w:rFonts w:ascii="Times New Roman" w:hAnsi="Times New Roman"/>
                  <w:sz w:val="20"/>
                  <w:szCs w:val="20"/>
                </w:rPr>
                <w:t xml:space="preserve">4.9 </w:t>
              </w:r>
            </w:hyperlink>
          </w:p>
        </w:tc>
        <w:tc>
          <w:tcPr>
            <w:tcW w:w="1136" w:type="dxa"/>
            <w:gridSpan w:val="3"/>
            <w:tcBorders>
              <w:top w:val="single" w:sz="4" w:space="0" w:color="auto"/>
              <w:left w:val="single" w:sz="4" w:space="0" w:color="auto"/>
              <w:right w:val="single" w:sz="4" w:space="0" w:color="auto"/>
            </w:tcBorders>
            <w:shd w:val="clear" w:color="auto" w:fill="auto"/>
            <w:vAlign w:val="center"/>
          </w:tcPr>
          <w:p w14:paraId="688B0C91"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25</w:t>
            </w:r>
          </w:p>
        </w:tc>
        <w:tc>
          <w:tcPr>
            <w:tcW w:w="994" w:type="dxa"/>
            <w:gridSpan w:val="2"/>
            <w:tcBorders>
              <w:top w:val="single" w:sz="4" w:space="0" w:color="auto"/>
              <w:left w:val="single" w:sz="4" w:space="0" w:color="auto"/>
              <w:right w:val="single" w:sz="4" w:space="0" w:color="auto"/>
            </w:tcBorders>
            <w:shd w:val="clear" w:color="auto" w:fill="auto"/>
            <w:vAlign w:val="center"/>
          </w:tcPr>
          <w:p w14:paraId="396E12B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50</w:t>
            </w:r>
          </w:p>
        </w:tc>
        <w:tc>
          <w:tcPr>
            <w:tcW w:w="1139" w:type="dxa"/>
            <w:tcBorders>
              <w:top w:val="single" w:sz="4" w:space="0" w:color="auto"/>
              <w:left w:val="single" w:sz="4" w:space="0" w:color="auto"/>
              <w:right w:val="single" w:sz="4" w:space="0" w:color="auto"/>
            </w:tcBorders>
            <w:shd w:val="clear" w:color="auto" w:fill="auto"/>
            <w:vAlign w:val="center"/>
          </w:tcPr>
          <w:p w14:paraId="4ED0FE8D"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4/не подлежит установлению</w:t>
            </w:r>
          </w:p>
        </w:tc>
        <w:tc>
          <w:tcPr>
            <w:tcW w:w="1702" w:type="dxa"/>
            <w:tcBorders>
              <w:top w:val="single" w:sz="4" w:space="0" w:color="auto"/>
              <w:left w:val="single" w:sz="4" w:space="0" w:color="auto"/>
              <w:right w:val="single" w:sz="4" w:space="0" w:color="auto"/>
            </w:tcBorders>
            <w:shd w:val="clear" w:color="auto" w:fill="auto"/>
            <w:vAlign w:val="center"/>
          </w:tcPr>
          <w:p w14:paraId="42C23BAB"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1/5</w:t>
            </w:r>
          </w:p>
        </w:tc>
        <w:tc>
          <w:tcPr>
            <w:tcW w:w="1275" w:type="dxa"/>
            <w:tcBorders>
              <w:top w:val="single" w:sz="4" w:space="0" w:color="auto"/>
              <w:left w:val="single" w:sz="4" w:space="0" w:color="auto"/>
              <w:right w:val="single" w:sz="4" w:space="0" w:color="auto"/>
            </w:tcBorders>
            <w:shd w:val="clear" w:color="auto" w:fill="auto"/>
            <w:vAlign w:val="center"/>
          </w:tcPr>
          <w:p w14:paraId="3077DDCC"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90 %</w:t>
            </w:r>
          </w:p>
        </w:tc>
        <w:tc>
          <w:tcPr>
            <w:tcW w:w="1559" w:type="dxa"/>
            <w:tcBorders>
              <w:top w:val="single" w:sz="4" w:space="0" w:color="auto"/>
              <w:left w:val="single" w:sz="4" w:space="0" w:color="auto"/>
              <w:right w:val="single" w:sz="4" w:space="0" w:color="auto"/>
            </w:tcBorders>
            <w:shd w:val="clear" w:color="auto" w:fill="auto"/>
            <w:vAlign w:val="center"/>
          </w:tcPr>
          <w:p w14:paraId="0184AA50"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rPr>
              <w:t>1,0</w:t>
            </w:r>
          </w:p>
        </w:tc>
        <w:tc>
          <w:tcPr>
            <w:tcW w:w="1842" w:type="dxa"/>
            <w:tcBorders>
              <w:top w:val="single" w:sz="4" w:space="0" w:color="auto"/>
              <w:left w:val="single" w:sz="4" w:space="0" w:color="auto"/>
              <w:right w:val="single" w:sz="4" w:space="0" w:color="auto"/>
            </w:tcBorders>
            <w:vAlign w:val="center"/>
          </w:tcPr>
          <w:p w14:paraId="59867250"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7611201B" w14:textId="77777777" w:rsidTr="0013455F">
        <w:trPr>
          <w:trHeight w:val="950"/>
        </w:trPr>
        <w:tc>
          <w:tcPr>
            <w:tcW w:w="1703" w:type="dxa"/>
            <w:tcBorders>
              <w:top w:val="single" w:sz="4" w:space="0" w:color="auto"/>
              <w:left w:val="single" w:sz="4" w:space="0" w:color="auto"/>
              <w:right w:val="single" w:sz="4" w:space="0" w:color="auto"/>
            </w:tcBorders>
            <w:shd w:val="clear" w:color="auto" w:fill="auto"/>
            <w:vAlign w:val="center"/>
          </w:tcPr>
          <w:p w14:paraId="3F172B05"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lastRenderedPageBreak/>
              <w:t>Размещение гаражей для собственных нужд 2.7.2</w:t>
            </w:r>
          </w:p>
        </w:tc>
        <w:tc>
          <w:tcPr>
            <w:tcW w:w="3677" w:type="dxa"/>
            <w:tcBorders>
              <w:top w:val="single" w:sz="4" w:space="0" w:color="auto"/>
              <w:left w:val="single" w:sz="4" w:space="0" w:color="auto"/>
              <w:right w:val="single" w:sz="4" w:space="0" w:color="auto"/>
            </w:tcBorders>
            <w:shd w:val="clear" w:color="auto" w:fill="auto"/>
            <w:vAlign w:val="center"/>
          </w:tcPr>
          <w:p w14:paraId="76DA23E6"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6" w:type="dxa"/>
            <w:gridSpan w:val="3"/>
            <w:tcBorders>
              <w:top w:val="single" w:sz="4" w:space="0" w:color="auto"/>
              <w:left w:val="single" w:sz="4" w:space="0" w:color="auto"/>
              <w:right w:val="single" w:sz="4" w:space="0" w:color="auto"/>
            </w:tcBorders>
            <w:shd w:val="clear" w:color="auto" w:fill="auto"/>
            <w:vAlign w:val="center"/>
          </w:tcPr>
          <w:p w14:paraId="29A01A87"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rPr>
            </w:pPr>
            <w:r w:rsidRPr="00CB4DC6">
              <w:rPr>
                <w:rFonts w:ascii="Times New Roman" w:eastAsia="Times New Roman" w:hAnsi="Times New Roman"/>
                <w:sz w:val="20"/>
              </w:rPr>
              <w:t>25</w:t>
            </w:r>
          </w:p>
        </w:tc>
        <w:tc>
          <w:tcPr>
            <w:tcW w:w="994" w:type="dxa"/>
            <w:gridSpan w:val="2"/>
            <w:tcBorders>
              <w:top w:val="single" w:sz="4" w:space="0" w:color="auto"/>
              <w:left w:val="single" w:sz="4" w:space="0" w:color="auto"/>
              <w:right w:val="single" w:sz="4" w:space="0" w:color="auto"/>
            </w:tcBorders>
            <w:shd w:val="clear" w:color="auto" w:fill="auto"/>
            <w:vAlign w:val="center"/>
          </w:tcPr>
          <w:p w14:paraId="7E267D23"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rPr>
            </w:pPr>
            <w:r w:rsidRPr="00CB4DC6">
              <w:rPr>
                <w:rFonts w:ascii="Times New Roman" w:eastAsia="Times New Roman" w:hAnsi="Times New Roman"/>
                <w:sz w:val="20"/>
              </w:rPr>
              <w:t>50</w:t>
            </w:r>
          </w:p>
        </w:tc>
        <w:tc>
          <w:tcPr>
            <w:tcW w:w="1139" w:type="dxa"/>
            <w:tcBorders>
              <w:top w:val="single" w:sz="4" w:space="0" w:color="auto"/>
              <w:left w:val="single" w:sz="4" w:space="0" w:color="auto"/>
              <w:right w:val="single" w:sz="4" w:space="0" w:color="auto"/>
            </w:tcBorders>
            <w:shd w:val="clear" w:color="auto" w:fill="auto"/>
            <w:vAlign w:val="center"/>
          </w:tcPr>
          <w:p w14:paraId="259BAE96"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rPr>
            </w:pPr>
            <w:r w:rsidRPr="00CB4DC6">
              <w:rPr>
                <w:rFonts w:ascii="Times New Roman" w:eastAsia="Times New Roman" w:hAnsi="Times New Roman"/>
                <w:sz w:val="20"/>
                <w:szCs w:val="20"/>
                <w:lang w:eastAsia="ar-SA"/>
              </w:rPr>
              <w:t>4/не подлежат установлению</w:t>
            </w:r>
          </w:p>
        </w:tc>
        <w:tc>
          <w:tcPr>
            <w:tcW w:w="1702" w:type="dxa"/>
            <w:tcBorders>
              <w:top w:val="single" w:sz="4" w:space="0" w:color="auto"/>
              <w:left w:val="single" w:sz="4" w:space="0" w:color="auto"/>
              <w:right w:val="single" w:sz="4" w:space="0" w:color="auto"/>
            </w:tcBorders>
            <w:shd w:val="clear" w:color="auto" w:fill="auto"/>
            <w:vAlign w:val="center"/>
          </w:tcPr>
          <w:p w14:paraId="60858888"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rPr>
            </w:pPr>
            <w:r w:rsidRPr="00CB4DC6">
              <w:rPr>
                <w:rFonts w:ascii="Times New Roman" w:eastAsia="Times New Roman" w:hAnsi="Times New Roman"/>
                <w:sz w:val="20"/>
              </w:rPr>
              <w:t>1/5</w:t>
            </w:r>
          </w:p>
        </w:tc>
        <w:tc>
          <w:tcPr>
            <w:tcW w:w="1275" w:type="dxa"/>
            <w:tcBorders>
              <w:top w:val="single" w:sz="4" w:space="0" w:color="auto"/>
              <w:left w:val="single" w:sz="4" w:space="0" w:color="auto"/>
              <w:right w:val="single" w:sz="4" w:space="0" w:color="auto"/>
            </w:tcBorders>
            <w:shd w:val="clear" w:color="auto" w:fill="auto"/>
            <w:vAlign w:val="center"/>
          </w:tcPr>
          <w:p w14:paraId="7DD3B3A7"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rPr>
            </w:pPr>
            <w:r w:rsidRPr="00CB4DC6">
              <w:rPr>
                <w:rFonts w:ascii="Times New Roman" w:eastAsia="Times New Roman" w:hAnsi="Times New Roman"/>
                <w:sz w:val="20"/>
              </w:rPr>
              <w:t>90 %</w:t>
            </w:r>
          </w:p>
        </w:tc>
        <w:tc>
          <w:tcPr>
            <w:tcW w:w="1559" w:type="dxa"/>
            <w:tcBorders>
              <w:top w:val="single" w:sz="4" w:space="0" w:color="auto"/>
              <w:left w:val="single" w:sz="4" w:space="0" w:color="auto"/>
              <w:right w:val="single" w:sz="4" w:space="0" w:color="auto"/>
            </w:tcBorders>
            <w:shd w:val="clear" w:color="auto" w:fill="auto"/>
            <w:vAlign w:val="center"/>
          </w:tcPr>
          <w:p w14:paraId="3D9FFD3D" w14:textId="77777777" w:rsidR="00733000" w:rsidRPr="00CB4DC6" w:rsidRDefault="00733000" w:rsidP="005B25FB">
            <w:pPr>
              <w:shd w:val="clear" w:color="auto" w:fill="FFFFFF" w:themeFill="background1"/>
              <w:overflowPunct w:val="0"/>
              <w:jc w:val="center"/>
              <w:rPr>
                <w:rFonts w:ascii="Times New Roman" w:eastAsia="Times New Roman" w:hAnsi="Times New Roman"/>
                <w:sz w:val="20"/>
              </w:rPr>
            </w:pPr>
            <w:r w:rsidRPr="00CB4DC6">
              <w:rPr>
                <w:rFonts w:ascii="Times New Roman" w:eastAsia="Times New Roman" w:hAnsi="Times New Roman"/>
                <w:sz w:val="20"/>
              </w:rPr>
              <w:t>1</w:t>
            </w:r>
          </w:p>
        </w:tc>
        <w:tc>
          <w:tcPr>
            <w:tcW w:w="1842" w:type="dxa"/>
            <w:tcBorders>
              <w:top w:val="single" w:sz="4" w:space="0" w:color="auto"/>
              <w:left w:val="single" w:sz="4" w:space="0" w:color="auto"/>
              <w:right w:val="single" w:sz="4" w:space="0" w:color="auto"/>
            </w:tcBorders>
            <w:vAlign w:val="center"/>
          </w:tcPr>
          <w:p w14:paraId="3DC2D278" w14:textId="77777777" w:rsidR="00733000" w:rsidRPr="00CB4DC6" w:rsidRDefault="00733000" w:rsidP="005B25FB">
            <w:pPr>
              <w:shd w:val="clear" w:color="auto" w:fill="FFFFFF" w:themeFill="background1"/>
              <w:autoSpaceDN w:val="0"/>
              <w:jc w:val="center"/>
              <w:rPr>
                <w:rFonts w:ascii="Times New Roman" w:eastAsia="Times New Roman" w:hAnsi="Times New Roman"/>
                <w:sz w:val="20"/>
              </w:rPr>
            </w:pPr>
            <w:r w:rsidRPr="00CB4DC6">
              <w:rPr>
                <w:rFonts w:ascii="Times New Roman" w:eastAsia="Times New Roman" w:hAnsi="Times New Roman"/>
                <w:sz w:val="20"/>
              </w:rPr>
              <w:t>- Гараж для хранения автотранспорта</w:t>
            </w:r>
          </w:p>
        </w:tc>
      </w:tr>
      <w:tr w:rsidR="00733000" w:rsidRPr="00CB4DC6" w14:paraId="21432E47" w14:textId="77777777" w:rsidTr="0013455F">
        <w:trPr>
          <w:trHeight w:val="282"/>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A0995D6"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(территории) общего пользования 12.0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5E71E" w14:textId="77777777" w:rsidR="00733000" w:rsidRPr="00CB4DC6" w:rsidRDefault="00733000" w:rsidP="005B25FB">
            <w:pPr>
              <w:shd w:val="clear" w:color="auto" w:fill="FFFFFF" w:themeFill="background1"/>
              <w:overflowPunct w:val="0"/>
              <w:autoSpaceDE w:val="0"/>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Земельные участки общего пользования.</w:t>
            </w:r>
          </w:p>
          <w:p w14:paraId="3F404277"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Содержание данного вида разрешенного использования включает в себя содержание видов разрешенного использования с кодами 12.0.1 - 12.0.2</w:t>
            </w:r>
          </w:p>
        </w:tc>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429D88"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Times New Roman" w:hAnsi="Times New Roman"/>
                <w:sz w:val="20"/>
                <w:szCs w:val="20"/>
                <w:lang w:eastAsia="ar-SA"/>
              </w:rPr>
              <w:t>не подлежат установлению</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9A23D20" w14:textId="77777777" w:rsidR="00733000" w:rsidRPr="00CB4DC6" w:rsidRDefault="00733000" w:rsidP="005B25FB">
            <w:pPr>
              <w:shd w:val="clear" w:color="auto" w:fill="FFFFFF" w:themeFill="background1"/>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Автомобильные дороги;</w:t>
            </w:r>
          </w:p>
          <w:p w14:paraId="400FE2D8" w14:textId="77777777" w:rsidR="00733000" w:rsidRPr="00CB4DC6" w:rsidRDefault="00733000" w:rsidP="005B25FB">
            <w:pPr>
              <w:shd w:val="clear" w:color="auto" w:fill="FFFFFF" w:themeFill="background1"/>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Набережные;</w:t>
            </w:r>
          </w:p>
          <w:p w14:paraId="3C7E59BA" w14:textId="77777777" w:rsidR="00733000" w:rsidRPr="00CB4DC6" w:rsidRDefault="00733000" w:rsidP="005B25FB">
            <w:pPr>
              <w:shd w:val="clear" w:color="auto" w:fill="FFFFFF" w:themeFill="background1"/>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xml:space="preserve">- Скверы; </w:t>
            </w:r>
          </w:p>
          <w:p w14:paraId="56450591" w14:textId="77777777" w:rsidR="00733000" w:rsidRPr="00CB4DC6" w:rsidRDefault="00733000" w:rsidP="005B25FB">
            <w:pPr>
              <w:shd w:val="clear" w:color="auto" w:fill="FFFFFF" w:themeFill="background1"/>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Бульвары;</w:t>
            </w:r>
          </w:p>
          <w:p w14:paraId="30F37314" w14:textId="77777777" w:rsidR="00733000" w:rsidRPr="00CB4DC6" w:rsidRDefault="00733000" w:rsidP="005B25FB">
            <w:pPr>
              <w:shd w:val="clear" w:color="auto" w:fill="FFFFFF" w:themeFill="background1"/>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Велодорожки;</w:t>
            </w:r>
          </w:p>
          <w:p w14:paraId="06929339" w14:textId="77777777" w:rsidR="00733000" w:rsidRPr="00CB4DC6" w:rsidRDefault="00733000" w:rsidP="005B25FB">
            <w:pPr>
              <w:shd w:val="clear" w:color="auto" w:fill="FFFFFF" w:themeFill="background1"/>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Площади;</w:t>
            </w:r>
          </w:p>
          <w:p w14:paraId="402693BA" w14:textId="77777777" w:rsidR="00733000" w:rsidRPr="00CB4DC6" w:rsidRDefault="00733000" w:rsidP="005B25FB">
            <w:pPr>
              <w:shd w:val="clear" w:color="auto" w:fill="FFFFFF" w:themeFill="background1"/>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Малые архитектурные формы;</w:t>
            </w:r>
          </w:p>
          <w:p w14:paraId="22FE0BE2" w14:textId="77777777" w:rsidR="00733000" w:rsidRPr="00CB4DC6" w:rsidRDefault="00733000" w:rsidP="005B25FB">
            <w:pPr>
              <w:shd w:val="clear" w:color="auto" w:fill="FFFFFF" w:themeFill="background1"/>
              <w:overflowPunct w:val="0"/>
              <w:autoSpaceDN w:val="0"/>
              <w:jc w:val="center"/>
              <w:rPr>
                <w:rFonts w:ascii="Times New Roman" w:eastAsia="SimSun" w:hAnsi="Times New Roman"/>
                <w:bCs/>
                <w:sz w:val="20"/>
                <w:lang w:eastAsia="ar-SA"/>
              </w:rPr>
            </w:pPr>
            <w:r w:rsidRPr="00CB4DC6">
              <w:rPr>
                <w:rFonts w:ascii="Times New Roman" w:eastAsia="SimSun" w:hAnsi="Times New Roman"/>
                <w:bCs/>
                <w:sz w:val="20"/>
                <w:lang w:eastAsia="ar-SA"/>
              </w:rPr>
              <w:t>- Памятники;</w:t>
            </w:r>
          </w:p>
          <w:p w14:paraId="071A9141" w14:textId="77777777" w:rsidR="00733000" w:rsidRPr="00CB4DC6" w:rsidRDefault="00733000" w:rsidP="005B25FB">
            <w:pPr>
              <w:shd w:val="clear" w:color="auto" w:fill="FFFFFF" w:themeFill="background1"/>
              <w:overflowPunct w:val="0"/>
              <w:autoSpaceDE w:val="0"/>
              <w:jc w:val="center"/>
              <w:rPr>
                <w:rFonts w:ascii="Times New Roman" w:eastAsia="Times New Roman" w:hAnsi="Times New Roman"/>
                <w:sz w:val="20"/>
                <w:szCs w:val="20"/>
                <w:lang w:eastAsia="ar-SA"/>
              </w:rPr>
            </w:pPr>
            <w:r w:rsidRPr="00CB4DC6">
              <w:rPr>
                <w:rFonts w:ascii="Times New Roman" w:eastAsia="SimSun" w:hAnsi="Times New Roman"/>
                <w:bCs/>
                <w:sz w:val="20"/>
                <w:lang w:eastAsia="ar-SA"/>
              </w:rPr>
              <w:t>- Общественные туалеты</w:t>
            </w:r>
          </w:p>
        </w:tc>
      </w:tr>
    </w:tbl>
    <w:p w14:paraId="29530E18" w14:textId="77777777" w:rsidR="00733000" w:rsidRPr="00CB4DC6" w:rsidRDefault="00733000" w:rsidP="005B25FB">
      <w:pPr>
        <w:shd w:val="clear" w:color="auto" w:fill="FFFFFF" w:themeFill="background1"/>
        <w:overflowPunct w:val="0"/>
        <w:autoSpaceDE w:val="0"/>
        <w:jc w:val="both"/>
        <w:rPr>
          <w:rFonts w:ascii="Times New Roman" w:eastAsia="Times New Roman" w:hAnsi="Times New Roman"/>
          <w:b/>
          <w:lang w:eastAsia="ar-SA"/>
        </w:rPr>
      </w:pPr>
    </w:p>
    <w:p w14:paraId="72508050" w14:textId="77777777" w:rsidR="00733000" w:rsidRPr="00CB4DC6" w:rsidRDefault="00733000" w:rsidP="005B25FB">
      <w:pPr>
        <w:shd w:val="clear" w:color="auto" w:fill="FFFFFF" w:themeFill="background1"/>
        <w:overflowPunct w:val="0"/>
        <w:autoSpaceDE w:val="0"/>
        <w:ind w:firstLine="567"/>
        <w:jc w:val="both"/>
        <w:rPr>
          <w:rFonts w:ascii="Times New Roman" w:eastAsia="Times New Roman" w:hAnsi="Times New Roman"/>
          <w:b/>
          <w:lang w:eastAsia="ar-SA"/>
        </w:rPr>
      </w:pPr>
      <w:r w:rsidRPr="00CB4DC6">
        <w:rPr>
          <w:rFonts w:ascii="Times New Roman" w:eastAsia="Times New Roman" w:hAnsi="Times New Roman"/>
          <w:b/>
          <w:lang w:eastAsia="ar-SA"/>
        </w:rPr>
        <w:t>ОГРАНИЧЕНИЯ ИСПОЛЬЗОВАНИЯ ЗЕМЕЛЬНЫХ УЧАСТКОВ И ОБЪЕКТОВ КАПИТАЛЬНОГО СТРОИТЕЛЬСТВА:</w:t>
      </w:r>
    </w:p>
    <w:p w14:paraId="155775DA" w14:textId="77777777" w:rsidR="00733000" w:rsidRPr="00CB4DC6" w:rsidRDefault="00733000" w:rsidP="005B25FB">
      <w:pPr>
        <w:shd w:val="clear" w:color="auto" w:fill="FFFFFF" w:themeFill="background1"/>
        <w:overflowPunct w:val="0"/>
        <w:autoSpaceDE w:val="0"/>
        <w:ind w:firstLine="709"/>
        <w:jc w:val="both"/>
        <w:rPr>
          <w:rFonts w:ascii="Times New Roman" w:eastAsia="Times New Roman" w:hAnsi="Times New Roman"/>
          <w:sz w:val="20"/>
          <w:szCs w:val="20"/>
          <w:lang w:eastAsia="ar-SA"/>
        </w:rPr>
      </w:pPr>
    </w:p>
    <w:p w14:paraId="5750D82D" w14:textId="77777777" w:rsidR="00733000" w:rsidRPr="00CB4DC6" w:rsidRDefault="00733000" w:rsidP="005B25FB">
      <w:pPr>
        <w:shd w:val="clear" w:color="auto" w:fill="FFFFFF" w:themeFill="background1"/>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Не допускается размещение садовых домов в санитарно-защитных зонах, установленных в предусмотренном действующим законодательством порядке.</w:t>
      </w:r>
    </w:p>
    <w:p w14:paraId="53822817" w14:textId="77777777" w:rsidR="00733000" w:rsidRPr="00CB4DC6" w:rsidRDefault="00733000" w:rsidP="005B25FB">
      <w:pPr>
        <w:shd w:val="clear" w:color="auto" w:fill="FFFFFF" w:themeFill="background1"/>
        <w:overflowPunct w:val="0"/>
        <w:autoSpaceDE w:val="0"/>
        <w:ind w:firstLine="567"/>
        <w:jc w:val="both"/>
        <w:rPr>
          <w:rFonts w:ascii="Times New Roman" w:eastAsia="Times New Roman" w:hAnsi="Times New Roman"/>
          <w:lang w:eastAsia="ar-SA"/>
        </w:rPr>
      </w:pPr>
      <w:r w:rsidRPr="00CB4DC6">
        <w:rPr>
          <w:rFonts w:ascii="Times New Roman" w:eastAsia="Times New Roman" w:hAnsi="Times New Roman"/>
          <w:lang w:eastAsia="ar-SA"/>
        </w:rPr>
        <w:t>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348C9DB" w14:textId="70A3C2BC" w:rsidR="00733000" w:rsidRDefault="00733000" w:rsidP="005B25FB">
      <w:pPr>
        <w:shd w:val="clear" w:color="auto" w:fill="FFFFFF" w:themeFill="background1"/>
        <w:tabs>
          <w:tab w:val="left" w:pos="1320"/>
        </w:tabs>
        <w:overflowPunct w:val="0"/>
        <w:autoSpaceDE w:val="0"/>
        <w:ind w:firstLine="567"/>
        <w:rPr>
          <w:rFonts w:ascii="Times New Roman" w:eastAsia="Times New Roman" w:hAnsi="Times New Roman"/>
          <w:lang w:eastAsia="ar-SA"/>
        </w:rPr>
      </w:pPr>
      <w:r w:rsidRPr="00CB4DC6">
        <w:rPr>
          <w:rFonts w:ascii="Times New Roman" w:eastAsia="Times New Roman" w:hAnsi="Times New Roman"/>
          <w:lang w:eastAsia="ar-SA"/>
        </w:rPr>
        <w:lastRenderedPageBreak/>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r>
        <w:rPr>
          <w:rFonts w:ascii="Times New Roman" w:eastAsia="Times New Roman" w:hAnsi="Times New Roman"/>
          <w:lang w:eastAsia="ar-SA"/>
        </w:rPr>
        <w:t>главой 8 настоящих правил</w:t>
      </w:r>
      <w:r w:rsidRPr="00CB4DC6">
        <w:rPr>
          <w:rFonts w:ascii="Times New Roman" w:eastAsia="Times New Roman" w:hAnsi="Times New Roman"/>
          <w:lang w:eastAsia="ar-SA"/>
        </w:rPr>
        <w:t>.</w:t>
      </w:r>
    </w:p>
    <w:p w14:paraId="398AAF6F" w14:textId="77777777" w:rsidR="00001D02" w:rsidRDefault="00001D02" w:rsidP="005B25FB">
      <w:pPr>
        <w:shd w:val="clear" w:color="auto" w:fill="FFFFFF" w:themeFill="background1"/>
        <w:tabs>
          <w:tab w:val="left" w:pos="1320"/>
        </w:tabs>
        <w:overflowPunct w:val="0"/>
        <w:autoSpaceDE w:val="0"/>
        <w:ind w:firstLine="567"/>
        <w:rPr>
          <w:rFonts w:ascii="Times New Roman" w:eastAsia="Times New Roman" w:hAnsi="Times New Roman"/>
          <w:b/>
          <w:iCs/>
          <w:sz w:val="28"/>
          <w:szCs w:val="28"/>
          <w:lang w:eastAsia="ar-SA"/>
        </w:rPr>
        <w:sectPr w:rsidR="00001D02" w:rsidSect="00852282">
          <w:pgSz w:w="16838" w:h="11906" w:orient="landscape"/>
          <w:pgMar w:top="1701" w:right="1134" w:bottom="993" w:left="1134" w:header="709" w:footer="709" w:gutter="0"/>
          <w:cols w:space="708"/>
          <w:docGrid w:linePitch="360"/>
        </w:sectPr>
      </w:pPr>
      <w:r>
        <w:rPr>
          <w:rFonts w:ascii="Times New Roman" w:eastAsia="Times New Roman" w:hAnsi="Times New Roman"/>
          <w:b/>
          <w:iCs/>
          <w:sz w:val="28"/>
          <w:szCs w:val="28"/>
          <w:lang w:eastAsia="ar-SA"/>
        </w:rPr>
        <w:br w:type="page"/>
      </w:r>
    </w:p>
    <w:p w14:paraId="4804FD38" w14:textId="5FDB04EB" w:rsidR="00733000" w:rsidRPr="00733000" w:rsidRDefault="00733000" w:rsidP="00001D02">
      <w:pPr>
        <w:pStyle w:val="35"/>
        <w:keepNext/>
        <w:keepLines/>
        <w:jc w:val="both"/>
        <w:rPr>
          <w:rStyle w:val="34"/>
          <w:rFonts w:eastAsiaTheme="majorEastAsia"/>
          <w:b/>
          <w:bCs/>
        </w:rPr>
      </w:pPr>
      <w:bookmarkStart w:id="364" w:name="_Статья_76._Градостроительные"/>
      <w:bookmarkStart w:id="365" w:name="_Toc477769629"/>
      <w:bookmarkStart w:id="366" w:name="_Toc119412147"/>
      <w:bookmarkEnd w:id="364"/>
      <w:r w:rsidRPr="00733000">
        <w:rPr>
          <w:rStyle w:val="34"/>
          <w:rFonts w:eastAsiaTheme="majorEastAsia"/>
          <w:b/>
          <w:bCs/>
        </w:rPr>
        <w:lastRenderedPageBreak/>
        <w:t>Статья 79. Градостроительные регламенты. Зоны территори</w:t>
      </w:r>
      <w:r w:rsidR="00A94C0B">
        <w:rPr>
          <w:rStyle w:val="34"/>
          <w:rFonts w:eastAsiaTheme="majorEastAsia"/>
          <w:b/>
          <w:bCs/>
        </w:rPr>
        <w:t>и</w:t>
      </w:r>
      <w:r w:rsidRPr="00733000">
        <w:rPr>
          <w:rStyle w:val="34"/>
          <w:rFonts w:eastAsiaTheme="majorEastAsia"/>
          <w:b/>
          <w:bCs/>
        </w:rPr>
        <w:t xml:space="preserve"> водного фонда – В</w:t>
      </w:r>
      <w:bookmarkEnd w:id="365"/>
      <w:bookmarkEnd w:id="366"/>
    </w:p>
    <w:p w14:paraId="02733499" w14:textId="77777777" w:rsidR="00733000" w:rsidRPr="00976D5C" w:rsidRDefault="00733000" w:rsidP="005B25FB">
      <w:pPr>
        <w:shd w:val="clear" w:color="auto" w:fill="FFFFFF" w:themeFill="background1"/>
        <w:suppressAutoHyphens/>
        <w:ind w:firstLine="680"/>
        <w:rPr>
          <w:rFonts w:ascii="Times New Roman" w:hAnsi="Times New Roman" w:cs="Calibri"/>
          <w:lang w:eastAsia="ar-SA"/>
        </w:rPr>
      </w:pPr>
      <w:r w:rsidRPr="00976D5C">
        <w:rPr>
          <w:rFonts w:ascii="Times New Roman" w:hAnsi="Times New Roman" w:cs="Calibri"/>
          <w:lang w:eastAsia="ar-SA"/>
        </w:rPr>
        <w:t>Регламенты для земель водного фонда не устанавливаются в соответствии с п. 6 ст. 36 Градостроительного кодекса РФ (использование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18B59099" w14:textId="77777777" w:rsidR="00733000" w:rsidRPr="00976D5C" w:rsidRDefault="00733000" w:rsidP="005B25FB">
      <w:pPr>
        <w:shd w:val="clear" w:color="auto" w:fill="FFFFFF" w:themeFill="background1"/>
        <w:suppressAutoHyphens/>
        <w:ind w:firstLine="680"/>
        <w:rPr>
          <w:rFonts w:ascii="Times New Roman" w:hAnsi="Times New Roman" w:cs="Calibri"/>
          <w:lang w:eastAsia="ar-SA"/>
        </w:rPr>
      </w:pPr>
    </w:p>
    <w:p w14:paraId="08790E36" w14:textId="0B1EDBDD" w:rsidR="00733000" w:rsidRPr="00733000" w:rsidRDefault="00733000" w:rsidP="005B25FB">
      <w:pPr>
        <w:pStyle w:val="35"/>
        <w:keepNext/>
        <w:keepLines/>
        <w:shd w:val="clear" w:color="auto" w:fill="FFFFFF" w:themeFill="background1"/>
        <w:jc w:val="both"/>
        <w:rPr>
          <w:rStyle w:val="34"/>
          <w:rFonts w:eastAsiaTheme="majorEastAsia"/>
          <w:b/>
          <w:bCs/>
        </w:rPr>
      </w:pPr>
      <w:bookmarkStart w:id="367" w:name="_Статья_77._Градостроительные"/>
      <w:bookmarkStart w:id="368" w:name="_Toc263340361"/>
      <w:bookmarkStart w:id="369" w:name="_Toc477769630"/>
      <w:bookmarkStart w:id="370" w:name="_Toc119412148"/>
      <w:bookmarkEnd w:id="367"/>
      <w:r w:rsidRPr="00733000">
        <w:rPr>
          <w:rStyle w:val="34"/>
          <w:rFonts w:eastAsiaTheme="majorEastAsia"/>
          <w:b/>
          <w:bCs/>
        </w:rPr>
        <w:t xml:space="preserve">Статья 80. Градостроительные регламенты. Зона </w:t>
      </w:r>
      <w:r w:rsidR="00A94C0B">
        <w:rPr>
          <w:rStyle w:val="34"/>
          <w:rFonts w:eastAsiaTheme="majorEastAsia"/>
          <w:b/>
          <w:bCs/>
        </w:rPr>
        <w:t xml:space="preserve">территории </w:t>
      </w:r>
      <w:r w:rsidRPr="00733000">
        <w:rPr>
          <w:rStyle w:val="34"/>
          <w:rFonts w:eastAsiaTheme="majorEastAsia"/>
          <w:b/>
          <w:bCs/>
        </w:rPr>
        <w:t>земель запаса – З</w:t>
      </w:r>
      <w:bookmarkEnd w:id="368"/>
      <w:bookmarkEnd w:id="369"/>
      <w:bookmarkEnd w:id="370"/>
    </w:p>
    <w:p w14:paraId="2722E2D1" w14:textId="77777777" w:rsidR="00733000" w:rsidRPr="00976D5C" w:rsidRDefault="00733000" w:rsidP="005B25FB">
      <w:pPr>
        <w:shd w:val="clear" w:color="auto" w:fill="FFFFFF" w:themeFill="background1"/>
        <w:suppressAutoHyphens/>
        <w:ind w:firstLine="680"/>
        <w:rPr>
          <w:rFonts w:ascii="Times New Roman" w:hAnsi="Times New Roman" w:cs="Calibri"/>
          <w:lang w:eastAsia="ar-SA"/>
        </w:rPr>
      </w:pPr>
      <w:r w:rsidRPr="00976D5C">
        <w:rPr>
          <w:rFonts w:ascii="Times New Roman" w:hAnsi="Times New Roman" w:cs="Calibri"/>
          <w:lang w:eastAsia="ar-SA"/>
        </w:rPr>
        <w:t>Регламенты для земель запаса  не устанавливаются в соответствии с п. 6 ст. 36 Градостроительного кодекса РФ (использование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sectPr w:rsidR="00733000" w:rsidRPr="00976D5C" w:rsidSect="00001D02">
      <w:pgSz w:w="11906" w:h="16838"/>
      <w:pgMar w:top="1134" w:right="99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3B60" w14:textId="77777777" w:rsidR="00B908AE" w:rsidRDefault="00B908AE">
      <w:r>
        <w:separator/>
      </w:r>
    </w:p>
  </w:endnote>
  <w:endnote w:type="continuationSeparator" w:id="0">
    <w:p w14:paraId="66165C4E" w14:textId="77777777" w:rsidR="00B908AE" w:rsidRDefault="00B9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GGa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roman"/>
    <w:notTrueType/>
    <w:pitch w:val="default"/>
  </w:font>
  <w:font w:name="Antiqu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F1FB" w14:textId="77777777" w:rsidR="004117F4" w:rsidRDefault="004117F4" w:rsidP="00CC3788">
    <w:pPr>
      <w:pStyle w:val="af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739075"/>
      <w:docPartObj>
        <w:docPartGallery w:val="Page Numbers (Bottom of Page)"/>
        <w:docPartUnique/>
      </w:docPartObj>
    </w:sdtPr>
    <w:sdtEndPr>
      <w:rPr>
        <w:sz w:val="20"/>
      </w:rPr>
    </w:sdtEndPr>
    <w:sdtContent>
      <w:p w14:paraId="2BCBCF23" w14:textId="415E4D75" w:rsidR="00644A65" w:rsidRPr="00637620" w:rsidRDefault="00637620" w:rsidP="00637620">
        <w:pPr>
          <w:pStyle w:val="af7"/>
          <w:jc w:val="right"/>
          <w:rPr>
            <w:sz w:val="20"/>
          </w:rPr>
        </w:pPr>
        <w:r w:rsidRPr="00637620">
          <w:rPr>
            <w:sz w:val="20"/>
          </w:rPr>
          <w:fldChar w:fldCharType="begin"/>
        </w:r>
        <w:r w:rsidRPr="00637620">
          <w:rPr>
            <w:sz w:val="20"/>
          </w:rPr>
          <w:instrText>PAGE   \* MERGEFORMAT</w:instrText>
        </w:r>
        <w:r w:rsidRPr="00637620">
          <w:rPr>
            <w:sz w:val="20"/>
          </w:rPr>
          <w:fldChar w:fldCharType="separate"/>
        </w:r>
        <w:r w:rsidRPr="00637620">
          <w:rPr>
            <w:sz w:val="20"/>
          </w:rPr>
          <w:t>2</w:t>
        </w:r>
        <w:r w:rsidRPr="00637620">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FD8E" w14:textId="77777777" w:rsidR="00B908AE" w:rsidRDefault="00B908AE"/>
  </w:footnote>
  <w:footnote w:type="continuationSeparator" w:id="0">
    <w:p w14:paraId="69F286F0" w14:textId="77777777" w:rsidR="00B908AE" w:rsidRDefault="00B908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70EB9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2EB2A9F0"/>
    <w:name w:val="WW8Num25"/>
    <w:lvl w:ilvl="0">
      <w:start w:val="1"/>
      <w:numFmt w:val="bullet"/>
      <w:suff w:val="space"/>
      <w:lvlText w:val=""/>
      <w:lvlJc w:val="left"/>
      <w:pPr>
        <w:ind w:left="454" w:hanging="170"/>
      </w:pPr>
      <w:rPr>
        <w:rFonts w:ascii="Symbol" w:hAnsi="Symbol" w:hint="default"/>
      </w:rPr>
    </w:lvl>
  </w:abstractNum>
  <w:abstractNum w:abstractNumId="2" w15:restartNumberingAfterBreak="0">
    <w:nsid w:val="00000007"/>
    <w:multiLevelType w:val="singleLevel"/>
    <w:tmpl w:val="0FD22E3A"/>
    <w:name w:val="WW8Num26"/>
    <w:lvl w:ilvl="0">
      <w:start w:val="1"/>
      <w:numFmt w:val="decimal"/>
      <w:suff w:val="space"/>
      <w:lvlText w:val="%1."/>
      <w:lvlJc w:val="left"/>
      <w:pPr>
        <w:ind w:left="5464" w:hanging="360"/>
      </w:pPr>
      <w:rPr>
        <w:rFonts w:hint="default"/>
      </w:rPr>
    </w:lvl>
  </w:abstractNum>
  <w:abstractNum w:abstractNumId="3" w15:restartNumberingAfterBreak="0">
    <w:nsid w:val="00000008"/>
    <w:multiLevelType w:val="singleLevel"/>
    <w:tmpl w:val="8D906040"/>
    <w:name w:val="WW8Num30"/>
    <w:lvl w:ilvl="0">
      <w:start w:val="10"/>
      <w:numFmt w:val="bullet"/>
      <w:suff w:val="space"/>
      <w:lvlText w:val="-"/>
      <w:lvlJc w:val="left"/>
      <w:pPr>
        <w:ind w:left="720" w:hanging="360"/>
      </w:pPr>
      <w:rPr>
        <w:rFonts w:ascii="Times New Roman" w:hAnsi="Times New Roman" w:cs="Times New Roman" w:hint="default"/>
      </w:rPr>
    </w:lvl>
  </w:abstractNum>
  <w:abstractNum w:abstractNumId="4" w15:restartNumberingAfterBreak="0">
    <w:nsid w:val="0000000A"/>
    <w:multiLevelType w:val="singleLevel"/>
    <w:tmpl w:val="90767D52"/>
    <w:name w:val="WW8Num36"/>
    <w:lvl w:ilvl="0">
      <w:start w:val="10"/>
      <w:numFmt w:val="bullet"/>
      <w:suff w:val="space"/>
      <w:lvlText w:val="-"/>
      <w:lvlJc w:val="left"/>
      <w:pPr>
        <w:ind w:left="720" w:hanging="360"/>
      </w:pPr>
      <w:rPr>
        <w:rFonts w:ascii="Times New Roman" w:hAnsi="Times New Roman" w:cs="Times New Roman" w:hint="default"/>
      </w:rPr>
    </w:lvl>
  </w:abstractNum>
  <w:abstractNum w:abstractNumId="5" w15:restartNumberingAfterBreak="0">
    <w:nsid w:val="0000000C"/>
    <w:multiLevelType w:val="multilevel"/>
    <w:tmpl w:val="0000000C"/>
    <w:name w:val="WW8Num12"/>
    <w:lvl w:ilvl="0">
      <w:start w:val="1"/>
      <w:numFmt w:val="bullet"/>
      <w:lvlText w:val=""/>
      <w:lvlJc w:val="left"/>
      <w:pPr>
        <w:tabs>
          <w:tab w:val="num" w:pos="1080"/>
        </w:tabs>
        <w:ind w:left="1080" w:hanging="360"/>
      </w:pPr>
      <w:rPr>
        <w:rFonts w:ascii="Symbol" w:hAnsi="Symbol" w:cs="StarSymbol"/>
        <w:sz w:val="18"/>
        <w:szCs w:val="18"/>
      </w:rPr>
    </w:lvl>
    <w:lvl w:ilvl="1">
      <w:start w:val="1"/>
      <w:numFmt w:val="bullet"/>
      <w:lvlText w:val=""/>
      <w:lvlJc w:val="left"/>
      <w:pPr>
        <w:tabs>
          <w:tab w:val="num" w:pos="1440"/>
        </w:tabs>
        <w:ind w:left="1440" w:hanging="360"/>
      </w:pPr>
      <w:rPr>
        <w:rFonts w:ascii="Symbol" w:hAnsi="Symbol" w:cs="StarSymbol"/>
        <w:sz w:val="18"/>
        <w:szCs w:val="18"/>
      </w:rPr>
    </w:lvl>
    <w:lvl w:ilvl="2">
      <w:start w:val="1"/>
      <w:numFmt w:val="bullet"/>
      <w:lvlText w:val=""/>
      <w:lvlJc w:val="left"/>
      <w:pPr>
        <w:tabs>
          <w:tab w:val="num" w:pos="1800"/>
        </w:tabs>
        <w:ind w:left="1800" w:hanging="360"/>
      </w:pPr>
      <w:rPr>
        <w:rFonts w:ascii="Symbol" w:hAnsi="Symbol" w:cs="StarSymbol"/>
        <w:sz w:val="18"/>
        <w:szCs w:val="18"/>
      </w:rPr>
    </w:lvl>
    <w:lvl w:ilvl="3">
      <w:start w:val="1"/>
      <w:numFmt w:val="bullet"/>
      <w:lvlText w:val=""/>
      <w:lvlJc w:val="left"/>
      <w:pPr>
        <w:tabs>
          <w:tab w:val="num" w:pos="2160"/>
        </w:tabs>
        <w:ind w:left="2160" w:hanging="360"/>
      </w:pPr>
      <w:rPr>
        <w:rFonts w:ascii="Symbol" w:hAnsi="Symbol" w:cs="StarSymbol"/>
        <w:sz w:val="18"/>
        <w:szCs w:val="18"/>
      </w:rPr>
    </w:lvl>
    <w:lvl w:ilvl="4">
      <w:start w:val="1"/>
      <w:numFmt w:val="bullet"/>
      <w:lvlText w:val=""/>
      <w:lvlJc w:val="left"/>
      <w:pPr>
        <w:tabs>
          <w:tab w:val="num" w:pos="2520"/>
        </w:tabs>
        <w:ind w:left="2520" w:hanging="360"/>
      </w:pPr>
      <w:rPr>
        <w:rFonts w:ascii="Symbol" w:hAnsi="Symbol" w:cs="StarSymbol"/>
        <w:sz w:val="18"/>
        <w:szCs w:val="18"/>
      </w:rPr>
    </w:lvl>
    <w:lvl w:ilvl="5">
      <w:start w:val="1"/>
      <w:numFmt w:val="bullet"/>
      <w:lvlText w:val=""/>
      <w:lvlJc w:val="left"/>
      <w:pPr>
        <w:tabs>
          <w:tab w:val="num" w:pos="2880"/>
        </w:tabs>
        <w:ind w:left="2880" w:hanging="360"/>
      </w:pPr>
      <w:rPr>
        <w:rFonts w:ascii="Symbol" w:hAnsi="Symbol" w:cs="StarSymbol"/>
        <w:sz w:val="18"/>
        <w:szCs w:val="18"/>
      </w:rPr>
    </w:lvl>
    <w:lvl w:ilvl="6">
      <w:start w:val="1"/>
      <w:numFmt w:val="bullet"/>
      <w:lvlText w:val=""/>
      <w:lvlJc w:val="left"/>
      <w:pPr>
        <w:tabs>
          <w:tab w:val="num" w:pos="3240"/>
        </w:tabs>
        <w:ind w:left="3240" w:hanging="360"/>
      </w:pPr>
      <w:rPr>
        <w:rFonts w:ascii="Symbol" w:hAnsi="Symbol" w:cs="StarSymbol"/>
        <w:sz w:val="18"/>
        <w:szCs w:val="18"/>
      </w:rPr>
    </w:lvl>
    <w:lvl w:ilvl="7">
      <w:start w:val="1"/>
      <w:numFmt w:val="bullet"/>
      <w:lvlText w:val=""/>
      <w:lvlJc w:val="left"/>
      <w:pPr>
        <w:tabs>
          <w:tab w:val="num" w:pos="3600"/>
        </w:tabs>
        <w:ind w:left="3600" w:hanging="360"/>
      </w:pPr>
      <w:rPr>
        <w:rFonts w:ascii="Symbol" w:hAnsi="Symbol" w:cs="StarSymbol"/>
        <w:sz w:val="18"/>
        <w:szCs w:val="18"/>
      </w:rPr>
    </w:lvl>
    <w:lvl w:ilvl="8">
      <w:start w:val="1"/>
      <w:numFmt w:val="bullet"/>
      <w:lvlText w:val=""/>
      <w:lvlJc w:val="left"/>
      <w:pPr>
        <w:tabs>
          <w:tab w:val="num" w:pos="3960"/>
        </w:tabs>
        <w:ind w:left="3960" w:hanging="360"/>
      </w:pPr>
      <w:rPr>
        <w:rFonts w:ascii="Symbol" w:hAnsi="Symbol" w:cs="StarSymbol"/>
        <w:sz w:val="18"/>
        <w:szCs w:val="18"/>
      </w:rPr>
    </w:lvl>
  </w:abstractNum>
  <w:abstractNum w:abstractNumId="6" w15:restartNumberingAfterBreak="0">
    <w:nsid w:val="0000000D"/>
    <w:multiLevelType w:val="singleLevel"/>
    <w:tmpl w:val="F9F4870E"/>
    <w:name w:val="WW8Num41"/>
    <w:lvl w:ilvl="0">
      <w:start w:val="1"/>
      <w:numFmt w:val="decimal"/>
      <w:suff w:val="space"/>
      <w:lvlText w:val="%1."/>
      <w:lvlJc w:val="left"/>
      <w:pPr>
        <w:ind w:left="1040" w:hanging="360"/>
      </w:pPr>
      <w:rPr>
        <w:rFonts w:hint="default"/>
      </w:rPr>
    </w:lvl>
  </w:abstractNum>
  <w:abstractNum w:abstractNumId="7" w15:restartNumberingAfterBreak="0">
    <w:nsid w:val="0000000E"/>
    <w:multiLevelType w:val="singleLevel"/>
    <w:tmpl w:val="87CAD9FE"/>
    <w:name w:val="WW8Num47"/>
    <w:lvl w:ilvl="0">
      <w:start w:val="10"/>
      <w:numFmt w:val="bullet"/>
      <w:suff w:val="space"/>
      <w:lvlText w:val="-"/>
      <w:lvlJc w:val="left"/>
      <w:pPr>
        <w:ind w:left="720" w:hanging="360"/>
      </w:pPr>
      <w:rPr>
        <w:rFonts w:ascii="Times New Roman" w:hAnsi="Times New Roman" w:cs="Times New Roman" w:hint="default"/>
      </w:rPr>
    </w:lvl>
  </w:abstractNum>
  <w:abstractNum w:abstractNumId="8" w15:restartNumberingAfterBreak="0">
    <w:nsid w:val="00000010"/>
    <w:multiLevelType w:val="multilevel"/>
    <w:tmpl w:val="00000010"/>
    <w:name w:val="WW8Num16"/>
    <w:lvl w:ilvl="0">
      <w:start w:val="1"/>
      <w:numFmt w:val="bullet"/>
      <w:lvlText w:val=""/>
      <w:lvlJc w:val="left"/>
      <w:pPr>
        <w:tabs>
          <w:tab w:val="num" w:pos="1040"/>
        </w:tabs>
        <w:ind w:left="1040" w:hanging="360"/>
      </w:pPr>
      <w:rPr>
        <w:rFonts w:ascii="Symbol" w:hAnsi="Symbol" w:cs="StarSymbol"/>
        <w:sz w:val="18"/>
        <w:szCs w:val="18"/>
      </w:rPr>
    </w:lvl>
    <w:lvl w:ilvl="1">
      <w:start w:val="1"/>
      <w:numFmt w:val="bullet"/>
      <w:lvlText w:val=""/>
      <w:lvlJc w:val="left"/>
      <w:pPr>
        <w:tabs>
          <w:tab w:val="num" w:pos="1400"/>
        </w:tabs>
        <w:ind w:left="1400" w:hanging="360"/>
      </w:pPr>
      <w:rPr>
        <w:rFonts w:ascii="Symbol" w:hAnsi="Symbol" w:cs="StarSymbol"/>
        <w:sz w:val="18"/>
        <w:szCs w:val="18"/>
      </w:rPr>
    </w:lvl>
    <w:lvl w:ilvl="2">
      <w:start w:val="1"/>
      <w:numFmt w:val="bullet"/>
      <w:lvlText w:val=""/>
      <w:lvlJc w:val="left"/>
      <w:pPr>
        <w:tabs>
          <w:tab w:val="num" w:pos="1760"/>
        </w:tabs>
        <w:ind w:left="1760" w:hanging="360"/>
      </w:pPr>
      <w:rPr>
        <w:rFonts w:ascii="Symbol" w:hAnsi="Symbol" w:cs="StarSymbol"/>
        <w:sz w:val="18"/>
        <w:szCs w:val="18"/>
      </w:rPr>
    </w:lvl>
    <w:lvl w:ilvl="3">
      <w:start w:val="1"/>
      <w:numFmt w:val="bullet"/>
      <w:lvlText w:val=""/>
      <w:lvlJc w:val="left"/>
      <w:pPr>
        <w:tabs>
          <w:tab w:val="num" w:pos="2120"/>
        </w:tabs>
        <w:ind w:left="2120" w:hanging="360"/>
      </w:pPr>
      <w:rPr>
        <w:rFonts w:ascii="Symbol" w:hAnsi="Symbol" w:cs="StarSymbol"/>
        <w:sz w:val="18"/>
        <w:szCs w:val="18"/>
      </w:rPr>
    </w:lvl>
    <w:lvl w:ilvl="4">
      <w:start w:val="1"/>
      <w:numFmt w:val="bullet"/>
      <w:lvlText w:val=""/>
      <w:lvlJc w:val="left"/>
      <w:pPr>
        <w:tabs>
          <w:tab w:val="num" w:pos="2480"/>
        </w:tabs>
        <w:ind w:left="2480" w:hanging="360"/>
      </w:pPr>
      <w:rPr>
        <w:rFonts w:ascii="Symbol" w:hAnsi="Symbol" w:cs="StarSymbol"/>
        <w:sz w:val="18"/>
        <w:szCs w:val="18"/>
      </w:rPr>
    </w:lvl>
    <w:lvl w:ilvl="5">
      <w:start w:val="1"/>
      <w:numFmt w:val="bullet"/>
      <w:lvlText w:val=""/>
      <w:lvlJc w:val="left"/>
      <w:pPr>
        <w:tabs>
          <w:tab w:val="num" w:pos="2840"/>
        </w:tabs>
        <w:ind w:left="2840" w:hanging="360"/>
      </w:pPr>
      <w:rPr>
        <w:rFonts w:ascii="Symbol" w:hAnsi="Symbol" w:cs="StarSymbol"/>
        <w:sz w:val="18"/>
        <w:szCs w:val="18"/>
      </w:rPr>
    </w:lvl>
    <w:lvl w:ilvl="6">
      <w:start w:val="1"/>
      <w:numFmt w:val="bullet"/>
      <w:lvlText w:val=""/>
      <w:lvlJc w:val="left"/>
      <w:pPr>
        <w:tabs>
          <w:tab w:val="num" w:pos="3200"/>
        </w:tabs>
        <w:ind w:left="3200" w:hanging="360"/>
      </w:pPr>
      <w:rPr>
        <w:rFonts w:ascii="Symbol" w:hAnsi="Symbol" w:cs="StarSymbol"/>
        <w:sz w:val="18"/>
        <w:szCs w:val="18"/>
      </w:rPr>
    </w:lvl>
    <w:lvl w:ilvl="7">
      <w:start w:val="1"/>
      <w:numFmt w:val="bullet"/>
      <w:lvlText w:val=""/>
      <w:lvlJc w:val="left"/>
      <w:pPr>
        <w:tabs>
          <w:tab w:val="num" w:pos="3560"/>
        </w:tabs>
        <w:ind w:left="3560" w:hanging="360"/>
      </w:pPr>
      <w:rPr>
        <w:rFonts w:ascii="Symbol" w:hAnsi="Symbol" w:cs="StarSymbol"/>
        <w:sz w:val="18"/>
        <w:szCs w:val="18"/>
      </w:rPr>
    </w:lvl>
    <w:lvl w:ilvl="8">
      <w:start w:val="1"/>
      <w:numFmt w:val="bullet"/>
      <w:lvlText w:val=""/>
      <w:lvlJc w:val="left"/>
      <w:pPr>
        <w:tabs>
          <w:tab w:val="num" w:pos="3920"/>
        </w:tabs>
        <w:ind w:left="3920" w:hanging="360"/>
      </w:pPr>
      <w:rPr>
        <w:rFonts w:ascii="Symbol" w:hAnsi="Symbol" w:cs="StarSymbol"/>
        <w:sz w:val="18"/>
        <w:szCs w:val="18"/>
      </w:rPr>
    </w:lvl>
  </w:abstractNum>
  <w:abstractNum w:abstractNumId="9" w15:restartNumberingAfterBreak="0">
    <w:nsid w:val="00000011"/>
    <w:multiLevelType w:val="multilevel"/>
    <w:tmpl w:val="00000011"/>
    <w:name w:val="WW8Num17"/>
    <w:lvl w:ilvl="0">
      <w:start w:val="1"/>
      <w:numFmt w:val="decimal"/>
      <w:lvlText w:val="%1)"/>
      <w:lvlJc w:val="left"/>
      <w:pPr>
        <w:tabs>
          <w:tab w:val="num" w:pos="1040"/>
        </w:tabs>
        <w:ind w:left="1040" w:hanging="360"/>
      </w:pPr>
    </w:lvl>
    <w:lvl w:ilvl="1">
      <w:start w:val="1"/>
      <w:numFmt w:val="bullet"/>
      <w:lvlText w:val=""/>
      <w:lvlJc w:val="left"/>
      <w:pPr>
        <w:tabs>
          <w:tab w:val="num" w:pos="1400"/>
        </w:tabs>
        <w:ind w:left="1400" w:hanging="360"/>
      </w:pPr>
      <w:rPr>
        <w:rFonts w:ascii="Symbol" w:hAnsi="Symbol" w:cs="Times New Roman"/>
      </w:rPr>
    </w:lvl>
    <w:lvl w:ilvl="2">
      <w:start w:val="1"/>
      <w:numFmt w:val="bullet"/>
      <w:lvlText w:val=""/>
      <w:lvlJc w:val="left"/>
      <w:pPr>
        <w:tabs>
          <w:tab w:val="num" w:pos="1760"/>
        </w:tabs>
        <w:ind w:left="1760" w:hanging="360"/>
      </w:pPr>
      <w:rPr>
        <w:rFonts w:ascii="Symbol" w:hAnsi="Symbol" w:cs="Times New Roman"/>
      </w:rPr>
    </w:lvl>
    <w:lvl w:ilvl="3">
      <w:start w:val="1"/>
      <w:numFmt w:val="bullet"/>
      <w:lvlText w:val=""/>
      <w:lvlJc w:val="left"/>
      <w:pPr>
        <w:tabs>
          <w:tab w:val="num" w:pos="2120"/>
        </w:tabs>
        <w:ind w:left="2120" w:hanging="360"/>
      </w:pPr>
      <w:rPr>
        <w:rFonts w:ascii="Symbol" w:hAnsi="Symbol" w:cs="Times New Roman"/>
      </w:rPr>
    </w:lvl>
    <w:lvl w:ilvl="4">
      <w:start w:val="1"/>
      <w:numFmt w:val="bullet"/>
      <w:lvlText w:val=""/>
      <w:lvlJc w:val="left"/>
      <w:pPr>
        <w:tabs>
          <w:tab w:val="num" w:pos="2480"/>
        </w:tabs>
        <w:ind w:left="2480" w:hanging="360"/>
      </w:pPr>
      <w:rPr>
        <w:rFonts w:ascii="Symbol" w:hAnsi="Symbol" w:cs="Times New Roman"/>
      </w:rPr>
    </w:lvl>
    <w:lvl w:ilvl="5">
      <w:start w:val="1"/>
      <w:numFmt w:val="bullet"/>
      <w:lvlText w:val=""/>
      <w:lvlJc w:val="left"/>
      <w:pPr>
        <w:tabs>
          <w:tab w:val="num" w:pos="2840"/>
        </w:tabs>
        <w:ind w:left="2840" w:hanging="360"/>
      </w:pPr>
      <w:rPr>
        <w:rFonts w:ascii="Symbol" w:hAnsi="Symbol" w:cs="Times New Roman"/>
      </w:rPr>
    </w:lvl>
    <w:lvl w:ilvl="6">
      <w:start w:val="1"/>
      <w:numFmt w:val="bullet"/>
      <w:lvlText w:val=""/>
      <w:lvlJc w:val="left"/>
      <w:pPr>
        <w:tabs>
          <w:tab w:val="num" w:pos="3200"/>
        </w:tabs>
        <w:ind w:left="3200" w:hanging="360"/>
      </w:pPr>
      <w:rPr>
        <w:rFonts w:ascii="Symbol" w:hAnsi="Symbol" w:cs="Times New Roman"/>
      </w:rPr>
    </w:lvl>
    <w:lvl w:ilvl="7">
      <w:start w:val="1"/>
      <w:numFmt w:val="bullet"/>
      <w:lvlText w:val=""/>
      <w:lvlJc w:val="left"/>
      <w:pPr>
        <w:tabs>
          <w:tab w:val="num" w:pos="3560"/>
        </w:tabs>
        <w:ind w:left="3560" w:hanging="360"/>
      </w:pPr>
      <w:rPr>
        <w:rFonts w:ascii="Symbol" w:hAnsi="Symbol" w:cs="Times New Roman"/>
      </w:rPr>
    </w:lvl>
    <w:lvl w:ilvl="8">
      <w:start w:val="1"/>
      <w:numFmt w:val="bullet"/>
      <w:lvlText w:val=""/>
      <w:lvlJc w:val="left"/>
      <w:pPr>
        <w:tabs>
          <w:tab w:val="num" w:pos="3920"/>
        </w:tabs>
        <w:ind w:left="3920" w:hanging="360"/>
      </w:pPr>
      <w:rPr>
        <w:rFonts w:ascii="Symbol" w:hAnsi="Symbol" w:cs="Times New Roman"/>
      </w:rPr>
    </w:lvl>
  </w:abstractNum>
  <w:abstractNum w:abstractNumId="10" w15:restartNumberingAfterBreak="0">
    <w:nsid w:val="00000012"/>
    <w:multiLevelType w:val="multilevel"/>
    <w:tmpl w:val="00000012"/>
    <w:name w:val="WW8Num18"/>
    <w:lvl w:ilvl="0">
      <w:start w:val="1"/>
      <w:numFmt w:val="decimal"/>
      <w:lvlText w:val="%1)"/>
      <w:lvlJc w:val="left"/>
      <w:pPr>
        <w:tabs>
          <w:tab w:val="num" w:pos="928"/>
        </w:tabs>
        <w:ind w:left="928"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11" w15:restartNumberingAfterBreak="0">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12" w15:restartNumberingAfterBreak="0">
    <w:nsid w:val="00000014"/>
    <w:multiLevelType w:val="multilevel"/>
    <w:tmpl w:val="00000014"/>
    <w:name w:val="WW8Num20"/>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1402C37"/>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15A12BB"/>
    <w:multiLevelType w:val="multilevel"/>
    <w:tmpl w:val="E4005F12"/>
    <w:lvl w:ilvl="0">
      <w:start w:val="15"/>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03CD7E39"/>
    <w:multiLevelType w:val="multilevel"/>
    <w:tmpl w:val="46F47F7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9" w15:restartNumberingAfterBreak="0">
    <w:nsid w:val="044F7746"/>
    <w:multiLevelType w:val="multilevel"/>
    <w:tmpl w:val="2398F94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04705DC2"/>
    <w:multiLevelType w:val="multilevel"/>
    <w:tmpl w:val="42DEBB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5327CFC"/>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05BD40E1"/>
    <w:multiLevelType w:val="multilevel"/>
    <w:tmpl w:val="F00EF94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06477F56"/>
    <w:multiLevelType w:val="multilevel"/>
    <w:tmpl w:val="98D47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66B5775"/>
    <w:multiLevelType w:val="multilevel"/>
    <w:tmpl w:val="2DF2E2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068B2D54"/>
    <w:multiLevelType w:val="multilevel"/>
    <w:tmpl w:val="E250C0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068F573F"/>
    <w:multiLevelType w:val="multilevel"/>
    <w:tmpl w:val="5EB01362"/>
    <w:lvl w:ilvl="0">
      <w:start w:val="20"/>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06DD7FC1"/>
    <w:multiLevelType w:val="multilevel"/>
    <w:tmpl w:val="5F34D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7A9132B"/>
    <w:multiLevelType w:val="multilevel"/>
    <w:tmpl w:val="234EE9B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08C06235"/>
    <w:multiLevelType w:val="multilevel"/>
    <w:tmpl w:val="DBA00CE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0A230DA3"/>
    <w:multiLevelType w:val="multilevel"/>
    <w:tmpl w:val="5590D4E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0A4065F9"/>
    <w:multiLevelType w:val="multilevel"/>
    <w:tmpl w:val="60201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B5D19EF"/>
    <w:multiLevelType w:val="multilevel"/>
    <w:tmpl w:val="12F219DE"/>
    <w:lvl w:ilvl="0">
      <w:start w:val="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0B980883"/>
    <w:multiLevelType w:val="multilevel"/>
    <w:tmpl w:val="117896A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0DBF1ABE"/>
    <w:multiLevelType w:val="multilevel"/>
    <w:tmpl w:val="6C6E3C98"/>
    <w:lvl w:ilvl="0">
      <w:start w:val="2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0DC20CA0"/>
    <w:multiLevelType w:val="multilevel"/>
    <w:tmpl w:val="075A463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0E922873"/>
    <w:multiLevelType w:val="multilevel"/>
    <w:tmpl w:val="4358FE98"/>
    <w:lvl w:ilvl="0">
      <w:start w:val="19"/>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0F6252CF"/>
    <w:multiLevelType w:val="multilevel"/>
    <w:tmpl w:val="116CD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03D2696"/>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10595DD3"/>
    <w:multiLevelType w:val="multilevel"/>
    <w:tmpl w:val="34B6AB22"/>
    <w:lvl w:ilvl="0">
      <w:start w:val="10"/>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108D2408"/>
    <w:multiLevelType w:val="multilevel"/>
    <w:tmpl w:val="186C5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1DC4D58"/>
    <w:multiLevelType w:val="multilevel"/>
    <w:tmpl w:val="4DE6BF8E"/>
    <w:styleLink w:val="4"/>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5" w15:restartNumberingAfterBreak="0">
    <w:nsid w:val="138F0317"/>
    <w:multiLevelType w:val="multilevel"/>
    <w:tmpl w:val="8D241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3C52346"/>
    <w:multiLevelType w:val="multilevel"/>
    <w:tmpl w:val="A4CC9CC6"/>
    <w:lvl w:ilvl="0">
      <w:start w:val="18"/>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14412C09"/>
    <w:multiLevelType w:val="multilevel"/>
    <w:tmpl w:val="8F58A92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154810E2"/>
    <w:multiLevelType w:val="multilevel"/>
    <w:tmpl w:val="121C1E52"/>
    <w:lvl w:ilvl="0">
      <w:start w:val="22"/>
      <w:numFmt w:val="decimal"/>
      <w:lvlText w:val="%1)"/>
      <w:lvlJc w:val="left"/>
      <w:pPr>
        <w:ind w:left="0" w:firstLine="0"/>
      </w:pPr>
      <w:rPr>
        <w:rFonts w:hint="default"/>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154D59D0"/>
    <w:multiLevelType w:val="multilevel"/>
    <w:tmpl w:val="02049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5B60F61"/>
    <w:multiLevelType w:val="multilevel"/>
    <w:tmpl w:val="3FD2ACC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15FB6C78"/>
    <w:multiLevelType w:val="multilevel"/>
    <w:tmpl w:val="586A6DC4"/>
    <w:lvl w:ilvl="0">
      <w:start w:val="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18064B2A"/>
    <w:multiLevelType w:val="multilevel"/>
    <w:tmpl w:val="F7D67AE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199806A9"/>
    <w:multiLevelType w:val="multilevel"/>
    <w:tmpl w:val="166EC9EC"/>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ACD5727"/>
    <w:multiLevelType w:val="multilevel"/>
    <w:tmpl w:val="755257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1AD35335"/>
    <w:multiLevelType w:val="multilevel"/>
    <w:tmpl w:val="FA343F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B26425B"/>
    <w:multiLevelType w:val="multilevel"/>
    <w:tmpl w:val="88408B0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1FAB27F7"/>
    <w:multiLevelType w:val="multilevel"/>
    <w:tmpl w:val="6AF6FB9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9" w15:restartNumberingAfterBreak="0">
    <w:nsid w:val="20010B4A"/>
    <w:multiLevelType w:val="multilevel"/>
    <w:tmpl w:val="AC92E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0767503"/>
    <w:multiLevelType w:val="multilevel"/>
    <w:tmpl w:val="96BC3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2D16EDD"/>
    <w:multiLevelType w:val="multilevel"/>
    <w:tmpl w:val="119E5748"/>
    <w:lvl w:ilvl="0">
      <w:start w:val="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2331415E"/>
    <w:multiLevelType w:val="multilevel"/>
    <w:tmpl w:val="F02A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384460F"/>
    <w:multiLevelType w:val="multilevel"/>
    <w:tmpl w:val="0419000F"/>
    <w:styleLink w:val="0"/>
    <w:lvl w:ilvl="0">
      <w:start w:val="1"/>
      <w:numFmt w:val="decimal"/>
      <w:lvlText w:val="%1."/>
      <w:lvlJc w:val="left"/>
      <w:pPr>
        <w:tabs>
          <w:tab w:val="num" w:pos="360"/>
        </w:tabs>
        <w:ind w:left="36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65" w15:restartNumberingAfterBreak="0">
    <w:nsid w:val="278C5477"/>
    <w:multiLevelType w:val="multilevel"/>
    <w:tmpl w:val="1ECE0B9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15:restartNumberingAfterBreak="0">
    <w:nsid w:val="282C6CB8"/>
    <w:multiLevelType w:val="multilevel"/>
    <w:tmpl w:val="AF24890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15:restartNumberingAfterBreak="0">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8" w15:restartNumberingAfterBreak="0">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9" w15:restartNumberingAfterBreak="0">
    <w:nsid w:val="2C724C77"/>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2C8B7C1C"/>
    <w:multiLevelType w:val="multilevel"/>
    <w:tmpl w:val="1D245E4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2D751358"/>
    <w:multiLevelType w:val="multilevel"/>
    <w:tmpl w:val="F79A6FE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792D5D"/>
    <w:multiLevelType w:val="multilevel"/>
    <w:tmpl w:val="0602E3D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4" w15:restartNumberingAfterBreak="0">
    <w:nsid w:val="2F534344"/>
    <w:multiLevelType w:val="multilevel"/>
    <w:tmpl w:val="CD7A75F0"/>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302528EF"/>
    <w:multiLevelType w:val="multilevel"/>
    <w:tmpl w:val="5F56BA32"/>
    <w:lvl w:ilvl="0">
      <w:start w:val="1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15:restartNumberingAfterBreak="0">
    <w:nsid w:val="30294E7A"/>
    <w:multiLevelType w:val="multilevel"/>
    <w:tmpl w:val="116A7DE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30FC7264"/>
    <w:multiLevelType w:val="multilevel"/>
    <w:tmpl w:val="DD0218A8"/>
    <w:lvl w:ilvl="0">
      <w:start w:val="2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31D73CF0"/>
    <w:multiLevelType w:val="multilevel"/>
    <w:tmpl w:val="710EB7D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32B873AD"/>
    <w:multiLevelType w:val="multilevel"/>
    <w:tmpl w:val="0B46B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C3170E"/>
    <w:multiLevelType w:val="multilevel"/>
    <w:tmpl w:val="EEA867C2"/>
    <w:lvl w:ilvl="0">
      <w:start w:val="8"/>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35401E67"/>
    <w:multiLevelType w:val="multilevel"/>
    <w:tmpl w:val="50E86A5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35CB6350"/>
    <w:multiLevelType w:val="multilevel"/>
    <w:tmpl w:val="7C16C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5F535AC"/>
    <w:multiLevelType w:val="multilevel"/>
    <w:tmpl w:val="EA58C5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36865E7E"/>
    <w:multiLevelType w:val="multilevel"/>
    <w:tmpl w:val="CBE47EC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15:restartNumberingAfterBreak="0">
    <w:nsid w:val="36CE32C3"/>
    <w:multiLevelType w:val="multilevel"/>
    <w:tmpl w:val="2AB001A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37C9668B"/>
    <w:multiLevelType w:val="multilevel"/>
    <w:tmpl w:val="62327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88" w15:restartNumberingAfterBreak="0">
    <w:nsid w:val="38ED1343"/>
    <w:multiLevelType w:val="multilevel"/>
    <w:tmpl w:val="A7641E76"/>
    <w:lvl w:ilvl="0">
      <w:start w:val="9"/>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15:restartNumberingAfterBreak="0">
    <w:nsid w:val="3C48688A"/>
    <w:multiLevelType w:val="multilevel"/>
    <w:tmpl w:val="A42EE5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15:restartNumberingAfterBreak="0">
    <w:nsid w:val="3D9C50CB"/>
    <w:multiLevelType w:val="multilevel"/>
    <w:tmpl w:val="6D082BE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15:restartNumberingAfterBreak="0">
    <w:nsid w:val="3EC37C2D"/>
    <w:multiLevelType w:val="multilevel"/>
    <w:tmpl w:val="57000EE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408A27F8"/>
    <w:multiLevelType w:val="multilevel"/>
    <w:tmpl w:val="2B246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09A0375"/>
    <w:multiLevelType w:val="multilevel"/>
    <w:tmpl w:val="A2761FE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15:restartNumberingAfterBreak="0">
    <w:nsid w:val="428F2218"/>
    <w:multiLevelType w:val="multilevel"/>
    <w:tmpl w:val="053C32D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43845572"/>
    <w:multiLevelType w:val="multilevel"/>
    <w:tmpl w:val="F02A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39C68B8"/>
    <w:multiLevelType w:val="multilevel"/>
    <w:tmpl w:val="89FC25F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44C747DA"/>
    <w:multiLevelType w:val="multilevel"/>
    <w:tmpl w:val="93686C8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45A626A1"/>
    <w:multiLevelType w:val="multilevel"/>
    <w:tmpl w:val="0D700064"/>
    <w:lvl w:ilvl="0">
      <w:start w:val="10"/>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47054190"/>
    <w:multiLevelType w:val="multilevel"/>
    <w:tmpl w:val="E9308F6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15:restartNumberingAfterBreak="0">
    <w:nsid w:val="47CE5ABE"/>
    <w:multiLevelType w:val="multilevel"/>
    <w:tmpl w:val="9766C41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15:restartNumberingAfterBreak="0">
    <w:nsid w:val="497436AE"/>
    <w:multiLevelType w:val="multilevel"/>
    <w:tmpl w:val="A10848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4A4A2F62"/>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4BFA0B90"/>
    <w:multiLevelType w:val="multilevel"/>
    <w:tmpl w:val="76B6C10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15:restartNumberingAfterBreak="0">
    <w:nsid w:val="4C1465FF"/>
    <w:multiLevelType w:val="multilevel"/>
    <w:tmpl w:val="61022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C2D2AB0"/>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15:restartNumberingAfterBreak="0">
    <w:nsid w:val="4C7C7309"/>
    <w:multiLevelType w:val="multilevel"/>
    <w:tmpl w:val="DB8E900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4EE14197"/>
    <w:multiLevelType w:val="multilevel"/>
    <w:tmpl w:val="166EC9EC"/>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F02419C"/>
    <w:multiLevelType w:val="multilevel"/>
    <w:tmpl w:val="B4C2095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0" w15:restartNumberingAfterBreak="0">
    <w:nsid w:val="4F2E4C29"/>
    <w:multiLevelType w:val="multilevel"/>
    <w:tmpl w:val="67025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FC174DD"/>
    <w:multiLevelType w:val="multilevel"/>
    <w:tmpl w:val="4B2EA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FDB46EB"/>
    <w:multiLevelType w:val="multilevel"/>
    <w:tmpl w:val="C33ED30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3" w15:restartNumberingAfterBreak="0">
    <w:nsid w:val="500D383C"/>
    <w:multiLevelType w:val="multilevel"/>
    <w:tmpl w:val="848C697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4" w15:restartNumberingAfterBreak="0">
    <w:nsid w:val="50441509"/>
    <w:multiLevelType w:val="hybridMultilevel"/>
    <w:tmpl w:val="1682BEEA"/>
    <w:lvl w:ilvl="0" w:tplc="FFFFFFFF">
      <w:start w:val="1"/>
      <w:numFmt w:val="bullet"/>
      <w:pStyle w:val="a3"/>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5" w15:restartNumberingAfterBreak="0">
    <w:nsid w:val="51F562CD"/>
    <w:multiLevelType w:val="multilevel"/>
    <w:tmpl w:val="7D64E32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15:restartNumberingAfterBreak="0">
    <w:nsid w:val="52E73863"/>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15:restartNumberingAfterBreak="0">
    <w:nsid w:val="567759AF"/>
    <w:multiLevelType w:val="multilevel"/>
    <w:tmpl w:val="0419000F"/>
    <w:styleLink w:val="00"/>
    <w:lvl w:ilvl="0">
      <w:start w:val="1"/>
      <w:numFmt w:val="decimal"/>
      <w:lvlText w:val="%1."/>
      <w:lvlJc w:val="left"/>
      <w:pPr>
        <w:tabs>
          <w:tab w:val="num" w:pos="360"/>
        </w:tabs>
        <w:ind w:left="36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5734274A"/>
    <w:multiLevelType w:val="multilevel"/>
    <w:tmpl w:val="C038A64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9" w15:restartNumberingAfterBreak="0">
    <w:nsid w:val="58755A95"/>
    <w:multiLevelType w:val="multilevel"/>
    <w:tmpl w:val="46E08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9485E5E"/>
    <w:multiLevelType w:val="multilevel"/>
    <w:tmpl w:val="7CEAC42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59C52E87"/>
    <w:multiLevelType w:val="multilevel"/>
    <w:tmpl w:val="F2EE365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2" w15:restartNumberingAfterBreak="0">
    <w:nsid w:val="59CD5C77"/>
    <w:multiLevelType w:val="multilevel"/>
    <w:tmpl w:val="D2548F3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3"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15:restartNumberingAfterBreak="0">
    <w:nsid w:val="5B3544F8"/>
    <w:multiLevelType w:val="multilevel"/>
    <w:tmpl w:val="F9FE38B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5"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6" w15:restartNumberingAfterBreak="0">
    <w:nsid w:val="5D27776D"/>
    <w:multiLevelType w:val="hybridMultilevel"/>
    <w:tmpl w:val="5A2A639E"/>
    <w:lvl w:ilvl="0" w:tplc="FFFFFFFF">
      <w:start w:val="1"/>
      <w:numFmt w:val="bullet"/>
      <w:pStyle w:val="21"/>
      <w:lvlText w:val=""/>
      <w:lvlJc w:val="left"/>
      <w:pPr>
        <w:ind w:left="1800" w:hanging="666"/>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7" w15:restartNumberingAfterBreak="0">
    <w:nsid w:val="5E1C2126"/>
    <w:multiLevelType w:val="multilevel"/>
    <w:tmpl w:val="DDDAAFC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8"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129" w15:restartNumberingAfterBreak="0">
    <w:nsid w:val="5EB218E7"/>
    <w:multiLevelType w:val="multilevel"/>
    <w:tmpl w:val="27A2B692"/>
    <w:lvl w:ilvl="0">
      <w:start w:val="1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0" w15:restartNumberingAfterBreak="0">
    <w:nsid w:val="5F7C674C"/>
    <w:multiLevelType w:val="multilevel"/>
    <w:tmpl w:val="391EA0A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1" w15:restartNumberingAfterBreak="0">
    <w:nsid w:val="5FD10CF8"/>
    <w:multiLevelType w:val="multilevel"/>
    <w:tmpl w:val="20FE230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15:restartNumberingAfterBreak="0">
    <w:nsid w:val="600C66DB"/>
    <w:multiLevelType w:val="multilevel"/>
    <w:tmpl w:val="E60A88E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15:restartNumberingAfterBreak="0">
    <w:nsid w:val="60F273EF"/>
    <w:multiLevelType w:val="multilevel"/>
    <w:tmpl w:val="F21E0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10C4281"/>
    <w:multiLevelType w:val="multilevel"/>
    <w:tmpl w:val="AD5648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5" w15:restartNumberingAfterBreak="0">
    <w:nsid w:val="62965A52"/>
    <w:multiLevelType w:val="multilevel"/>
    <w:tmpl w:val="A3465F2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6" w15:restartNumberingAfterBreak="0">
    <w:nsid w:val="632140DD"/>
    <w:multiLevelType w:val="multilevel"/>
    <w:tmpl w:val="AEE8A70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642E789D"/>
    <w:multiLevelType w:val="multilevel"/>
    <w:tmpl w:val="49ACA4F6"/>
    <w:lvl w:ilvl="0">
      <w:start w:val="15"/>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15:restartNumberingAfterBreak="0">
    <w:nsid w:val="64B251D5"/>
    <w:multiLevelType w:val="multilevel"/>
    <w:tmpl w:val="84EA6D1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9" w15:restartNumberingAfterBreak="0">
    <w:nsid w:val="66B57D1D"/>
    <w:multiLevelType w:val="multilevel"/>
    <w:tmpl w:val="753C029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0" w15:restartNumberingAfterBreak="0">
    <w:nsid w:val="66C01337"/>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1" w15:restartNumberingAfterBreak="0">
    <w:nsid w:val="66C4455E"/>
    <w:multiLevelType w:val="multilevel"/>
    <w:tmpl w:val="CB621E40"/>
    <w:styleLink w:val="a6"/>
    <w:lvl w:ilvl="0">
      <w:start w:val="1"/>
      <w:numFmt w:val="decimal"/>
      <w:lvlText w:val="%1."/>
      <w:lvlJc w:val="left"/>
      <w:pPr>
        <w:tabs>
          <w:tab w:val="num" w:pos="720"/>
        </w:tabs>
        <w:ind w:left="720" w:hanging="360"/>
      </w:pPr>
      <w:rPr>
        <w:rFonts w:ascii="Arial" w:hAnsi="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66D26412"/>
    <w:multiLevelType w:val="hybridMultilevel"/>
    <w:tmpl w:val="D4B6D334"/>
    <w:styleLink w:val="ArticleSection1"/>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3" w15:restartNumberingAfterBreak="0">
    <w:nsid w:val="672C5590"/>
    <w:multiLevelType w:val="multilevel"/>
    <w:tmpl w:val="E8824D1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4" w15:restartNumberingAfterBreak="0">
    <w:nsid w:val="67B61176"/>
    <w:multiLevelType w:val="multilevel"/>
    <w:tmpl w:val="687256D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5" w15:restartNumberingAfterBreak="0">
    <w:nsid w:val="694F493F"/>
    <w:multiLevelType w:val="multilevel"/>
    <w:tmpl w:val="EB42D28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6" w15:restartNumberingAfterBreak="0">
    <w:nsid w:val="6C7C134A"/>
    <w:multiLevelType w:val="multilevel"/>
    <w:tmpl w:val="6AE41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D64545A"/>
    <w:multiLevelType w:val="hybridMultilevel"/>
    <w:tmpl w:val="ACAA8E8A"/>
    <w:lvl w:ilvl="0" w:tplc="FFFFFFFF">
      <w:start w:val="1"/>
      <w:numFmt w:val="bullet"/>
      <w:pStyle w:val="10"/>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8" w15:restartNumberingAfterBreak="0">
    <w:nsid w:val="6DBC0689"/>
    <w:multiLevelType w:val="multilevel"/>
    <w:tmpl w:val="BC1289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9" w15:restartNumberingAfterBreak="0">
    <w:nsid w:val="70111386"/>
    <w:multiLevelType w:val="multilevel"/>
    <w:tmpl w:val="6CE4C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0D90AB6"/>
    <w:multiLevelType w:val="multilevel"/>
    <w:tmpl w:val="4DB69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32B1A12"/>
    <w:multiLevelType w:val="hybridMultilevel"/>
    <w:tmpl w:val="AAF89420"/>
    <w:lvl w:ilvl="0" w:tplc="4756151E">
      <w:start w:val="1"/>
      <w:numFmt w:val="bullet"/>
      <w:pStyle w:val="a7"/>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2" w15:restartNumberingAfterBreak="0">
    <w:nsid w:val="77E85677"/>
    <w:multiLevelType w:val="multilevel"/>
    <w:tmpl w:val="BAE2DFDC"/>
    <w:lvl w:ilvl="0">
      <w:start w:val="23"/>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3" w15:restartNumberingAfterBreak="0">
    <w:nsid w:val="78E95152"/>
    <w:multiLevelType w:val="multilevel"/>
    <w:tmpl w:val="F62242B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4" w15:restartNumberingAfterBreak="0">
    <w:nsid w:val="79AC1EB5"/>
    <w:multiLevelType w:val="multilevel"/>
    <w:tmpl w:val="C29C8670"/>
    <w:lvl w:ilvl="0">
      <w:start w:val="7"/>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5" w15:restartNumberingAfterBreak="0">
    <w:nsid w:val="79C12789"/>
    <w:multiLevelType w:val="multilevel"/>
    <w:tmpl w:val="6876E84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6" w15:restartNumberingAfterBreak="0">
    <w:nsid w:val="79FF0E45"/>
    <w:multiLevelType w:val="multilevel"/>
    <w:tmpl w:val="2184479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7" w15:restartNumberingAfterBreak="0">
    <w:nsid w:val="7A23724B"/>
    <w:multiLevelType w:val="multilevel"/>
    <w:tmpl w:val="B4C2095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7BE96225"/>
    <w:multiLevelType w:val="multilevel"/>
    <w:tmpl w:val="D750B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C7F6CDD"/>
    <w:multiLevelType w:val="multilevel"/>
    <w:tmpl w:val="3E7CA1EE"/>
    <w:lvl w:ilvl="0">
      <w:start w:val="6"/>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0" w15:restartNumberingAfterBreak="0">
    <w:nsid w:val="7E723054"/>
    <w:multiLevelType w:val="multilevel"/>
    <w:tmpl w:val="11D448B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1" w15:restartNumberingAfterBreak="0">
    <w:nsid w:val="7F8571CF"/>
    <w:multiLevelType w:val="multilevel"/>
    <w:tmpl w:val="A0905A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634800459">
    <w:abstractNumId w:val="157"/>
  </w:num>
  <w:num w:numId="2" w16cid:durableId="1535195784">
    <w:abstractNumId w:val="22"/>
  </w:num>
  <w:num w:numId="3" w16cid:durableId="448622134">
    <w:abstractNumId w:val="133"/>
  </w:num>
  <w:num w:numId="4" w16cid:durableId="234976430">
    <w:abstractNumId w:val="53"/>
  </w:num>
  <w:num w:numId="5" w16cid:durableId="143476386">
    <w:abstractNumId w:val="100"/>
  </w:num>
  <w:num w:numId="6" w16cid:durableId="1760445601">
    <w:abstractNumId w:val="120"/>
  </w:num>
  <w:num w:numId="7" w16cid:durableId="551430639">
    <w:abstractNumId w:val="78"/>
  </w:num>
  <w:num w:numId="8" w16cid:durableId="960916819">
    <w:abstractNumId w:val="30"/>
  </w:num>
  <w:num w:numId="9" w16cid:durableId="2063941451">
    <w:abstractNumId w:val="154"/>
  </w:num>
  <w:num w:numId="10" w16cid:durableId="486869691">
    <w:abstractNumId w:val="138"/>
  </w:num>
  <w:num w:numId="11" w16cid:durableId="692616381">
    <w:abstractNumId w:val="88"/>
  </w:num>
  <w:num w:numId="12" w16cid:durableId="2015691872">
    <w:abstractNumId w:val="113"/>
  </w:num>
  <w:num w:numId="13" w16cid:durableId="1823429316">
    <w:abstractNumId w:val="26"/>
  </w:num>
  <w:num w:numId="14" w16cid:durableId="1776755205">
    <w:abstractNumId w:val="80"/>
  </w:num>
  <w:num w:numId="15" w16cid:durableId="288974301">
    <w:abstractNumId w:val="94"/>
  </w:num>
  <w:num w:numId="16" w16cid:durableId="1717922860">
    <w:abstractNumId w:val="65"/>
  </w:num>
  <w:num w:numId="17" w16cid:durableId="40255552">
    <w:abstractNumId w:val="74"/>
  </w:num>
  <w:num w:numId="18" w16cid:durableId="1316489196">
    <w:abstractNumId w:val="145"/>
  </w:num>
  <w:num w:numId="19" w16cid:durableId="1807773602">
    <w:abstractNumId w:val="139"/>
  </w:num>
  <w:num w:numId="20" w16cid:durableId="1528173004">
    <w:abstractNumId w:val="33"/>
  </w:num>
  <w:num w:numId="21" w16cid:durableId="1206604558">
    <w:abstractNumId w:val="155"/>
  </w:num>
  <w:num w:numId="22" w16cid:durableId="445271939">
    <w:abstractNumId w:val="97"/>
  </w:num>
  <w:num w:numId="23" w16cid:durableId="2093770700">
    <w:abstractNumId w:val="132"/>
  </w:num>
  <w:num w:numId="24" w16cid:durableId="1666585801">
    <w:abstractNumId w:val="83"/>
  </w:num>
  <w:num w:numId="25" w16cid:durableId="738984200">
    <w:abstractNumId w:val="24"/>
  </w:num>
  <w:num w:numId="26" w16cid:durableId="2000496344">
    <w:abstractNumId w:val="70"/>
  </w:num>
  <w:num w:numId="27" w16cid:durableId="1161890524">
    <w:abstractNumId w:val="61"/>
  </w:num>
  <w:num w:numId="28" w16cid:durableId="478379148">
    <w:abstractNumId w:val="127"/>
  </w:num>
  <w:num w:numId="29" w16cid:durableId="1945110534">
    <w:abstractNumId w:val="99"/>
  </w:num>
  <w:num w:numId="30" w16cid:durableId="1066074751">
    <w:abstractNumId w:val="124"/>
  </w:num>
  <w:num w:numId="31" w16cid:durableId="1493136533">
    <w:abstractNumId w:val="16"/>
  </w:num>
  <w:num w:numId="32" w16cid:durableId="991063748">
    <w:abstractNumId w:val="19"/>
  </w:num>
  <w:num w:numId="33" w16cid:durableId="1232690419">
    <w:abstractNumId w:val="129"/>
  </w:num>
  <w:num w:numId="34" w16cid:durableId="154300343">
    <w:abstractNumId w:val="111"/>
  </w:num>
  <w:num w:numId="35" w16cid:durableId="1503007556">
    <w:abstractNumId w:val="85"/>
  </w:num>
  <w:num w:numId="36" w16cid:durableId="1906063232">
    <w:abstractNumId w:val="150"/>
  </w:num>
  <w:num w:numId="37" w16cid:durableId="1520121183">
    <w:abstractNumId w:val="59"/>
  </w:num>
  <w:num w:numId="38" w16cid:durableId="1313757008">
    <w:abstractNumId w:val="101"/>
  </w:num>
  <w:num w:numId="39" w16cid:durableId="435828399">
    <w:abstractNumId w:val="47"/>
  </w:num>
  <w:num w:numId="40" w16cid:durableId="115414965">
    <w:abstractNumId w:val="51"/>
  </w:num>
  <w:num w:numId="41" w16cid:durableId="806968415">
    <w:abstractNumId w:val="81"/>
  </w:num>
  <w:num w:numId="42" w16cid:durableId="1569728137">
    <w:abstractNumId w:val="84"/>
  </w:num>
  <w:num w:numId="43" w16cid:durableId="414596747">
    <w:abstractNumId w:val="144"/>
  </w:num>
  <w:num w:numId="44" w16cid:durableId="84887166">
    <w:abstractNumId w:val="75"/>
  </w:num>
  <w:num w:numId="45" w16cid:durableId="411394874">
    <w:abstractNumId w:val="158"/>
  </w:num>
  <w:num w:numId="46" w16cid:durableId="910655157">
    <w:abstractNumId w:val="52"/>
  </w:num>
  <w:num w:numId="47" w16cid:durableId="1855225232">
    <w:abstractNumId w:val="82"/>
  </w:num>
  <w:num w:numId="48" w16cid:durableId="1096903160">
    <w:abstractNumId w:val="89"/>
  </w:num>
  <w:num w:numId="49" w16cid:durableId="92895167">
    <w:abstractNumId w:val="122"/>
  </w:num>
  <w:num w:numId="50" w16cid:durableId="1583753185">
    <w:abstractNumId w:val="66"/>
  </w:num>
  <w:num w:numId="51" w16cid:durableId="173882385">
    <w:abstractNumId w:val="161"/>
  </w:num>
  <w:num w:numId="52" w16cid:durableId="680084734">
    <w:abstractNumId w:val="148"/>
  </w:num>
  <w:num w:numId="53" w16cid:durableId="1521314895">
    <w:abstractNumId w:val="153"/>
  </w:num>
  <w:num w:numId="54" w16cid:durableId="1433932489">
    <w:abstractNumId w:val="76"/>
  </w:num>
  <w:num w:numId="55" w16cid:durableId="2007441280">
    <w:abstractNumId w:val="160"/>
  </w:num>
  <w:num w:numId="56" w16cid:durableId="611591313">
    <w:abstractNumId w:val="134"/>
  </w:num>
  <w:num w:numId="57" w16cid:durableId="1334340840">
    <w:abstractNumId w:val="25"/>
  </w:num>
  <w:num w:numId="58" w16cid:durableId="745954353">
    <w:abstractNumId w:val="110"/>
  </w:num>
  <w:num w:numId="59" w16cid:durableId="1969162206">
    <w:abstractNumId w:val="95"/>
  </w:num>
  <w:num w:numId="60" w16cid:durableId="1181352381">
    <w:abstractNumId w:val="56"/>
  </w:num>
  <w:num w:numId="61" w16cid:durableId="578171122">
    <w:abstractNumId w:val="57"/>
  </w:num>
  <w:num w:numId="62" w16cid:durableId="1110784183">
    <w:abstractNumId w:val="143"/>
  </w:num>
  <w:num w:numId="63" w16cid:durableId="1181431716">
    <w:abstractNumId w:val="20"/>
  </w:num>
  <w:num w:numId="64" w16cid:durableId="2004622907">
    <w:abstractNumId w:val="49"/>
  </w:num>
  <w:num w:numId="65" w16cid:durableId="1433552755">
    <w:abstractNumId w:val="105"/>
  </w:num>
  <w:num w:numId="66" w16cid:durableId="1645354555">
    <w:abstractNumId w:val="27"/>
  </w:num>
  <w:num w:numId="67" w16cid:durableId="239409565">
    <w:abstractNumId w:val="40"/>
  </w:num>
  <w:num w:numId="68" w16cid:durableId="65224785">
    <w:abstractNumId w:val="107"/>
  </w:num>
  <w:num w:numId="69" w16cid:durableId="2077168754">
    <w:abstractNumId w:val="149"/>
  </w:num>
  <w:num w:numId="70" w16cid:durableId="777335230">
    <w:abstractNumId w:val="35"/>
  </w:num>
  <w:num w:numId="71" w16cid:durableId="1060707923">
    <w:abstractNumId w:val="115"/>
  </w:num>
  <w:num w:numId="72" w16cid:durableId="258409631">
    <w:abstractNumId w:val="119"/>
  </w:num>
  <w:num w:numId="73" w16cid:durableId="1046223537">
    <w:abstractNumId w:val="146"/>
  </w:num>
  <w:num w:numId="74" w16cid:durableId="360128414">
    <w:abstractNumId w:val="45"/>
  </w:num>
  <w:num w:numId="75" w16cid:durableId="1187258379">
    <w:abstractNumId w:val="34"/>
  </w:num>
  <w:num w:numId="76" w16cid:durableId="27608516">
    <w:abstractNumId w:val="86"/>
  </w:num>
  <w:num w:numId="77" w16cid:durableId="1771662822">
    <w:abstractNumId w:val="91"/>
  </w:num>
  <w:num w:numId="78" w16cid:durableId="45302898">
    <w:abstractNumId w:val="79"/>
  </w:num>
  <w:num w:numId="79" w16cid:durableId="1394043746">
    <w:abstractNumId w:val="55"/>
  </w:num>
  <w:num w:numId="80" w16cid:durableId="1657496229">
    <w:abstractNumId w:val="29"/>
  </w:num>
  <w:num w:numId="81" w16cid:durableId="259141207">
    <w:abstractNumId w:val="38"/>
  </w:num>
  <w:num w:numId="82" w16cid:durableId="636567530">
    <w:abstractNumId w:val="62"/>
  </w:num>
  <w:num w:numId="83" w16cid:durableId="740445625">
    <w:abstractNumId w:val="130"/>
  </w:num>
  <w:num w:numId="84" w16cid:durableId="634943630">
    <w:abstractNumId w:val="60"/>
  </w:num>
  <w:num w:numId="85" w16cid:durableId="1384021265">
    <w:abstractNumId w:val="43"/>
  </w:num>
  <w:num w:numId="86" w16cid:durableId="548734819">
    <w:abstractNumId w:val="136"/>
  </w:num>
  <w:num w:numId="87" w16cid:durableId="1527786986">
    <w:abstractNumId w:val="17"/>
  </w:num>
  <w:num w:numId="88" w16cid:durableId="2129007703">
    <w:abstractNumId w:val="93"/>
  </w:num>
  <w:num w:numId="89" w16cid:durableId="30687874">
    <w:abstractNumId w:val="131"/>
  </w:num>
  <w:num w:numId="90" w16cid:durableId="1629899987">
    <w:abstractNumId w:val="36"/>
  </w:num>
  <w:num w:numId="91" w16cid:durableId="1592936083">
    <w:abstractNumId w:val="72"/>
  </w:num>
  <w:num w:numId="92" w16cid:durableId="595746983">
    <w:abstractNumId w:val="50"/>
  </w:num>
  <w:num w:numId="93" w16cid:durableId="1902715507">
    <w:abstractNumId w:val="42"/>
  </w:num>
  <w:num w:numId="94" w16cid:durableId="2084905936">
    <w:abstractNumId w:val="31"/>
  </w:num>
  <w:num w:numId="95" w16cid:durableId="136849463">
    <w:abstractNumId w:val="118"/>
  </w:num>
  <w:num w:numId="96" w16cid:durableId="1929918969">
    <w:abstractNumId w:val="87"/>
  </w:num>
  <w:num w:numId="97" w16cid:durableId="1259751102">
    <w:abstractNumId w:val="109"/>
  </w:num>
  <w:num w:numId="98" w16cid:durableId="1553493933">
    <w:abstractNumId w:val="116"/>
  </w:num>
  <w:num w:numId="99" w16cid:durableId="399787589">
    <w:abstractNumId w:val="156"/>
  </w:num>
  <w:num w:numId="100" w16cid:durableId="23678369">
    <w:abstractNumId w:val="41"/>
  </w:num>
  <w:num w:numId="101" w16cid:durableId="1593510787">
    <w:abstractNumId w:val="106"/>
  </w:num>
  <w:num w:numId="102" w16cid:durableId="1898199523">
    <w:abstractNumId w:val="103"/>
  </w:num>
  <w:num w:numId="103" w16cid:durableId="1048184364">
    <w:abstractNumId w:val="69"/>
  </w:num>
  <w:num w:numId="104" w16cid:durableId="1709065958">
    <w:abstractNumId w:val="14"/>
  </w:num>
  <w:num w:numId="105" w16cid:durableId="1958365803">
    <w:abstractNumId w:val="108"/>
  </w:num>
  <w:num w:numId="106" w16cid:durableId="1347436831">
    <w:abstractNumId w:val="140"/>
  </w:num>
  <w:num w:numId="107" w16cid:durableId="1753702276">
    <w:abstractNumId w:val="121"/>
  </w:num>
  <w:num w:numId="108" w16cid:durableId="92825922">
    <w:abstractNumId w:val="112"/>
  </w:num>
  <w:num w:numId="109" w16cid:durableId="207693292">
    <w:abstractNumId w:val="159"/>
  </w:num>
  <w:num w:numId="110" w16cid:durableId="1971550942">
    <w:abstractNumId w:val="92"/>
  </w:num>
  <w:num w:numId="111" w16cid:durableId="1989018707">
    <w:abstractNumId w:val="54"/>
  </w:num>
  <w:num w:numId="112" w16cid:durableId="275211695">
    <w:abstractNumId w:val="102"/>
  </w:num>
  <w:num w:numId="113" w16cid:durableId="1092360541">
    <w:abstractNumId w:val="137"/>
  </w:num>
  <w:num w:numId="114" w16cid:durableId="1039402848">
    <w:abstractNumId w:val="98"/>
  </w:num>
  <w:num w:numId="115" w16cid:durableId="412774484">
    <w:abstractNumId w:val="46"/>
  </w:num>
  <w:num w:numId="116" w16cid:durableId="148250880">
    <w:abstractNumId w:val="39"/>
  </w:num>
  <w:num w:numId="117" w16cid:durableId="810832604">
    <w:abstractNumId w:val="28"/>
  </w:num>
  <w:num w:numId="118" w16cid:durableId="351347542">
    <w:abstractNumId w:val="104"/>
  </w:num>
  <w:num w:numId="119" w16cid:durableId="1334382060">
    <w:abstractNumId w:val="77"/>
  </w:num>
  <w:num w:numId="120" w16cid:durableId="1142382561">
    <w:abstractNumId w:val="48"/>
  </w:num>
  <w:num w:numId="121" w16cid:durableId="323244964">
    <w:abstractNumId w:val="152"/>
  </w:num>
  <w:num w:numId="122" w16cid:durableId="282662893">
    <w:abstractNumId w:val="135"/>
  </w:num>
  <w:num w:numId="123" w16cid:durableId="286201600">
    <w:abstractNumId w:val="37"/>
  </w:num>
  <w:num w:numId="124" w16cid:durableId="757560986">
    <w:abstractNumId w:val="47"/>
    <w:lvlOverride w:ilvl="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25" w16cid:durableId="1091046344">
    <w:abstractNumId w:val="71"/>
  </w:num>
  <w:num w:numId="126" w16cid:durableId="1234319752">
    <w:abstractNumId w:val="96"/>
  </w:num>
  <w:num w:numId="127" w16cid:durableId="1324161232">
    <w:abstractNumId w:val="147"/>
  </w:num>
  <w:num w:numId="128" w16cid:durableId="471293394">
    <w:abstractNumId w:val="141"/>
  </w:num>
  <w:num w:numId="129" w16cid:durableId="198976773">
    <w:abstractNumId w:val="63"/>
  </w:num>
  <w:num w:numId="130" w16cid:durableId="1528835631">
    <w:abstractNumId w:val="117"/>
  </w:num>
  <w:num w:numId="131" w16cid:durableId="1840123201">
    <w:abstractNumId w:val="0"/>
  </w:num>
  <w:num w:numId="132" w16cid:durableId="1726021951">
    <w:abstractNumId w:val="123"/>
  </w:num>
  <w:num w:numId="133" w16cid:durableId="2000187663">
    <w:abstractNumId w:val="125"/>
  </w:num>
  <w:num w:numId="134" w16cid:durableId="741292294">
    <w:abstractNumId w:val="6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35235237">
    <w:abstractNumId w:val="128"/>
  </w:num>
  <w:num w:numId="136" w16cid:durableId="1769348098">
    <w:abstractNumId w:val="64"/>
  </w:num>
  <w:num w:numId="137" w16cid:durableId="212881481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21615638">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74408186">
    <w:abstractNumId w:val="15"/>
  </w:num>
  <w:num w:numId="140" w16cid:durableId="382146572">
    <w:abstractNumId w:val="18"/>
  </w:num>
  <w:num w:numId="141" w16cid:durableId="941450971">
    <w:abstractNumId w:val="44"/>
  </w:num>
  <w:num w:numId="142" w16cid:durableId="756823612">
    <w:abstractNumId w:val="90"/>
  </w:num>
  <w:num w:numId="143" w16cid:durableId="1628076201">
    <w:abstractNumId w:val="142"/>
  </w:num>
  <w:num w:numId="144" w16cid:durableId="931015124">
    <w:abstractNumId w:val="151"/>
  </w:num>
  <w:num w:numId="145" w16cid:durableId="1892887057">
    <w:abstractNumId w:val="32"/>
  </w:num>
  <w:num w:numId="146" w16cid:durableId="417557110">
    <w:abstractNumId w:val="58"/>
  </w:num>
  <w:num w:numId="147" w16cid:durableId="182600829">
    <w:abstractNumId w:val="73"/>
  </w:num>
  <w:num w:numId="148" w16cid:durableId="776945765">
    <w:abstractNumId w:val="21"/>
  </w:num>
  <w:num w:numId="149" w16cid:durableId="795489521">
    <w:abstractNumId w:val="23"/>
  </w:num>
  <w:num w:numId="150" w16cid:durableId="13212734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65"/>
    <w:rsid w:val="00001D02"/>
    <w:rsid w:val="00003308"/>
    <w:rsid w:val="000415CB"/>
    <w:rsid w:val="00046640"/>
    <w:rsid w:val="00066C69"/>
    <w:rsid w:val="000F79E6"/>
    <w:rsid w:val="00113B4A"/>
    <w:rsid w:val="00134F64"/>
    <w:rsid w:val="00136246"/>
    <w:rsid w:val="001A4C77"/>
    <w:rsid w:val="001D5ACC"/>
    <w:rsid w:val="001E0848"/>
    <w:rsid w:val="0020704C"/>
    <w:rsid w:val="002408A6"/>
    <w:rsid w:val="00283002"/>
    <w:rsid w:val="002E597E"/>
    <w:rsid w:val="00365716"/>
    <w:rsid w:val="003A7853"/>
    <w:rsid w:val="004117F4"/>
    <w:rsid w:val="004407E6"/>
    <w:rsid w:val="004D18BC"/>
    <w:rsid w:val="004E2D48"/>
    <w:rsid w:val="004E527E"/>
    <w:rsid w:val="0052196D"/>
    <w:rsid w:val="0053512C"/>
    <w:rsid w:val="005A34EC"/>
    <w:rsid w:val="005B25FB"/>
    <w:rsid w:val="005D23B9"/>
    <w:rsid w:val="005E0721"/>
    <w:rsid w:val="00612EB1"/>
    <w:rsid w:val="00613050"/>
    <w:rsid w:val="00637620"/>
    <w:rsid w:val="00642634"/>
    <w:rsid w:val="00642E99"/>
    <w:rsid w:val="00644A65"/>
    <w:rsid w:val="00672F19"/>
    <w:rsid w:val="006839B2"/>
    <w:rsid w:val="006A74E4"/>
    <w:rsid w:val="006C72A9"/>
    <w:rsid w:val="007064CC"/>
    <w:rsid w:val="00711F77"/>
    <w:rsid w:val="00725784"/>
    <w:rsid w:val="00733000"/>
    <w:rsid w:val="00777A75"/>
    <w:rsid w:val="00852282"/>
    <w:rsid w:val="008A5980"/>
    <w:rsid w:val="00963025"/>
    <w:rsid w:val="009B185F"/>
    <w:rsid w:val="009C1EC2"/>
    <w:rsid w:val="009E425A"/>
    <w:rsid w:val="00A15018"/>
    <w:rsid w:val="00A64722"/>
    <w:rsid w:val="00A94C0B"/>
    <w:rsid w:val="00AD6F5B"/>
    <w:rsid w:val="00AF451C"/>
    <w:rsid w:val="00B061E1"/>
    <w:rsid w:val="00B1164E"/>
    <w:rsid w:val="00B37202"/>
    <w:rsid w:val="00B54B88"/>
    <w:rsid w:val="00B908AE"/>
    <w:rsid w:val="00B961DB"/>
    <w:rsid w:val="00B97DAB"/>
    <w:rsid w:val="00BC4D31"/>
    <w:rsid w:val="00BE09E6"/>
    <w:rsid w:val="00BE6628"/>
    <w:rsid w:val="00C01CF9"/>
    <w:rsid w:val="00C221E5"/>
    <w:rsid w:val="00C81DE0"/>
    <w:rsid w:val="00C92DF1"/>
    <w:rsid w:val="00CA1464"/>
    <w:rsid w:val="00CB4030"/>
    <w:rsid w:val="00D133B3"/>
    <w:rsid w:val="00D40005"/>
    <w:rsid w:val="00D57495"/>
    <w:rsid w:val="00D62CC7"/>
    <w:rsid w:val="00DB207A"/>
    <w:rsid w:val="00DB3F53"/>
    <w:rsid w:val="00DC1B7E"/>
    <w:rsid w:val="00DE5665"/>
    <w:rsid w:val="00DF33EE"/>
    <w:rsid w:val="00E131F1"/>
    <w:rsid w:val="00E32386"/>
    <w:rsid w:val="00E668A1"/>
    <w:rsid w:val="00E7181C"/>
    <w:rsid w:val="00EC3772"/>
    <w:rsid w:val="00ED6654"/>
    <w:rsid w:val="00F676FC"/>
    <w:rsid w:val="00F718E9"/>
    <w:rsid w:val="00F75C37"/>
    <w:rsid w:val="00FD4B2D"/>
    <w:rsid w:val="00FE40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96409C"/>
  <w15:docId w15:val="{82501F19-A099-44CB-BC47-ADB3501C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Pr>
      <w:color w:val="000000"/>
    </w:rPr>
  </w:style>
  <w:style w:type="paragraph" w:styleId="12">
    <w:name w:val="heading 1"/>
    <w:basedOn w:val="a8"/>
    <w:next w:val="a8"/>
    <w:link w:val="13"/>
    <w:uiPriority w:val="9"/>
    <w:qFormat/>
    <w:rsid w:val="00733000"/>
    <w:pPr>
      <w:keepNext/>
      <w:keepLines/>
      <w:widowControl/>
      <w:spacing w:line="360" w:lineRule="auto"/>
      <w:ind w:firstLine="680"/>
      <w:contextualSpacing/>
      <w:jc w:val="both"/>
      <w:outlineLvl w:val="0"/>
    </w:pPr>
    <w:rPr>
      <w:rFonts w:ascii="Arial" w:eastAsia="MS Mincho" w:hAnsi="Arial" w:cs="Times New Roman"/>
      <w:b/>
      <w:bCs/>
      <w:caps/>
      <w:shadow/>
      <w:color w:val="auto"/>
      <w:sz w:val="28"/>
      <w:szCs w:val="28"/>
      <w:lang w:val="x-none" w:eastAsia="en-US" w:bidi="ar-SA"/>
    </w:rPr>
  </w:style>
  <w:style w:type="paragraph" w:styleId="22">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Знак2, Знак2"/>
    <w:basedOn w:val="a8"/>
    <w:next w:val="a8"/>
    <w:link w:val="23"/>
    <w:qFormat/>
    <w:rsid w:val="006A74E4"/>
    <w:pPr>
      <w:keepNext/>
      <w:widowControl/>
      <w:suppressAutoHyphens/>
      <w:spacing w:before="240" w:after="240"/>
      <w:jc w:val="center"/>
      <w:outlineLvl w:val="1"/>
    </w:pPr>
    <w:rPr>
      <w:rFonts w:ascii="Times New Roman" w:eastAsia="Times New Roman" w:hAnsi="Times New Roman" w:cs="Arial"/>
      <w:b/>
      <w:bCs/>
      <w:i/>
      <w:iCs/>
      <w:color w:val="auto"/>
      <w:szCs w:val="28"/>
      <w:lang w:bidi="ar-SA"/>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8"/>
    <w:next w:val="a8"/>
    <w:link w:val="31"/>
    <w:uiPriority w:val="9"/>
    <w:unhideWhenUsed/>
    <w:qFormat/>
    <w:rsid w:val="006A74E4"/>
    <w:pPr>
      <w:keepNext/>
      <w:keepLines/>
      <w:spacing w:before="40"/>
      <w:outlineLvl w:val="2"/>
    </w:pPr>
    <w:rPr>
      <w:rFonts w:asciiTheme="majorHAnsi" w:eastAsiaTheme="majorEastAsia" w:hAnsiTheme="majorHAnsi" w:cstheme="majorBidi"/>
      <w:color w:val="1F3763" w:themeColor="accent1" w:themeShade="7F"/>
    </w:rPr>
  </w:style>
  <w:style w:type="paragraph" w:styleId="40">
    <w:name w:val="heading 4"/>
    <w:basedOn w:val="a8"/>
    <w:next w:val="a8"/>
    <w:link w:val="41"/>
    <w:uiPriority w:val="9"/>
    <w:qFormat/>
    <w:rsid w:val="00733000"/>
    <w:pPr>
      <w:keepNext/>
      <w:widowControl/>
      <w:spacing w:before="240" w:after="60" w:line="276" w:lineRule="auto"/>
      <w:outlineLvl w:val="3"/>
    </w:pPr>
    <w:rPr>
      <w:rFonts w:ascii="Calibri" w:eastAsia="Times New Roman" w:hAnsi="Calibri" w:cs="Times New Roman"/>
      <w:b/>
      <w:bCs/>
      <w:color w:val="auto"/>
      <w:sz w:val="28"/>
      <w:szCs w:val="28"/>
      <w:lang w:val="x-none" w:eastAsia="en-US" w:bidi="ar-SA"/>
    </w:rPr>
  </w:style>
  <w:style w:type="paragraph" w:styleId="5">
    <w:name w:val="heading 5"/>
    <w:aliases w:val="Underline"/>
    <w:basedOn w:val="a8"/>
    <w:next w:val="a8"/>
    <w:link w:val="50"/>
    <w:qFormat/>
    <w:rsid w:val="00733000"/>
    <w:pPr>
      <w:widowControl/>
      <w:spacing w:before="240" w:after="60"/>
      <w:ind w:firstLine="709"/>
      <w:jc w:val="both"/>
      <w:outlineLvl w:val="4"/>
    </w:pPr>
    <w:rPr>
      <w:rFonts w:ascii="Times New Roman" w:eastAsia="MS Mincho" w:hAnsi="Times New Roman" w:cs="Times New Roman"/>
      <w:b/>
      <w:bCs/>
      <w:i/>
      <w:iCs/>
      <w:color w:val="auto"/>
      <w:sz w:val="26"/>
      <w:szCs w:val="26"/>
      <w:lang w:val="x-none" w:eastAsia="x-none" w:bidi="ar-SA"/>
    </w:rPr>
  </w:style>
  <w:style w:type="paragraph" w:styleId="6">
    <w:name w:val="heading 6"/>
    <w:basedOn w:val="a8"/>
    <w:next w:val="a8"/>
    <w:link w:val="60"/>
    <w:qFormat/>
    <w:rsid w:val="00733000"/>
    <w:pPr>
      <w:keepNext/>
      <w:widowControl/>
      <w:spacing w:before="60"/>
      <w:ind w:firstLine="709"/>
      <w:outlineLvl w:val="5"/>
    </w:pPr>
    <w:rPr>
      <w:rFonts w:ascii="Times New Roman" w:eastAsia="MS Mincho" w:hAnsi="Times New Roman" w:cs="Times New Roman"/>
      <w:b/>
      <w:color w:val="auto"/>
      <w:sz w:val="28"/>
      <w:szCs w:val="20"/>
      <w:lang w:val="x-none" w:eastAsia="x-none" w:bidi="ar-SA"/>
    </w:rPr>
  </w:style>
  <w:style w:type="paragraph" w:styleId="7">
    <w:name w:val="heading 7"/>
    <w:basedOn w:val="a8"/>
    <w:next w:val="a8"/>
    <w:link w:val="70"/>
    <w:qFormat/>
    <w:rsid w:val="00733000"/>
    <w:pPr>
      <w:widowControl/>
      <w:spacing w:before="240" w:after="60" w:line="276" w:lineRule="auto"/>
      <w:outlineLvl w:val="6"/>
    </w:pPr>
    <w:rPr>
      <w:rFonts w:ascii="Calibri" w:eastAsia="Times New Roman" w:hAnsi="Calibri" w:cs="Times New Roman"/>
      <w:color w:val="auto"/>
      <w:lang w:val="x-none" w:eastAsia="en-US" w:bidi="ar-SA"/>
    </w:rPr>
  </w:style>
  <w:style w:type="paragraph" w:styleId="8">
    <w:name w:val="heading 8"/>
    <w:basedOn w:val="a8"/>
    <w:next w:val="a8"/>
    <w:link w:val="80"/>
    <w:qFormat/>
    <w:rsid w:val="00733000"/>
    <w:pPr>
      <w:widowControl/>
      <w:spacing w:before="240" w:after="60"/>
      <w:ind w:firstLine="709"/>
      <w:jc w:val="both"/>
      <w:outlineLvl w:val="7"/>
    </w:pPr>
    <w:rPr>
      <w:rFonts w:ascii="Times New Roman" w:eastAsia="MS Mincho" w:hAnsi="Times New Roman" w:cs="Times New Roman"/>
      <w:i/>
      <w:iCs/>
      <w:color w:val="auto"/>
      <w:sz w:val="28"/>
      <w:lang w:val="x-none" w:eastAsia="x-none" w:bidi="ar-SA"/>
    </w:rPr>
  </w:style>
  <w:style w:type="paragraph" w:styleId="9">
    <w:name w:val="heading 9"/>
    <w:basedOn w:val="a8"/>
    <w:next w:val="a8"/>
    <w:link w:val="90"/>
    <w:qFormat/>
    <w:rsid w:val="00733000"/>
    <w:pPr>
      <w:widowControl/>
      <w:spacing w:before="240" w:after="60" w:line="276" w:lineRule="auto"/>
      <w:jc w:val="center"/>
      <w:outlineLvl w:val="8"/>
    </w:pPr>
    <w:rPr>
      <w:rFonts w:ascii="Cambria" w:eastAsia="Times New Roman" w:hAnsi="Cambria" w:cs="Times New Roman"/>
      <w:color w:val="auto"/>
      <w:sz w:val="22"/>
      <w:szCs w:val="22"/>
      <w:lang w:val="x-none" w:eastAsia="en-US" w:bidi="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51">
    <w:name w:val="Основной текст (5)_"/>
    <w:basedOn w:val="a9"/>
    <w:link w:val="52"/>
    <w:rPr>
      <w:rFonts w:ascii="Arial Black" w:eastAsia="Arial Black" w:hAnsi="Arial Black" w:cs="Arial Black"/>
      <w:b/>
      <w:bCs/>
      <w:i w:val="0"/>
      <w:iCs w:val="0"/>
      <w:smallCaps w:val="0"/>
      <w:strike w:val="0"/>
      <w:sz w:val="13"/>
      <w:szCs w:val="13"/>
      <w:u w:val="none"/>
    </w:rPr>
  </w:style>
  <w:style w:type="character" w:customStyle="1" w:styleId="ac">
    <w:name w:val="Подпись к картинке_"/>
    <w:basedOn w:val="a9"/>
    <w:link w:val="ad"/>
    <w:rPr>
      <w:rFonts w:ascii="Arial" w:eastAsia="Arial" w:hAnsi="Arial" w:cs="Arial"/>
      <w:b/>
      <w:bCs/>
      <w:i w:val="0"/>
      <w:iCs w:val="0"/>
      <w:smallCaps w:val="0"/>
      <w:strike w:val="0"/>
      <w:sz w:val="26"/>
      <w:szCs w:val="26"/>
      <w:u w:val="none"/>
    </w:rPr>
  </w:style>
  <w:style w:type="character" w:customStyle="1" w:styleId="42">
    <w:name w:val="Основной текст (4)_"/>
    <w:basedOn w:val="a9"/>
    <w:link w:val="43"/>
    <w:rPr>
      <w:rFonts w:ascii="Times New Roman" w:eastAsia="Times New Roman" w:hAnsi="Times New Roman" w:cs="Times New Roman"/>
      <w:b/>
      <w:bCs/>
      <w:i w:val="0"/>
      <w:iCs w:val="0"/>
      <w:smallCaps w:val="0"/>
      <w:strike w:val="0"/>
      <w:sz w:val="48"/>
      <w:szCs w:val="48"/>
      <w:u w:val="none"/>
    </w:rPr>
  </w:style>
  <w:style w:type="character" w:customStyle="1" w:styleId="32">
    <w:name w:val="Основной текст (3)_"/>
    <w:basedOn w:val="a9"/>
    <w:link w:val="33"/>
    <w:rPr>
      <w:rFonts w:ascii="Times New Roman" w:eastAsia="Times New Roman" w:hAnsi="Times New Roman" w:cs="Times New Roman"/>
      <w:b w:val="0"/>
      <w:bCs w:val="0"/>
      <w:i w:val="0"/>
      <w:iCs w:val="0"/>
      <w:smallCaps w:val="0"/>
      <w:strike w:val="0"/>
      <w:sz w:val="28"/>
      <w:szCs w:val="28"/>
      <w:u w:val="none"/>
    </w:rPr>
  </w:style>
  <w:style w:type="character" w:customStyle="1" w:styleId="61">
    <w:name w:val="Основной текст (6)_"/>
    <w:basedOn w:val="a9"/>
    <w:link w:val="62"/>
    <w:rPr>
      <w:rFonts w:ascii="Times New Roman" w:eastAsia="Times New Roman" w:hAnsi="Times New Roman" w:cs="Times New Roman"/>
      <w:b w:val="0"/>
      <w:bCs w:val="0"/>
      <w:i w:val="0"/>
      <w:iCs w:val="0"/>
      <w:smallCaps w:val="0"/>
      <w:strike w:val="0"/>
      <w:sz w:val="36"/>
      <w:szCs w:val="36"/>
      <w:u w:val="none"/>
    </w:rPr>
  </w:style>
  <w:style w:type="character" w:customStyle="1" w:styleId="24">
    <w:name w:val="Колонтитул (2)_"/>
    <w:basedOn w:val="a9"/>
    <w:link w:val="25"/>
    <w:rPr>
      <w:rFonts w:ascii="Times New Roman" w:eastAsia="Times New Roman" w:hAnsi="Times New Roman" w:cs="Times New Roman"/>
      <w:b w:val="0"/>
      <w:bCs w:val="0"/>
      <w:i w:val="0"/>
      <w:iCs w:val="0"/>
      <w:smallCaps w:val="0"/>
      <w:strike w:val="0"/>
      <w:sz w:val="20"/>
      <w:szCs w:val="20"/>
      <w:u w:val="none"/>
    </w:rPr>
  </w:style>
  <w:style w:type="character" w:customStyle="1" w:styleId="14">
    <w:name w:val="Заголовок №1_"/>
    <w:basedOn w:val="a9"/>
    <w:link w:val="15"/>
    <w:rPr>
      <w:rFonts w:ascii="Times New Roman" w:eastAsia="Times New Roman" w:hAnsi="Times New Roman" w:cs="Times New Roman"/>
      <w:b/>
      <w:bCs/>
      <w:i w:val="0"/>
      <w:iCs w:val="0"/>
      <w:smallCaps w:val="0"/>
      <w:strike w:val="0"/>
      <w:sz w:val="40"/>
      <w:szCs w:val="40"/>
      <w:u w:val="none"/>
    </w:rPr>
  </w:style>
  <w:style w:type="character" w:customStyle="1" w:styleId="ae">
    <w:name w:val="Подпись к таблице_"/>
    <w:basedOn w:val="a9"/>
    <w:link w:val="af"/>
    <w:rPr>
      <w:rFonts w:ascii="Times New Roman" w:eastAsia="Times New Roman" w:hAnsi="Times New Roman" w:cs="Times New Roman"/>
      <w:b w:val="0"/>
      <w:bCs w:val="0"/>
      <w:i w:val="0"/>
      <w:iCs w:val="0"/>
      <w:smallCaps w:val="0"/>
      <w:strike w:val="0"/>
      <w:u w:val="none"/>
    </w:rPr>
  </w:style>
  <w:style w:type="character" w:customStyle="1" w:styleId="af0">
    <w:name w:val="Другое_"/>
    <w:basedOn w:val="a9"/>
    <w:link w:val="af1"/>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_"/>
    <w:basedOn w:val="a9"/>
    <w:link w:val="27"/>
    <w:rPr>
      <w:rFonts w:ascii="Times New Roman" w:eastAsia="Times New Roman" w:hAnsi="Times New Roman" w:cs="Times New Roman"/>
      <w:b w:val="0"/>
      <w:bCs w:val="0"/>
      <w:i/>
      <w:iCs/>
      <w:smallCaps w:val="0"/>
      <w:strike w:val="0"/>
      <w:sz w:val="20"/>
      <w:szCs w:val="20"/>
      <w:u w:val="none"/>
    </w:rPr>
  </w:style>
  <w:style w:type="character" w:customStyle="1" w:styleId="af2">
    <w:name w:val="Оглавление_"/>
    <w:basedOn w:val="a9"/>
    <w:link w:val="af3"/>
    <w:rPr>
      <w:rFonts w:ascii="Times New Roman" w:eastAsia="Times New Roman" w:hAnsi="Times New Roman" w:cs="Times New Roman"/>
      <w:b w:val="0"/>
      <w:bCs w:val="0"/>
      <w:i/>
      <w:iCs/>
      <w:smallCaps w:val="0"/>
      <w:strike w:val="0"/>
      <w:sz w:val="20"/>
      <w:szCs w:val="20"/>
      <w:u w:val="none"/>
    </w:rPr>
  </w:style>
  <w:style w:type="character" w:customStyle="1" w:styleId="71">
    <w:name w:val="Основной текст (7)_"/>
    <w:basedOn w:val="a9"/>
    <w:link w:val="72"/>
    <w:rPr>
      <w:rFonts w:ascii="Times New Roman" w:eastAsia="Times New Roman" w:hAnsi="Times New Roman" w:cs="Times New Roman"/>
      <w:b/>
      <w:bCs/>
      <w:i w:val="0"/>
      <w:iCs w:val="0"/>
      <w:smallCaps w:val="0"/>
      <w:strike w:val="0"/>
      <w:sz w:val="32"/>
      <w:szCs w:val="32"/>
      <w:u w:val="none"/>
    </w:rPr>
  </w:style>
  <w:style w:type="character" w:customStyle="1" w:styleId="af4">
    <w:name w:val="Основной текст_"/>
    <w:basedOn w:val="a9"/>
    <w:link w:val="16"/>
    <w:rPr>
      <w:rFonts w:ascii="Times New Roman" w:eastAsia="Times New Roman" w:hAnsi="Times New Roman" w:cs="Times New Roman"/>
      <w:b w:val="0"/>
      <w:bCs w:val="0"/>
      <w:i w:val="0"/>
      <w:iCs w:val="0"/>
      <w:smallCaps w:val="0"/>
      <w:strike w:val="0"/>
      <w:u w:val="none"/>
    </w:rPr>
  </w:style>
  <w:style w:type="character" w:customStyle="1" w:styleId="28">
    <w:name w:val="Заголовок №2_"/>
    <w:basedOn w:val="a9"/>
    <w:link w:val="29"/>
    <w:rPr>
      <w:rFonts w:ascii="Times New Roman" w:eastAsia="Times New Roman" w:hAnsi="Times New Roman" w:cs="Times New Roman"/>
      <w:b/>
      <w:bCs/>
      <w:i w:val="0"/>
      <w:iCs w:val="0"/>
      <w:smallCaps w:val="0"/>
      <w:strike w:val="0"/>
      <w:u w:val="none"/>
    </w:rPr>
  </w:style>
  <w:style w:type="character" w:customStyle="1" w:styleId="34">
    <w:name w:val="Заголовок №3_"/>
    <w:basedOn w:val="a9"/>
    <w:link w:val="35"/>
    <w:rPr>
      <w:rFonts w:ascii="Times New Roman" w:eastAsia="Times New Roman" w:hAnsi="Times New Roman" w:cs="Times New Roman"/>
      <w:b/>
      <w:bCs/>
      <w:i w:val="0"/>
      <w:iCs w:val="0"/>
      <w:smallCaps w:val="0"/>
      <w:strike w:val="0"/>
      <w:u w:val="none"/>
    </w:rPr>
  </w:style>
  <w:style w:type="character" w:customStyle="1" w:styleId="af5">
    <w:name w:val="Колонтитул_"/>
    <w:basedOn w:val="a9"/>
    <w:link w:val="af6"/>
    <w:rPr>
      <w:rFonts w:ascii="Calibri" w:eastAsia="Calibri" w:hAnsi="Calibri" w:cs="Calibri"/>
      <w:b w:val="0"/>
      <w:bCs w:val="0"/>
      <w:i w:val="0"/>
      <w:iCs w:val="0"/>
      <w:smallCaps w:val="0"/>
      <w:strike w:val="0"/>
      <w:sz w:val="22"/>
      <w:szCs w:val="22"/>
      <w:u w:val="none"/>
    </w:rPr>
  </w:style>
  <w:style w:type="paragraph" w:customStyle="1" w:styleId="52">
    <w:name w:val="Основной текст (5)"/>
    <w:basedOn w:val="a8"/>
    <w:link w:val="51"/>
    <w:pPr>
      <w:spacing w:line="182" w:lineRule="auto"/>
      <w:jc w:val="center"/>
    </w:pPr>
    <w:rPr>
      <w:rFonts w:ascii="Arial Black" w:eastAsia="Arial Black" w:hAnsi="Arial Black" w:cs="Arial Black"/>
      <w:b/>
      <w:bCs/>
      <w:sz w:val="13"/>
      <w:szCs w:val="13"/>
    </w:rPr>
  </w:style>
  <w:style w:type="paragraph" w:customStyle="1" w:styleId="ad">
    <w:name w:val="Подпись к картинке"/>
    <w:basedOn w:val="a8"/>
    <w:link w:val="ac"/>
    <w:rPr>
      <w:rFonts w:ascii="Arial" w:eastAsia="Arial" w:hAnsi="Arial" w:cs="Arial"/>
      <w:b/>
      <w:bCs/>
      <w:sz w:val="26"/>
      <w:szCs w:val="26"/>
    </w:rPr>
  </w:style>
  <w:style w:type="paragraph" w:customStyle="1" w:styleId="43">
    <w:name w:val="Основной текст (4)"/>
    <w:basedOn w:val="a8"/>
    <w:link w:val="42"/>
    <w:pPr>
      <w:jc w:val="center"/>
    </w:pPr>
    <w:rPr>
      <w:rFonts w:ascii="Times New Roman" w:eastAsia="Times New Roman" w:hAnsi="Times New Roman" w:cs="Times New Roman"/>
      <w:b/>
      <w:bCs/>
      <w:sz w:val="48"/>
      <w:szCs w:val="48"/>
    </w:rPr>
  </w:style>
  <w:style w:type="paragraph" w:customStyle="1" w:styleId="33">
    <w:name w:val="Основной текст (3)"/>
    <w:basedOn w:val="a8"/>
    <w:link w:val="32"/>
    <w:pPr>
      <w:spacing w:after="1100"/>
      <w:jc w:val="center"/>
    </w:pPr>
    <w:rPr>
      <w:rFonts w:ascii="Times New Roman" w:eastAsia="Times New Roman" w:hAnsi="Times New Roman" w:cs="Times New Roman"/>
      <w:sz w:val="28"/>
      <w:szCs w:val="28"/>
    </w:rPr>
  </w:style>
  <w:style w:type="paragraph" w:customStyle="1" w:styleId="62">
    <w:name w:val="Основной текст (6)"/>
    <w:basedOn w:val="a8"/>
    <w:link w:val="61"/>
    <w:pPr>
      <w:jc w:val="center"/>
    </w:pPr>
    <w:rPr>
      <w:rFonts w:ascii="Times New Roman" w:eastAsia="Times New Roman" w:hAnsi="Times New Roman" w:cs="Times New Roman"/>
      <w:sz w:val="36"/>
      <w:szCs w:val="36"/>
    </w:rPr>
  </w:style>
  <w:style w:type="paragraph" w:customStyle="1" w:styleId="25">
    <w:name w:val="Колонтитул (2)"/>
    <w:basedOn w:val="a8"/>
    <w:link w:val="24"/>
    <w:rPr>
      <w:rFonts w:ascii="Times New Roman" w:eastAsia="Times New Roman" w:hAnsi="Times New Roman" w:cs="Times New Roman"/>
      <w:sz w:val="20"/>
      <w:szCs w:val="20"/>
    </w:rPr>
  </w:style>
  <w:style w:type="paragraph" w:customStyle="1" w:styleId="15">
    <w:name w:val="Заголовок №1"/>
    <w:basedOn w:val="a8"/>
    <w:link w:val="14"/>
    <w:pPr>
      <w:spacing w:after="580"/>
      <w:jc w:val="center"/>
      <w:outlineLvl w:val="0"/>
    </w:pPr>
    <w:rPr>
      <w:rFonts w:ascii="Times New Roman" w:eastAsia="Times New Roman" w:hAnsi="Times New Roman" w:cs="Times New Roman"/>
      <w:b/>
      <w:bCs/>
      <w:sz w:val="40"/>
      <w:szCs w:val="40"/>
    </w:rPr>
  </w:style>
  <w:style w:type="paragraph" w:customStyle="1" w:styleId="af">
    <w:name w:val="Подпись к таблице"/>
    <w:basedOn w:val="a8"/>
    <w:link w:val="ae"/>
    <w:pPr>
      <w:ind w:firstLine="720"/>
    </w:pPr>
    <w:rPr>
      <w:rFonts w:ascii="Times New Roman" w:eastAsia="Times New Roman" w:hAnsi="Times New Roman" w:cs="Times New Roman"/>
    </w:rPr>
  </w:style>
  <w:style w:type="paragraph" w:customStyle="1" w:styleId="af1">
    <w:name w:val="Другое"/>
    <w:basedOn w:val="a8"/>
    <w:link w:val="af0"/>
    <w:pPr>
      <w:ind w:firstLine="400"/>
    </w:pPr>
    <w:rPr>
      <w:rFonts w:ascii="Times New Roman" w:eastAsia="Times New Roman" w:hAnsi="Times New Roman" w:cs="Times New Roman"/>
    </w:rPr>
  </w:style>
  <w:style w:type="paragraph" w:customStyle="1" w:styleId="27">
    <w:name w:val="Основной текст (2)"/>
    <w:basedOn w:val="a8"/>
    <w:link w:val="26"/>
    <w:pPr>
      <w:spacing w:line="360" w:lineRule="auto"/>
    </w:pPr>
    <w:rPr>
      <w:rFonts w:ascii="Times New Roman" w:eastAsia="Times New Roman" w:hAnsi="Times New Roman" w:cs="Times New Roman"/>
      <w:i/>
      <w:iCs/>
      <w:sz w:val="20"/>
      <w:szCs w:val="20"/>
    </w:rPr>
  </w:style>
  <w:style w:type="paragraph" w:customStyle="1" w:styleId="af3">
    <w:name w:val="Оглавление"/>
    <w:basedOn w:val="a8"/>
    <w:link w:val="af2"/>
    <w:pPr>
      <w:spacing w:line="360" w:lineRule="auto"/>
    </w:pPr>
    <w:rPr>
      <w:rFonts w:ascii="Times New Roman" w:eastAsia="Times New Roman" w:hAnsi="Times New Roman" w:cs="Times New Roman"/>
      <w:i/>
      <w:iCs/>
      <w:sz w:val="20"/>
      <w:szCs w:val="20"/>
    </w:rPr>
  </w:style>
  <w:style w:type="paragraph" w:customStyle="1" w:styleId="72">
    <w:name w:val="Основной текст (7)"/>
    <w:basedOn w:val="a8"/>
    <w:link w:val="71"/>
    <w:pPr>
      <w:jc w:val="center"/>
    </w:pPr>
    <w:rPr>
      <w:rFonts w:ascii="Times New Roman" w:eastAsia="Times New Roman" w:hAnsi="Times New Roman" w:cs="Times New Roman"/>
      <w:b/>
      <w:bCs/>
      <w:sz w:val="32"/>
      <w:szCs w:val="32"/>
    </w:rPr>
  </w:style>
  <w:style w:type="paragraph" w:customStyle="1" w:styleId="16">
    <w:name w:val="Основной текст1"/>
    <w:basedOn w:val="a8"/>
    <w:link w:val="af4"/>
    <w:pPr>
      <w:ind w:firstLine="400"/>
    </w:pPr>
    <w:rPr>
      <w:rFonts w:ascii="Times New Roman" w:eastAsia="Times New Roman" w:hAnsi="Times New Roman" w:cs="Times New Roman"/>
    </w:rPr>
  </w:style>
  <w:style w:type="paragraph" w:customStyle="1" w:styleId="29">
    <w:name w:val="Заголовок №2"/>
    <w:basedOn w:val="a8"/>
    <w:link w:val="28"/>
    <w:pPr>
      <w:spacing w:after="500"/>
      <w:jc w:val="center"/>
      <w:outlineLvl w:val="1"/>
    </w:pPr>
    <w:rPr>
      <w:rFonts w:ascii="Times New Roman" w:eastAsia="Times New Roman" w:hAnsi="Times New Roman" w:cs="Times New Roman"/>
      <w:b/>
      <w:bCs/>
    </w:rPr>
  </w:style>
  <w:style w:type="paragraph" w:customStyle="1" w:styleId="35">
    <w:name w:val="Заголовок №3"/>
    <w:basedOn w:val="a8"/>
    <w:link w:val="34"/>
    <w:pPr>
      <w:ind w:firstLine="700"/>
      <w:outlineLvl w:val="2"/>
    </w:pPr>
    <w:rPr>
      <w:rFonts w:ascii="Times New Roman" w:eastAsia="Times New Roman" w:hAnsi="Times New Roman" w:cs="Times New Roman"/>
      <w:b/>
      <w:bCs/>
    </w:rPr>
  </w:style>
  <w:style w:type="paragraph" w:customStyle="1" w:styleId="af6">
    <w:name w:val="Колонтитул"/>
    <w:basedOn w:val="a8"/>
    <w:link w:val="af5"/>
    <w:pPr>
      <w:jc w:val="right"/>
    </w:pPr>
    <w:rPr>
      <w:rFonts w:ascii="Calibri" w:eastAsia="Calibri" w:hAnsi="Calibri" w:cs="Calibri"/>
      <w:sz w:val="22"/>
      <w:szCs w:val="22"/>
    </w:rPr>
  </w:style>
  <w:style w:type="paragraph" w:styleId="af7">
    <w:name w:val="footer"/>
    <w:basedOn w:val="a8"/>
    <w:link w:val="af8"/>
    <w:uiPriority w:val="99"/>
    <w:rsid w:val="004117F4"/>
    <w:pPr>
      <w:widowControl/>
      <w:tabs>
        <w:tab w:val="center" w:pos="4677"/>
        <w:tab w:val="right" w:pos="9355"/>
      </w:tabs>
    </w:pPr>
    <w:rPr>
      <w:rFonts w:ascii="Times New Roman" w:eastAsia="Times New Roman" w:hAnsi="Times New Roman" w:cs="Times New Roman"/>
      <w:szCs w:val="20"/>
      <w:lang w:bidi="ar-SA"/>
    </w:rPr>
  </w:style>
  <w:style w:type="character" w:customStyle="1" w:styleId="af8">
    <w:name w:val="Нижний колонтитул Знак"/>
    <w:basedOn w:val="a9"/>
    <w:link w:val="af7"/>
    <w:uiPriority w:val="99"/>
    <w:rsid w:val="004117F4"/>
    <w:rPr>
      <w:rFonts w:ascii="Times New Roman" w:eastAsia="Times New Roman" w:hAnsi="Times New Roman" w:cs="Times New Roman"/>
      <w:color w:val="000000"/>
      <w:szCs w:val="20"/>
      <w:lang w:bidi="ar-SA"/>
    </w:rPr>
  </w:style>
  <w:style w:type="paragraph" w:styleId="2a">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8"/>
    <w:next w:val="a8"/>
    <w:autoRedefine/>
    <w:uiPriority w:val="39"/>
    <w:unhideWhenUsed/>
    <w:qFormat/>
    <w:rsid w:val="004117F4"/>
    <w:pPr>
      <w:spacing w:after="100"/>
      <w:ind w:left="240"/>
    </w:pPr>
  </w:style>
  <w:style w:type="paragraph" w:styleId="36">
    <w:name w:val="toc 3"/>
    <w:basedOn w:val="a8"/>
    <w:next w:val="a8"/>
    <w:link w:val="37"/>
    <w:autoRedefine/>
    <w:uiPriority w:val="39"/>
    <w:unhideWhenUsed/>
    <w:qFormat/>
    <w:rsid w:val="004117F4"/>
    <w:pPr>
      <w:spacing w:after="100"/>
      <w:ind w:left="480"/>
    </w:pPr>
  </w:style>
  <w:style w:type="paragraph" w:styleId="17">
    <w:name w:val="toc 1"/>
    <w:basedOn w:val="a8"/>
    <w:next w:val="a8"/>
    <w:autoRedefine/>
    <w:uiPriority w:val="39"/>
    <w:unhideWhenUsed/>
    <w:qFormat/>
    <w:rsid w:val="004117F4"/>
    <w:pPr>
      <w:widowControl/>
      <w:spacing w:after="100" w:line="259" w:lineRule="auto"/>
    </w:pPr>
    <w:rPr>
      <w:rFonts w:asciiTheme="minorHAnsi" w:eastAsiaTheme="minorEastAsia" w:hAnsiTheme="minorHAnsi" w:cstheme="minorBidi"/>
      <w:color w:val="auto"/>
      <w:sz w:val="22"/>
      <w:szCs w:val="22"/>
      <w:lang w:bidi="ar-SA"/>
    </w:rPr>
  </w:style>
  <w:style w:type="paragraph" w:styleId="44">
    <w:name w:val="toc 4"/>
    <w:basedOn w:val="a8"/>
    <w:next w:val="a8"/>
    <w:autoRedefine/>
    <w:uiPriority w:val="39"/>
    <w:unhideWhenUsed/>
    <w:rsid w:val="004117F4"/>
    <w:pPr>
      <w:widowControl/>
      <w:spacing w:after="100" w:line="259" w:lineRule="auto"/>
      <w:ind w:left="660"/>
    </w:pPr>
    <w:rPr>
      <w:rFonts w:asciiTheme="minorHAnsi" w:eastAsiaTheme="minorEastAsia" w:hAnsiTheme="minorHAnsi" w:cstheme="minorBidi"/>
      <w:color w:val="auto"/>
      <w:sz w:val="22"/>
      <w:szCs w:val="22"/>
      <w:lang w:bidi="ar-SA"/>
    </w:rPr>
  </w:style>
  <w:style w:type="paragraph" w:styleId="53">
    <w:name w:val="toc 5"/>
    <w:basedOn w:val="a8"/>
    <w:next w:val="a8"/>
    <w:autoRedefine/>
    <w:uiPriority w:val="39"/>
    <w:unhideWhenUsed/>
    <w:rsid w:val="004117F4"/>
    <w:pPr>
      <w:widowControl/>
      <w:spacing w:after="100" w:line="259" w:lineRule="auto"/>
      <w:ind w:left="880"/>
    </w:pPr>
    <w:rPr>
      <w:rFonts w:asciiTheme="minorHAnsi" w:eastAsiaTheme="minorEastAsia" w:hAnsiTheme="minorHAnsi" w:cstheme="minorBidi"/>
      <w:color w:val="auto"/>
      <w:sz w:val="22"/>
      <w:szCs w:val="22"/>
      <w:lang w:bidi="ar-SA"/>
    </w:rPr>
  </w:style>
  <w:style w:type="paragraph" w:styleId="63">
    <w:name w:val="toc 6"/>
    <w:basedOn w:val="a8"/>
    <w:next w:val="a8"/>
    <w:autoRedefine/>
    <w:uiPriority w:val="39"/>
    <w:unhideWhenUsed/>
    <w:rsid w:val="004117F4"/>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73">
    <w:name w:val="toc 7"/>
    <w:basedOn w:val="a8"/>
    <w:next w:val="a8"/>
    <w:autoRedefine/>
    <w:uiPriority w:val="39"/>
    <w:unhideWhenUsed/>
    <w:rsid w:val="004117F4"/>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81">
    <w:name w:val="toc 8"/>
    <w:basedOn w:val="a8"/>
    <w:next w:val="a8"/>
    <w:autoRedefine/>
    <w:uiPriority w:val="39"/>
    <w:unhideWhenUsed/>
    <w:rsid w:val="004117F4"/>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91">
    <w:name w:val="toc 9"/>
    <w:basedOn w:val="a8"/>
    <w:next w:val="a8"/>
    <w:autoRedefine/>
    <w:uiPriority w:val="39"/>
    <w:unhideWhenUsed/>
    <w:rsid w:val="004117F4"/>
    <w:pPr>
      <w:widowControl/>
      <w:spacing w:after="100" w:line="259" w:lineRule="auto"/>
      <w:ind w:left="1760"/>
    </w:pPr>
    <w:rPr>
      <w:rFonts w:asciiTheme="minorHAnsi" w:eastAsiaTheme="minorEastAsia" w:hAnsiTheme="minorHAnsi" w:cstheme="minorBidi"/>
      <w:color w:val="auto"/>
      <w:sz w:val="22"/>
      <w:szCs w:val="22"/>
      <w:lang w:bidi="ar-SA"/>
    </w:rPr>
  </w:style>
  <w:style w:type="character" w:styleId="af9">
    <w:name w:val="Hyperlink"/>
    <w:basedOn w:val="a9"/>
    <w:uiPriority w:val="99"/>
    <w:unhideWhenUsed/>
    <w:rsid w:val="004117F4"/>
    <w:rPr>
      <w:color w:val="0563C1" w:themeColor="hyperlink"/>
      <w:u w:val="single"/>
    </w:rPr>
  </w:style>
  <w:style w:type="character" w:styleId="afa">
    <w:name w:val="Unresolved Mention"/>
    <w:basedOn w:val="a9"/>
    <w:uiPriority w:val="99"/>
    <w:semiHidden/>
    <w:unhideWhenUsed/>
    <w:rsid w:val="004117F4"/>
    <w:rPr>
      <w:color w:val="605E5C"/>
      <w:shd w:val="clear" w:color="auto" w:fill="E1DFDD"/>
    </w:rPr>
  </w:style>
  <w:style w:type="paragraph" w:styleId="afb">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8"/>
    <w:link w:val="afc"/>
    <w:uiPriority w:val="34"/>
    <w:qFormat/>
    <w:rsid w:val="00B961DB"/>
    <w:pPr>
      <w:ind w:left="720"/>
      <w:contextualSpacing/>
    </w:pPr>
  </w:style>
  <w:style w:type="character" w:customStyle="1" w:styleId="afc">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fb"/>
    <w:uiPriority w:val="34"/>
    <w:qFormat/>
    <w:rsid w:val="006A74E4"/>
    <w:rPr>
      <w:color w:val="000000"/>
    </w:rPr>
  </w:style>
  <w:style w:type="character" w:customStyle="1" w:styleId="23">
    <w:name w:val="Заголовок 2 Знак"/>
    <w:aliases w:val="Заголовок 2 Знак Знак Знак Знак Знак,Заголовок 2 Знак Знак Знак Знак Знак Знак Знак Знак,Заголовок 2 Знак Знак Знак Знак Знак Знак Знак Знак Знак Знак,Заголовок 2 Знак Знак Знак Знак Знак Знак Знак Знак Знак Знак Знак Знак,Знак2 Знак"/>
    <w:basedOn w:val="a9"/>
    <w:link w:val="22"/>
    <w:uiPriority w:val="9"/>
    <w:rsid w:val="006A74E4"/>
    <w:rPr>
      <w:rFonts w:ascii="Times New Roman" w:eastAsia="Times New Roman" w:hAnsi="Times New Roman" w:cs="Arial"/>
      <w:b/>
      <w:bCs/>
      <w:i/>
      <w:iCs/>
      <w:szCs w:val="28"/>
      <w:lang w:bidi="ar-SA"/>
    </w:r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basedOn w:val="a9"/>
    <w:link w:val="30"/>
    <w:uiPriority w:val="9"/>
    <w:rsid w:val="006A74E4"/>
    <w:rPr>
      <w:rFonts w:asciiTheme="majorHAnsi" w:eastAsiaTheme="majorEastAsia" w:hAnsiTheme="majorHAnsi" w:cstheme="majorBidi"/>
      <w:color w:val="1F3763" w:themeColor="accent1" w:themeShade="7F"/>
    </w:rPr>
  </w:style>
  <w:style w:type="paragraph" w:customStyle="1" w:styleId="afd">
    <w:name w:val="Обычный текст"/>
    <w:basedOn w:val="a8"/>
    <w:link w:val="afe"/>
    <w:qFormat/>
    <w:rsid w:val="006A74E4"/>
    <w:pPr>
      <w:widowControl/>
      <w:ind w:firstLine="709"/>
      <w:jc w:val="both"/>
    </w:pPr>
    <w:rPr>
      <w:rFonts w:ascii="Times New Roman" w:eastAsia="Times New Roman" w:hAnsi="Times New Roman" w:cs="Times New Roman"/>
      <w:color w:val="auto"/>
      <w:lang w:val="en-US" w:eastAsia="ar-SA" w:bidi="en-US"/>
    </w:rPr>
  </w:style>
  <w:style w:type="character" w:customStyle="1" w:styleId="afe">
    <w:name w:val="Обычный текст Знак"/>
    <w:basedOn w:val="a9"/>
    <w:link w:val="afd"/>
    <w:rsid w:val="006A74E4"/>
    <w:rPr>
      <w:rFonts w:ascii="Times New Roman" w:eastAsia="Times New Roman" w:hAnsi="Times New Roman" w:cs="Times New Roman"/>
      <w:lang w:val="en-US" w:eastAsia="ar-SA" w:bidi="en-US"/>
    </w:rPr>
  </w:style>
  <w:style w:type="paragraph" w:customStyle="1" w:styleId="Normal10-02">
    <w:name w:val="Normal + 10 пт полужирный По центру Слева:  -02 см Справ..."/>
    <w:basedOn w:val="a8"/>
    <w:link w:val="Normal10-020"/>
    <w:rsid w:val="006A74E4"/>
    <w:pPr>
      <w:widowControl/>
      <w:ind w:left="-57" w:right="-113"/>
    </w:pPr>
    <w:rPr>
      <w:rFonts w:ascii="Times New Roman" w:eastAsia="Times New Roman" w:hAnsi="Times New Roman" w:cs="Times New Roman"/>
      <w:b/>
      <w:bCs/>
      <w:color w:val="auto"/>
      <w:sz w:val="20"/>
      <w:szCs w:val="20"/>
      <w:lang w:bidi="ar-SA"/>
    </w:rPr>
  </w:style>
  <w:style w:type="character" w:customStyle="1" w:styleId="Normal10-020">
    <w:name w:val="Normal + 10 пт полужирный По центру Слева:  -02 см Справ... Знак"/>
    <w:link w:val="Normal10-02"/>
    <w:locked/>
    <w:rsid w:val="006A74E4"/>
    <w:rPr>
      <w:rFonts w:ascii="Times New Roman" w:eastAsia="Times New Roman" w:hAnsi="Times New Roman" w:cs="Times New Roman"/>
      <w:b/>
      <w:bCs/>
      <w:sz w:val="20"/>
      <w:szCs w:val="20"/>
      <w:lang w:bidi="ar-SA"/>
    </w:rPr>
  </w:style>
  <w:style w:type="character" w:customStyle="1" w:styleId="13">
    <w:name w:val="Заголовок 1 Знак"/>
    <w:basedOn w:val="a9"/>
    <w:link w:val="12"/>
    <w:uiPriority w:val="9"/>
    <w:rsid w:val="00733000"/>
    <w:rPr>
      <w:rFonts w:ascii="Arial" w:eastAsia="MS Mincho" w:hAnsi="Arial" w:cs="Times New Roman"/>
      <w:b/>
      <w:bCs/>
      <w:caps/>
      <w:shadow/>
      <w:sz w:val="28"/>
      <w:szCs w:val="28"/>
      <w:lang w:val="x-none" w:eastAsia="en-US" w:bidi="ar-SA"/>
    </w:rPr>
  </w:style>
  <w:style w:type="character" w:customStyle="1" w:styleId="41">
    <w:name w:val="Заголовок 4 Знак"/>
    <w:basedOn w:val="a9"/>
    <w:link w:val="40"/>
    <w:uiPriority w:val="9"/>
    <w:rsid w:val="00733000"/>
    <w:rPr>
      <w:rFonts w:ascii="Calibri" w:eastAsia="Times New Roman" w:hAnsi="Calibri" w:cs="Times New Roman"/>
      <w:b/>
      <w:bCs/>
      <w:sz w:val="28"/>
      <w:szCs w:val="28"/>
      <w:lang w:val="x-none" w:eastAsia="en-US" w:bidi="ar-SA"/>
    </w:rPr>
  </w:style>
  <w:style w:type="character" w:customStyle="1" w:styleId="50">
    <w:name w:val="Заголовок 5 Знак"/>
    <w:aliases w:val="Underline Знак"/>
    <w:basedOn w:val="a9"/>
    <w:link w:val="5"/>
    <w:rsid w:val="00733000"/>
    <w:rPr>
      <w:rFonts w:ascii="Times New Roman" w:eastAsia="MS Mincho" w:hAnsi="Times New Roman" w:cs="Times New Roman"/>
      <w:b/>
      <w:bCs/>
      <w:i/>
      <w:iCs/>
      <w:sz w:val="26"/>
      <w:szCs w:val="26"/>
      <w:lang w:val="x-none" w:eastAsia="x-none" w:bidi="ar-SA"/>
    </w:rPr>
  </w:style>
  <w:style w:type="character" w:customStyle="1" w:styleId="60">
    <w:name w:val="Заголовок 6 Знак"/>
    <w:basedOn w:val="a9"/>
    <w:link w:val="6"/>
    <w:rsid w:val="00733000"/>
    <w:rPr>
      <w:rFonts w:ascii="Times New Roman" w:eastAsia="MS Mincho" w:hAnsi="Times New Roman" w:cs="Times New Roman"/>
      <w:b/>
      <w:sz w:val="28"/>
      <w:szCs w:val="20"/>
      <w:lang w:val="x-none" w:eastAsia="x-none" w:bidi="ar-SA"/>
    </w:rPr>
  </w:style>
  <w:style w:type="character" w:customStyle="1" w:styleId="70">
    <w:name w:val="Заголовок 7 Знак"/>
    <w:basedOn w:val="a9"/>
    <w:link w:val="7"/>
    <w:rsid w:val="00733000"/>
    <w:rPr>
      <w:rFonts w:ascii="Calibri" w:eastAsia="Times New Roman" w:hAnsi="Calibri" w:cs="Times New Roman"/>
      <w:lang w:val="x-none" w:eastAsia="en-US" w:bidi="ar-SA"/>
    </w:rPr>
  </w:style>
  <w:style w:type="character" w:customStyle="1" w:styleId="80">
    <w:name w:val="Заголовок 8 Знак"/>
    <w:basedOn w:val="a9"/>
    <w:link w:val="8"/>
    <w:rsid w:val="00733000"/>
    <w:rPr>
      <w:rFonts w:ascii="Times New Roman" w:eastAsia="MS Mincho" w:hAnsi="Times New Roman" w:cs="Times New Roman"/>
      <w:i/>
      <w:iCs/>
      <w:sz w:val="28"/>
      <w:lang w:val="x-none" w:eastAsia="x-none" w:bidi="ar-SA"/>
    </w:rPr>
  </w:style>
  <w:style w:type="character" w:customStyle="1" w:styleId="90">
    <w:name w:val="Заголовок 9 Знак"/>
    <w:basedOn w:val="a9"/>
    <w:link w:val="9"/>
    <w:rsid w:val="00733000"/>
    <w:rPr>
      <w:rFonts w:ascii="Cambria" w:eastAsia="Times New Roman" w:hAnsi="Cambria" w:cs="Times New Roman"/>
      <w:sz w:val="22"/>
      <w:szCs w:val="22"/>
      <w:lang w:val="x-none" w:eastAsia="en-US" w:bidi="ar-SA"/>
    </w:rPr>
  </w:style>
  <w:style w:type="paragraph" w:styleId="aff">
    <w:name w:val="Body Text Indent"/>
    <w:aliases w:val="Заголовок 3_"/>
    <w:basedOn w:val="a8"/>
    <w:link w:val="aff0"/>
    <w:uiPriority w:val="99"/>
    <w:rsid w:val="00733000"/>
    <w:pPr>
      <w:widowControl/>
      <w:ind w:firstLine="851"/>
      <w:jc w:val="both"/>
    </w:pPr>
    <w:rPr>
      <w:rFonts w:ascii="Times New Roman" w:eastAsia="Times New Roman" w:hAnsi="Times New Roman" w:cs="Times New Roman"/>
      <w:color w:val="auto"/>
      <w:sz w:val="28"/>
      <w:szCs w:val="20"/>
      <w:lang w:val="x-none" w:eastAsia="x-none" w:bidi="ar-SA"/>
    </w:rPr>
  </w:style>
  <w:style w:type="character" w:customStyle="1" w:styleId="aff0">
    <w:name w:val="Основной текст с отступом Знак"/>
    <w:aliases w:val="Заголовок 3_ Знак"/>
    <w:basedOn w:val="a9"/>
    <w:link w:val="aff"/>
    <w:uiPriority w:val="99"/>
    <w:rsid w:val="00733000"/>
    <w:rPr>
      <w:rFonts w:ascii="Times New Roman" w:eastAsia="Times New Roman" w:hAnsi="Times New Roman" w:cs="Times New Roman"/>
      <w:sz w:val="28"/>
      <w:szCs w:val="20"/>
      <w:lang w:val="x-none" w:eastAsia="x-none" w:bidi="ar-SA"/>
    </w:rPr>
  </w:style>
  <w:style w:type="paragraph" w:customStyle="1" w:styleId="ConsNormal">
    <w:name w:val="ConsNormal"/>
    <w:link w:val="ConsNormal0"/>
    <w:rsid w:val="00733000"/>
    <w:pPr>
      <w:widowControl/>
      <w:autoSpaceDE w:val="0"/>
      <w:autoSpaceDN w:val="0"/>
      <w:adjustRightInd w:val="0"/>
      <w:ind w:firstLine="720"/>
    </w:pPr>
    <w:rPr>
      <w:rFonts w:ascii="Times New Roman" w:eastAsia="Times New Roman" w:hAnsi="Times New Roman" w:cs="Times New Roman"/>
      <w:sz w:val="28"/>
      <w:szCs w:val="28"/>
      <w:lang w:bidi="ar-SA"/>
    </w:rPr>
  </w:style>
  <w:style w:type="paragraph" w:customStyle="1" w:styleId="ConsPlusNormal">
    <w:name w:val="ConsPlusNormal"/>
    <w:link w:val="ConsPlusNormal0"/>
    <w:rsid w:val="00733000"/>
    <w:pPr>
      <w:widowControl/>
      <w:autoSpaceDE w:val="0"/>
      <w:autoSpaceDN w:val="0"/>
      <w:adjustRightInd w:val="0"/>
      <w:ind w:firstLine="720"/>
    </w:pPr>
    <w:rPr>
      <w:rFonts w:ascii="Arial" w:eastAsia="Times New Roman" w:hAnsi="Arial" w:cs="Arial"/>
      <w:sz w:val="20"/>
      <w:szCs w:val="20"/>
      <w:lang w:bidi="ar-SA"/>
    </w:rPr>
  </w:style>
  <w:style w:type="character" w:customStyle="1" w:styleId="18">
    <w:name w:val="Слабое выделение1"/>
    <w:aliases w:val="Абзац списка 2"/>
    <w:qFormat/>
    <w:rsid w:val="00733000"/>
    <w:rPr>
      <w:rFonts w:ascii="Times New Roman" w:hAnsi="Times New Roman"/>
      <w:color w:val="auto"/>
      <w:sz w:val="24"/>
    </w:rPr>
  </w:style>
  <w:style w:type="paragraph" w:styleId="aff1">
    <w:name w:val="Normal (Web)"/>
    <w:aliases w:val="Обычный (веб),Обычный (Web)1,Обычный (Web)1 Знак"/>
    <w:basedOn w:val="a8"/>
    <w:link w:val="aff2"/>
    <w:uiPriority w:val="99"/>
    <w:unhideWhenUsed/>
    <w:rsid w:val="00733000"/>
    <w:pPr>
      <w:widowControl/>
      <w:spacing w:before="60" w:after="100" w:afterAutospacing="1"/>
      <w:ind w:firstLine="177"/>
      <w:jc w:val="both"/>
    </w:pPr>
    <w:rPr>
      <w:rFonts w:ascii="Times New Roman" w:eastAsia="Times New Roman" w:hAnsi="Times New Roman" w:cs="Times New Roman"/>
      <w:color w:val="001060"/>
      <w:sz w:val="16"/>
      <w:szCs w:val="16"/>
      <w:lang w:val="x-none" w:eastAsia="x-none" w:bidi="ar-SA"/>
    </w:rPr>
  </w:style>
  <w:style w:type="paragraph" w:customStyle="1" w:styleId="aff3">
    <w:name w:val="Рядовой абзац"/>
    <w:basedOn w:val="a8"/>
    <w:autoRedefine/>
    <w:rsid w:val="00733000"/>
    <w:pPr>
      <w:widowControl/>
      <w:spacing w:before="90" w:after="90" w:line="360" w:lineRule="auto"/>
      <w:ind w:firstLine="720"/>
      <w:contextualSpacing/>
      <w:jc w:val="both"/>
    </w:pPr>
    <w:rPr>
      <w:rFonts w:ascii="Times New Roman" w:eastAsia="Times New Roman" w:hAnsi="Times New Roman" w:cs="Times New Roman"/>
      <w:color w:val="auto"/>
      <w:sz w:val="28"/>
      <w:szCs w:val="36"/>
      <w:lang w:bidi="ar-SA"/>
    </w:rPr>
  </w:style>
  <w:style w:type="paragraph" w:customStyle="1" w:styleId="u">
    <w:name w:val="u"/>
    <w:basedOn w:val="a8"/>
    <w:rsid w:val="00733000"/>
    <w:pPr>
      <w:widowControl/>
      <w:ind w:firstLine="520"/>
      <w:jc w:val="both"/>
    </w:pPr>
    <w:rPr>
      <w:rFonts w:ascii="Times New Roman" w:eastAsia="Times New Roman" w:hAnsi="Times New Roman" w:cs="Times New Roman"/>
      <w:lang w:bidi="ar-SA"/>
    </w:rPr>
  </w:style>
  <w:style w:type="paragraph" w:customStyle="1" w:styleId="ConsPlusNonformat">
    <w:name w:val="ConsPlusNonformat"/>
    <w:uiPriority w:val="99"/>
    <w:rsid w:val="00733000"/>
    <w:pPr>
      <w:widowControl/>
      <w:autoSpaceDE w:val="0"/>
      <w:autoSpaceDN w:val="0"/>
      <w:adjustRightInd w:val="0"/>
    </w:pPr>
    <w:rPr>
      <w:rFonts w:ascii="Courier New" w:eastAsia="Times New Roman" w:hAnsi="Courier New" w:cs="Courier New"/>
      <w:sz w:val="20"/>
      <w:szCs w:val="20"/>
      <w:lang w:bidi="ar-SA"/>
    </w:rPr>
  </w:style>
  <w:style w:type="paragraph" w:customStyle="1" w:styleId="msonormalcxspmiddle">
    <w:name w:val="msonormalcxspmiddle"/>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aff4">
    <w:name w:val="Таблица № Знак"/>
    <w:aliases w:val="Таблица №"/>
    <w:basedOn w:val="a8"/>
    <w:next w:val="a8"/>
    <w:link w:val="aff5"/>
    <w:qFormat/>
    <w:rsid w:val="00733000"/>
    <w:pPr>
      <w:widowControl/>
      <w:spacing w:before="120" w:after="120"/>
      <w:ind w:firstLine="709"/>
      <w:jc w:val="right"/>
      <w:outlineLvl w:val="0"/>
    </w:pPr>
    <w:rPr>
      <w:rFonts w:eastAsia="Times New Roman"/>
      <w:bCs/>
      <w:color w:val="auto"/>
      <w:kern w:val="28"/>
      <w:sz w:val="28"/>
      <w:szCs w:val="32"/>
      <w:lang w:eastAsia="en-US"/>
    </w:rPr>
  </w:style>
  <w:style w:type="character" w:customStyle="1" w:styleId="aff5">
    <w:name w:val="Название Знак"/>
    <w:aliases w:val="Таблица № Знак Знак,Таблица № Знак1"/>
    <w:link w:val="aff4"/>
    <w:rsid w:val="00733000"/>
    <w:rPr>
      <w:rFonts w:eastAsia="Times New Roman"/>
      <w:bCs/>
      <w:kern w:val="28"/>
      <w:sz w:val="28"/>
      <w:szCs w:val="32"/>
      <w:lang w:eastAsia="en-US"/>
    </w:rPr>
  </w:style>
  <w:style w:type="paragraph" w:customStyle="1" w:styleId="aff6">
    <w:name w:val="Мясо Знак"/>
    <w:basedOn w:val="a8"/>
    <w:link w:val="aff7"/>
    <w:rsid w:val="00733000"/>
    <w:pPr>
      <w:widowControl/>
      <w:ind w:firstLine="709"/>
      <w:jc w:val="both"/>
    </w:pPr>
    <w:rPr>
      <w:rFonts w:ascii="Times New Roman" w:eastAsia="MS Mincho" w:hAnsi="Times New Roman" w:cs="Times New Roman"/>
      <w:color w:val="auto"/>
      <w:sz w:val="28"/>
      <w:szCs w:val="28"/>
      <w:lang w:val="x-none" w:eastAsia="x-none" w:bidi="ar-SA"/>
    </w:rPr>
  </w:style>
  <w:style w:type="character" w:customStyle="1" w:styleId="aff7">
    <w:name w:val="Мясо Знак Знак"/>
    <w:link w:val="aff6"/>
    <w:rsid w:val="00733000"/>
    <w:rPr>
      <w:rFonts w:ascii="Times New Roman" w:eastAsia="MS Mincho" w:hAnsi="Times New Roman" w:cs="Times New Roman"/>
      <w:sz w:val="28"/>
      <w:szCs w:val="28"/>
      <w:lang w:val="x-none" w:eastAsia="x-none" w:bidi="ar-SA"/>
    </w:rPr>
  </w:style>
  <w:style w:type="paragraph" w:customStyle="1" w:styleId="130">
    <w:name w:val="13"/>
    <w:basedOn w:val="a8"/>
    <w:rsid w:val="00733000"/>
    <w:pPr>
      <w:widowControl/>
      <w:spacing w:before="100" w:beforeAutospacing="1" w:after="100" w:afterAutospacing="1"/>
    </w:pPr>
    <w:rPr>
      <w:rFonts w:ascii="Times New Roman" w:eastAsia="Times New Roman" w:hAnsi="Times New Roman" w:cs="Times New Roman"/>
      <w:color w:val="auto"/>
      <w:lang w:bidi="ar-SA"/>
    </w:rPr>
  </w:style>
  <w:style w:type="paragraph" w:styleId="aff8">
    <w:name w:val="Document Map"/>
    <w:basedOn w:val="a8"/>
    <w:link w:val="aff9"/>
    <w:semiHidden/>
    <w:unhideWhenUsed/>
    <w:rsid w:val="00733000"/>
    <w:pPr>
      <w:widowControl/>
      <w:spacing w:after="200" w:line="276" w:lineRule="auto"/>
    </w:pPr>
    <w:rPr>
      <w:rFonts w:ascii="Tahoma" w:eastAsia="Calibri" w:hAnsi="Tahoma" w:cs="Times New Roman"/>
      <w:color w:val="auto"/>
      <w:sz w:val="16"/>
      <w:szCs w:val="16"/>
      <w:lang w:val="x-none" w:eastAsia="en-US" w:bidi="ar-SA"/>
    </w:rPr>
  </w:style>
  <w:style w:type="character" w:customStyle="1" w:styleId="aff9">
    <w:name w:val="Схема документа Знак"/>
    <w:basedOn w:val="a9"/>
    <w:link w:val="aff8"/>
    <w:semiHidden/>
    <w:rsid w:val="00733000"/>
    <w:rPr>
      <w:rFonts w:ascii="Tahoma" w:eastAsia="Calibri" w:hAnsi="Tahoma" w:cs="Times New Roman"/>
      <w:sz w:val="16"/>
      <w:szCs w:val="16"/>
      <w:lang w:val="x-none" w:eastAsia="en-US" w:bidi="ar-SA"/>
    </w:rPr>
  </w:style>
  <w:style w:type="paragraph" w:customStyle="1" w:styleId="affa">
    <w:name w:val="Таблица"/>
    <w:basedOn w:val="a8"/>
    <w:link w:val="affb"/>
    <w:qFormat/>
    <w:rsid w:val="00733000"/>
    <w:pPr>
      <w:widowControl/>
      <w:ind w:firstLine="709"/>
      <w:jc w:val="center"/>
    </w:pPr>
    <w:rPr>
      <w:rFonts w:ascii="Calibri" w:eastAsia="MS Mincho" w:hAnsi="Calibri" w:cs="Times New Roman"/>
      <w:color w:val="auto"/>
      <w:spacing w:val="-6"/>
      <w:sz w:val="22"/>
      <w:szCs w:val="20"/>
      <w:lang w:val="x-none" w:eastAsia="en-US" w:bidi="ar-SA"/>
    </w:rPr>
  </w:style>
  <w:style w:type="character" w:customStyle="1" w:styleId="affb">
    <w:name w:val="Таблица Знак"/>
    <w:link w:val="affa"/>
    <w:rsid w:val="00733000"/>
    <w:rPr>
      <w:rFonts w:ascii="Calibri" w:eastAsia="MS Mincho" w:hAnsi="Calibri" w:cs="Times New Roman"/>
      <w:spacing w:val="-6"/>
      <w:sz w:val="22"/>
      <w:szCs w:val="20"/>
      <w:lang w:val="x-none" w:eastAsia="en-US" w:bidi="ar-SA"/>
    </w:rPr>
  </w:style>
  <w:style w:type="paragraph" w:styleId="affc">
    <w:name w:val="Subtitle"/>
    <w:aliases w:val="Таблица - заголовок"/>
    <w:basedOn w:val="a8"/>
    <w:next w:val="a8"/>
    <w:link w:val="affd"/>
    <w:uiPriority w:val="11"/>
    <w:qFormat/>
    <w:rsid w:val="00733000"/>
    <w:pPr>
      <w:widowControl/>
      <w:spacing w:before="120" w:after="120"/>
      <w:ind w:firstLine="709"/>
      <w:jc w:val="center"/>
      <w:outlineLvl w:val="1"/>
    </w:pPr>
    <w:rPr>
      <w:rFonts w:ascii="Calibri" w:eastAsia="Times New Roman" w:hAnsi="Calibri" w:cs="Times New Roman"/>
      <w:color w:val="auto"/>
      <w:sz w:val="28"/>
      <w:lang w:val="x-none" w:eastAsia="en-US" w:bidi="ar-SA"/>
    </w:rPr>
  </w:style>
  <w:style w:type="character" w:customStyle="1" w:styleId="affd">
    <w:name w:val="Подзаголовок Знак"/>
    <w:aliases w:val="Таблица - заголовок Знак"/>
    <w:basedOn w:val="a9"/>
    <w:link w:val="affc"/>
    <w:uiPriority w:val="11"/>
    <w:rsid w:val="00733000"/>
    <w:rPr>
      <w:rFonts w:ascii="Calibri" w:eastAsia="Times New Roman" w:hAnsi="Calibri" w:cs="Times New Roman"/>
      <w:sz w:val="28"/>
      <w:lang w:val="x-none" w:eastAsia="en-US" w:bidi="ar-SA"/>
    </w:rPr>
  </w:style>
  <w:style w:type="paragraph" w:customStyle="1" w:styleId="19">
    <w:name w:val="Без интервала1"/>
    <w:aliases w:val="No Spacing,с интервалом"/>
    <w:link w:val="affe"/>
    <w:autoRedefine/>
    <w:uiPriority w:val="1"/>
    <w:qFormat/>
    <w:rsid w:val="00733000"/>
    <w:pPr>
      <w:widowControl/>
      <w:spacing w:line="360" w:lineRule="auto"/>
      <w:ind w:firstLine="720"/>
      <w:contextualSpacing/>
      <w:jc w:val="both"/>
    </w:pPr>
    <w:rPr>
      <w:rFonts w:ascii="Arial" w:eastAsia="Times New Roman" w:hAnsi="Arial" w:cs="Arial"/>
      <w:lang w:bidi="ar-SA"/>
    </w:rPr>
  </w:style>
  <w:style w:type="paragraph" w:styleId="2b">
    <w:name w:val="Body Text Indent 2"/>
    <w:aliases w:val="Основной с отступом,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8"/>
    <w:link w:val="2c"/>
    <w:uiPriority w:val="99"/>
    <w:rsid w:val="00733000"/>
    <w:pPr>
      <w:widowControl/>
      <w:ind w:firstLine="709"/>
      <w:jc w:val="both"/>
    </w:pPr>
    <w:rPr>
      <w:rFonts w:ascii="Times New Roman" w:eastAsia="MS Mincho" w:hAnsi="Times New Roman" w:cs="Times New Roman"/>
      <w:color w:val="auto"/>
      <w:sz w:val="28"/>
      <w:szCs w:val="20"/>
      <w:lang w:val="x-none" w:eastAsia="x-none" w:bidi="ar-SA"/>
    </w:rPr>
  </w:style>
  <w:style w:type="character" w:customStyle="1" w:styleId="2c">
    <w:name w:val="Основной текст с отступом 2 Знак"/>
    <w:aliases w:val="Основной с отступом Знак,Основной текст с отступом 2 Знак Знак Знак1,Основной текст с отступом 2 Знак Знак Знак Знак Знак Знак1,Основной текст с отступом 22 Знак1"/>
    <w:basedOn w:val="a9"/>
    <w:link w:val="2b"/>
    <w:uiPriority w:val="99"/>
    <w:rsid w:val="00733000"/>
    <w:rPr>
      <w:rFonts w:ascii="Times New Roman" w:eastAsia="MS Mincho" w:hAnsi="Times New Roman" w:cs="Times New Roman"/>
      <w:sz w:val="28"/>
      <w:szCs w:val="20"/>
      <w:lang w:val="x-none" w:eastAsia="x-none" w:bidi="ar-SA"/>
    </w:rPr>
  </w:style>
  <w:style w:type="paragraph" w:customStyle="1" w:styleId="afff">
    <w:name w:val="таблица"/>
    <w:basedOn w:val="a8"/>
    <w:rsid w:val="00733000"/>
    <w:pPr>
      <w:widowControl/>
    </w:pPr>
    <w:rPr>
      <w:rFonts w:ascii="Arial Narrow" w:eastAsia="MS Mincho" w:hAnsi="Arial Narrow" w:cs="Arial"/>
      <w:color w:val="auto"/>
      <w:sz w:val="28"/>
      <w:lang w:bidi="ar-SA"/>
    </w:rPr>
  </w:style>
  <w:style w:type="paragraph" w:styleId="afff0">
    <w:name w:val="Title"/>
    <w:basedOn w:val="a8"/>
    <w:link w:val="afff1"/>
    <w:uiPriority w:val="10"/>
    <w:qFormat/>
    <w:rsid w:val="00733000"/>
    <w:pPr>
      <w:widowControl/>
      <w:spacing w:before="120" w:after="120"/>
      <w:jc w:val="center"/>
    </w:pPr>
    <w:rPr>
      <w:rFonts w:ascii="Times New Roman" w:eastAsia="MS Mincho" w:hAnsi="Times New Roman" w:cs="Times New Roman"/>
      <w:color w:val="auto"/>
      <w:sz w:val="28"/>
      <w:szCs w:val="20"/>
      <w:lang w:val="x-none" w:eastAsia="x-none" w:bidi="ar-SA"/>
    </w:rPr>
  </w:style>
  <w:style w:type="character" w:customStyle="1" w:styleId="afff1">
    <w:name w:val="Заголовок Знак"/>
    <w:basedOn w:val="a9"/>
    <w:link w:val="afff0"/>
    <w:uiPriority w:val="10"/>
    <w:rsid w:val="00733000"/>
    <w:rPr>
      <w:rFonts w:ascii="Times New Roman" w:eastAsia="MS Mincho" w:hAnsi="Times New Roman" w:cs="Times New Roman"/>
      <w:sz w:val="28"/>
      <w:szCs w:val="20"/>
      <w:lang w:val="x-none" w:eastAsia="x-none" w:bidi="ar-SA"/>
    </w:rPr>
  </w:style>
  <w:style w:type="paragraph" w:customStyle="1" w:styleId="afff2">
    <w:name w:val="Заголовок таблицы"/>
    <w:basedOn w:val="a8"/>
    <w:rsid w:val="00733000"/>
    <w:pPr>
      <w:widowControl/>
      <w:spacing w:before="120" w:after="240"/>
      <w:jc w:val="center"/>
    </w:pPr>
    <w:rPr>
      <w:rFonts w:ascii="Times New Roman" w:eastAsia="MS Mincho" w:hAnsi="Times New Roman" w:cs="Arial"/>
      <w:color w:val="auto"/>
      <w:sz w:val="28"/>
      <w:szCs w:val="20"/>
      <w:lang w:bidi="ar-SA"/>
    </w:rPr>
  </w:style>
  <w:style w:type="paragraph" w:customStyle="1" w:styleId="afff3">
    <w:name w:val="Табл"/>
    <w:basedOn w:val="a8"/>
    <w:rsid w:val="00733000"/>
    <w:pPr>
      <w:widowControl/>
      <w:spacing w:before="120" w:after="60"/>
      <w:ind w:firstLine="709"/>
      <w:jc w:val="right"/>
    </w:pPr>
    <w:rPr>
      <w:rFonts w:ascii="Times New Roman" w:eastAsia="MS Mincho" w:hAnsi="Times New Roman" w:cs="Arial"/>
      <w:color w:val="auto"/>
      <w:sz w:val="28"/>
      <w:szCs w:val="20"/>
      <w:lang w:bidi="ar-SA"/>
    </w:rPr>
  </w:style>
  <w:style w:type="paragraph" w:customStyle="1" w:styleId="45">
    <w:name w:val="Загол 4"/>
    <w:basedOn w:val="a8"/>
    <w:rsid w:val="00733000"/>
    <w:pPr>
      <w:widowControl/>
      <w:spacing w:before="120" w:after="120"/>
      <w:ind w:firstLine="709"/>
    </w:pPr>
    <w:rPr>
      <w:rFonts w:ascii="Times New Roman" w:eastAsia="MS Mincho" w:hAnsi="Times New Roman" w:cs="Arial"/>
      <w:shadow/>
      <w:color w:val="auto"/>
      <w:sz w:val="28"/>
      <w:lang w:bidi="ar-SA"/>
    </w:rPr>
  </w:style>
  <w:style w:type="paragraph" w:customStyle="1" w:styleId="afff4">
    <w:name w:val="Стиль Таблица + по центру"/>
    <w:basedOn w:val="affa"/>
    <w:rsid w:val="00733000"/>
    <w:rPr>
      <w:rFonts w:ascii="Arial Narrow" w:hAnsi="Arial Narrow"/>
      <w:spacing w:val="0"/>
      <w:sz w:val="24"/>
      <w:lang w:eastAsia="ru-RU"/>
    </w:rPr>
  </w:style>
  <w:style w:type="paragraph" w:customStyle="1" w:styleId="11111">
    <w:name w:val="11111"/>
    <w:basedOn w:val="a8"/>
    <w:rsid w:val="00733000"/>
    <w:pPr>
      <w:widowControl/>
      <w:jc w:val="both"/>
    </w:pPr>
    <w:rPr>
      <w:rFonts w:ascii="Times New Roman" w:eastAsia="MS Mincho" w:hAnsi="Times New Roman" w:cs="Arial"/>
      <w:b/>
      <w:i/>
      <w:color w:val="auto"/>
      <w:sz w:val="28"/>
      <w:lang w:bidi="ar-SA"/>
    </w:rPr>
  </w:style>
  <w:style w:type="paragraph" w:customStyle="1" w:styleId="1a">
    <w:name w:val="Стиль1"/>
    <w:basedOn w:val="a8"/>
    <w:rsid w:val="00733000"/>
    <w:pPr>
      <w:widowControl/>
      <w:jc w:val="both"/>
    </w:pPr>
    <w:rPr>
      <w:rFonts w:ascii="Times New Roman" w:eastAsia="MS Mincho" w:hAnsi="Times New Roman" w:cs="Arial"/>
      <w:b/>
      <w:i/>
      <w:color w:val="auto"/>
      <w:sz w:val="28"/>
      <w:lang w:bidi="ar-SA"/>
    </w:rPr>
  </w:style>
  <w:style w:type="paragraph" w:customStyle="1" w:styleId="10">
    <w:name w:val="Перечисление 1"/>
    <w:basedOn w:val="a8"/>
    <w:rsid w:val="00733000"/>
    <w:pPr>
      <w:widowControl/>
      <w:numPr>
        <w:numId w:val="127"/>
      </w:numPr>
      <w:jc w:val="both"/>
    </w:pPr>
    <w:rPr>
      <w:rFonts w:ascii="Times New Roman" w:eastAsia="MS Mincho" w:hAnsi="Times New Roman" w:cs="Arial"/>
      <w:color w:val="auto"/>
      <w:sz w:val="28"/>
      <w:szCs w:val="20"/>
      <w:lang w:bidi="ar-SA"/>
    </w:rPr>
  </w:style>
  <w:style w:type="paragraph" w:customStyle="1" w:styleId="afff5">
    <w:name w:val="Утв"/>
    <w:basedOn w:val="30"/>
    <w:rsid w:val="00733000"/>
    <w:pPr>
      <w:keepLines w:val="0"/>
      <w:spacing w:before="0" w:after="180"/>
      <w:ind w:firstLine="680"/>
      <w:contextualSpacing/>
      <w:jc w:val="both"/>
    </w:pPr>
    <w:rPr>
      <w:rFonts w:ascii="Arial Narrow" w:eastAsia="MS Mincho" w:hAnsi="Arial Narrow" w:cs="Arial"/>
      <w:b/>
      <w:caps/>
      <w:shadow/>
      <w:color w:val="auto"/>
      <w:sz w:val="28"/>
      <w:szCs w:val="28"/>
      <w:lang w:val="x-none" w:bidi="ar-SA"/>
    </w:rPr>
  </w:style>
  <w:style w:type="paragraph" w:customStyle="1" w:styleId="1b">
    <w:name w:val="Стиль Заголовок 1"/>
    <w:basedOn w:val="12"/>
    <w:rsid w:val="00733000"/>
    <w:pPr>
      <w:keepLines w:val="0"/>
      <w:spacing w:before="240" w:after="180"/>
    </w:pPr>
    <w:rPr>
      <w:b w:val="0"/>
      <w:bCs w:val="0"/>
      <w:lang w:eastAsia="ru-RU"/>
    </w:rPr>
  </w:style>
  <w:style w:type="paragraph" w:customStyle="1" w:styleId="afff6">
    <w:name w:val="Мясо"/>
    <w:basedOn w:val="a8"/>
    <w:link w:val="1c"/>
    <w:rsid w:val="00733000"/>
    <w:pPr>
      <w:widowControl/>
      <w:ind w:firstLine="709"/>
      <w:jc w:val="both"/>
    </w:pPr>
    <w:rPr>
      <w:rFonts w:ascii="Times New Roman" w:eastAsia="MS Mincho" w:hAnsi="Times New Roman" w:cs="Times New Roman"/>
      <w:color w:val="auto"/>
      <w:sz w:val="28"/>
      <w:szCs w:val="28"/>
      <w:lang w:val="x-none" w:eastAsia="x-none" w:bidi="ar-SA"/>
    </w:rPr>
  </w:style>
  <w:style w:type="character" w:customStyle="1" w:styleId="afff7">
    <w:name w:val="Мясо Знак Знак Знак"/>
    <w:rsid w:val="00733000"/>
    <w:rPr>
      <w:rFonts w:eastAsia="MS Mincho" w:cs="Arial"/>
      <w:sz w:val="28"/>
      <w:szCs w:val="28"/>
      <w:lang w:val="ru-RU" w:eastAsia="ru-RU" w:bidi="ar-SA"/>
    </w:rPr>
  </w:style>
  <w:style w:type="numbering" w:customStyle="1" w:styleId="a6">
    <w:name w:val="Нумерованный список_"/>
    <w:basedOn w:val="ab"/>
    <w:rsid w:val="00733000"/>
    <w:pPr>
      <w:numPr>
        <w:numId w:val="128"/>
      </w:numPr>
    </w:pPr>
  </w:style>
  <w:style w:type="numbering" w:customStyle="1" w:styleId="0">
    <w:name w:val="Нумерованный Слева:  0 см"/>
    <w:basedOn w:val="ab"/>
    <w:rsid w:val="00733000"/>
    <w:pPr>
      <w:numPr>
        <w:numId w:val="129"/>
      </w:numPr>
    </w:pPr>
  </w:style>
  <w:style w:type="numbering" w:customStyle="1" w:styleId="00">
    <w:name w:val="Стиль Нумерованный Слева:  0 см + многоуровневый"/>
    <w:basedOn w:val="ab"/>
    <w:rsid w:val="00733000"/>
    <w:pPr>
      <w:numPr>
        <w:numId w:val="130"/>
      </w:numPr>
    </w:pPr>
  </w:style>
  <w:style w:type="paragraph" w:customStyle="1" w:styleId="afff8">
    <w:name w:val="Отступ"/>
    <w:basedOn w:val="a"/>
    <w:rsid w:val="00733000"/>
    <w:pPr>
      <w:widowControl w:val="0"/>
      <w:numPr>
        <w:numId w:val="0"/>
      </w:numPr>
    </w:pPr>
    <w:rPr>
      <w:rFonts w:ascii="Microsoft Sans Serif" w:eastAsia="Microsoft Sans Serif" w:hAnsi="Microsoft Sans Serif" w:cs="Microsoft Sans Serif"/>
      <w:color w:val="000000"/>
      <w:sz w:val="24"/>
      <w:lang w:bidi="ru-RU"/>
    </w:rPr>
  </w:style>
  <w:style w:type="paragraph" w:styleId="a">
    <w:name w:val="List Bullet"/>
    <w:basedOn w:val="a8"/>
    <w:rsid w:val="00733000"/>
    <w:pPr>
      <w:widowControl/>
      <w:numPr>
        <w:numId w:val="131"/>
      </w:numPr>
    </w:pPr>
    <w:rPr>
      <w:rFonts w:ascii="Times New Roman" w:eastAsia="MS Mincho" w:hAnsi="Times New Roman" w:cs="Times New Roman"/>
      <w:color w:val="auto"/>
      <w:sz w:val="28"/>
      <w:lang w:bidi="ar-SA"/>
    </w:rPr>
  </w:style>
  <w:style w:type="table" w:styleId="afff9">
    <w:name w:val="Table Grid"/>
    <w:basedOn w:val="aa"/>
    <w:uiPriority w:val="59"/>
    <w:rsid w:val="00733000"/>
    <w:pPr>
      <w:widowControl/>
      <w:ind w:firstLine="709"/>
    </w:pPr>
    <w:rPr>
      <w:rFonts w:ascii="Times New Roman" w:eastAsia="MS Mincho"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8"/>
    <w:link w:val="1d"/>
    <w:rsid w:val="00733000"/>
    <w:pPr>
      <w:widowControl/>
      <w:spacing w:after="120"/>
    </w:pPr>
    <w:rPr>
      <w:rFonts w:ascii="Times New Roman" w:eastAsia="MS Mincho" w:hAnsi="Times New Roman" w:cs="Times New Roman"/>
      <w:color w:val="auto"/>
      <w:sz w:val="28"/>
      <w:lang w:val="x-none" w:eastAsia="x-none" w:bidi="ar-SA"/>
    </w:rPr>
  </w:style>
  <w:style w:type="character" w:customStyle="1" w:styleId="afffb">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basedOn w:val="a9"/>
    <w:uiPriority w:val="99"/>
    <w:rsid w:val="00733000"/>
    <w:rPr>
      <w:color w:val="000000"/>
    </w:rPr>
  </w:style>
  <w:style w:type="character" w:customStyle="1" w:styleId="1d">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Основной текст Знак Знак Знак2"/>
    <w:link w:val="afffa"/>
    <w:rsid w:val="00733000"/>
    <w:rPr>
      <w:rFonts w:ascii="Times New Roman" w:eastAsia="MS Mincho" w:hAnsi="Times New Roman" w:cs="Times New Roman"/>
      <w:sz w:val="28"/>
      <w:lang w:val="x-none" w:eastAsia="x-none" w:bidi="ar-SA"/>
    </w:rPr>
  </w:style>
  <w:style w:type="paragraph" w:styleId="afffc">
    <w:name w:val="footnote text"/>
    <w:aliases w:val="Знак Знак Знак3"/>
    <w:basedOn w:val="a8"/>
    <w:link w:val="afffd"/>
    <w:uiPriority w:val="99"/>
    <w:semiHidden/>
    <w:rsid w:val="00733000"/>
    <w:pPr>
      <w:widowControl/>
    </w:pPr>
    <w:rPr>
      <w:rFonts w:ascii="Arial Narrow" w:eastAsia="MS Mincho" w:hAnsi="Arial Narrow" w:cs="Times New Roman"/>
      <w:color w:val="auto"/>
      <w:sz w:val="22"/>
      <w:szCs w:val="20"/>
      <w:lang w:val="x-none" w:eastAsia="x-none" w:bidi="ar-SA"/>
    </w:rPr>
  </w:style>
  <w:style w:type="character" w:customStyle="1" w:styleId="afffd">
    <w:name w:val="Текст сноски Знак"/>
    <w:aliases w:val="Знак Знак Знак3 Знак"/>
    <w:basedOn w:val="a9"/>
    <w:link w:val="afffc"/>
    <w:uiPriority w:val="99"/>
    <w:semiHidden/>
    <w:rsid w:val="00733000"/>
    <w:rPr>
      <w:rFonts w:ascii="Arial Narrow" w:eastAsia="MS Mincho" w:hAnsi="Arial Narrow" w:cs="Times New Roman"/>
      <w:sz w:val="22"/>
      <w:szCs w:val="20"/>
      <w:lang w:val="x-none" w:eastAsia="x-none" w:bidi="ar-SA"/>
    </w:rPr>
  </w:style>
  <w:style w:type="paragraph" w:styleId="2d">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8"/>
    <w:link w:val="2e"/>
    <w:uiPriority w:val="99"/>
    <w:rsid w:val="00733000"/>
    <w:pPr>
      <w:widowControl/>
      <w:spacing w:after="120" w:line="480" w:lineRule="auto"/>
      <w:ind w:firstLine="709"/>
      <w:jc w:val="both"/>
    </w:pPr>
    <w:rPr>
      <w:rFonts w:ascii="Times New Roman" w:eastAsia="MS Mincho" w:hAnsi="Times New Roman" w:cs="Times New Roman"/>
      <w:color w:val="auto"/>
      <w:sz w:val="28"/>
      <w:szCs w:val="20"/>
      <w:lang w:val="x-none" w:eastAsia="x-none" w:bidi="ar-SA"/>
    </w:rPr>
  </w:style>
  <w:style w:type="character" w:customStyle="1" w:styleId="2e">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basedOn w:val="a9"/>
    <w:link w:val="2d"/>
    <w:uiPriority w:val="99"/>
    <w:rsid w:val="00733000"/>
    <w:rPr>
      <w:rFonts w:ascii="Times New Roman" w:eastAsia="MS Mincho" w:hAnsi="Times New Roman" w:cs="Times New Roman"/>
      <w:sz w:val="28"/>
      <w:szCs w:val="20"/>
      <w:lang w:val="x-none" w:eastAsia="x-none" w:bidi="ar-SA"/>
    </w:rPr>
  </w:style>
  <w:style w:type="paragraph" w:styleId="afffe">
    <w:name w:val="Block Text"/>
    <w:basedOn w:val="a8"/>
    <w:uiPriority w:val="99"/>
    <w:rsid w:val="00733000"/>
    <w:pPr>
      <w:widowControl/>
      <w:autoSpaceDE w:val="0"/>
      <w:autoSpaceDN w:val="0"/>
      <w:ind w:left="-108" w:right="-108"/>
    </w:pPr>
    <w:rPr>
      <w:rFonts w:ascii="Times New Roman" w:eastAsia="MS Mincho" w:hAnsi="Times New Roman" w:cs="Arial"/>
      <w:color w:val="auto"/>
      <w:sz w:val="22"/>
      <w:szCs w:val="22"/>
      <w:lang w:bidi="ar-SA"/>
    </w:rPr>
  </w:style>
  <w:style w:type="paragraph" w:customStyle="1" w:styleId="2f">
    <w:name w:val="Основной текст с отступом 2.Основной с отступом"/>
    <w:basedOn w:val="a8"/>
    <w:rsid w:val="00733000"/>
    <w:pPr>
      <w:widowControl/>
      <w:autoSpaceDE w:val="0"/>
      <w:autoSpaceDN w:val="0"/>
      <w:ind w:firstLine="709"/>
      <w:jc w:val="both"/>
    </w:pPr>
    <w:rPr>
      <w:rFonts w:ascii="Times New Roman" w:eastAsia="MS Mincho" w:hAnsi="Times New Roman" w:cs="Arial"/>
      <w:color w:val="auto"/>
      <w:sz w:val="28"/>
      <w:lang w:bidi="ar-SA"/>
    </w:rPr>
  </w:style>
  <w:style w:type="character" w:styleId="affff">
    <w:name w:val="page number"/>
    <w:basedOn w:val="a9"/>
    <w:uiPriority w:val="99"/>
    <w:rsid w:val="00733000"/>
  </w:style>
  <w:style w:type="paragraph" w:styleId="affff0">
    <w:name w:val="header"/>
    <w:aliases w:val="ВерхКолонтитул"/>
    <w:basedOn w:val="a8"/>
    <w:link w:val="affff1"/>
    <w:uiPriority w:val="99"/>
    <w:rsid w:val="00733000"/>
    <w:pPr>
      <w:widowControl/>
      <w:tabs>
        <w:tab w:val="center" w:pos="4677"/>
        <w:tab w:val="right" w:pos="9355"/>
      </w:tabs>
      <w:autoSpaceDE w:val="0"/>
      <w:autoSpaceDN w:val="0"/>
    </w:pPr>
    <w:rPr>
      <w:rFonts w:ascii="Times New Roman" w:eastAsia="MS Mincho" w:hAnsi="Times New Roman" w:cs="Times New Roman"/>
      <w:color w:val="auto"/>
      <w:sz w:val="28"/>
      <w:lang w:val="x-none" w:eastAsia="x-none" w:bidi="ar-SA"/>
    </w:rPr>
  </w:style>
  <w:style w:type="character" w:customStyle="1" w:styleId="affff1">
    <w:name w:val="Верхний колонтитул Знак"/>
    <w:aliases w:val="ВерхКолонтитул Знак"/>
    <w:basedOn w:val="a9"/>
    <w:link w:val="affff0"/>
    <w:uiPriority w:val="99"/>
    <w:rsid w:val="00733000"/>
    <w:rPr>
      <w:rFonts w:ascii="Times New Roman" w:eastAsia="MS Mincho" w:hAnsi="Times New Roman" w:cs="Times New Roman"/>
      <w:sz w:val="28"/>
      <w:lang w:val="x-none" w:eastAsia="x-none" w:bidi="ar-SA"/>
    </w:rPr>
  </w:style>
  <w:style w:type="character" w:customStyle="1" w:styleId="1c">
    <w:name w:val="Мясо Знак1"/>
    <w:link w:val="afff6"/>
    <w:rsid w:val="00733000"/>
    <w:rPr>
      <w:rFonts w:ascii="Times New Roman" w:eastAsia="MS Mincho" w:hAnsi="Times New Roman" w:cs="Times New Roman"/>
      <w:sz w:val="28"/>
      <w:szCs w:val="28"/>
      <w:lang w:val="x-none" w:eastAsia="x-none" w:bidi="ar-SA"/>
    </w:rPr>
  </w:style>
  <w:style w:type="character" w:styleId="affff2">
    <w:name w:val="footnote reference"/>
    <w:semiHidden/>
    <w:rsid w:val="00733000"/>
    <w:rPr>
      <w:vertAlign w:val="superscript"/>
    </w:rPr>
  </w:style>
  <w:style w:type="paragraph" w:customStyle="1" w:styleId="ConsNonformat">
    <w:name w:val="ConsNonformat"/>
    <w:rsid w:val="00733000"/>
    <w:pPr>
      <w:autoSpaceDE w:val="0"/>
      <w:autoSpaceDN w:val="0"/>
      <w:adjustRightInd w:val="0"/>
    </w:pPr>
    <w:rPr>
      <w:rFonts w:ascii="Courier New" w:eastAsia="Times New Roman" w:hAnsi="Courier New" w:cs="Tahoma"/>
      <w:sz w:val="20"/>
      <w:szCs w:val="20"/>
      <w:lang w:bidi="ar-SA"/>
    </w:rPr>
  </w:style>
  <w:style w:type="paragraph" w:styleId="affff3">
    <w:name w:val="TOC Heading"/>
    <w:basedOn w:val="12"/>
    <w:next w:val="a8"/>
    <w:uiPriority w:val="39"/>
    <w:qFormat/>
    <w:rsid w:val="00733000"/>
    <w:pPr>
      <w:spacing w:before="480" w:line="276" w:lineRule="auto"/>
      <w:outlineLvl w:val="9"/>
    </w:pPr>
    <w:rPr>
      <w:rFonts w:ascii="Cambria" w:eastAsia="Times New Roman" w:hAnsi="Cambria"/>
      <w:caps w:val="0"/>
      <w:shadow w:val="0"/>
      <w:color w:val="000000"/>
    </w:rPr>
  </w:style>
  <w:style w:type="character" w:customStyle="1" w:styleId="WW8Num13z1">
    <w:name w:val="WW8Num13z1"/>
    <w:rsid w:val="00733000"/>
    <w:rPr>
      <w:rFonts w:ascii="Courier New" w:hAnsi="Courier New"/>
    </w:rPr>
  </w:style>
  <w:style w:type="paragraph" w:customStyle="1" w:styleId="210">
    <w:name w:val="Основной текст с отступом 21"/>
    <w:basedOn w:val="a8"/>
    <w:rsid w:val="00733000"/>
    <w:pPr>
      <w:widowControl/>
      <w:suppressAutoHyphens/>
      <w:ind w:firstLine="426"/>
    </w:pPr>
    <w:rPr>
      <w:rFonts w:ascii="Times New Roman" w:eastAsia="MS Mincho" w:hAnsi="Times New Roman" w:cs="Times New Roman"/>
      <w:color w:val="auto"/>
      <w:sz w:val="20"/>
      <w:szCs w:val="20"/>
      <w:lang w:eastAsia="ar-SA" w:bidi="ar-SA"/>
    </w:rPr>
  </w:style>
  <w:style w:type="paragraph" w:customStyle="1" w:styleId="310">
    <w:name w:val="Основной текст с отступом 31"/>
    <w:basedOn w:val="a8"/>
    <w:rsid w:val="00733000"/>
    <w:pPr>
      <w:widowControl/>
      <w:suppressAutoHyphens/>
      <w:spacing w:line="228" w:lineRule="auto"/>
      <w:ind w:firstLine="284"/>
    </w:pPr>
    <w:rPr>
      <w:rFonts w:ascii="Times New Roman" w:eastAsia="Times New Roman" w:hAnsi="Times New Roman" w:cs="Times New Roman"/>
      <w:color w:val="auto"/>
      <w:sz w:val="20"/>
      <w:szCs w:val="20"/>
      <w:lang w:eastAsia="ar-SA" w:bidi="ar-SA"/>
    </w:rPr>
  </w:style>
  <w:style w:type="character" w:customStyle="1" w:styleId="WW8Num2z0">
    <w:name w:val="WW8Num2z0"/>
    <w:rsid w:val="00733000"/>
    <w:rPr>
      <w:rFonts w:ascii="Symbol" w:hAnsi="Symbol"/>
    </w:rPr>
  </w:style>
  <w:style w:type="character" w:customStyle="1" w:styleId="WW8Num2z1">
    <w:name w:val="WW8Num2z1"/>
    <w:rsid w:val="00733000"/>
    <w:rPr>
      <w:rFonts w:ascii="Courier New" w:hAnsi="Courier New"/>
    </w:rPr>
  </w:style>
  <w:style w:type="character" w:customStyle="1" w:styleId="WW8Num2z2">
    <w:name w:val="WW8Num2z2"/>
    <w:rsid w:val="00733000"/>
    <w:rPr>
      <w:rFonts w:ascii="Wingdings" w:hAnsi="Wingdings"/>
    </w:rPr>
  </w:style>
  <w:style w:type="character" w:customStyle="1" w:styleId="WW8Num3z0">
    <w:name w:val="WW8Num3z0"/>
    <w:rsid w:val="00733000"/>
    <w:rPr>
      <w:rFonts w:ascii="Symbol" w:hAnsi="Symbol"/>
    </w:rPr>
  </w:style>
  <w:style w:type="character" w:customStyle="1" w:styleId="WW8Num4z0">
    <w:name w:val="WW8Num4z0"/>
    <w:rsid w:val="00733000"/>
    <w:rPr>
      <w:rFonts w:ascii="Times New Roman" w:hAnsi="Times New Roman"/>
    </w:rPr>
  </w:style>
  <w:style w:type="character" w:customStyle="1" w:styleId="WW8Num5z0">
    <w:name w:val="WW8Num5z0"/>
    <w:rsid w:val="00733000"/>
    <w:rPr>
      <w:rFonts w:ascii="Symbol" w:hAnsi="Symbol"/>
    </w:rPr>
  </w:style>
  <w:style w:type="character" w:customStyle="1" w:styleId="WW8Num6z0">
    <w:name w:val="WW8Num6z0"/>
    <w:rsid w:val="00733000"/>
    <w:rPr>
      <w:rFonts w:ascii="Symbol" w:hAnsi="Symbol"/>
    </w:rPr>
  </w:style>
  <w:style w:type="character" w:customStyle="1" w:styleId="WW8Num7z0">
    <w:name w:val="WW8Num7z0"/>
    <w:rsid w:val="00733000"/>
    <w:rPr>
      <w:rFonts w:ascii="Symbol" w:hAnsi="Symbol" w:cs="StarSymbol"/>
      <w:sz w:val="18"/>
      <w:szCs w:val="18"/>
    </w:rPr>
  </w:style>
  <w:style w:type="character" w:customStyle="1" w:styleId="WW8Num8z0">
    <w:name w:val="WW8Num8z0"/>
    <w:rsid w:val="00733000"/>
    <w:rPr>
      <w:rFonts w:ascii="Symbol" w:hAnsi="Symbol"/>
    </w:rPr>
  </w:style>
  <w:style w:type="character" w:customStyle="1" w:styleId="Absatz-Standardschriftart">
    <w:name w:val="Absatz-Standardschriftart"/>
    <w:rsid w:val="00733000"/>
  </w:style>
  <w:style w:type="character" w:customStyle="1" w:styleId="WW-Absatz-Standardschriftart">
    <w:name w:val="WW-Absatz-Standardschriftart"/>
    <w:rsid w:val="00733000"/>
  </w:style>
  <w:style w:type="character" w:customStyle="1" w:styleId="WW-Absatz-Standardschriftart1">
    <w:name w:val="WW-Absatz-Standardschriftart1"/>
    <w:rsid w:val="00733000"/>
  </w:style>
  <w:style w:type="character" w:customStyle="1" w:styleId="WW-Absatz-Standardschriftart11">
    <w:name w:val="WW-Absatz-Standardschriftart11"/>
    <w:rsid w:val="00733000"/>
  </w:style>
  <w:style w:type="character" w:customStyle="1" w:styleId="WW-Absatz-Standardschriftart111">
    <w:name w:val="WW-Absatz-Standardschriftart111"/>
    <w:rsid w:val="00733000"/>
  </w:style>
  <w:style w:type="character" w:customStyle="1" w:styleId="WW8Num1z0">
    <w:name w:val="WW8Num1z0"/>
    <w:rsid w:val="00733000"/>
    <w:rPr>
      <w:rFonts w:ascii="Symbol" w:hAnsi="Symbol"/>
    </w:rPr>
  </w:style>
  <w:style w:type="character" w:customStyle="1" w:styleId="WW8Num1z1">
    <w:name w:val="WW8Num1z1"/>
    <w:rsid w:val="00733000"/>
    <w:rPr>
      <w:rFonts w:ascii="Courier New" w:hAnsi="Courier New"/>
    </w:rPr>
  </w:style>
  <w:style w:type="character" w:customStyle="1" w:styleId="WW8Num1z2">
    <w:name w:val="WW8Num1z2"/>
    <w:rsid w:val="00733000"/>
    <w:rPr>
      <w:rFonts w:ascii="Wingdings" w:hAnsi="Wingdings"/>
    </w:rPr>
  </w:style>
  <w:style w:type="character" w:customStyle="1" w:styleId="WW-Absatz-Standardschriftart1111">
    <w:name w:val="WW-Absatz-Standardschriftart1111"/>
    <w:rsid w:val="00733000"/>
  </w:style>
  <w:style w:type="character" w:customStyle="1" w:styleId="WW-Absatz-Standardschriftart11111">
    <w:name w:val="WW-Absatz-Standardschriftart11111"/>
    <w:rsid w:val="00733000"/>
  </w:style>
  <w:style w:type="character" w:customStyle="1" w:styleId="WW-Absatz-Standardschriftart111111">
    <w:name w:val="WW-Absatz-Standardschriftart111111"/>
    <w:rsid w:val="00733000"/>
  </w:style>
  <w:style w:type="character" w:customStyle="1" w:styleId="WW8Num5z1">
    <w:name w:val="WW8Num5z1"/>
    <w:rsid w:val="00733000"/>
    <w:rPr>
      <w:rFonts w:ascii="Courier New" w:hAnsi="Courier New"/>
    </w:rPr>
  </w:style>
  <w:style w:type="character" w:customStyle="1" w:styleId="WW8Num5z2">
    <w:name w:val="WW8Num5z2"/>
    <w:rsid w:val="00733000"/>
    <w:rPr>
      <w:rFonts w:ascii="Wingdings" w:hAnsi="Wingdings"/>
    </w:rPr>
  </w:style>
  <w:style w:type="character" w:customStyle="1" w:styleId="WW8Num8z1">
    <w:name w:val="WW8Num8z1"/>
    <w:rsid w:val="00733000"/>
    <w:rPr>
      <w:rFonts w:ascii="Courier New" w:hAnsi="Courier New"/>
    </w:rPr>
  </w:style>
  <w:style w:type="character" w:customStyle="1" w:styleId="WW8Num8z2">
    <w:name w:val="WW8Num8z2"/>
    <w:rsid w:val="00733000"/>
    <w:rPr>
      <w:rFonts w:ascii="Wingdings" w:hAnsi="Wingdings"/>
    </w:rPr>
  </w:style>
  <w:style w:type="character" w:customStyle="1" w:styleId="WW8Num9z0">
    <w:name w:val="WW8Num9z0"/>
    <w:rsid w:val="00733000"/>
    <w:rPr>
      <w:rFonts w:ascii="Symbol" w:hAnsi="Symbol"/>
    </w:rPr>
  </w:style>
  <w:style w:type="character" w:customStyle="1" w:styleId="WW8Num11z0">
    <w:name w:val="WW8Num11z0"/>
    <w:rsid w:val="00733000"/>
    <w:rPr>
      <w:rFonts w:ascii="Arial" w:hAnsi="Arial"/>
      <w:sz w:val="24"/>
    </w:rPr>
  </w:style>
  <w:style w:type="character" w:customStyle="1" w:styleId="WW8Num12z0">
    <w:name w:val="WW8Num12z0"/>
    <w:rsid w:val="00733000"/>
    <w:rPr>
      <w:rFonts w:ascii="Symbol" w:hAnsi="Symbol"/>
    </w:rPr>
  </w:style>
  <w:style w:type="character" w:customStyle="1" w:styleId="WW8Num12z1">
    <w:name w:val="WW8Num12z1"/>
    <w:rsid w:val="00733000"/>
    <w:rPr>
      <w:rFonts w:ascii="Courier New" w:hAnsi="Courier New"/>
    </w:rPr>
  </w:style>
  <w:style w:type="character" w:customStyle="1" w:styleId="WW8Num12z2">
    <w:name w:val="WW8Num12z2"/>
    <w:rsid w:val="00733000"/>
    <w:rPr>
      <w:rFonts w:ascii="Wingdings" w:hAnsi="Wingdings"/>
    </w:rPr>
  </w:style>
  <w:style w:type="character" w:customStyle="1" w:styleId="WW8Num13z0">
    <w:name w:val="WW8Num13z0"/>
    <w:rsid w:val="00733000"/>
    <w:rPr>
      <w:rFonts w:ascii="Symbol" w:hAnsi="Symbol"/>
    </w:rPr>
  </w:style>
  <w:style w:type="character" w:customStyle="1" w:styleId="WW8Num13z2">
    <w:name w:val="WW8Num13z2"/>
    <w:rsid w:val="00733000"/>
    <w:rPr>
      <w:rFonts w:ascii="Wingdings" w:hAnsi="Wingdings"/>
    </w:rPr>
  </w:style>
  <w:style w:type="character" w:customStyle="1" w:styleId="WW8Num14z1">
    <w:name w:val="WW8Num14z1"/>
    <w:rsid w:val="00733000"/>
    <w:rPr>
      <w:rFonts w:ascii="Courier New" w:hAnsi="Courier New"/>
    </w:rPr>
  </w:style>
  <w:style w:type="character" w:customStyle="1" w:styleId="WW8Num14z2">
    <w:name w:val="WW8Num14z2"/>
    <w:rsid w:val="00733000"/>
    <w:rPr>
      <w:rFonts w:ascii="Wingdings" w:hAnsi="Wingdings"/>
    </w:rPr>
  </w:style>
  <w:style w:type="character" w:customStyle="1" w:styleId="WW8Num14z3">
    <w:name w:val="WW8Num14z3"/>
    <w:rsid w:val="00733000"/>
    <w:rPr>
      <w:rFonts w:ascii="Symbol" w:hAnsi="Symbol"/>
    </w:rPr>
  </w:style>
  <w:style w:type="character" w:customStyle="1" w:styleId="WW8Num15z0">
    <w:name w:val="WW8Num15z0"/>
    <w:rsid w:val="00733000"/>
    <w:rPr>
      <w:rFonts w:ascii="Symbol" w:hAnsi="Symbol"/>
    </w:rPr>
  </w:style>
  <w:style w:type="character" w:customStyle="1" w:styleId="WW8Num15z1">
    <w:name w:val="WW8Num15z1"/>
    <w:rsid w:val="00733000"/>
    <w:rPr>
      <w:rFonts w:ascii="Courier New" w:hAnsi="Courier New"/>
    </w:rPr>
  </w:style>
  <w:style w:type="character" w:customStyle="1" w:styleId="WW8Num15z2">
    <w:name w:val="WW8Num15z2"/>
    <w:rsid w:val="00733000"/>
    <w:rPr>
      <w:rFonts w:ascii="Wingdings" w:hAnsi="Wingdings"/>
    </w:rPr>
  </w:style>
  <w:style w:type="character" w:customStyle="1" w:styleId="WW8Num16z0">
    <w:name w:val="WW8Num16z0"/>
    <w:rsid w:val="00733000"/>
    <w:rPr>
      <w:rFonts w:ascii="Symbol" w:hAnsi="Symbol"/>
    </w:rPr>
  </w:style>
  <w:style w:type="character" w:customStyle="1" w:styleId="WW8Num18z0">
    <w:name w:val="WW8Num18z0"/>
    <w:rsid w:val="00733000"/>
    <w:rPr>
      <w:rFonts w:ascii="Arial" w:hAnsi="Arial"/>
      <w:sz w:val="24"/>
    </w:rPr>
  </w:style>
  <w:style w:type="character" w:customStyle="1" w:styleId="WW8Num20z0">
    <w:name w:val="WW8Num20z0"/>
    <w:rsid w:val="00733000"/>
    <w:rPr>
      <w:rFonts w:ascii="Symbol" w:hAnsi="Symbol"/>
    </w:rPr>
  </w:style>
  <w:style w:type="character" w:customStyle="1" w:styleId="WW8Num22z1">
    <w:name w:val="WW8Num22z1"/>
    <w:rsid w:val="00733000"/>
    <w:rPr>
      <w:rFonts w:ascii="Courier New" w:hAnsi="Courier New"/>
    </w:rPr>
  </w:style>
  <w:style w:type="character" w:customStyle="1" w:styleId="WW8Num22z2">
    <w:name w:val="WW8Num22z2"/>
    <w:rsid w:val="00733000"/>
    <w:rPr>
      <w:rFonts w:ascii="Wingdings" w:hAnsi="Wingdings"/>
    </w:rPr>
  </w:style>
  <w:style w:type="character" w:customStyle="1" w:styleId="WW8Num22z3">
    <w:name w:val="WW8Num22z3"/>
    <w:rsid w:val="00733000"/>
    <w:rPr>
      <w:rFonts w:ascii="Symbol" w:hAnsi="Symbol"/>
    </w:rPr>
  </w:style>
  <w:style w:type="character" w:customStyle="1" w:styleId="WW8Num23z0">
    <w:name w:val="WW8Num23z0"/>
    <w:rsid w:val="00733000"/>
    <w:rPr>
      <w:rFonts w:ascii="Arial" w:hAnsi="Arial"/>
      <w:sz w:val="24"/>
    </w:rPr>
  </w:style>
  <w:style w:type="character" w:customStyle="1" w:styleId="WW8Num25z0">
    <w:name w:val="WW8Num25z0"/>
    <w:rsid w:val="00733000"/>
    <w:rPr>
      <w:rFonts w:ascii="Symbol" w:hAnsi="Symbol"/>
    </w:rPr>
  </w:style>
  <w:style w:type="character" w:customStyle="1" w:styleId="WW8Num25z1">
    <w:name w:val="WW8Num25z1"/>
    <w:rsid w:val="00733000"/>
    <w:rPr>
      <w:rFonts w:ascii="Courier New" w:hAnsi="Courier New"/>
    </w:rPr>
  </w:style>
  <w:style w:type="character" w:customStyle="1" w:styleId="WW8Num25z2">
    <w:name w:val="WW8Num25z2"/>
    <w:rsid w:val="00733000"/>
    <w:rPr>
      <w:rFonts w:ascii="Wingdings" w:hAnsi="Wingdings"/>
    </w:rPr>
  </w:style>
  <w:style w:type="character" w:customStyle="1" w:styleId="WW8Num26z0">
    <w:name w:val="WW8Num26z0"/>
    <w:rsid w:val="00733000"/>
    <w:rPr>
      <w:rFonts w:ascii="Symbol" w:hAnsi="Symbol"/>
    </w:rPr>
  </w:style>
  <w:style w:type="character" w:customStyle="1" w:styleId="1e">
    <w:name w:val="Основной шрифт абзаца1"/>
    <w:rsid w:val="00733000"/>
  </w:style>
  <w:style w:type="character" w:customStyle="1" w:styleId="affff4">
    <w:name w:val="Маркеры списка"/>
    <w:rsid w:val="00733000"/>
    <w:rPr>
      <w:rFonts w:ascii="StarSymbol" w:eastAsia="StarSymbol" w:hAnsi="StarSymbol" w:cs="StarSymbol"/>
      <w:sz w:val="18"/>
      <w:szCs w:val="18"/>
    </w:rPr>
  </w:style>
  <w:style w:type="paragraph" w:styleId="affff5">
    <w:name w:val="List"/>
    <w:basedOn w:val="afffa"/>
    <w:rsid w:val="00733000"/>
    <w:pPr>
      <w:suppressAutoHyphens/>
    </w:pPr>
    <w:rPr>
      <w:rFonts w:eastAsia="Times New Roman" w:cs="Tahoma"/>
      <w:szCs w:val="20"/>
      <w:lang w:eastAsia="ar-SA"/>
    </w:rPr>
  </w:style>
  <w:style w:type="paragraph" w:customStyle="1" w:styleId="1f">
    <w:name w:val="Название1"/>
    <w:basedOn w:val="a8"/>
    <w:rsid w:val="00733000"/>
    <w:pPr>
      <w:widowControl/>
      <w:suppressLineNumbers/>
      <w:suppressAutoHyphens/>
      <w:spacing w:before="120" w:after="120"/>
    </w:pPr>
    <w:rPr>
      <w:rFonts w:ascii="Times New Roman" w:eastAsia="Times New Roman" w:hAnsi="Times New Roman" w:cs="Tahoma"/>
      <w:i/>
      <w:iCs/>
      <w:color w:val="auto"/>
      <w:sz w:val="28"/>
      <w:lang w:eastAsia="ar-SA" w:bidi="ar-SA"/>
    </w:rPr>
  </w:style>
  <w:style w:type="paragraph" w:customStyle="1" w:styleId="1f0">
    <w:name w:val="Указатель1"/>
    <w:basedOn w:val="a8"/>
    <w:rsid w:val="00733000"/>
    <w:pPr>
      <w:widowControl/>
      <w:suppressLineNumbers/>
      <w:suppressAutoHyphens/>
    </w:pPr>
    <w:rPr>
      <w:rFonts w:ascii="Times New Roman" w:eastAsia="Times New Roman" w:hAnsi="Times New Roman" w:cs="Tahoma"/>
      <w:color w:val="auto"/>
      <w:sz w:val="20"/>
      <w:szCs w:val="20"/>
      <w:lang w:eastAsia="ar-SA" w:bidi="ar-SA"/>
    </w:rPr>
  </w:style>
  <w:style w:type="paragraph" w:customStyle="1" w:styleId="1f1">
    <w:name w:val="Маркированный список1"/>
    <w:basedOn w:val="a8"/>
    <w:rsid w:val="00733000"/>
    <w:pPr>
      <w:widowControl/>
      <w:suppressAutoHyphens/>
    </w:pPr>
    <w:rPr>
      <w:rFonts w:ascii="Times New Roman" w:eastAsia="Times New Roman" w:hAnsi="Times New Roman" w:cs="Times New Roman"/>
      <w:color w:val="auto"/>
      <w:sz w:val="28"/>
      <w:szCs w:val="20"/>
      <w:lang w:eastAsia="ar-SA" w:bidi="ar-SA"/>
    </w:rPr>
  </w:style>
  <w:style w:type="paragraph" w:customStyle="1" w:styleId="38">
    <w:name w:val="Основной текст с отступом.Заголовок 3_"/>
    <w:basedOn w:val="a8"/>
    <w:rsid w:val="00733000"/>
    <w:pPr>
      <w:widowControl/>
      <w:suppressAutoHyphens/>
      <w:ind w:firstLine="284"/>
      <w:jc w:val="both"/>
    </w:pPr>
    <w:rPr>
      <w:rFonts w:ascii="Times New Roman" w:eastAsia="Times New Roman" w:hAnsi="Times New Roman" w:cs="Times New Roman"/>
      <w:color w:val="auto"/>
      <w:sz w:val="20"/>
      <w:szCs w:val="20"/>
      <w:lang w:eastAsia="ar-SA" w:bidi="ar-SA"/>
    </w:rPr>
  </w:style>
  <w:style w:type="paragraph" w:customStyle="1" w:styleId="affff6">
    <w:name w:val="Содержимое таблицы"/>
    <w:basedOn w:val="a8"/>
    <w:rsid w:val="00733000"/>
    <w:pPr>
      <w:widowControl/>
      <w:suppressLineNumbers/>
      <w:suppressAutoHyphens/>
    </w:pPr>
    <w:rPr>
      <w:rFonts w:ascii="Times New Roman" w:eastAsia="Times New Roman" w:hAnsi="Times New Roman" w:cs="Times New Roman"/>
      <w:color w:val="auto"/>
      <w:sz w:val="20"/>
      <w:szCs w:val="20"/>
      <w:lang w:eastAsia="ar-SA" w:bidi="ar-SA"/>
    </w:rPr>
  </w:style>
  <w:style w:type="paragraph" w:customStyle="1" w:styleId="1f2">
    <w:name w:val="Цитата1"/>
    <w:basedOn w:val="a8"/>
    <w:rsid w:val="00733000"/>
    <w:pPr>
      <w:widowControl/>
      <w:suppressAutoHyphens/>
      <w:autoSpaceDE w:val="0"/>
      <w:ind w:left="-108" w:right="-108"/>
    </w:pPr>
    <w:rPr>
      <w:rFonts w:ascii="Times New Roman" w:eastAsia="Times New Roman" w:hAnsi="Times New Roman" w:cs="Times New Roman"/>
      <w:color w:val="auto"/>
      <w:sz w:val="22"/>
      <w:szCs w:val="22"/>
      <w:lang w:eastAsia="ar-SA" w:bidi="ar-SA"/>
    </w:rPr>
  </w:style>
  <w:style w:type="paragraph" w:styleId="affff7">
    <w:name w:val="Balloon Text"/>
    <w:basedOn w:val="a8"/>
    <w:link w:val="affff8"/>
    <w:uiPriority w:val="99"/>
    <w:unhideWhenUsed/>
    <w:rsid w:val="00733000"/>
    <w:pPr>
      <w:widowControl/>
      <w:ind w:firstLine="709"/>
      <w:jc w:val="both"/>
    </w:pPr>
    <w:rPr>
      <w:rFonts w:ascii="Tahoma" w:eastAsia="MS Mincho" w:hAnsi="Tahoma" w:cs="Times New Roman"/>
      <w:color w:val="auto"/>
      <w:sz w:val="16"/>
      <w:szCs w:val="16"/>
      <w:lang w:val="x-none" w:eastAsia="x-none" w:bidi="ar-SA"/>
    </w:rPr>
  </w:style>
  <w:style w:type="character" w:customStyle="1" w:styleId="affff8">
    <w:name w:val="Текст выноски Знак"/>
    <w:basedOn w:val="a9"/>
    <w:link w:val="affff7"/>
    <w:uiPriority w:val="99"/>
    <w:rsid w:val="00733000"/>
    <w:rPr>
      <w:rFonts w:ascii="Tahoma" w:eastAsia="MS Mincho" w:hAnsi="Tahoma" w:cs="Times New Roman"/>
      <w:sz w:val="16"/>
      <w:szCs w:val="16"/>
      <w:lang w:val="x-none" w:eastAsia="x-none" w:bidi="ar-SA"/>
    </w:rPr>
  </w:style>
  <w:style w:type="character" w:customStyle="1" w:styleId="affe">
    <w:name w:val="Без интервала Знак"/>
    <w:aliases w:val="с интервалом Знак"/>
    <w:link w:val="19"/>
    <w:uiPriority w:val="1"/>
    <w:rsid w:val="00733000"/>
    <w:rPr>
      <w:rFonts w:ascii="Arial" w:eastAsia="Times New Roman" w:hAnsi="Arial" w:cs="Arial"/>
      <w:lang w:bidi="ar-SA"/>
    </w:rPr>
  </w:style>
  <w:style w:type="paragraph" w:styleId="affff9">
    <w:name w:val="Plain Text"/>
    <w:basedOn w:val="a8"/>
    <w:link w:val="affffa"/>
    <w:uiPriority w:val="99"/>
    <w:rsid w:val="00733000"/>
    <w:pPr>
      <w:widowControl/>
    </w:pPr>
    <w:rPr>
      <w:rFonts w:ascii="Courier New" w:eastAsia="Times New Roman" w:hAnsi="Courier New" w:cs="Times New Roman"/>
      <w:color w:val="auto"/>
      <w:sz w:val="20"/>
      <w:szCs w:val="20"/>
      <w:lang w:val="x-none" w:eastAsia="x-none" w:bidi="ar-SA"/>
    </w:rPr>
  </w:style>
  <w:style w:type="character" w:customStyle="1" w:styleId="affffa">
    <w:name w:val="Текст Знак"/>
    <w:basedOn w:val="a9"/>
    <w:link w:val="affff9"/>
    <w:uiPriority w:val="99"/>
    <w:rsid w:val="00733000"/>
    <w:rPr>
      <w:rFonts w:ascii="Courier New" w:eastAsia="Times New Roman" w:hAnsi="Courier New" w:cs="Times New Roman"/>
      <w:sz w:val="20"/>
      <w:szCs w:val="20"/>
      <w:lang w:val="x-none" w:eastAsia="x-none" w:bidi="ar-SA"/>
    </w:rPr>
  </w:style>
  <w:style w:type="character" w:styleId="affffb">
    <w:name w:val="FollowedHyperlink"/>
    <w:uiPriority w:val="99"/>
    <w:rsid w:val="00733000"/>
    <w:rPr>
      <w:color w:val="800080"/>
      <w:u w:val="single"/>
    </w:rPr>
  </w:style>
  <w:style w:type="character" w:customStyle="1" w:styleId="37">
    <w:name w:val="Оглавление 3 Знак"/>
    <w:link w:val="36"/>
    <w:uiPriority w:val="39"/>
    <w:rsid w:val="00733000"/>
    <w:rPr>
      <w:color w:val="000000"/>
    </w:rPr>
  </w:style>
  <w:style w:type="paragraph" w:customStyle="1" w:styleId="Aeiiai">
    <w:name w:val="Aei?iai?"/>
    <w:basedOn w:val="a8"/>
    <w:rsid w:val="00733000"/>
    <w:pPr>
      <w:widowControl/>
      <w:ind w:firstLine="357"/>
      <w:jc w:val="center"/>
    </w:pPr>
    <w:rPr>
      <w:rFonts w:ascii="AGGal" w:eastAsia="Times New Roman" w:hAnsi="AGGal" w:cs="AGGal"/>
      <w:color w:val="auto"/>
      <w:sz w:val="22"/>
      <w:szCs w:val="22"/>
      <w:lang w:bidi="ar-SA"/>
    </w:rPr>
  </w:style>
  <w:style w:type="paragraph" w:customStyle="1" w:styleId="Iauiue">
    <w:name w:val="Iau?iue"/>
    <w:rsid w:val="00733000"/>
    <w:pPr>
      <w:suppressAutoHyphens/>
    </w:pPr>
    <w:rPr>
      <w:rFonts w:ascii="Times New Roman" w:eastAsia="Arial" w:hAnsi="Times New Roman" w:cs="Times New Roman"/>
      <w:sz w:val="20"/>
      <w:szCs w:val="20"/>
      <w:lang w:eastAsia="ar-SA" w:bidi="ar-SA"/>
    </w:rPr>
  </w:style>
  <w:style w:type="paragraph" w:styleId="affffc">
    <w:name w:val="Normal Indent"/>
    <w:basedOn w:val="a8"/>
    <w:link w:val="affffd"/>
    <w:rsid w:val="00733000"/>
    <w:pPr>
      <w:widowControl/>
      <w:ind w:left="708" w:firstLine="709"/>
      <w:jc w:val="both"/>
    </w:pPr>
    <w:rPr>
      <w:rFonts w:ascii="Times New Roman" w:eastAsia="MS Mincho" w:hAnsi="Times New Roman" w:cs="Times New Roman"/>
      <w:color w:val="auto"/>
      <w:sz w:val="28"/>
      <w:szCs w:val="20"/>
      <w:lang w:val="x-none" w:eastAsia="x-none" w:bidi="ar-SA"/>
    </w:rPr>
  </w:style>
  <w:style w:type="paragraph" w:customStyle="1" w:styleId="affffe">
    <w:name w:val="Словарная статья"/>
    <w:basedOn w:val="a8"/>
    <w:next w:val="a8"/>
    <w:rsid w:val="00733000"/>
    <w:pPr>
      <w:suppressAutoHyphens/>
      <w:autoSpaceDE w:val="0"/>
      <w:ind w:right="118"/>
      <w:jc w:val="both"/>
    </w:pPr>
    <w:rPr>
      <w:rFonts w:ascii="Times New Roman" w:eastAsia="Lucida Sans Unicode" w:hAnsi="Times New Roman" w:cs="Times New Roman"/>
      <w:color w:val="auto"/>
      <w:kern w:val="2"/>
      <w:sz w:val="20"/>
      <w:szCs w:val="20"/>
      <w:lang w:bidi="ar-SA"/>
    </w:rPr>
  </w:style>
  <w:style w:type="paragraph" w:customStyle="1" w:styleId="Iauiue3">
    <w:name w:val="Iau?iue3"/>
    <w:rsid w:val="00733000"/>
    <w:rPr>
      <w:rFonts w:ascii="Times New Roman" w:eastAsia="Times New Roman" w:hAnsi="Times New Roman" w:cs="Times New Roman"/>
      <w:sz w:val="20"/>
      <w:szCs w:val="20"/>
      <w:lang w:bidi="ar-SA"/>
    </w:rPr>
  </w:style>
  <w:style w:type="paragraph" w:customStyle="1" w:styleId="msotitlecxspmiddle">
    <w:name w:val="msotitlecxspmiddle"/>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msotitlecxsplast">
    <w:name w:val="msotitlecxsplast"/>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msonormalcxsplast">
    <w:name w:val="msonormalcxsplast"/>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customStyle="1" w:styleId="msobodytextcxsplast">
    <w:name w:val="msobodytextcxsplast"/>
    <w:basedOn w:val="a8"/>
    <w:rsid w:val="00733000"/>
    <w:pPr>
      <w:widowControl/>
      <w:spacing w:before="100" w:beforeAutospacing="1" w:after="100" w:afterAutospacing="1"/>
    </w:pPr>
    <w:rPr>
      <w:rFonts w:ascii="Times New Roman" w:eastAsia="Times New Roman" w:hAnsi="Times New Roman" w:cs="Times New Roman"/>
      <w:color w:val="auto"/>
      <w:sz w:val="28"/>
      <w:lang w:bidi="ar-SA"/>
    </w:rPr>
  </w:style>
  <w:style w:type="paragraph" w:styleId="39">
    <w:name w:val="Body Text Indent 3"/>
    <w:basedOn w:val="a8"/>
    <w:link w:val="3a"/>
    <w:uiPriority w:val="99"/>
    <w:rsid w:val="00733000"/>
    <w:pPr>
      <w:widowControl/>
      <w:spacing w:after="120"/>
      <w:ind w:left="283" w:firstLine="709"/>
      <w:jc w:val="both"/>
    </w:pPr>
    <w:rPr>
      <w:rFonts w:ascii="Times New Roman" w:eastAsia="MS Mincho" w:hAnsi="Times New Roman" w:cs="Times New Roman"/>
      <w:color w:val="auto"/>
      <w:sz w:val="16"/>
      <w:szCs w:val="16"/>
      <w:lang w:val="x-none" w:eastAsia="x-none" w:bidi="ar-SA"/>
    </w:rPr>
  </w:style>
  <w:style w:type="character" w:customStyle="1" w:styleId="3a">
    <w:name w:val="Основной текст с отступом 3 Знак"/>
    <w:basedOn w:val="a9"/>
    <w:link w:val="39"/>
    <w:uiPriority w:val="99"/>
    <w:rsid w:val="00733000"/>
    <w:rPr>
      <w:rFonts w:ascii="Times New Roman" w:eastAsia="MS Mincho" w:hAnsi="Times New Roman" w:cs="Times New Roman"/>
      <w:sz w:val="16"/>
      <w:szCs w:val="16"/>
      <w:lang w:val="x-none" w:eastAsia="x-none" w:bidi="ar-SA"/>
    </w:rPr>
  </w:style>
  <w:style w:type="paragraph" w:customStyle="1" w:styleId="211">
    <w:name w:val="Основной текст 21"/>
    <w:basedOn w:val="a8"/>
    <w:rsid w:val="00733000"/>
    <w:pPr>
      <w:ind w:firstLine="567"/>
      <w:jc w:val="both"/>
    </w:pPr>
    <w:rPr>
      <w:rFonts w:ascii="Times New Roman" w:eastAsia="Times New Roman" w:hAnsi="Times New Roman" w:cs="Times New Roman"/>
      <w:color w:val="auto"/>
      <w:sz w:val="28"/>
      <w:szCs w:val="20"/>
      <w:lang w:bidi="ar-SA"/>
    </w:rPr>
  </w:style>
  <w:style w:type="paragraph" w:customStyle="1" w:styleId="Web">
    <w:name w:val="Обычный (Web)"/>
    <w:basedOn w:val="a8"/>
    <w:rsid w:val="00733000"/>
    <w:pPr>
      <w:widowControl/>
      <w:spacing w:before="100" w:after="100"/>
    </w:pPr>
    <w:rPr>
      <w:rFonts w:ascii="Times New Roman" w:eastAsia="Times New Roman" w:hAnsi="Times New Roman" w:cs="Times New Roman"/>
      <w:color w:val="auto"/>
      <w:sz w:val="28"/>
      <w:szCs w:val="20"/>
      <w:lang w:bidi="ar-SA"/>
    </w:rPr>
  </w:style>
  <w:style w:type="paragraph" w:customStyle="1" w:styleId="txt">
    <w:name w:val="txt"/>
    <w:basedOn w:val="a8"/>
    <w:rsid w:val="00733000"/>
    <w:pPr>
      <w:widowControl/>
      <w:spacing w:before="15" w:after="15"/>
      <w:ind w:left="15" w:right="15"/>
      <w:jc w:val="both"/>
    </w:pPr>
    <w:rPr>
      <w:rFonts w:ascii="Verdana" w:eastAsia="Times New Roman" w:hAnsi="Verdana" w:cs="Times New Roman"/>
      <w:sz w:val="17"/>
      <w:szCs w:val="17"/>
      <w:lang w:bidi="ar-SA"/>
    </w:rPr>
  </w:style>
  <w:style w:type="paragraph" w:customStyle="1" w:styleId="nienie">
    <w:name w:val="nienie"/>
    <w:basedOn w:val="Iauiue"/>
    <w:rsid w:val="00733000"/>
    <w:pPr>
      <w:keepLines/>
      <w:tabs>
        <w:tab w:val="num" w:pos="360"/>
      </w:tabs>
      <w:ind w:left="425"/>
      <w:jc w:val="both"/>
    </w:pPr>
    <w:rPr>
      <w:rFonts w:ascii="Peterburg" w:hAnsi="Peterburg"/>
      <w:kern w:val="2"/>
      <w:sz w:val="24"/>
    </w:rPr>
  </w:style>
  <w:style w:type="character" w:customStyle="1" w:styleId="affffd">
    <w:name w:val="Обычный отступ Знак"/>
    <w:link w:val="affffc"/>
    <w:rsid w:val="00733000"/>
    <w:rPr>
      <w:rFonts w:ascii="Times New Roman" w:eastAsia="MS Mincho" w:hAnsi="Times New Roman" w:cs="Times New Roman"/>
      <w:sz w:val="28"/>
      <w:szCs w:val="20"/>
      <w:lang w:val="x-none" w:eastAsia="x-none" w:bidi="ar-SA"/>
    </w:rPr>
  </w:style>
  <w:style w:type="character" w:customStyle="1" w:styleId="aff2">
    <w:name w:val="Обычный (Интернет) Знак"/>
    <w:aliases w:val="Обычный (веб) Знак,Обычный (Web)1 Знак1,Обычный (Web)1 Знак Знак"/>
    <w:link w:val="aff1"/>
    <w:uiPriority w:val="99"/>
    <w:rsid w:val="00733000"/>
    <w:rPr>
      <w:rFonts w:ascii="Times New Roman" w:eastAsia="Times New Roman" w:hAnsi="Times New Roman" w:cs="Times New Roman"/>
      <w:color w:val="001060"/>
      <w:sz w:val="16"/>
      <w:szCs w:val="16"/>
      <w:lang w:val="x-none" w:eastAsia="x-none" w:bidi="ar-SA"/>
    </w:rPr>
  </w:style>
  <w:style w:type="character" w:customStyle="1" w:styleId="spelle">
    <w:name w:val="spelle"/>
    <w:basedOn w:val="a9"/>
    <w:rsid w:val="00733000"/>
  </w:style>
  <w:style w:type="character" w:customStyle="1" w:styleId="grame">
    <w:name w:val="grame"/>
    <w:basedOn w:val="a9"/>
    <w:rsid w:val="00733000"/>
  </w:style>
  <w:style w:type="character" w:customStyle="1" w:styleId="160">
    <w:name w:val="Знак16"/>
    <w:rsid w:val="00733000"/>
    <w:rPr>
      <w:rFonts w:ascii="Arial Black" w:eastAsia="MS Mincho" w:hAnsi="Arial Black"/>
      <w:b/>
      <w:bCs/>
      <w:caps/>
      <w:shadow/>
      <w:color w:val="3366FF"/>
      <w:sz w:val="28"/>
      <w:szCs w:val="28"/>
      <w:lang w:val="ru-RU" w:eastAsia="en-US" w:bidi="ar-SA"/>
    </w:rPr>
  </w:style>
  <w:style w:type="paragraph" w:customStyle="1" w:styleId="Heading">
    <w:name w:val="Heading"/>
    <w:rsid w:val="00733000"/>
    <w:pPr>
      <w:autoSpaceDE w:val="0"/>
      <w:autoSpaceDN w:val="0"/>
      <w:adjustRightInd w:val="0"/>
    </w:pPr>
    <w:rPr>
      <w:rFonts w:ascii="Arial" w:eastAsia="Times New Roman" w:hAnsi="Arial" w:cs="Arial"/>
      <w:b/>
      <w:bCs/>
      <w:sz w:val="22"/>
      <w:szCs w:val="22"/>
      <w:lang w:bidi="ar-SA"/>
    </w:rPr>
  </w:style>
  <w:style w:type="paragraph" w:customStyle="1" w:styleId="afffff">
    <w:name w:val="Нижн колонтитул"/>
    <w:basedOn w:val="af7"/>
    <w:link w:val="afffff0"/>
    <w:qFormat/>
    <w:rsid w:val="00733000"/>
    <w:pPr>
      <w:spacing w:after="60"/>
      <w:ind w:firstLine="709"/>
      <w:jc w:val="both"/>
    </w:pPr>
    <w:rPr>
      <w:color w:val="auto"/>
      <w:szCs w:val="22"/>
      <w:lang w:val="x-none" w:eastAsia="en-US"/>
    </w:rPr>
  </w:style>
  <w:style w:type="character" w:customStyle="1" w:styleId="afffff0">
    <w:name w:val="Нижн колонтитул Знак"/>
    <w:link w:val="afffff"/>
    <w:rsid w:val="00733000"/>
    <w:rPr>
      <w:rFonts w:ascii="Times New Roman" w:eastAsia="Times New Roman" w:hAnsi="Times New Roman" w:cs="Times New Roman"/>
      <w:szCs w:val="22"/>
      <w:lang w:val="x-none" w:eastAsia="en-US" w:bidi="ar-SA"/>
    </w:rPr>
  </w:style>
  <w:style w:type="character" w:styleId="afffff1">
    <w:name w:val="Strong"/>
    <w:qFormat/>
    <w:rsid w:val="00733000"/>
    <w:rPr>
      <w:b/>
      <w:bCs/>
    </w:rPr>
  </w:style>
  <w:style w:type="paragraph" w:customStyle="1" w:styleId="Label">
    <w:name w:val="Label"/>
    <w:basedOn w:val="a8"/>
    <w:rsid w:val="00733000"/>
    <w:pPr>
      <w:widowControl/>
      <w:spacing w:before="120"/>
    </w:pPr>
    <w:rPr>
      <w:rFonts w:ascii="Antiqua" w:eastAsia="Times New Roman" w:hAnsi="Antiqua" w:cs="Times New Roman"/>
      <w:color w:val="auto"/>
      <w:sz w:val="17"/>
      <w:szCs w:val="20"/>
      <w:lang w:val="en-US" w:bidi="ar-SA"/>
    </w:rPr>
  </w:style>
  <w:style w:type="paragraph" w:customStyle="1" w:styleId="Ieinoie">
    <w:name w:val="Ieino?ie"/>
    <w:basedOn w:val="a8"/>
    <w:rsid w:val="00733000"/>
    <w:pPr>
      <w:widowControl/>
      <w:jc w:val="center"/>
    </w:pPr>
    <w:rPr>
      <w:rFonts w:ascii="AGGal" w:eastAsia="Times New Roman" w:hAnsi="AGGal" w:cs="Times New Roman"/>
      <w:color w:val="auto"/>
      <w:sz w:val="22"/>
      <w:szCs w:val="20"/>
      <w:lang w:bidi="ar-SA"/>
    </w:rPr>
  </w:style>
  <w:style w:type="paragraph" w:styleId="HTML">
    <w:name w:val="HTML Preformatted"/>
    <w:basedOn w:val="a8"/>
    <w:link w:val="HTML0"/>
    <w:unhideWhenUsed/>
    <w:rsid w:val="00733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x-none" w:eastAsia="x-none" w:bidi="ar-SA"/>
    </w:rPr>
  </w:style>
  <w:style w:type="character" w:customStyle="1" w:styleId="HTML0">
    <w:name w:val="Стандартный HTML Знак"/>
    <w:basedOn w:val="a9"/>
    <w:link w:val="HTML"/>
    <w:rsid w:val="00733000"/>
    <w:rPr>
      <w:rFonts w:ascii="Courier New" w:eastAsia="Times New Roman" w:hAnsi="Courier New" w:cs="Times New Roman"/>
      <w:sz w:val="20"/>
      <w:szCs w:val="20"/>
      <w:lang w:val="x-none" w:eastAsia="x-none" w:bidi="ar-SA"/>
    </w:rPr>
  </w:style>
  <w:style w:type="paragraph" w:customStyle="1" w:styleId="zagl-2">
    <w:name w:val="zagl-2"/>
    <w:basedOn w:val="a8"/>
    <w:rsid w:val="00733000"/>
    <w:pPr>
      <w:widowControl/>
      <w:spacing w:before="82" w:after="68"/>
      <w:ind w:firstLine="136"/>
    </w:pPr>
    <w:rPr>
      <w:rFonts w:ascii="Arial" w:eastAsia="Times New Roman" w:hAnsi="Arial" w:cs="Arial"/>
      <w:b/>
      <w:bCs/>
      <w:color w:val="29211E"/>
      <w:sz w:val="18"/>
      <w:szCs w:val="18"/>
      <w:lang w:bidi="ar-SA"/>
    </w:rPr>
  </w:style>
  <w:style w:type="paragraph" w:customStyle="1" w:styleId="afffff2">
    <w:name w:val="Пункты"/>
    <w:basedOn w:val="a8"/>
    <w:rsid w:val="00733000"/>
    <w:pPr>
      <w:shd w:val="clear" w:color="auto" w:fill="FFFFFF"/>
      <w:suppressAutoHyphens/>
      <w:spacing w:line="276" w:lineRule="exact"/>
      <w:ind w:hanging="227"/>
    </w:pPr>
    <w:rPr>
      <w:rFonts w:ascii="Times New Roman" w:eastAsia="Lucida Sans Unicode" w:hAnsi="Times New Roman" w:cs="Times New Roman"/>
      <w:color w:val="auto"/>
      <w:kern w:val="1"/>
      <w:sz w:val="26"/>
      <w:szCs w:val="26"/>
      <w:lang w:bidi="ar-SA"/>
    </w:rPr>
  </w:style>
  <w:style w:type="character" w:customStyle="1" w:styleId="WW8Num62z2">
    <w:name w:val="WW8Num62z2"/>
    <w:rsid w:val="00733000"/>
    <w:rPr>
      <w:rFonts w:ascii="Wingdings" w:hAnsi="Wingdings"/>
    </w:rPr>
  </w:style>
  <w:style w:type="paragraph" w:customStyle="1" w:styleId="afffff3">
    <w:name w:val="Подпункты"/>
    <w:basedOn w:val="a8"/>
    <w:link w:val="afffff4"/>
    <w:autoRedefine/>
    <w:rsid w:val="00733000"/>
    <w:pPr>
      <w:tabs>
        <w:tab w:val="left" w:pos="1454"/>
      </w:tabs>
      <w:suppressAutoHyphens/>
    </w:pPr>
    <w:rPr>
      <w:rFonts w:ascii="Times New Roman" w:eastAsia="Lucida Sans Unicode" w:hAnsi="Times New Roman" w:cs="Times New Roman"/>
      <w:color w:val="auto"/>
      <w:kern w:val="1"/>
      <w:sz w:val="26"/>
      <w:szCs w:val="26"/>
      <w:lang w:val="x-none" w:bidi="ar-SA"/>
    </w:rPr>
  </w:style>
  <w:style w:type="character" w:customStyle="1" w:styleId="afffff4">
    <w:name w:val="Подпункты Знак"/>
    <w:link w:val="afffff3"/>
    <w:rsid w:val="00733000"/>
    <w:rPr>
      <w:rFonts w:ascii="Times New Roman" w:eastAsia="Lucida Sans Unicode" w:hAnsi="Times New Roman" w:cs="Times New Roman"/>
      <w:kern w:val="1"/>
      <w:sz w:val="26"/>
      <w:szCs w:val="26"/>
      <w:lang w:val="x-none" w:bidi="ar-SA"/>
    </w:rPr>
  </w:style>
  <w:style w:type="paragraph" w:customStyle="1" w:styleId="ConsPlusTitle">
    <w:name w:val="ConsPlusTitle"/>
    <w:rsid w:val="00733000"/>
    <w:pPr>
      <w:autoSpaceDE w:val="0"/>
      <w:autoSpaceDN w:val="0"/>
      <w:adjustRightInd w:val="0"/>
    </w:pPr>
    <w:rPr>
      <w:rFonts w:ascii="Times New Roman" w:eastAsia="Times New Roman" w:hAnsi="Times New Roman" w:cs="Times New Roman"/>
      <w:b/>
      <w:bCs/>
      <w:lang w:bidi="ar-SA"/>
    </w:rPr>
  </w:style>
  <w:style w:type="paragraph" w:styleId="3b">
    <w:name w:val="Body Text 3"/>
    <w:basedOn w:val="a8"/>
    <w:link w:val="3c"/>
    <w:rsid w:val="00733000"/>
    <w:pPr>
      <w:widowControl/>
      <w:spacing w:after="120"/>
    </w:pPr>
    <w:rPr>
      <w:rFonts w:ascii="Times New Roman" w:eastAsia="Times New Roman" w:hAnsi="Times New Roman" w:cs="Times New Roman"/>
      <w:color w:val="auto"/>
      <w:sz w:val="16"/>
      <w:szCs w:val="16"/>
      <w:lang w:val="x-none" w:eastAsia="x-none" w:bidi="ar-SA"/>
    </w:rPr>
  </w:style>
  <w:style w:type="character" w:customStyle="1" w:styleId="3c">
    <w:name w:val="Основной текст 3 Знак"/>
    <w:basedOn w:val="a9"/>
    <w:link w:val="3b"/>
    <w:rsid w:val="00733000"/>
    <w:rPr>
      <w:rFonts w:ascii="Times New Roman" w:eastAsia="Times New Roman" w:hAnsi="Times New Roman" w:cs="Times New Roman"/>
      <w:sz w:val="16"/>
      <w:szCs w:val="16"/>
      <w:lang w:val="x-none" w:eastAsia="x-none" w:bidi="ar-SA"/>
    </w:rPr>
  </w:style>
  <w:style w:type="paragraph" w:customStyle="1" w:styleId="afffff5">
    <w:name w:val="Знак"/>
    <w:basedOn w:val="a8"/>
    <w:rsid w:val="00733000"/>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ConsNormal0">
    <w:name w:val="ConsNormal Знак"/>
    <w:link w:val="ConsNormal"/>
    <w:rsid w:val="00733000"/>
    <w:rPr>
      <w:rFonts w:ascii="Times New Roman" w:eastAsia="Times New Roman" w:hAnsi="Times New Roman" w:cs="Times New Roman"/>
      <w:sz w:val="28"/>
      <w:szCs w:val="28"/>
      <w:lang w:bidi="ar-SA"/>
    </w:rPr>
  </w:style>
  <w:style w:type="paragraph" w:customStyle="1" w:styleId="afffff6">
    <w:name w:val="Знак"/>
    <w:basedOn w:val="a8"/>
    <w:rsid w:val="00733000"/>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content">
    <w:name w:val="content"/>
    <w:basedOn w:val="a8"/>
    <w:rsid w:val="00733000"/>
    <w:pPr>
      <w:widowControl/>
      <w:spacing w:before="100" w:beforeAutospacing="1" w:after="100" w:afterAutospacing="1"/>
      <w:ind w:firstLine="131"/>
      <w:jc w:val="both"/>
    </w:pPr>
    <w:rPr>
      <w:rFonts w:ascii="Arial" w:eastAsia="Times New Roman" w:hAnsi="Arial" w:cs="Arial"/>
      <w:color w:val="auto"/>
      <w:sz w:val="14"/>
      <w:szCs w:val="14"/>
      <w:lang w:bidi="ar-SA"/>
    </w:rPr>
  </w:style>
  <w:style w:type="numbering" w:customStyle="1" w:styleId="1f3">
    <w:name w:val="Нет списка1"/>
    <w:next w:val="ab"/>
    <w:uiPriority w:val="99"/>
    <w:semiHidden/>
    <w:unhideWhenUsed/>
    <w:rsid w:val="00733000"/>
  </w:style>
  <w:style w:type="paragraph" w:customStyle="1" w:styleId="ConsTitle">
    <w:name w:val="ConsTitle"/>
    <w:rsid w:val="00733000"/>
    <w:pPr>
      <w:autoSpaceDE w:val="0"/>
      <w:autoSpaceDN w:val="0"/>
      <w:adjustRightInd w:val="0"/>
      <w:ind w:right="19772"/>
    </w:pPr>
    <w:rPr>
      <w:rFonts w:ascii="Arial" w:eastAsia="SimSun" w:hAnsi="Arial" w:cs="Arial"/>
      <w:b/>
      <w:bCs/>
      <w:sz w:val="16"/>
      <w:szCs w:val="16"/>
      <w:lang w:eastAsia="zh-CN" w:bidi="ar-SA"/>
    </w:rPr>
  </w:style>
  <w:style w:type="paragraph" w:customStyle="1" w:styleId="ConsCell">
    <w:name w:val="ConsCell"/>
    <w:rsid w:val="00733000"/>
    <w:pPr>
      <w:autoSpaceDE w:val="0"/>
      <w:autoSpaceDN w:val="0"/>
      <w:adjustRightInd w:val="0"/>
      <w:ind w:right="19772"/>
    </w:pPr>
    <w:rPr>
      <w:rFonts w:ascii="Arial" w:eastAsia="SimSun" w:hAnsi="Arial" w:cs="Arial"/>
      <w:sz w:val="20"/>
      <w:szCs w:val="20"/>
      <w:lang w:eastAsia="zh-CN" w:bidi="ar-SA"/>
    </w:rPr>
  </w:style>
  <w:style w:type="paragraph" w:customStyle="1" w:styleId="ConsDocList">
    <w:name w:val="ConsDocList"/>
    <w:rsid w:val="00733000"/>
    <w:pPr>
      <w:autoSpaceDE w:val="0"/>
      <w:autoSpaceDN w:val="0"/>
      <w:adjustRightInd w:val="0"/>
      <w:ind w:right="19772"/>
    </w:pPr>
    <w:rPr>
      <w:rFonts w:ascii="Courier New" w:eastAsia="SimSun" w:hAnsi="Courier New" w:cs="Courier New"/>
      <w:sz w:val="20"/>
      <w:szCs w:val="20"/>
      <w:lang w:eastAsia="zh-CN" w:bidi="ar-SA"/>
    </w:rPr>
  </w:style>
  <w:style w:type="paragraph" w:customStyle="1" w:styleId="--">
    <w:name w:val="- СТРАНИЦА -"/>
    <w:rsid w:val="00733000"/>
    <w:pPr>
      <w:widowControl/>
    </w:pPr>
    <w:rPr>
      <w:rFonts w:ascii="Times New Roman" w:eastAsia="Times New Roman" w:hAnsi="Times New Roman" w:cs="Times New Roman"/>
      <w:sz w:val="20"/>
      <w:szCs w:val="20"/>
      <w:lang w:bidi="ar-SA"/>
    </w:rPr>
  </w:style>
  <w:style w:type="paragraph" w:customStyle="1" w:styleId="afffff7">
    <w:name w:val="Îáû÷íûé"/>
    <w:rsid w:val="00733000"/>
    <w:pPr>
      <w:widowControl/>
    </w:pPr>
    <w:rPr>
      <w:rFonts w:ascii="Times New Roman" w:eastAsia="Times New Roman" w:hAnsi="Times New Roman" w:cs="Times New Roman"/>
      <w:sz w:val="20"/>
      <w:szCs w:val="20"/>
      <w:lang w:val="en-US" w:bidi="ar-SA"/>
    </w:rPr>
  </w:style>
  <w:style w:type="character" w:customStyle="1" w:styleId="1f4">
    <w:name w:val="Заголовок 1 Знак Знак"/>
    <w:rsid w:val="00733000"/>
    <w:rPr>
      <w:rFonts w:cs="Times New Roman"/>
      <w:b/>
      <w:bCs/>
      <w:sz w:val="28"/>
      <w:szCs w:val="28"/>
      <w:lang w:val="ru-RU" w:eastAsia="ru-RU" w:bidi="ar-SA"/>
    </w:rPr>
  </w:style>
  <w:style w:type="character" w:styleId="afffff8">
    <w:name w:val="Emphasis"/>
    <w:uiPriority w:val="20"/>
    <w:qFormat/>
    <w:rsid w:val="00733000"/>
    <w:rPr>
      <w:rFonts w:cs="Times New Roman"/>
      <w:i/>
      <w:iCs/>
    </w:rPr>
  </w:style>
  <w:style w:type="paragraph" w:customStyle="1" w:styleId="1f5">
    <w:name w:val="текст 1"/>
    <w:basedOn w:val="a8"/>
    <w:next w:val="a8"/>
    <w:rsid w:val="00733000"/>
    <w:pPr>
      <w:widowControl/>
      <w:ind w:firstLine="540"/>
      <w:jc w:val="both"/>
    </w:pPr>
    <w:rPr>
      <w:rFonts w:ascii="Times New Roman" w:eastAsia="Times New Roman" w:hAnsi="Times New Roman" w:cs="Times New Roman"/>
      <w:color w:val="auto"/>
      <w:sz w:val="20"/>
      <w:lang w:bidi="ar-SA"/>
    </w:rPr>
  </w:style>
  <w:style w:type="paragraph" w:customStyle="1" w:styleId="S">
    <w:name w:val="S_Титульный"/>
    <w:basedOn w:val="a8"/>
    <w:rsid w:val="00733000"/>
    <w:pPr>
      <w:widowControl/>
      <w:spacing w:line="360" w:lineRule="auto"/>
      <w:ind w:left="3060"/>
      <w:jc w:val="right"/>
    </w:pPr>
    <w:rPr>
      <w:rFonts w:ascii="Times New Roman" w:eastAsia="Times New Roman" w:hAnsi="Times New Roman" w:cs="Times New Roman"/>
      <w:b/>
      <w:caps/>
      <w:color w:val="auto"/>
      <w:lang w:bidi="ar-SA"/>
    </w:rPr>
  </w:style>
  <w:style w:type="character" w:customStyle="1" w:styleId="afffff9">
    <w:name w:val="Стиль полужирный"/>
    <w:rsid w:val="00733000"/>
    <w:rPr>
      <w:rFonts w:cs="Times New Roman"/>
      <w:b/>
      <w:bCs/>
    </w:rPr>
  </w:style>
  <w:style w:type="paragraph" w:customStyle="1" w:styleId="3d">
    <w:name w:val="Стиль Заголовок 3 + Черный"/>
    <w:basedOn w:val="30"/>
    <w:link w:val="3e"/>
    <w:autoRedefine/>
    <w:rsid w:val="00733000"/>
    <w:pPr>
      <w:keepLines w:val="0"/>
      <w:widowControl/>
      <w:spacing w:before="120"/>
      <w:jc w:val="center"/>
    </w:pPr>
    <w:rPr>
      <w:rFonts w:ascii="Times New Roman" w:eastAsia="SimSun" w:hAnsi="Times New Roman" w:cs="Times New Roman"/>
      <w:b/>
      <w:bCs/>
      <w:caps/>
      <w:color w:val="000000"/>
      <w:u w:val="single"/>
      <w:lang w:val="x-none" w:eastAsia="zh-CN" w:bidi="ar-SA"/>
    </w:rPr>
  </w:style>
  <w:style w:type="character" w:customStyle="1" w:styleId="3e">
    <w:name w:val="Стиль Заголовок 3 + Черный Знак"/>
    <w:link w:val="3d"/>
    <w:locked/>
    <w:rsid w:val="00733000"/>
    <w:rPr>
      <w:rFonts w:ascii="Times New Roman" w:eastAsia="SimSun" w:hAnsi="Times New Roman" w:cs="Times New Roman"/>
      <w:b/>
      <w:bCs/>
      <w:caps/>
      <w:color w:val="000000"/>
      <w:u w:val="single"/>
      <w:lang w:val="x-none" w:eastAsia="zh-CN" w:bidi="ar-SA"/>
    </w:rPr>
  </w:style>
  <w:style w:type="paragraph" w:customStyle="1" w:styleId="3f">
    <w:name w:val="Стиль Заголовок 3 + подчеркивание"/>
    <w:basedOn w:val="30"/>
    <w:rsid w:val="00733000"/>
    <w:pPr>
      <w:keepLines w:val="0"/>
      <w:widowControl/>
      <w:spacing w:before="120"/>
      <w:jc w:val="center"/>
    </w:pPr>
    <w:rPr>
      <w:rFonts w:ascii="Times New Roman" w:eastAsia="SimSun" w:hAnsi="Times New Roman" w:cs="Times New Roman"/>
      <w:b/>
      <w:bCs/>
      <w:color w:val="auto"/>
      <w:u w:val="single"/>
      <w:lang w:eastAsia="zh-CN" w:bidi="ar-SA"/>
    </w:rPr>
  </w:style>
  <w:style w:type="character" w:styleId="afffffa">
    <w:name w:val="annotation reference"/>
    <w:uiPriority w:val="99"/>
    <w:unhideWhenUsed/>
    <w:rsid w:val="00733000"/>
    <w:rPr>
      <w:rFonts w:cs="Times New Roman"/>
      <w:sz w:val="16"/>
      <w:szCs w:val="16"/>
    </w:rPr>
  </w:style>
  <w:style w:type="paragraph" w:styleId="afffffb">
    <w:name w:val="annotation text"/>
    <w:basedOn w:val="a8"/>
    <w:link w:val="afffffc"/>
    <w:uiPriority w:val="99"/>
    <w:unhideWhenUsed/>
    <w:rsid w:val="00733000"/>
    <w:pPr>
      <w:widowControl/>
    </w:pPr>
    <w:rPr>
      <w:rFonts w:ascii="Times New Roman" w:eastAsia="SimSun" w:hAnsi="Times New Roman" w:cs="Times New Roman"/>
      <w:color w:val="auto"/>
      <w:sz w:val="20"/>
      <w:szCs w:val="20"/>
      <w:lang w:val="x-none" w:eastAsia="zh-CN" w:bidi="ar-SA"/>
    </w:rPr>
  </w:style>
  <w:style w:type="character" w:customStyle="1" w:styleId="afffffc">
    <w:name w:val="Текст примечания Знак"/>
    <w:basedOn w:val="a9"/>
    <w:link w:val="afffffb"/>
    <w:uiPriority w:val="99"/>
    <w:rsid w:val="00733000"/>
    <w:rPr>
      <w:rFonts w:ascii="Times New Roman" w:eastAsia="SimSun" w:hAnsi="Times New Roman" w:cs="Times New Roman"/>
      <w:sz w:val="20"/>
      <w:szCs w:val="20"/>
      <w:lang w:val="x-none" w:eastAsia="zh-CN" w:bidi="ar-SA"/>
    </w:rPr>
  </w:style>
  <w:style w:type="paragraph" w:styleId="afffffd">
    <w:name w:val="annotation subject"/>
    <w:basedOn w:val="afffffb"/>
    <w:next w:val="afffffb"/>
    <w:link w:val="afffffe"/>
    <w:uiPriority w:val="99"/>
    <w:unhideWhenUsed/>
    <w:rsid w:val="00733000"/>
    <w:rPr>
      <w:b/>
      <w:bCs/>
    </w:rPr>
  </w:style>
  <w:style w:type="character" w:customStyle="1" w:styleId="afffffe">
    <w:name w:val="Тема примечания Знак"/>
    <w:basedOn w:val="afffffc"/>
    <w:link w:val="afffffd"/>
    <w:uiPriority w:val="99"/>
    <w:rsid w:val="00733000"/>
    <w:rPr>
      <w:rFonts w:ascii="Times New Roman" w:eastAsia="SimSun" w:hAnsi="Times New Roman" w:cs="Times New Roman"/>
      <w:b/>
      <w:bCs/>
      <w:sz w:val="20"/>
      <w:szCs w:val="20"/>
      <w:lang w:val="x-none" w:eastAsia="zh-CN" w:bidi="ar-SA"/>
    </w:rPr>
  </w:style>
  <w:style w:type="character" w:customStyle="1" w:styleId="affffff">
    <w:name w:val="Цветовое выделение"/>
    <w:uiPriority w:val="99"/>
    <w:rsid w:val="00733000"/>
    <w:rPr>
      <w:b/>
      <w:color w:val="000080"/>
    </w:rPr>
  </w:style>
  <w:style w:type="character" w:customStyle="1" w:styleId="affffff0">
    <w:name w:val="Гипертекстовая ссылка"/>
    <w:uiPriority w:val="99"/>
    <w:rsid w:val="00733000"/>
    <w:rPr>
      <w:rFonts w:cs="Times New Roman"/>
      <w:b/>
      <w:bCs/>
      <w:color w:val="008000"/>
    </w:rPr>
  </w:style>
  <w:style w:type="paragraph" w:customStyle="1" w:styleId="affffff1">
    <w:name w:val="Нормальный (таблица)"/>
    <w:basedOn w:val="a8"/>
    <w:next w:val="a8"/>
    <w:uiPriority w:val="99"/>
    <w:rsid w:val="00733000"/>
    <w:pPr>
      <w:widowControl/>
      <w:autoSpaceDE w:val="0"/>
      <w:autoSpaceDN w:val="0"/>
      <w:adjustRightInd w:val="0"/>
      <w:jc w:val="both"/>
    </w:pPr>
    <w:rPr>
      <w:rFonts w:ascii="Arial" w:eastAsia="Times New Roman" w:hAnsi="Arial" w:cs="Arial"/>
      <w:color w:val="auto"/>
      <w:lang w:bidi="ar-SA"/>
    </w:rPr>
  </w:style>
  <w:style w:type="paragraph" w:customStyle="1" w:styleId="affffff2">
    <w:name w:val="Прижатый влево"/>
    <w:basedOn w:val="a8"/>
    <w:next w:val="a8"/>
    <w:uiPriority w:val="99"/>
    <w:rsid w:val="00733000"/>
    <w:pPr>
      <w:widowControl/>
      <w:autoSpaceDE w:val="0"/>
      <w:autoSpaceDN w:val="0"/>
      <w:adjustRightInd w:val="0"/>
    </w:pPr>
    <w:rPr>
      <w:rFonts w:ascii="Arial" w:eastAsia="Times New Roman" w:hAnsi="Arial" w:cs="Arial"/>
      <w:color w:val="auto"/>
      <w:lang w:bidi="ar-SA"/>
    </w:rPr>
  </w:style>
  <w:style w:type="paragraph" w:customStyle="1" w:styleId="affffff3">
    <w:name w:val="Заголовок статьи"/>
    <w:basedOn w:val="a8"/>
    <w:next w:val="a8"/>
    <w:uiPriority w:val="99"/>
    <w:rsid w:val="00733000"/>
    <w:pPr>
      <w:widowControl/>
      <w:autoSpaceDE w:val="0"/>
      <w:autoSpaceDN w:val="0"/>
      <w:adjustRightInd w:val="0"/>
      <w:ind w:left="1612" w:hanging="892"/>
      <w:jc w:val="both"/>
    </w:pPr>
    <w:rPr>
      <w:rFonts w:ascii="Arial" w:eastAsia="Times New Roman" w:hAnsi="Arial" w:cs="Arial"/>
      <w:color w:val="auto"/>
      <w:lang w:bidi="ar-SA"/>
    </w:rPr>
  </w:style>
  <w:style w:type="paragraph" w:styleId="affffff4">
    <w:name w:val="caption"/>
    <w:basedOn w:val="a8"/>
    <w:next w:val="a8"/>
    <w:uiPriority w:val="35"/>
    <w:unhideWhenUsed/>
    <w:qFormat/>
    <w:rsid w:val="00733000"/>
    <w:pPr>
      <w:widowControl/>
    </w:pPr>
    <w:rPr>
      <w:rFonts w:ascii="Times New Roman" w:eastAsia="SimSun" w:hAnsi="Times New Roman" w:cs="Times New Roman"/>
      <w:b/>
      <w:bCs/>
      <w:color w:val="auto"/>
      <w:sz w:val="20"/>
      <w:szCs w:val="20"/>
      <w:lang w:eastAsia="zh-CN" w:bidi="ar-SA"/>
    </w:rPr>
  </w:style>
  <w:style w:type="table" w:customStyle="1" w:styleId="1f6">
    <w:name w:val="Сетка таблицы1"/>
    <w:basedOn w:val="aa"/>
    <w:next w:val="afff9"/>
    <w:uiPriority w:val="39"/>
    <w:rsid w:val="00733000"/>
    <w:pPr>
      <w:widowControl/>
    </w:pPr>
    <w:rPr>
      <w:rFonts w:ascii="Times New Roman" w:eastAsia="Calibri"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733000"/>
    <w:pPr>
      <w:widowControl/>
    </w:pPr>
    <w:rPr>
      <w:rFonts w:ascii="Times New Roman" w:eastAsia="Calibri" w:hAnsi="Times New Roman" w:cs="Times New Roman"/>
      <w:sz w:val="22"/>
      <w:lang w:bidi="ar-SA"/>
    </w:rPr>
  </w:style>
  <w:style w:type="character" w:customStyle="1" w:styleId="111">
    <w:name w:val="Табличный_боковик_11 Знак"/>
    <w:link w:val="110"/>
    <w:locked/>
    <w:rsid w:val="00733000"/>
    <w:rPr>
      <w:rFonts w:ascii="Times New Roman" w:eastAsia="Calibri" w:hAnsi="Times New Roman" w:cs="Times New Roman"/>
      <w:sz w:val="22"/>
      <w:lang w:bidi="ar-SA"/>
    </w:rPr>
  </w:style>
  <w:style w:type="paragraph" w:customStyle="1" w:styleId="affffff5">
    <w:name w:val="Таблица_название_таблицы"/>
    <w:next w:val="a8"/>
    <w:link w:val="affffff6"/>
    <w:rsid w:val="00733000"/>
    <w:pPr>
      <w:keepNext/>
      <w:widowControl/>
      <w:spacing w:after="120"/>
      <w:jc w:val="center"/>
    </w:pPr>
    <w:rPr>
      <w:rFonts w:ascii="Times New Roman" w:eastAsia="Calibri" w:hAnsi="Times New Roman" w:cs="Times New Roman"/>
      <w:bCs/>
      <w:szCs w:val="22"/>
      <w:lang w:bidi="ar-SA"/>
    </w:rPr>
  </w:style>
  <w:style w:type="character" w:customStyle="1" w:styleId="affffff6">
    <w:name w:val="Таблица_название_таблицы Знак"/>
    <w:link w:val="affffff5"/>
    <w:locked/>
    <w:rsid w:val="00733000"/>
    <w:rPr>
      <w:rFonts w:ascii="Times New Roman" w:eastAsia="Calibri" w:hAnsi="Times New Roman" w:cs="Times New Roman"/>
      <w:bCs/>
      <w:szCs w:val="22"/>
      <w:lang w:bidi="ar-SA"/>
    </w:rPr>
  </w:style>
  <w:style w:type="character" w:customStyle="1" w:styleId="Heading1Char">
    <w:name w:val="Heading 1 Char"/>
    <w:aliases w:val="Заголовок 1 Знак Знак Знак Char,Заголовок 1 Знак Знак Char,Заголовок 1 Знак Char"/>
    <w:locked/>
    <w:rsid w:val="00733000"/>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733000"/>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733000"/>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733000"/>
    <w:rPr>
      <w:rFonts w:eastAsia="Times New Roman" w:cs="Times New Roman"/>
      <w:sz w:val="28"/>
      <w:szCs w:val="28"/>
      <w:u w:val="thick"/>
    </w:rPr>
  </w:style>
  <w:style w:type="paragraph" w:customStyle="1" w:styleId="1f7">
    <w:name w:val="Абзац списка1"/>
    <w:basedOn w:val="a8"/>
    <w:rsid w:val="00733000"/>
    <w:pPr>
      <w:widowControl/>
      <w:autoSpaceDE w:val="0"/>
      <w:autoSpaceDN w:val="0"/>
      <w:adjustRightInd w:val="0"/>
      <w:spacing w:after="200" w:line="276" w:lineRule="auto"/>
      <w:ind w:left="720" w:firstLine="540"/>
      <w:jc w:val="both"/>
    </w:pPr>
    <w:rPr>
      <w:rFonts w:ascii="Calibri" w:eastAsia="Times New Roman" w:hAnsi="Calibri" w:cs="Calibri"/>
      <w:color w:val="auto"/>
      <w:sz w:val="22"/>
      <w:szCs w:val="22"/>
      <w:lang w:bidi="ar-SA"/>
    </w:rPr>
  </w:style>
  <w:style w:type="paragraph" w:customStyle="1" w:styleId="212">
    <w:name w:val="Цитата 21"/>
    <w:basedOn w:val="a8"/>
    <w:next w:val="a8"/>
    <w:link w:val="QuoteChar"/>
    <w:rsid w:val="00733000"/>
    <w:pPr>
      <w:widowControl/>
      <w:autoSpaceDE w:val="0"/>
      <w:autoSpaceDN w:val="0"/>
      <w:adjustRightInd w:val="0"/>
      <w:ind w:firstLine="540"/>
      <w:jc w:val="both"/>
    </w:pPr>
    <w:rPr>
      <w:rFonts w:ascii="Times New Roman" w:eastAsia="Times New Roman" w:hAnsi="Times New Roman" w:cs="Times New Roman"/>
      <w:i/>
      <w:iCs/>
      <w:lang w:val="x-none" w:eastAsia="ar-SA" w:bidi="ar-SA"/>
    </w:rPr>
  </w:style>
  <w:style w:type="character" w:customStyle="1" w:styleId="QuoteChar">
    <w:name w:val="Quote Char"/>
    <w:link w:val="212"/>
    <w:locked/>
    <w:rsid w:val="00733000"/>
    <w:rPr>
      <w:rFonts w:ascii="Times New Roman" w:eastAsia="Times New Roman" w:hAnsi="Times New Roman" w:cs="Times New Roman"/>
      <w:i/>
      <w:iCs/>
      <w:color w:val="000000"/>
      <w:lang w:val="x-none" w:eastAsia="ar-SA" w:bidi="ar-SA"/>
    </w:rPr>
  </w:style>
  <w:style w:type="paragraph" w:customStyle="1" w:styleId="1f8">
    <w:name w:val="Выделенная цитата1"/>
    <w:basedOn w:val="a8"/>
    <w:next w:val="a8"/>
    <w:link w:val="IntenseQuoteChar"/>
    <w:rsid w:val="00733000"/>
    <w:pPr>
      <w:widowControl/>
      <w:pBdr>
        <w:bottom w:val="single" w:sz="4" w:space="4" w:color="4F81BD"/>
      </w:pBdr>
      <w:autoSpaceDE w:val="0"/>
      <w:autoSpaceDN w:val="0"/>
      <w:adjustRightInd w:val="0"/>
      <w:spacing w:before="200" w:after="280"/>
      <w:ind w:left="936" w:right="936" w:firstLine="540"/>
      <w:jc w:val="both"/>
    </w:pPr>
    <w:rPr>
      <w:rFonts w:ascii="Times New Roman" w:eastAsia="Times New Roman" w:hAnsi="Times New Roman" w:cs="Times New Roman"/>
      <w:b/>
      <w:bCs/>
      <w:i/>
      <w:iCs/>
      <w:color w:val="4F81BD"/>
      <w:lang w:val="x-none" w:eastAsia="ar-SA" w:bidi="ar-SA"/>
    </w:rPr>
  </w:style>
  <w:style w:type="character" w:customStyle="1" w:styleId="IntenseQuoteChar">
    <w:name w:val="Intense Quote Char"/>
    <w:link w:val="1f8"/>
    <w:locked/>
    <w:rsid w:val="00733000"/>
    <w:rPr>
      <w:rFonts w:ascii="Times New Roman" w:eastAsia="Times New Roman" w:hAnsi="Times New Roman" w:cs="Times New Roman"/>
      <w:b/>
      <w:bCs/>
      <w:i/>
      <w:iCs/>
      <w:color w:val="4F81BD"/>
      <w:lang w:val="x-none" w:eastAsia="ar-SA" w:bidi="ar-SA"/>
    </w:rPr>
  </w:style>
  <w:style w:type="character" w:customStyle="1" w:styleId="1f9">
    <w:name w:val="Сильное выделение1"/>
    <w:rsid w:val="00733000"/>
    <w:rPr>
      <w:rFonts w:cs="Times New Roman"/>
      <w:b/>
      <w:bCs/>
      <w:i/>
      <w:iCs/>
      <w:color w:val="4F81BD"/>
    </w:rPr>
  </w:style>
  <w:style w:type="character" w:customStyle="1" w:styleId="1fa">
    <w:name w:val="Слабая ссылка1"/>
    <w:rsid w:val="00733000"/>
    <w:rPr>
      <w:rFonts w:cs="Times New Roman"/>
      <w:smallCaps/>
      <w:color w:val="auto"/>
      <w:u w:val="single"/>
    </w:rPr>
  </w:style>
  <w:style w:type="character" w:customStyle="1" w:styleId="1fb">
    <w:name w:val="Сильная ссылка1"/>
    <w:rsid w:val="00733000"/>
    <w:rPr>
      <w:rFonts w:cs="Times New Roman"/>
      <w:b/>
      <w:bCs/>
      <w:smallCaps/>
      <w:color w:val="auto"/>
      <w:spacing w:val="5"/>
      <w:u w:val="single"/>
    </w:rPr>
  </w:style>
  <w:style w:type="character" w:customStyle="1" w:styleId="1fc">
    <w:name w:val="Название книги1"/>
    <w:rsid w:val="00733000"/>
    <w:rPr>
      <w:rFonts w:cs="Times New Roman"/>
      <w:b/>
      <w:bCs/>
      <w:smallCaps/>
      <w:spacing w:val="5"/>
    </w:rPr>
  </w:style>
  <w:style w:type="paragraph" w:customStyle="1" w:styleId="1fd">
    <w:name w:val="Заголовок оглавления1"/>
    <w:basedOn w:val="12"/>
    <w:next w:val="a8"/>
    <w:rsid w:val="00733000"/>
    <w:pPr>
      <w:keepLines w:val="0"/>
      <w:numPr>
        <w:ilvl w:val="5"/>
      </w:numPr>
      <w:tabs>
        <w:tab w:val="num" w:pos="1152"/>
      </w:tabs>
      <w:suppressAutoHyphens/>
      <w:autoSpaceDE w:val="0"/>
      <w:autoSpaceDN w:val="0"/>
      <w:adjustRightInd w:val="0"/>
      <w:spacing w:before="240" w:after="60" w:line="240" w:lineRule="auto"/>
      <w:ind w:firstLine="680"/>
      <w:contextualSpacing w:val="0"/>
      <w:jc w:val="left"/>
      <w:outlineLvl w:val="9"/>
    </w:pPr>
    <w:rPr>
      <w:rFonts w:ascii="Times New Roman" w:eastAsia="Times New Roman" w:hAnsi="Times New Roman" w:cs="Cambria"/>
      <w:b w:val="0"/>
      <w:bCs w:val="0"/>
      <w:shadow w:val="0"/>
      <w:kern w:val="32"/>
      <w:sz w:val="32"/>
      <w:szCs w:val="32"/>
      <w:lang w:val="ru-RU" w:eastAsia="zh-CN"/>
    </w:rPr>
  </w:style>
  <w:style w:type="character" w:customStyle="1" w:styleId="311">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733000"/>
    <w:rPr>
      <w:rFonts w:eastAsia="Times New Roman" w:cs="Times New Roman"/>
      <w:sz w:val="28"/>
      <w:szCs w:val="28"/>
      <w:u w:val="thick"/>
      <w:lang w:val="ru-RU" w:eastAsia="ru-RU"/>
    </w:rPr>
  </w:style>
  <w:style w:type="paragraph" w:customStyle="1" w:styleId="1fe">
    <w:name w:val="Основной текст 1"/>
    <w:basedOn w:val="a8"/>
    <w:rsid w:val="00733000"/>
    <w:pPr>
      <w:widowControl/>
      <w:autoSpaceDE w:val="0"/>
      <w:autoSpaceDN w:val="0"/>
      <w:adjustRightInd w:val="0"/>
      <w:spacing w:line="360" w:lineRule="auto"/>
      <w:ind w:firstLine="709"/>
      <w:jc w:val="both"/>
    </w:pPr>
    <w:rPr>
      <w:rFonts w:ascii="Times New Roman" w:eastAsia="Times New Roman" w:hAnsi="Times New Roman" w:cs="Times New Roman"/>
      <w:color w:val="auto"/>
      <w:lang w:bidi="ar-SA"/>
    </w:rPr>
  </w:style>
  <w:style w:type="character" w:customStyle="1" w:styleId="FooterChar">
    <w:name w:val="Footer Char"/>
    <w:locked/>
    <w:rsid w:val="00733000"/>
    <w:rPr>
      <w:rFonts w:ascii="Calibri" w:hAnsi="Calibri" w:cs="Calibri"/>
      <w:sz w:val="24"/>
      <w:szCs w:val="24"/>
      <w:lang w:val="ru-RU" w:eastAsia="ru-RU"/>
    </w:rPr>
  </w:style>
  <w:style w:type="paragraph" w:customStyle="1" w:styleId="1ff">
    <w:name w:val="Текст1"/>
    <w:basedOn w:val="a8"/>
    <w:rsid w:val="00733000"/>
    <w:pPr>
      <w:widowControl/>
      <w:autoSpaceDE w:val="0"/>
      <w:autoSpaceDN w:val="0"/>
      <w:adjustRightInd w:val="0"/>
      <w:ind w:firstLine="709"/>
      <w:jc w:val="both"/>
    </w:pPr>
    <w:rPr>
      <w:rFonts w:ascii="Times New Roman" w:eastAsia="Times New Roman" w:hAnsi="Times New Roman" w:cs="Times New Roman"/>
      <w:color w:val="auto"/>
      <w:lang w:bidi="ar-SA"/>
    </w:rPr>
  </w:style>
  <w:style w:type="character" w:customStyle="1" w:styleId="affffff7">
    <w:name w:val="Текст концевой сноски Знак"/>
    <w:link w:val="affffff8"/>
    <w:locked/>
    <w:rsid w:val="00733000"/>
    <w:rPr>
      <w:rFonts w:ascii="Times New Roman" w:eastAsia="Times New Roman" w:hAnsi="Times New Roman"/>
      <w:lang w:eastAsia="ar-SA"/>
    </w:rPr>
  </w:style>
  <w:style w:type="character" w:customStyle="1" w:styleId="affffff9">
    <w:name w:val="Подпись Знак"/>
    <w:link w:val="affffffa"/>
    <w:locked/>
    <w:rsid w:val="00733000"/>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733000"/>
    <w:rPr>
      <w:rFonts w:cs="Times New Roman"/>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733000"/>
    <w:rPr>
      <w:sz w:val="24"/>
      <w:szCs w:val="24"/>
      <w:lang w:bidi="ar-SA"/>
    </w:rPr>
  </w:style>
  <w:style w:type="character" w:customStyle="1" w:styleId="CommentTextChar1">
    <w:name w:val="Comment Text Char1"/>
    <w:semiHidden/>
    <w:locked/>
    <w:rsid w:val="00733000"/>
    <w:rPr>
      <w:rFonts w:cs="Times New Roman"/>
      <w:sz w:val="20"/>
      <w:szCs w:val="20"/>
    </w:rPr>
  </w:style>
  <w:style w:type="character" w:customStyle="1" w:styleId="1ff0">
    <w:name w:val="Текст примечания Знак1"/>
    <w:semiHidden/>
    <w:locked/>
    <w:rsid w:val="00733000"/>
    <w:rPr>
      <w:rFonts w:cs="Times New Roman"/>
    </w:rPr>
  </w:style>
  <w:style w:type="paragraph" w:customStyle="1" w:styleId="2f0">
    <w:name w:val="Текст2"/>
    <w:basedOn w:val="a8"/>
    <w:rsid w:val="00733000"/>
    <w:pPr>
      <w:widowControl/>
      <w:autoSpaceDE w:val="0"/>
      <w:autoSpaceDN w:val="0"/>
      <w:adjustRightInd w:val="0"/>
      <w:ind w:firstLine="709"/>
      <w:jc w:val="both"/>
    </w:pPr>
    <w:rPr>
      <w:rFonts w:ascii="Times New Roman" w:eastAsia="Times New Roman" w:hAnsi="Times New Roman" w:cs="Times New Roman"/>
      <w:color w:val="auto"/>
      <w:lang w:bidi="ar-SA"/>
    </w:rPr>
  </w:style>
  <w:style w:type="paragraph" w:customStyle="1" w:styleId="BodyText21">
    <w:name w:val="Body Text 21"/>
    <w:basedOn w:val="a8"/>
    <w:rsid w:val="00733000"/>
    <w:pPr>
      <w:widowControl/>
      <w:autoSpaceDE w:val="0"/>
      <w:autoSpaceDN w:val="0"/>
      <w:adjustRightInd w:val="0"/>
      <w:spacing w:before="120"/>
      <w:ind w:firstLine="709"/>
      <w:jc w:val="both"/>
    </w:pPr>
    <w:rPr>
      <w:rFonts w:ascii="Times New Roman" w:eastAsia="Times New Roman" w:hAnsi="Times New Roman" w:cs="Times New Roman"/>
      <w:color w:val="auto"/>
      <w:sz w:val="28"/>
      <w:szCs w:val="28"/>
      <w:lang w:bidi="ar-SA"/>
    </w:rPr>
  </w:style>
  <w:style w:type="character" w:customStyle="1" w:styleId="BodyText2Char1">
    <w:name w:val="Body Text 2 Char1"/>
    <w:semiHidden/>
    <w:locked/>
    <w:rsid w:val="00733000"/>
    <w:rPr>
      <w:rFonts w:cs="Times New Roman"/>
      <w:sz w:val="24"/>
      <w:szCs w:val="24"/>
    </w:rPr>
  </w:style>
  <w:style w:type="character" w:customStyle="1" w:styleId="213">
    <w:name w:val="Основной текст 2 Знак1"/>
    <w:semiHidden/>
    <w:locked/>
    <w:rsid w:val="00733000"/>
    <w:rPr>
      <w:rFonts w:cs="Times New Roman"/>
      <w:sz w:val="24"/>
      <w:szCs w:val="24"/>
    </w:rPr>
  </w:style>
  <w:style w:type="paragraph" w:customStyle="1" w:styleId="affffffb">
    <w:name w:val="Название закона"/>
    <w:basedOn w:val="a8"/>
    <w:next w:val="2d"/>
    <w:rsid w:val="00733000"/>
    <w:pPr>
      <w:widowControl/>
      <w:autoSpaceDE w:val="0"/>
      <w:autoSpaceDN w:val="0"/>
      <w:adjustRightInd w:val="0"/>
      <w:ind w:firstLine="540"/>
      <w:jc w:val="center"/>
    </w:pPr>
    <w:rPr>
      <w:rFonts w:ascii="Times New Roman" w:eastAsia="Times New Roman" w:hAnsi="Times New Roman" w:cs="Times New Roman"/>
      <w:b/>
      <w:bCs/>
      <w:color w:val="auto"/>
      <w:lang w:bidi="ar-SA"/>
    </w:rPr>
  </w:style>
  <w:style w:type="paragraph" w:customStyle="1" w:styleId="312">
    <w:name w:val="Основной текст 31"/>
    <w:basedOn w:val="a8"/>
    <w:rsid w:val="00733000"/>
    <w:pPr>
      <w:widowControl/>
      <w:overflowPunct w:val="0"/>
      <w:autoSpaceDE w:val="0"/>
      <w:autoSpaceDN w:val="0"/>
      <w:adjustRightInd w:val="0"/>
      <w:ind w:firstLine="540"/>
      <w:jc w:val="center"/>
    </w:pPr>
    <w:rPr>
      <w:rFonts w:ascii="Times New Roman" w:eastAsia="Times New Roman" w:hAnsi="Times New Roman" w:cs="Times New Roman"/>
      <w:b/>
      <w:bCs/>
      <w:color w:val="auto"/>
      <w:lang w:bidi="ar-SA"/>
    </w:rPr>
  </w:style>
  <w:style w:type="paragraph" w:customStyle="1" w:styleId="1ff1">
    <w:name w:val="Обычный (веб)1"/>
    <w:basedOn w:val="a8"/>
    <w:rsid w:val="00733000"/>
    <w:pPr>
      <w:widowControl/>
      <w:overflowPunct w:val="0"/>
      <w:autoSpaceDE w:val="0"/>
      <w:autoSpaceDN w:val="0"/>
      <w:adjustRightInd w:val="0"/>
      <w:spacing w:before="100" w:after="100"/>
      <w:ind w:firstLine="540"/>
      <w:jc w:val="both"/>
    </w:pPr>
    <w:rPr>
      <w:rFonts w:ascii="Times New Roman" w:eastAsia="Times New Roman" w:hAnsi="Times New Roman" w:cs="Times New Roman"/>
      <w:lang w:bidi="ar-SA"/>
    </w:rPr>
  </w:style>
  <w:style w:type="paragraph" w:customStyle="1" w:styleId="Noeeu1">
    <w:name w:val="Noeeu1"/>
    <w:basedOn w:val="a8"/>
    <w:rsid w:val="00733000"/>
    <w:pPr>
      <w:widowControl/>
      <w:overflowPunct w:val="0"/>
      <w:autoSpaceDE w:val="0"/>
      <w:autoSpaceDN w:val="0"/>
      <w:adjustRightInd w:val="0"/>
      <w:ind w:firstLine="720"/>
      <w:jc w:val="both"/>
    </w:pPr>
    <w:rPr>
      <w:rFonts w:ascii="Times New Roman" w:eastAsia="Times New Roman" w:hAnsi="Times New Roman" w:cs="Times New Roman"/>
      <w:color w:val="auto"/>
      <w:lang w:bidi="ar-SA"/>
    </w:rPr>
  </w:style>
  <w:style w:type="paragraph" w:customStyle="1" w:styleId="1ff2">
    <w:name w:val="1"/>
    <w:basedOn w:val="a8"/>
    <w:next w:val="aff1"/>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xl24">
    <w:name w:val="xl24"/>
    <w:basedOn w:val="a8"/>
    <w:rsid w:val="00733000"/>
    <w:pPr>
      <w:widowControl/>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affffffc">
    <w:name w:val="Основной"/>
    <w:basedOn w:val="a8"/>
    <w:rsid w:val="00733000"/>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character" w:customStyle="1" w:styleId="212pt">
    <w:name w:val="Заголовок 2 + 12 pt Знак Знак Знак"/>
    <w:link w:val="212pt0"/>
    <w:locked/>
    <w:rsid w:val="00733000"/>
    <w:rPr>
      <w:b/>
    </w:rPr>
  </w:style>
  <w:style w:type="paragraph" w:customStyle="1" w:styleId="212pt0">
    <w:name w:val="Заголовок 2 + 12 pt Знак Знак"/>
    <w:basedOn w:val="a8"/>
    <w:next w:val="a8"/>
    <w:link w:val="212pt"/>
    <w:autoRedefine/>
    <w:rsid w:val="00733000"/>
    <w:pPr>
      <w:keepNext/>
      <w:widowControl/>
      <w:autoSpaceDE w:val="0"/>
      <w:autoSpaceDN w:val="0"/>
      <w:adjustRightInd w:val="0"/>
      <w:ind w:firstLine="540"/>
      <w:jc w:val="center"/>
      <w:outlineLvl w:val="0"/>
    </w:pPr>
    <w:rPr>
      <w:b/>
      <w:color w:val="auto"/>
    </w:rPr>
  </w:style>
  <w:style w:type="paragraph" w:customStyle="1" w:styleId="212pt1">
    <w:name w:val="Заголовок 2 + 12 pt"/>
    <w:basedOn w:val="a8"/>
    <w:next w:val="a8"/>
    <w:autoRedefine/>
    <w:rsid w:val="00733000"/>
    <w:pPr>
      <w:keepNext/>
      <w:widowControl/>
      <w:autoSpaceDE w:val="0"/>
      <w:autoSpaceDN w:val="0"/>
      <w:adjustRightInd w:val="0"/>
      <w:spacing w:after="120"/>
      <w:ind w:firstLine="540"/>
      <w:jc w:val="center"/>
      <w:outlineLvl w:val="0"/>
    </w:pPr>
    <w:rPr>
      <w:rFonts w:ascii="Times New Roman" w:eastAsia="Times New Roman" w:hAnsi="Times New Roman" w:cs="Times New Roman"/>
      <w:color w:val="auto"/>
      <w:sz w:val="20"/>
      <w:szCs w:val="20"/>
      <w:lang w:bidi="ar-SA"/>
    </w:rPr>
  </w:style>
  <w:style w:type="paragraph" w:customStyle="1" w:styleId="2TimesNewRoman">
    <w:name w:val="Стиль Заголовок 2 + Times New Roman по центру"/>
    <w:basedOn w:val="22"/>
    <w:next w:val="afffa"/>
    <w:autoRedefine/>
    <w:rsid w:val="00733000"/>
    <w:pPr>
      <w:suppressAutoHyphens w:val="0"/>
      <w:autoSpaceDE w:val="0"/>
      <w:autoSpaceDN w:val="0"/>
      <w:adjustRightInd w:val="0"/>
      <w:spacing w:after="60"/>
      <w:ind w:left="1702" w:firstLine="567"/>
    </w:pPr>
    <w:rPr>
      <w:rFonts w:cs="Times New Roman"/>
      <w:i w:val="0"/>
      <w:iCs w:val="0"/>
      <w:caps/>
      <w:shadow/>
      <w:sz w:val="28"/>
      <w:shd w:val="clear" w:color="auto" w:fill="FFFFFF"/>
    </w:rPr>
  </w:style>
  <w:style w:type="paragraph" w:customStyle="1" w:styleId="212pt2">
    <w:name w:val="Заголовок 2 + 12 pt Знак"/>
    <w:basedOn w:val="a8"/>
    <w:next w:val="a8"/>
    <w:autoRedefine/>
    <w:rsid w:val="00733000"/>
    <w:pPr>
      <w:keepNext/>
      <w:widowControl/>
      <w:autoSpaceDE w:val="0"/>
      <w:autoSpaceDN w:val="0"/>
      <w:adjustRightInd w:val="0"/>
      <w:ind w:firstLine="540"/>
      <w:jc w:val="center"/>
      <w:outlineLvl w:val="0"/>
    </w:pPr>
    <w:rPr>
      <w:rFonts w:ascii="Times New Roman" w:eastAsia="Times New Roman" w:hAnsi="Times New Roman" w:cs="Times New Roman"/>
      <w:color w:val="auto"/>
      <w:sz w:val="20"/>
      <w:szCs w:val="20"/>
      <w:lang w:bidi="ar-SA"/>
    </w:rPr>
  </w:style>
  <w:style w:type="character" w:customStyle="1" w:styleId="BodyTextIndentChar1">
    <w:name w:val="Body Text Indent Char1"/>
    <w:semiHidden/>
    <w:locked/>
    <w:rsid w:val="00733000"/>
    <w:rPr>
      <w:rFonts w:cs="Times New Roman"/>
      <w:sz w:val="24"/>
      <w:szCs w:val="24"/>
    </w:rPr>
  </w:style>
  <w:style w:type="character" w:customStyle="1" w:styleId="1ff3">
    <w:name w:val="Основной текст с отступом Знак1"/>
    <w:semiHidden/>
    <w:locked/>
    <w:rsid w:val="00733000"/>
    <w:rPr>
      <w:rFonts w:cs="Times New Roman"/>
      <w:sz w:val="24"/>
      <w:szCs w:val="24"/>
    </w:rPr>
  </w:style>
  <w:style w:type="character" w:customStyle="1" w:styleId="affffffd">
    <w:name w:val="Основной текст с точкой Знак"/>
    <w:link w:val="a1"/>
    <w:locked/>
    <w:rsid w:val="00733000"/>
    <w:rPr>
      <w:b/>
      <w:bCs/>
      <w:u w:val="single"/>
      <w:lang w:val="x-none" w:eastAsia="x-none"/>
    </w:rPr>
  </w:style>
  <w:style w:type="paragraph" w:customStyle="1" w:styleId="a1">
    <w:name w:val="Основной текст с точкой"/>
    <w:basedOn w:val="aff"/>
    <w:link w:val="affffffd"/>
    <w:rsid w:val="00733000"/>
    <w:pPr>
      <w:numPr>
        <w:numId w:val="134"/>
      </w:numPr>
      <w:tabs>
        <w:tab w:val="clear" w:pos="1211"/>
        <w:tab w:val="num" w:pos="360"/>
        <w:tab w:val="left" w:pos="851"/>
      </w:tabs>
      <w:overflowPunct w:val="0"/>
      <w:autoSpaceDE w:val="0"/>
      <w:autoSpaceDN w:val="0"/>
      <w:adjustRightInd w:val="0"/>
      <w:spacing w:before="60"/>
      <w:ind w:left="283" w:firstLine="0"/>
    </w:pPr>
    <w:rPr>
      <w:rFonts w:ascii="Microsoft Sans Serif" w:eastAsia="Microsoft Sans Serif" w:hAnsi="Microsoft Sans Serif" w:cs="Microsoft Sans Serif"/>
      <w:b/>
      <w:bCs/>
      <w:sz w:val="24"/>
      <w:szCs w:val="24"/>
      <w:u w:val="single"/>
      <w:lang w:bidi="ru-RU"/>
    </w:rPr>
  </w:style>
  <w:style w:type="paragraph" w:customStyle="1" w:styleId="Oaaeeiuenoeeu">
    <w:name w:val="Oaaee?iue noeeu"/>
    <w:basedOn w:val="a8"/>
    <w:rsid w:val="00733000"/>
    <w:pPr>
      <w:widowControl/>
      <w:overflowPunct w:val="0"/>
      <w:autoSpaceDE w:val="0"/>
      <w:autoSpaceDN w:val="0"/>
      <w:adjustRightInd w:val="0"/>
      <w:ind w:firstLine="540"/>
      <w:jc w:val="center"/>
    </w:pPr>
    <w:rPr>
      <w:rFonts w:ascii="Times New Roman" w:eastAsia="Times New Roman" w:hAnsi="Times New Roman" w:cs="Times New Roman"/>
      <w:color w:val="auto"/>
      <w:sz w:val="22"/>
      <w:szCs w:val="22"/>
      <w:lang w:bidi="ar-SA"/>
    </w:rPr>
  </w:style>
  <w:style w:type="paragraph" w:customStyle="1" w:styleId="affffffe">
    <w:name w:val="Краткий обратный адрес"/>
    <w:basedOn w:val="a8"/>
    <w:rsid w:val="00733000"/>
    <w:pPr>
      <w:widowControl/>
      <w:overflowPunct w:val="0"/>
      <w:autoSpaceDE w:val="0"/>
      <w:autoSpaceDN w:val="0"/>
      <w:adjustRightInd w:val="0"/>
      <w:ind w:firstLine="540"/>
      <w:jc w:val="both"/>
    </w:pPr>
    <w:rPr>
      <w:rFonts w:ascii="Times New Roman" w:eastAsia="Times New Roman" w:hAnsi="Times New Roman" w:cs="Times New Roman"/>
      <w:color w:val="auto"/>
      <w:lang w:bidi="ar-SA"/>
    </w:rPr>
  </w:style>
  <w:style w:type="paragraph" w:customStyle="1" w:styleId="podzag">
    <w:name w:val="podzag"/>
    <w:basedOn w:val="a8"/>
    <w:rsid w:val="00733000"/>
    <w:pPr>
      <w:widowControl/>
      <w:autoSpaceDE w:val="0"/>
      <w:autoSpaceDN w:val="0"/>
      <w:adjustRightInd w:val="0"/>
      <w:spacing w:before="100" w:after="100"/>
      <w:ind w:firstLine="540"/>
      <w:jc w:val="both"/>
    </w:pPr>
    <w:rPr>
      <w:rFonts w:ascii="Arial Unicode MS" w:eastAsia="Arial Unicode MS" w:hAnsi="Arial Unicode MS" w:cs="Arial Unicode MS"/>
      <w:color w:val="auto"/>
      <w:lang w:bidi="ar-SA"/>
    </w:rPr>
  </w:style>
  <w:style w:type="paragraph" w:customStyle="1" w:styleId="a4">
    <w:name w:val="Эко_№_таб"/>
    <w:basedOn w:val="a8"/>
    <w:next w:val="a8"/>
    <w:rsid w:val="00733000"/>
    <w:pPr>
      <w:widowControl/>
      <w:numPr>
        <w:numId w:val="132"/>
      </w:numPr>
      <w:autoSpaceDE w:val="0"/>
      <w:autoSpaceDN w:val="0"/>
      <w:adjustRightInd w:val="0"/>
      <w:spacing w:before="120"/>
      <w:ind w:left="0" w:firstLine="709"/>
      <w:jc w:val="right"/>
    </w:pPr>
    <w:rPr>
      <w:rFonts w:ascii="Times New Roman" w:eastAsia="Times New Roman" w:hAnsi="Times New Roman" w:cs="Times New Roman"/>
      <w:i/>
      <w:iCs/>
      <w:color w:val="auto"/>
      <w:lang w:bidi="ar-SA"/>
    </w:rPr>
  </w:style>
  <w:style w:type="paragraph" w:customStyle="1" w:styleId="a5">
    <w:name w:val="Эко_булет"/>
    <w:basedOn w:val="a8"/>
    <w:next w:val="a8"/>
    <w:rsid w:val="00733000"/>
    <w:pPr>
      <w:widowControl/>
      <w:numPr>
        <w:numId w:val="135"/>
      </w:numPr>
      <w:autoSpaceDE w:val="0"/>
      <w:autoSpaceDN w:val="0"/>
      <w:adjustRightInd w:val="0"/>
      <w:spacing w:before="120"/>
      <w:jc w:val="both"/>
    </w:pPr>
    <w:rPr>
      <w:rFonts w:ascii="Times New Roman" w:eastAsia="Times New Roman" w:hAnsi="Times New Roman" w:cs="Times New Roman"/>
      <w:color w:val="auto"/>
      <w:lang w:bidi="ar-SA"/>
    </w:rPr>
  </w:style>
  <w:style w:type="paragraph" w:customStyle="1" w:styleId="afffffff">
    <w:name w:val="Эко_таб"/>
    <w:basedOn w:val="a8"/>
    <w:rsid w:val="00733000"/>
    <w:pPr>
      <w:widowControl/>
      <w:autoSpaceDE w:val="0"/>
      <w:autoSpaceDN w:val="0"/>
      <w:adjustRightInd w:val="0"/>
      <w:spacing w:before="120" w:after="120"/>
      <w:ind w:firstLine="540"/>
      <w:jc w:val="center"/>
    </w:pPr>
    <w:rPr>
      <w:rFonts w:ascii="Times New Roman" w:eastAsia="Times New Roman" w:hAnsi="Times New Roman" w:cs="Times New Roman"/>
      <w:b/>
      <w:bCs/>
      <w:i/>
      <w:iCs/>
      <w:color w:val="auto"/>
      <w:lang w:bidi="ar-SA"/>
    </w:rPr>
  </w:style>
  <w:style w:type="paragraph" w:customStyle="1" w:styleId="150">
    <w:name w:val="Шанпар1.5"/>
    <w:basedOn w:val="a8"/>
    <w:rsid w:val="00733000"/>
    <w:pPr>
      <w:widowControl/>
      <w:autoSpaceDE w:val="0"/>
      <w:autoSpaceDN w:val="0"/>
      <w:adjustRightInd w:val="0"/>
      <w:spacing w:before="120" w:line="360" w:lineRule="auto"/>
      <w:ind w:firstLine="720"/>
      <w:jc w:val="both"/>
    </w:pPr>
    <w:rPr>
      <w:rFonts w:ascii="Times New Roman" w:eastAsia="Times New Roman" w:hAnsi="Times New Roman" w:cs="Times New Roman"/>
      <w:color w:val="auto"/>
      <w:lang w:bidi="ar-SA"/>
    </w:rPr>
  </w:style>
  <w:style w:type="paragraph" w:customStyle="1" w:styleId="Bullet1">
    <w:name w:val="Bullet 1"/>
    <w:basedOn w:val="a8"/>
    <w:rsid w:val="00733000"/>
    <w:pPr>
      <w:widowControl/>
      <w:numPr>
        <w:numId w:val="133"/>
      </w:numPr>
      <w:autoSpaceDE w:val="0"/>
      <w:autoSpaceDN w:val="0"/>
      <w:adjustRightInd w:val="0"/>
      <w:spacing w:before="120" w:line="240" w:lineRule="atLeast"/>
      <w:jc w:val="both"/>
    </w:pPr>
    <w:rPr>
      <w:rFonts w:ascii="Times New Roman" w:eastAsia="Times New Roman" w:hAnsi="Times New Roman" w:cs="Times New Roman"/>
      <w:color w:val="auto"/>
      <w:sz w:val="22"/>
      <w:szCs w:val="22"/>
      <w:lang w:val="en-AU" w:bidi="ar-SA"/>
    </w:rPr>
  </w:style>
  <w:style w:type="paragraph" w:customStyle="1" w:styleId="afffffff0">
    <w:name w:val="Обычный для таблицы"/>
    <w:basedOn w:val="a8"/>
    <w:rsid w:val="00733000"/>
    <w:pPr>
      <w:widowControl/>
      <w:autoSpaceDE w:val="0"/>
      <w:autoSpaceDN w:val="0"/>
      <w:adjustRightInd w:val="0"/>
      <w:spacing w:before="120" w:after="120"/>
      <w:ind w:firstLine="540"/>
      <w:jc w:val="center"/>
    </w:pPr>
    <w:rPr>
      <w:rFonts w:ascii="Times New Roman" w:eastAsia="Times New Roman" w:hAnsi="Times New Roman" w:cs="Times New Roman"/>
      <w:color w:val="auto"/>
      <w:lang w:bidi="ar-SA"/>
    </w:rPr>
  </w:style>
  <w:style w:type="paragraph" w:customStyle="1" w:styleId="solo11">
    <w:name w:val="solo11"/>
    <w:basedOn w:val="a8"/>
    <w:rsid w:val="00733000"/>
    <w:pPr>
      <w:widowControl/>
      <w:overflowPunct w:val="0"/>
      <w:autoSpaceDE w:val="0"/>
      <w:autoSpaceDN w:val="0"/>
      <w:adjustRightInd w:val="0"/>
      <w:spacing w:line="240" w:lineRule="atLeast"/>
      <w:ind w:firstLine="720"/>
      <w:jc w:val="both"/>
    </w:pPr>
    <w:rPr>
      <w:rFonts w:ascii="Times New Roman CYR" w:eastAsia="Times New Roman" w:hAnsi="Times New Roman CYR" w:cs="Times New Roman CYR"/>
      <w:color w:val="auto"/>
      <w:lang w:bidi="ar-SA"/>
    </w:rPr>
  </w:style>
  <w:style w:type="paragraph" w:customStyle="1" w:styleId="BodyTextIndent1">
    <w:name w:val="Body Text Indent1"/>
    <w:basedOn w:val="a8"/>
    <w:semiHidden/>
    <w:rsid w:val="00733000"/>
    <w:pPr>
      <w:widowControl/>
      <w:autoSpaceDE w:val="0"/>
      <w:autoSpaceDN w:val="0"/>
      <w:adjustRightInd w:val="0"/>
      <w:ind w:firstLine="567"/>
      <w:jc w:val="both"/>
    </w:pPr>
    <w:rPr>
      <w:rFonts w:ascii="Times New Roman" w:eastAsia="Times New Roman" w:hAnsi="Times New Roman" w:cs="Times New Roman"/>
      <w:color w:val="auto"/>
      <w:lang w:bidi="ar-SA"/>
    </w:rPr>
  </w:style>
  <w:style w:type="paragraph" w:customStyle="1" w:styleId="1ff4">
    <w:name w:val="1 Знак"/>
    <w:basedOn w:val="a8"/>
    <w:rsid w:val="00733000"/>
    <w:pPr>
      <w:widowControl/>
      <w:autoSpaceDE w:val="0"/>
      <w:autoSpaceDN w:val="0"/>
      <w:adjustRightInd w:val="0"/>
      <w:spacing w:before="100" w:beforeAutospacing="1" w:after="100" w:afterAutospacing="1"/>
      <w:ind w:firstLine="540"/>
      <w:jc w:val="both"/>
    </w:pPr>
    <w:rPr>
      <w:rFonts w:ascii="Tahoma" w:eastAsia="Times New Roman" w:hAnsi="Tahoma" w:cs="Tahoma"/>
      <w:color w:val="auto"/>
      <w:sz w:val="20"/>
      <w:szCs w:val="20"/>
      <w:lang w:val="en-US" w:eastAsia="en-US" w:bidi="ar-SA"/>
    </w:rPr>
  </w:style>
  <w:style w:type="paragraph" w:customStyle="1" w:styleId="afffffff1">
    <w:name w:val="Обычный +"/>
    <w:aliases w:val="По ширине"/>
    <w:basedOn w:val="a8"/>
    <w:rsid w:val="00733000"/>
    <w:pPr>
      <w:widowControl/>
      <w:autoSpaceDE w:val="0"/>
      <w:autoSpaceDN w:val="0"/>
      <w:adjustRightInd w:val="0"/>
      <w:ind w:firstLine="540"/>
      <w:jc w:val="both"/>
    </w:pPr>
    <w:rPr>
      <w:rFonts w:ascii="Times New Roman" w:eastAsia="Times New Roman" w:hAnsi="Times New Roman" w:cs="Times New Roman"/>
      <w:color w:val="auto"/>
      <w:sz w:val="22"/>
      <w:szCs w:val="22"/>
      <w:lang w:bidi="ar-SA"/>
    </w:rPr>
  </w:style>
  <w:style w:type="paragraph" w:customStyle="1" w:styleId="Caaieiaieioi">
    <w:name w:val="Caaieiaie ioi"/>
    <w:basedOn w:val="a8"/>
    <w:rsid w:val="00733000"/>
    <w:pPr>
      <w:keepNext/>
      <w:autoSpaceDE w:val="0"/>
      <w:autoSpaceDN w:val="0"/>
      <w:adjustRightInd w:val="0"/>
      <w:spacing w:before="120" w:after="120" w:line="220" w:lineRule="exact"/>
      <w:ind w:left="1418" w:firstLine="540"/>
      <w:jc w:val="both"/>
    </w:pPr>
    <w:rPr>
      <w:rFonts w:ascii="Times New Roman" w:eastAsia="Times New Roman" w:hAnsi="Times New Roman" w:cs="Times New Roman"/>
      <w:b/>
      <w:bCs/>
      <w:color w:val="auto"/>
      <w:sz w:val="20"/>
      <w:szCs w:val="20"/>
      <w:lang w:bidi="ar-SA"/>
    </w:rPr>
  </w:style>
  <w:style w:type="paragraph" w:customStyle="1" w:styleId="1ff5">
    <w:name w:val="Подпись1"/>
    <w:basedOn w:val="a8"/>
    <w:next w:val="affffffa"/>
    <w:semiHidden/>
    <w:rsid w:val="00733000"/>
    <w:pPr>
      <w:widowControl/>
      <w:autoSpaceDE w:val="0"/>
      <w:autoSpaceDN w:val="0"/>
      <w:adjustRightInd w:val="0"/>
      <w:ind w:left="4252" w:firstLine="540"/>
      <w:jc w:val="both"/>
    </w:pPr>
    <w:rPr>
      <w:rFonts w:ascii="Calibri" w:eastAsia="Calibri" w:hAnsi="Calibri" w:cs="Times New Roman"/>
      <w:color w:val="auto"/>
      <w:lang w:eastAsia="en-US" w:bidi="ar-SA"/>
    </w:rPr>
  </w:style>
  <w:style w:type="character" w:customStyle="1" w:styleId="1ff6">
    <w:name w:val="Подпись Знак1"/>
    <w:semiHidden/>
    <w:rsid w:val="00733000"/>
    <w:rPr>
      <w:rFonts w:ascii="Times New Roman" w:eastAsia="Times New Roman" w:hAnsi="Times New Roman" w:cs="Times New Roman"/>
      <w:sz w:val="20"/>
      <w:szCs w:val="20"/>
      <w:lang w:eastAsia="ar-SA"/>
    </w:rPr>
  </w:style>
  <w:style w:type="character" w:customStyle="1" w:styleId="SignatureChar1">
    <w:name w:val="Signature Char1"/>
    <w:semiHidden/>
    <w:locked/>
    <w:rsid w:val="00733000"/>
    <w:rPr>
      <w:rFonts w:cs="Times New Roman"/>
      <w:sz w:val="24"/>
      <w:szCs w:val="24"/>
    </w:rPr>
  </w:style>
  <w:style w:type="paragraph" w:customStyle="1" w:styleId="PP">
    <w:name w:val="Строка PP"/>
    <w:basedOn w:val="affffffa"/>
    <w:rsid w:val="00733000"/>
    <w:pPr>
      <w:overflowPunct w:val="0"/>
      <w:autoSpaceDE w:val="0"/>
      <w:autoSpaceDN w:val="0"/>
      <w:adjustRightInd w:val="0"/>
      <w:spacing w:after="0" w:line="240" w:lineRule="auto"/>
      <w:ind w:firstLine="540"/>
      <w:jc w:val="both"/>
    </w:pPr>
    <w:rPr>
      <w:lang w:eastAsia="en-US"/>
    </w:rPr>
  </w:style>
  <w:style w:type="paragraph" w:customStyle="1" w:styleId="xl25">
    <w:name w:val="xl25"/>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26">
    <w:name w:val="xl26"/>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27">
    <w:name w:val="xl27"/>
    <w:basedOn w:val="a8"/>
    <w:rsid w:val="00733000"/>
    <w:pPr>
      <w:widowControl/>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28">
    <w:name w:val="xl28"/>
    <w:basedOn w:val="a8"/>
    <w:rsid w:val="00733000"/>
    <w:pPr>
      <w:widowControl/>
      <w:pBdr>
        <w:top w:val="single" w:sz="4" w:space="0" w:color="auto"/>
        <w:bottom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29">
    <w:name w:val="xl29"/>
    <w:basedOn w:val="a8"/>
    <w:rsid w:val="00733000"/>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30">
    <w:name w:val="xl30"/>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31">
    <w:name w:val="xl31"/>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b/>
      <w:bCs/>
      <w:color w:val="auto"/>
      <w:lang w:bidi="ar-SA"/>
    </w:rPr>
  </w:style>
  <w:style w:type="paragraph" w:customStyle="1" w:styleId="xl32">
    <w:name w:val="xl32"/>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b/>
      <w:bCs/>
      <w:color w:val="auto"/>
      <w:lang w:bidi="ar-SA"/>
    </w:rPr>
  </w:style>
  <w:style w:type="paragraph" w:customStyle="1" w:styleId="xl33">
    <w:name w:val="xl33"/>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34">
    <w:name w:val="xl34"/>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b/>
      <w:bCs/>
      <w:color w:val="auto"/>
      <w:lang w:bidi="ar-SA"/>
    </w:rPr>
  </w:style>
  <w:style w:type="paragraph" w:customStyle="1" w:styleId="xl35">
    <w:name w:val="xl35"/>
    <w:basedOn w:val="a8"/>
    <w:rsid w:val="00733000"/>
    <w:pPr>
      <w:widowControl/>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36">
    <w:name w:val="xl36"/>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37">
    <w:name w:val="xl37"/>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38">
    <w:name w:val="xl38"/>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39">
    <w:name w:val="xl39"/>
    <w:basedOn w:val="a8"/>
    <w:rsid w:val="00733000"/>
    <w:pPr>
      <w:widowControl/>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40">
    <w:name w:val="xl40"/>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41">
    <w:name w:val="xl41"/>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42">
    <w:name w:val="xl42"/>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43">
    <w:name w:val="xl43"/>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44">
    <w:name w:val="xl44"/>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5">
    <w:name w:val="xl45"/>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6">
    <w:name w:val="xl46"/>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7">
    <w:name w:val="xl47"/>
    <w:basedOn w:val="a8"/>
    <w:rsid w:val="00733000"/>
    <w:pPr>
      <w:widowControl/>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8">
    <w:name w:val="xl48"/>
    <w:basedOn w:val="a8"/>
    <w:rsid w:val="00733000"/>
    <w:pPr>
      <w:widowControl/>
      <w:pBdr>
        <w:top w:val="single" w:sz="4" w:space="0" w:color="auto"/>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49">
    <w:name w:val="xl49"/>
    <w:basedOn w:val="a8"/>
    <w:rsid w:val="00733000"/>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50">
    <w:name w:val="xl50"/>
    <w:basedOn w:val="a8"/>
    <w:rsid w:val="00733000"/>
    <w:pPr>
      <w:widowControl/>
      <w:pBdr>
        <w:top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51">
    <w:name w:val="xl51"/>
    <w:basedOn w:val="a8"/>
    <w:rsid w:val="00733000"/>
    <w:pPr>
      <w:widowControl/>
      <w:pBdr>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xl52">
    <w:name w:val="xl52"/>
    <w:basedOn w:val="a8"/>
    <w:rsid w:val="00733000"/>
    <w:pPr>
      <w:widowControl/>
      <w:pBdr>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color w:val="auto"/>
      <w:lang w:bidi="ar-SA"/>
    </w:rPr>
  </w:style>
  <w:style w:type="paragraph" w:customStyle="1" w:styleId="2TimesNewRoman12pt60">
    <w:name w:val="Стиль Заголовок 2 + Times New Roman 12 pt Перед:  6 пт После:  0......"/>
    <w:basedOn w:val="a8"/>
    <w:next w:val="afffa"/>
    <w:autoRedefine/>
    <w:rsid w:val="00733000"/>
    <w:pPr>
      <w:keepNext/>
      <w:autoSpaceDE w:val="0"/>
      <w:autoSpaceDN w:val="0"/>
      <w:adjustRightInd w:val="0"/>
      <w:ind w:firstLine="540"/>
      <w:jc w:val="both"/>
      <w:outlineLvl w:val="1"/>
    </w:pPr>
    <w:rPr>
      <w:rFonts w:ascii="Times New Roman" w:eastAsia="Times New Roman" w:hAnsi="Times New Roman" w:cs="Times New Roman"/>
      <w:b/>
      <w:bCs/>
      <w:i/>
      <w:iCs/>
      <w:color w:val="auto"/>
      <w:lang w:bidi="ar-SA"/>
    </w:rPr>
  </w:style>
  <w:style w:type="paragraph" w:customStyle="1" w:styleId="312pt00">
    <w:name w:val="Стиль Заголовок 3 12pt + Перед:  0 пт После:  0 пт"/>
    <w:basedOn w:val="a8"/>
    <w:rsid w:val="00733000"/>
    <w:pPr>
      <w:keepNext/>
      <w:autoSpaceDE w:val="0"/>
      <w:autoSpaceDN w:val="0"/>
      <w:adjustRightInd w:val="0"/>
      <w:ind w:firstLine="540"/>
      <w:jc w:val="both"/>
      <w:outlineLvl w:val="2"/>
    </w:pPr>
    <w:rPr>
      <w:rFonts w:ascii="Times New Roman" w:eastAsia="Times New Roman" w:hAnsi="Times New Roman" w:cs="Times New Roman"/>
      <w:i/>
      <w:iCs/>
      <w:color w:val="auto"/>
      <w:lang w:bidi="ar-SA"/>
    </w:rPr>
  </w:style>
  <w:style w:type="paragraph" w:customStyle="1" w:styleId="01">
    <w:name w:val="Заголовок 0"/>
    <w:basedOn w:val="12"/>
    <w:link w:val="02"/>
    <w:autoRedefine/>
    <w:rsid w:val="00733000"/>
    <w:pPr>
      <w:keepLines w:val="0"/>
      <w:numPr>
        <w:ilvl w:val="5"/>
      </w:numPr>
      <w:tabs>
        <w:tab w:val="num" w:pos="1152"/>
      </w:tabs>
      <w:suppressAutoHyphens/>
      <w:autoSpaceDE w:val="0"/>
      <w:autoSpaceDN w:val="0"/>
      <w:adjustRightInd w:val="0"/>
      <w:spacing w:after="360" w:line="240" w:lineRule="auto"/>
      <w:ind w:firstLine="680"/>
      <w:contextualSpacing w:val="0"/>
      <w:jc w:val="center"/>
    </w:pPr>
    <w:rPr>
      <w:rFonts w:ascii="Times New Roman" w:eastAsia="Times New Roman" w:hAnsi="Times New Roman"/>
      <w:bCs w:val="0"/>
      <w:caps w:val="0"/>
      <w:shadow w:val="0"/>
      <w:szCs w:val="20"/>
      <w:lang w:eastAsia="zh-CN"/>
    </w:rPr>
  </w:style>
  <w:style w:type="paragraph" w:customStyle="1" w:styleId="FR1">
    <w:name w:val="FR1"/>
    <w:rsid w:val="00733000"/>
    <w:pPr>
      <w:autoSpaceDE w:val="0"/>
      <w:autoSpaceDN w:val="0"/>
      <w:adjustRightInd w:val="0"/>
      <w:ind w:right="200"/>
      <w:jc w:val="center"/>
    </w:pPr>
    <w:rPr>
      <w:rFonts w:ascii="Arial" w:eastAsia="Times New Roman" w:hAnsi="Arial" w:cs="Arial"/>
      <w:b/>
      <w:bCs/>
      <w:lang w:bidi="ar-SA"/>
    </w:rPr>
  </w:style>
  <w:style w:type="paragraph" w:customStyle="1" w:styleId="FR2">
    <w:name w:val="FR2"/>
    <w:rsid w:val="00733000"/>
    <w:pPr>
      <w:autoSpaceDE w:val="0"/>
      <w:autoSpaceDN w:val="0"/>
      <w:adjustRightInd w:val="0"/>
      <w:spacing w:before="280" w:line="300" w:lineRule="auto"/>
      <w:ind w:left="1520" w:right="1200"/>
      <w:jc w:val="center"/>
    </w:pPr>
    <w:rPr>
      <w:rFonts w:ascii="Arial" w:eastAsia="Times New Roman" w:hAnsi="Arial" w:cs="Arial"/>
      <w:i/>
      <w:iCs/>
      <w:sz w:val="28"/>
      <w:szCs w:val="28"/>
      <w:lang w:bidi="ar-SA"/>
    </w:rPr>
  </w:style>
  <w:style w:type="paragraph" w:customStyle="1" w:styleId="1ff7">
    <w:name w:val="Обычный1"/>
    <w:rsid w:val="00733000"/>
    <w:pPr>
      <w:widowControl/>
    </w:pPr>
    <w:rPr>
      <w:rFonts w:ascii="Times New Roman" w:eastAsia="Times New Roman" w:hAnsi="Times New Roman" w:cs="Times New Roman"/>
      <w:sz w:val="20"/>
      <w:szCs w:val="20"/>
      <w:lang w:bidi="ar-SA"/>
    </w:rPr>
  </w:style>
  <w:style w:type="paragraph" w:customStyle="1" w:styleId="ArNar">
    <w:name w:val="Обычный ArNar"/>
    <w:basedOn w:val="a8"/>
    <w:rsid w:val="00733000"/>
    <w:pPr>
      <w:widowControl/>
      <w:autoSpaceDE w:val="0"/>
      <w:autoSpaceDN w:val="0"/>
      <w:adjustRightInd w:val="0"/>
      <w:ind w:firstLine="709"/>
      <w:jc w:val="both"/>
    </w:pPr>
    <w:rPr>
      <w:rFonts w:ascii="Arial Narrow" w:eastAsia="Times New Roman" w:hAnsi="Arial Narrow" w:cs="Arial Narrow"/>
      <w:sz w:val="22"/>
      <w:szCs w:val="22"/>
      <w:lang w:bidi="ar-SA"/>
    </w:rPr>
  </w:style>
  <w:style w:type="paragraph" w:customStyle="1" w:styleId="a0">
    <w:name w:val="Список отчета"/>
    <w:basedOn w:val="afffa"/>
    <w:rsid w:val="00733000"/>
    <w:pPr>
      <w:widowControl w:val="0"/>
      <w:numPr>
        <w:numId w:val="136"/>
      </w:numPr>
      <w:tabs>
        <w:tab w:val="clear" w:pos="360"/>
      </w:tabs>
      <w:suppressAutoHyphens/>
      <w:overflowPunct w:val="0"/>
      <w:autoSpaceDE w:val="0"/>
      <w:spacing w:after="0"/>
      <w:ind w:left="0" w:firstLine="0"/>
    </w:pPr>
    <w:rPr>
      <w:rFonts w:eastAsia="Times New Roman"/>
      <w:sz w:val="20"/>
      <w:szCs w:val="20"/>
      <w:lang w:val="ru-RU" w:eastAsia="ar-SA"/>
    </w:rPr>
  </w:style>
  <w:style w:type="paragraph" w:customStyle="1" w:styleId="FR4">
    <w:name w:val="FR4"/>
    <w:rsid w:val="00733000"/>
    <w:pPr>
      <w:autoSpaceDE w:val="0"/>
      <w:autoSpaceDN w:val="0"/>
      <w:adjustRightInd w:val="0"/>
      <w:ind w:left="4960"/>
    </w:pPr>
    <w:rPr>
      <w:rFonts w:ascii="Times New Roman" w:eastAsia="Times New Roman" w:hAnsi="Times New Roman" w:cs="Times New Roman"/>
      <w:noProof/>
      <w:sz w:val="16"/>
      <w:szCs w:val="16"/>
      <w:lang w:bidi="ar-SA"/>
    </w:rPr>
  </w:style>
  <w:style w:type="paragraph" w:customStyle="1" w:styleId="afffffff2">
    <w:name w:val="Заголовок раздела"/>
    <w:basedOn w:val="a8"/>
    <w:rsid w:val="00733000"/>
    <w:pPr>
      <w:keepNext/>
      <w:keepLines/>
      <w:widowControl/>
      <w:autoSpaceDE w:val="0"/>
      <w:autoSpaceDN w:val="0"/>
      <w:adjustRightInd w:val="0"/>
      <w:spacing w:before="120" w:after="160"/>
      <w:ind w:firstLine="709"/>
      <w:jc w:val="center"/>
    </w:pPr>
    <w:rPr>
      <w:rFonts w:ascii="Arial" w:eastAsia="Times New Roman" w:hAnsi="Arial" w:cs="Arial"/>
      <w:b/>
      <w:bCs/>
      <w:i/>
      <w:iCs/>
      <w:color w:val="auto"/>
      <w:kern w:val="28"/>
      <w:sz w:val="28"/>
      <w:szCs w:val="28"/>
      <w:lang w:bidi="ar-SA"/>
    </w:rPr>
  </w:style>
  <w:style w:type="paragraph" w:customStyle="1" w:styleId="abzac">
    <w:name w:val="abzac"/>
    <w:basedOn w:val="a8"/>
    <w:rsid w:val="00733000"/>
    <w:pPr>
      <w:widowControl/>
      <w:autoSpaceDE w:val="0"/>
      <w:autoSpaceDN w:val="0"/>
      <w:adjustRightInd w:val="0"/>
      <w:ind w:firstLine="225"/>
      <w:jc w:val="both"/>
    </w:pPr>
    <w:rPr>
      <w:rFonts w:ascii="Times New Roman" w:eastAsia="Times New Roman" w:hAnsi="Times New Roman" w:cs="Times New Roman"/>
      <w:color w:val="auto"/>
      <w:lang w:bidi="ar-SA"/>
    </w:rPr>
  </w:style>
  <w:style w:type="paragraph" w:customStyle="1" w:styleId="a3">
    <w:name w:val="штрих"/>
    <w:basedOn w:val="afffa"/>
    <w:rsid w:val="00733000"/>
    <w:pPr>
      <w:widowControl w:val="0"/>
      <w:numPr>
        <w:numId w:val="137"/>
      </w:numPr>
      <w:tabs>
        <w:tab w:val="clear" w:pos="1429"/>
      </w:tabs>
      <w:suppressAutoHyphens/>
      <w:overflowPunct w:val="0"/>
      <w:autoSpaceDE w:val="0"/>
      <w:spacing w:after="0"/>
      <w:ind w:left="0" w:firstLine="0"/>
    </w:pPr>
    <w:rPr>
      <w:rFonts w:eastAsia="Times New Roman"/>
      <w:sz w:val="20"/>
      <w:szCs w:val="20"/>
      <w:lang w:val="ru-RU" w:eastAsia="ar-SA"/>
    </w:rPr>
  </w:style>
  <w:style w:type="paragraph" w:customStyle="1" w:styleId="xl53">
    <w:name w:val="xl53"/>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xl54">
    <w:name w:val="xl54"/>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xl55">
    <w:name w:val="xl55"/>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56">
    <w:name w:val="xl56"/>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57">
    <w:name w:val="xl57"/>
    <w:basedOn w:val="a8"/>
    <w:rsid w:val="00733000"/>
    <w:pPr>
      <w:widowControl/>
      <w:pBdr>
        <w:top w:val="single" w:sz="4" w:space="0" w:color="auto"/>
        <w:bottom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58">
    <w:name w:val="xl58"/>
    <w:basedOn w:val="a8"/>
    <w:rsid w:val="00733000"/>
    <w:pPr>
      <w:widowControl/>
      <w:pBdr>
        <w:left w:val="single" w:sz="4" w:space="0" w:color="auto"/>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59">
    <w:name w:val="xl59"/>
    <w:basedOn w:val="a8"/>
    <w:rsid w:val="00733000"/>
    <w:pPr>
      <w:widowControl/>
      <w:pBdr>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60">
    <w:name w:val="xl60"/>
    <w:basedOn w:val="a8"/>
    <w:rsid w:val="00733000"/>
    <w:pPr>
      <w:widowControl/>
      <w:pBdr>
        <w:bottom w:val="single" w:sz="4" w:space="0" w:color="auto"/>
      </w:pBdr>
      <w:autoSpaceDE w:val="0"/>
      <w:autoSpaceDN w:val="0"/>
      <w:adjustRightInd w:val="0"/>
      <w:spacing w:before="100" w:beforeAutospacing="1" w:after="100" w:afterAutospacing="1"/>
      <w:ind w:firstLine="540"/>
      <w:jc w:val="right"/>
    </w:pPr>
    <w:rPr>
      <w:rFonts w:ascii="Times New Roman" w:eastAsia="Times New Roman" w:hAnsi="Times New Roman" w:cs="Times New Roman"/>
      <w:lang w:bidi="ar-SA"/>
    </w:rPr>
  </w:style>
  <w:style w:type="paragraph" w:customStyle="1" w:styleId="xl61">
    <w:name w:val="xl61"/>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b/>
      <w:bCs/>
      <w:lang w:bidi="ar-SA"/>
    </w:rPr>
  </w:style>
  <w:style w:type="paragraph" w:customStyle="1" w:styleId="xl62">
    <w:name w:val="xl62"/>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b/>
      <w:bCs/>
      <w:color w:val="auto"/>
      <w:lang w:bidi="ar-SA"/>
    </w:rPr>
  </w:style>
  <w:style w:type="paragraph" w:customStyle="1" w:styleId="xl63">
    <w:name w:val="xl63"/>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64">
    <w:name w:val="xl64"/>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color w:val="auto"/>
      <w:lang w:bidi="ar-SA"/>
    </w:rPr>
  </w:style>
  <w:style w:type="paragraph" w:customStyle="1" w:styleId="xl65">
    <w:name w:val="xl65"/>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rFonts w:ascii="Times New Roman" w:eastAsia="Times New Roman" w:hAnsi="Times New Roman" w:cs="Times New Roman"/>
      <w:lang w:bidi="ar-SA"/>
    </w:rPr>
  </w:style>
  <w:style w:type="character" w:customStyle="1" w:styleId="2f1">
    <w:name w:val="Список маркированный 2 Знак"/>
    <w:link w:val="21"/>
    <w:locked/>
    <w:rsid w:val="00733000"/>
    <w:rPr>
      <w:lang w:val="x-none" w:eastAsia="x-none"/>
    </w:rPr>
  </w:style>
  <w:style w:type="paragraph" w:customStyle="1" w:styleId="21">
    <w:name w:val="Список маркированный 2"/>
    <w:basedOn w:val="a8"/>
    <w:link w:val="2f1"/>
    <w:rsid w:val="00733000"/>
    <w:pPr>
      <w:widowControl/>
      <w:numPr>
        <w:numId w:val="138"/>
      </w:numPr>
      <w:tabs>
        <w:tab w:val="num" w:pos="360"/>
        <w:tab w:val="left" w:pos="1560"/>
      </w:tabs>
      <w:autoSpaceDE w:val="0"/>
      <w:autoSpaceDN w:val="0"/>
      <w:adjustRightInd w:val="0"/>
      <w:spacing w:line="360" w:lineRule="auto"/>
      <w:ind w:left="1560" w:hanging="426"/>
      <w:jc w:val="both"/>
    </w:pPr>
    <w:rPr>
      <w:color w:val="auto"/>
      <w:lang w:val="x-none" w:eastAsia="x-none"/>
    </w:rPr>
  </w:style>
  <w:style w:type="paragraph" w:customStyle="1" w:styleId="1ff8">
    <w:name w:val="Основной текст с отступом1"/>
    <w:basedOn w:val="a8"/>
    <w:rsid w:val="00733000"/>
    <w:pPr>
      <w:shd w:val="clear" w:color="auto" w:fill="FFFFFF"/>
      <w:autoSpaceDE w:val="0"/>
      <w:autoSpaceDN w:val="0"/>
      <w:adjustRightInd w:val="0"/>
      <w:spacing w:line="317" w:lineRule="exact"/>
      <w:ind w:firstLine="758"/>
      <w:jc w:val="both"/>
    </w:pPr>
    <w:rPr>
      <w:rFonts w:ascii="Times New Roman" w:eastAsia="Times New Roman" w:hAnsi="Times New Roman" w:cs="Times New Roman"/>
      <w:color w:val="FF0000"/>
      <w:sz w:val="28"/>
      <w:szCs w:val="28"/>
      <w:lang w:bidi="ar-SA"/>
    </w:rPr>
  </w:style>
  <w:style w:type="paragraph" w:customStyle="1" w:styleId="2f2">
    <w:name w:val="2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2f3">
    <w:name w:val="Знак Знак Знак2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tekstob">
    <w:name w:val="tekstob"/>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120">
    <w:name w:val="Абзац списка12"/>
    <w:basedOn w:val="a8"/>
    <w:rsid w:val="00733000"/>
    <w:pPr>
      <w:widowControl/>
      <w:autoSpaceDE w:val="0"/>
      <w:autoSpaceDN w:val="0"/>
      <w:adjustRightInd w:val="0"/>
      <w:ind w:left="720" w:firstLine="540"/>
      <w:jc w:val="both"/>
    </w:pPr>
    <w:rPr>
      <w:rFonts w:ascii="Times New Roman" w:eastAsia="Times New Roman" w:hAnsi="Times New Roman" w:cs="Times New Roman"/>
      <w:color w:val="auto"/>
      <w:lang w:bidi="ar-SA"/>
    </w:rPr>
  </w:style>
  <w:style w:type="paragraph" w:customStyle="1" w:styleId="afffffff3">
    <w:name w:val="ñïèñîê"/>
    <w:basedOn w:val="a8"/>
    <w:rsid w:val="00733000"/>
    <w:pPr>
      <w:keepLines/>
      <w:autoSpaceDE w:val="0"/>
      <w:autoSpaceDN w:val="0"/>
      <w:adjustRightInd w:val="0"/>
      <w:ind w:left="709" w:hanging="284"/>
      <w:jc w:val="both"/>
    </w:pPr>
    <w:rPr>
      <w:rFonts w:ascii="Peterburg" w:eastAsia="Times New Roman" w:hAnsi="Peterburg" w:cs="Peterburg"/>
      <w:color w:val="auto"/>
      <w:lang w:bidi="ar-SA"/>
    </w:rPr>
  </w:style>
  <w:style w:type="paragraph" w:customStyle="1" w:styleId="54">
    <w:name w:val="çàãîëîâîê 5"/>
    <w:basedOn w:val="a8"/>
    <w:next w:val="a8"/>
    <w:rsid w:val="00733000"/>
    <w:pPr>
      <w:keepNext/>
      <w:autoSpaceDE w:val="0"/>
      <w:autoSpaceDN w:val="0"/>
      <w:adjustRightInd w:val="0"/>
      <w:ind w:firstLine="567"/>
      <w:jc w:val="both"/>
    </w:pPr>
    <w:rPr>
      <w:rFonts w:ascii="Times New Roman" w:eastAsia="Times New Roman" w:hAnsi="Times New Roman" w:cs="Times New Roman"/>
      <w:b/>
      <w:bCs/>
      <w:color w:val="auto"/>
      <w:sz w:val="20"/>
      <w:szCs w:val="20"/>
      <w:u w:val="single"/>
      <w:lang w:bidi="ar-SA"/>
    </w:rPr>
  </w:style>
  <w:style w:type="paragraph" w:customStyle="1" w:styleId="112">
    <w:name w:val="Абзац списка11"/>
    <w:basedOn w:val="a8"/>
    <w:link w:val="ListParagraphChar"/>
    <w:rsid w:val="00733000"/>
    <w:pPr>
      <w:widowControl/>
      <w:autoSpaceDE w:val="0"/>
      <w:autoSpaceDN w:val="0"/>
      <w:adjustRightInd w:val="0"/>
      <w:ind w:left="720" w:firstLine="540"/>
      <w:jc w:val="both"/>
    </w:pPr>
    <w:rPr>
      <w:rFonts w:ascii="Times New Roman" w:eastAsia="Times New Roman" w:hAnsi="Times New Roman" w:cs="Times New Roman"/>
      <w:color w:val="auto"/>
      <w:szCs w:val="20"/>
      <w:lang w:val="x-none" w:eastAsia="ar-SA" w:bidi="ar-SA"/>
    </w:rPr>
  </w:style>
  <w:style w:type="paragraph" w:customStyle="1" w:styleId="uni">
    <w:name w:val="uni"/>
    <w:basedOn w:val="a8"/>
    <w:rsid w:val="00733000"/>
    <w:pPr>
      <w:widowControl/>
      <w:autoSpaceDE w:val="0"/>
      <w:autoSpaceDN w:val="0"/>
      <w:adjustRightInd w:val="0"/>
      <w:ind w:firstLine="390"/>
      <w:jc w:val="both"/>
    </w:pPr>
    <w:rPr>
      <w:rFonts w:ascii="Times New Roman" w:eastAsia="Times New Roman" w:hAnsi="Times New Roman" w:cs="Times New Roman"/>
      <w:color w:val="auto"/>
      <w:lang w:bidi="ar-SA"/>
    </w:rPr>
  </w:style>
  <w:style w:type="paragraph" w:customStyle="1" w:styleId="unip">
    <w:name w:val="unip"/>
    <w:basedOn w:val="a8"/>
    <w:rsid w:val="00733000"/>
    <w:pPr>
      <w:widowControl/>
      <w:autoSpaceDE w:val="0"/>
      <w:autoSpaceDN w:val="0"/>
      <w:adjustRightInd w:val="0"/>
      <w:ind w:firstLine="390"/>
      <w:jc w:val="both"/>
    </w:pPr>
    <w:rPr>
      <w:rFonts w:ascii="Times New Roman" w:eastAsia="Times New Roman" w:hAnsi="Times New Roman" w:cs="Times New Roman"/>
      <w:color w:val="auto"/>
      <w:lang w:bidi="ar-SA"/>
    </w:rPr>
  </w:style>
  <w:style w:type="paragraph" w:customStyle="1" w:styleId="Default">
    <w:name w:val="Default"/>
    <w:rsid w:val="00733000"/>
    <w:pPr>
      <w:widowControl/>
      <w:autoSpaceDE w:val="0"/>
      <w:autoSpaceDN w:val="0"/>
      <w:adjustRightInd w:val="0"/>
    </w:pPr>
    <w:rPr>
      <w:rFonts w:ascii="Times New Roman" w:eastAsia="Times New Roman" w:hAnsi="Times New Roman" w:cs="Times New Roman"/>
      <w:color w:val="000000"/>
      <w:lang w:bidi="ar-SA"/>
    </w:rPr>
  </w:style>
  <w:style w:type="paragraph" w:customStyle="1" w:styleId="afffffff4">
    <w:name w:val="Комментарий"/>
    <w:basedOn w:val="a8"/>
    <w:next w:val="a8"/>
    <w:rsid w:val="00733000"/>
    <w:pPr>
      <w:widowControl/>
      <w:shd w:val="clear" w:color="auto" w:fill="F0F0F0"/>
      <w:autoSpaceDE w:val="0"/>
      <w:autoSpaceDN w:val="0"/>
      <w:adjustRightInd w:val="0"/>
      <w:spacing w:before="75"/>
      <w:ind w:firstLine="540"/>
      <w:jc w:val="both"/>
    </w:pPr>
    <w:rPr>
      <w:rFonts w:ascii="Arial" w:eastAsia="Times New Roman" w:hAnsi="Arial" w:cs="Arial"/>
      <w:color w:val="353842"/>
      <w:lang w:bidi="ar-SA"/>
    </w:rPr>
  </w:style>
  <w:style w:type="paragraph" w:customStyle="1" w:styleId="afffffff5">
    <w:name w:val="Информация об изменениях документа"/>
    <w:basedOn w:val="afffffff4"/>
    <w:next w:val="a8"/>
    <w:rsid w:val="00733000"/>
    <w:pPr>
      <w:spacing w:before="0"/>
    </w:pPr>
    <w:rPr>
      <w:i/>
      <w:iCs/>
    </w:rPr>
  </w:style>
  <w:style w:type="paragraph" w:customStyle="1" w:styleId="113">
    <w:name w:val="Без интервала11"/>
    <w:rsid w:val="00733000"/>
    <w:pPr>
      <w:widowControl/>
    </w:pPr>
    <w:rPr>
      <w:rFonts w:ascii="Calibri" w:eastAsia="Times New Roman" w:hAnsi="Calibri" w:cs="Calibri"/>
      <w:sz w:val="22"/>
      <w:szCs w:val="22"/>
      <w:lang w:bidi="ar-SA"/>
    </w:rPr>
  </w:style>
  <w:style w:type="character" w:styleId="afffffff6">
    <w:name w:val="endnote reference"/>
    <w:rsid w:val="00733000"/>
    <w:rPr>
      <w:rFonts w:cs="Times New Roman"/>
      <w:vertAlign w:val="superscript"/>
    </w:rPr>
  </w:style>
  <w:style w:type="character" w:customStyle="1" w:styleId="710">
    <w:name w:val="Заголовок 7 Знак1"/>
    <w:semiHidden/>
    <w:rsid w:val="00733000"/>
    <w:rPr>
      <w:rFonts w:ascii="Cambria" w:hAnsi="Cambria" w:cs="Cambria"/>
      <w:i/>
      <w:iCs/>
      <w:color w:val="auto"/>
      <w:sz w:val="24"/>
      <w:szCs w:val="24"/>
    </w:rPr>
  </w:style>
  <w:style w:type="character" w:customStyle="1" w:styleId="810">
    <w:name w:val="Заголовок 8 Знак1"/>
    <w:semiHidden/>
    <w:rsid w:val="00733000"/>
    <w:rPr>
      <w:rFonts w:ascii="Cambria" w:hAnsi="Cambria" w:cs="Cambria"/>
      <w:color w:val="auto"/>
    </w:rPr>
  </w:style>
  <w:style w:type="character" w:customStyle="1" w:styleId="910">
    <w:name w:val="Заголовок 9 Знак1"/>
    <w:semiHidden/>
    <w:rsid w:val="00733000"/>
    <w:rPr>
      <w:rFonts w:ascii="Cambria" w:hAnsi="Cambria" w:cs="Cambria"/>
      <w:i/>
      <w:iCs/>
      <w:color w:val="auto"/>
    </w:rPr>
  </w:style>
  <w:style w:type="character" w:customStyle="1" w:styleId="1ff9">
    <w:name w:val="Верхний колонтитул Знак1"/>
    <w:semiHidden/>
    <w:rsid w:val="00733000"/>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733000"/>
    <w:rPr>
      <w:rFonts w:cs="Times New Roman"/>
      <w:sz w:val="24"/>
      <w:szCs w:val="24"/>
    </w:rPr>
  </w:style>
  <w:style w:type="character" w:customStyle="1" w:styleId="214">
    <w:name w:val="Основной текст с отступом 2 Знак1"/>
    <w:semiHidden/>
    <w:locked/>
    <w:rsid w:val="00733000"/>
    <w:rPr>
      <w:rFonts w:cs="Times New Roman"/>
      <w:sz w:val="24"/>
      <w:szCs w:val="24"/>
    </w:rPr>
  </w:style>
  <w:style w:type="character" w:customStyle="1" w:styleId="BodyTextIndent3Char1">
    <w:name w:val="Body Text Indent 3 Char1"/>
    <w:semiHidden/>
    <w:locked/>
    <w:rsid w:val="00733000"/>
    <w:rPr>
      <w:rFonts w:cs="Times New Roman"/>
      <w:sz w:val="16"/>
      <w:szCs w:val="16"/>
    </w:rPr>
  </w:style>
  <w:style w:type="character" w:customStyle="1" w:styleId="313">
    <w:name w:val="Основной текст с отступом 3 Знак1"/>
    <w:semiHidden/>
    <w:locked/>
    <w:rsid w:val="00733000"/>
    <w:rPr>
      <w:rFonts w:cs="Times New Roman"/>
      <w:sz w:val="16"/>
      <w:szCs w:val="16"/>
    </w:rPr>
  </w:style>
  <w:style w:type="character" w:customStyle="1" w:styleId="314">
    <w:name w:val="Основной текст 3 Знак1"/>
    <w:semiHidden/>
    <w:rsid w:val="00733000"/>
    <w:rPr>
      <w:rFonts w:ascii="Times New Roman" w:eastAsia="Times New Roman" w:hAnsi="Times New Roman" w:cs="Times New Roman"/>
      <w:sz w:val="16"/>
      <w:szCs w:val="16"/>
      <w:lang w:eastAsia="ar-SA"/>
    </w:rPr>
  </w:style>
  <w:style w:type="character" w:customStyle="1" w:styleId="BodyText3Char1">
    <w:name w:val="Body Text 3 Char1"/>
    <w:semiHidden/>
    <w:locked/>
    <w:rsid w:val="00733000"/>
    <w:rPr>
      <w:rFonts w:cs="Times New Roman"/>
      <w:sz w:val="16"/>
      <w:szCs w:val="16"/>
    </w:rPr>
  </w:style>
  <w:style w:type="character" w:customStyle="1" w:styleId="1ffa">
    <w:name w:val="Нижний колонтитул Знак1"/>
    <w:semiHidden/>
    <w:rsid w:val="00733000"/>
    <w:rPr>
      <w:rFonts w:cs="Times New Roman"/>
      <w:sz w:val="24"/>
      <w:szCs w:val="24"/>
    </w:rPr>
  </w:style>
  <w:style w:type="character" w:customStyle="1" w:styleId="1ffb">
    <w:name w:val="Название Знак1"/>
    <w:rsid w:val="00733000"/>
    <w:rPr>
      <w:rFonts w:ascii="Cambria" w:hAnsi="Cambria" w:cs="Cambria"/>
      <w:color w:val="auto"/>
      <w:spacing w:val="5"/>
      <w:kern w:val="28"/>
      <w:sz w:val="52"/>
      <w:szCs w:val="52"/>
    </w:rPr>
  </w:style>
  <w:style w:type="character" w:customStyle="1" w:styleId="CommentSubjectChar1">
    <w:name w:val="Comment Subject Char1"/>
    <w:semiHidden/>
    <w:locked/>
    <w:rsid w:val="00733000"/>
    <w:rPr>
      <w:rFonts w:cs="Times New Roman"/>
      <w:b/>
      <w:bCs/>
      <w:sz w:val="20"/>
      <w:szCs w:val="20"/>
    </w:rPr>
  </w:style>
  <w:style w:type="character" w:customStyle="1" w:styleId="1ffc">
    <w:name w:val="Тема примечания Знак1"/>
    <w:semiHidden/>
    <w:locked/>
    <w:rsid w:val="00733000"/>
    <w:rPr>
      <w:rFonts w:cs="Times New Roman"/>
      <w:b/>
      <w:bCs/>
    </w:rPr>
  </w:style>
  <w:style w:type="character" w:customStyle="1" w:styleId="1ffd">
    <w:name w:val="Текст выноски Знак1"/>
    <w:semiHidden/>
    <w:rsid w:val="00733000"/>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733000"/>
    <w:rPr>
      <w:b/>
      <w:sz w:val="24"/>
    </w:rPr>
  </w:style>
  <w:style w:type="character" w:customStyle="1" w:styleId="1ffe">
    <w:name w:val="Схема документа Знак1"/>
    <w:semiHidden/>
    <w:rsid w:val="00733000"/>
    <w:rPr>
      <w:rFonts w:ascii="Tahoma" w:eastAsia="Times New Roman" w:hAnsi="Tahoma" w:cs="Tahoma"/>
      <w:sz w:val="16"/>
      <w:szCs w:val="16"/>
      <w:lang w:eastAsia="ar-SA"/>
    </w:rPr>
  </w:style>
  <w:style w:type="character" w:customStyle="1" w:styleId="DocumentMapChar1">
    <w:name w:val="Document Map Char1"/>
    <w:semiHidden/>
    <w:locked/>
    <w:rsid w:val="00733000"/>
    <w:rPr>
      <w:rFonts w:cs="Times New Roman"/>
      <w:sz w:val="2"/>
    </w:rPr>
  </w:style>
  <w:style w:type="character" w:customStyle="1" w:styleId="PlainTextChar1">
    <w:name w:val="Plain Text Char1"/>
    <w:semiHidden/>
    <w:locked/>
    <w:rsid w:val="00733000"/>
    <w:rPr>
      <w:rFonts w:ascii="Courier New" w:hAnsi="Courier New" w:cs="Courier New"/>
      <w:sz w:val="20"/>
      <w:szCs w:val="20"/>
    </w:rPr>
  </w:style>
  <w:style w:type="character" w:customStyle="1" w:styleId="1fff">
    <w:name w:val="Текст Знак1"/>
    <w:semiHidden/>
    <w:locked/>
    <w:rsid w:val="00733000"/>
    <w:rPr>
      <w:rFonts w:ascii="Consolas" w:hAnsi="Consolas" w:cs="Consolas"/>
      <w:sz w:val="21"/>
      <w:szCs w:val="21"/>
    </w:rPr>
  </w:style>
  <w:style w:type="character" w:customStyle="1" w:styleId="1fff0">
    <w:name w:val="Подзаголовок Знак1"/>
    <w:rsid w:val="00733000"/>
    <w:rPr>
      <w:rFonts w:ascii="Cambria" w:hAnsi="Cambria" w:cs="Cambria"/>
      <w:i/>
      <w:iCs/>
      <w:color w:val="4F81BD"/>
      <w:spacing w:val="15"/>
      <w:sz w:val="24"/>
      <w:szCs w:val="24"/>
    </w:rPr>
  </w:style>
  <w:style w:type="character" w:customStyle="1" w:styleId="3f0">
    <w:name w:val="Основной текст Знак Знак Знак Знак Знак3"/>
    <w:aliases w:val="Основной текст Знак Знак Знак Знак Знак4"/>
    <w:rsid w:val="00733000"/>
    <w:rPr>
      <w:color w:val="000000"/>
      <w:sz w:val="24"/>
      <w:lang w:val="ru-RU" w:eastAsia="ru-RU"/>
    </w:rPr>
  </w:style>
  <w:style w:type="character" w:customStyle="1" w:styleId="212pt3">
    <w:name w:val="Заголовок 2 + 12 pt Знак Знак Знак Знак Знак"/>
    <w:rsid w:val="00733000"/>
    <w:rPr>
      <w:b/>
      <w:sz w:val="24"/>
      <w:lang w:val="ru-RU" w:eastAsia="ru-RU"/>
    </w:rPr>
  </w:style>
  <w:style w:type="paragraph" w:styleId="affffff8">
    <w:name w:val="endnote text"/>
    <w:basedOn w:val="a8"/>
    <w:link w:val="affffff7"/>
    <w:rsid w:val="00733000"/>
    <w:pPr>
      <w:widowControl/>
      <w:autoSpaceDE w:val="0"/>
      <w:autoSpaceDN w:val="0"/>
      <w:adjustRightInd w:val="0"/>
      <w:ind w:firstLine="540"/>
      <w:jc w:val="both"/>
    </w:pPr>
    <w:rPr>
      <w:rFonts w:ascii="Times New Roman" w:eastAsia="Times New Roman" w:hAnsi="Times New Roman"/>
      <w:color w:val="auto"/>
      <w:lang w:eastAsia="ar-SA"/>
    </w:rPr>
  </w:style>
  <w:style w:type="character" w:customStyle="1" w:styleId="1fff1">
    <w:name w:val="Текст концевой сноски Знак1"/>
    <w:basedOn w:val="a9"/>
    <w:rsid w:val="00733000"/>
    <w:rPr>
      <w:color w:val="000000"/>
      <w:sz w:val="20"/>
      <w:szCs w:val="20"/>
    </w:rPr>
  </w:style>
  <w:style w:type="character" w:customStyle="1" w:styleId="EndnoteTextChar1">
    <w:name w:val="Endnote Text Char1"/>
    <w:semiHidden/>
    <w:locked/>
    <w:rsid w:val="00733000"/>
    <w:rPr>
      <w:rFonts w:cs="Times New Roman"/>
      <w:sz w:val="20"/>
      <w:szCs w:val="20"/>
    </w:rPr>
  </w:style>
  <w:style w:type="character" w:customStyle="1" w:styleId="212pt4">
    <w:name w:val="Заголовок 2 + 12 pt Знак Знак Знак Знак"/>
    <w:rsid w:val="00733000"/>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733000"/>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733000"/>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733000"/>
    <w:rPr>
      <w:rFonts w:ascii="Calibri" w:hAnsi="Calibri"/>
      <w:lang w:val="ru-RU" w:eastAsia="ru-RU"/>
    </w:rPr>
  </w:style>
  <w:style w:type="character" w:customStyle="1" w:styleId="apple-converted-space">
    <w:name w:val="apple-converted-space"/>
    <w:rsid w:val="00733000"/>
    <w:rPr>
      <w:rFonts w:ascii="Times New Roman" w:hAnsi="Times New Roman"/>
    </w:rPr>
  </w:style>
  <w:style w:type="table" w:styleId="1fff2">
    <w:name w:val="Table Columns 1"/>
    <w:basedOn w:val="aa"/>
    <w:rsid w:val="00733000"/>
    <w:pPr>
      <w:widowControl/>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5">
    <w:name w:val="Table Columns 5"/>
    <w:basedOn w:val="aa"/>
    <w:rsid w:val="00733000"/>
    <w:pPr>
      <w:widowControl/>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a"/>
    <w:rsid w:val="00733000"/>
    <w:pPr>
      <w:widowControl/>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a"/>
    <w:rsid w:val="00733000"/>
    <w:pPr>
      <w:widowControl/>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733000"/>
    <w:pPr>
      <w:widowControl/>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f1">
    <w:name w:val="Table 3D effects 3"/>
    <w:basedOn w:val="aa"/>
    <w:rsid w:val="00733000"/>
    <w:pPr>
      <w:widowControl/>
    </w:pPr>
    <w:rPr>
      <w:rFonts w:ascii="Times New Roman" w:eastAsia="Times New Roman" w:hAnsi="Times New Roman" w:cs="Times New Roman"/>
      <w:sz w:val="20"/>
      <w:szCs w:val="20"/>
      <w:lang w:bidi="ar-SA"/>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7">
    <w:name w:val="Table Contemporary"/>
    <w:basedOn w:val="aa"/>
    <w:rsid w:val="00733000"/>
    <w:pPr>
      <w:widowControl/>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8">
    <w:name w:val="Table Elegant"/>
    <w:basedOn w:val="aa"/>
    <w:rsid w:val="00733000"/>
    <w:pPr>
      <w:widowControl/>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3">
    <w:name w:val="Table Subtle 1"/>
    <w:basedOn w:val="aa"/>
    <w:rsid w:val="00733000"/>
    <w:pPr>
      <w:widowControl/>
    </w:pPr>
    <w:rPr>
      <w:rFonts w:ascii="Times New Roman" w:eastAsia="Times New Roman" w:hAnsi="Times New Roman" w:cs="Times New Roman"/>
      <w:sz w:val="20"/>
      <w:szCs w:val="20"/>
      <w:lang w:bidi="ar-SA"/>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a"/>
    <w:rsid w:val="00733000"/>
    <w:pPr>
      <w:widowControl/>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4">
    <w:name w:val="Стиль таблицы1"/>
    <w:basedOn w:val="afff9"/>
    <w:rsid w:val="00733000"/>
    <w:tblPr/>
  </w:style>
  <w:style w:type="paragraph" w:styleId="46">
    <w:name w:val="List Bullet 4"/>
    <w:basedOn w:val="a8"/>
    <w:rsid w:val="00733000"/>
    <w:pPr>
      <w:widowControl/>
      <w:tabs>
        <w:tab w:val="num" w:pos="1209"/>
      </w:tabs>
      <w:autoSpaceDE w:val="0"/>
      <w:autoSpaceDN w:val="0"/>
      <w:adjustRightInd w:val="0"/>
      <w:ind w:left="1209" w:hanging="360"/>
      <w:jc w:val="both"/>
    </w:pPr>
    <w:rPr>
      <w:rFonts w:ascii="Times New Roman" w:eastAsia="Times New Roman" w:hAnsi="Times New Roman" w:cs="Times New Roman"/>
      <w:color w:val="auto"/>
      <w:lang w:bidi="ar-SA"/>
    </w:rPr>
  </w:style>
  <w:style w:type="character" w:customStyle="1" w:styleId="510">
    <w:name w:val="Заголовок 5 Знак1"/>
    <w:aliases w:val="Underline Знак1"/>
    <w:semiHidden/>
    <w:rsid w:val="00733000"/>
    <w:rPr>
      <w:rFonts w:ascii="Cambria" w:hAnsi="Cambria" w:cs="Cambria"/>
      <w:color w:val="auto"/>
      <w:sz w:val="24"/>
      <w:szCs w:val="24"/>
    </w:rPr>
  </w:style>
  <w:style w:type="character" w:customStyle="1" w:styleId="1fff5">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733000"/>
    <w:rPr>
      <w:rFonts w:cs="Times New Roman"/>
    </w:rPr>
  </w:style>
  <w:style w:type="character" w:customStyle="1" w:styleId="ListParagraphChar">
    <w:name w:val="List Paragraph Char"/>
    <w:link w:val="112"/>
    <w:locked/>
    <w:rsid w:val="00733000"/>
    <w:rPr>
      <w:rFonts w:ascii="Times New Roman" w:eastAsia="Times New Roman" w:hAnsi="Times New Roman" w:cs="Times New Roman"/>
      <w:szCs w:val="20"/>
      <w:lang w:val="x-none" w:eastAsia="ar-SA" w:bidi="ar-SA"/>
    </w:rPr>
  </w:style>
  <w:style w:type="paragraph" w:customStyle="1" w:styleId="2f4">
    <w:name w:val="Абзац списка2"/>
    <w:basedOn w:val="a8"/>
    <w:rsid w:val="00733000"/>
    <w:pPr>
      <w:widowControl/>
      <w:autoSpaceDE w:val="0"/>
      <w:autoSpaceDN w:val="0"/>
      <w:adjustRightInd w:val="0"/>
      <w:ind w:left="720" w:firstLine="540"/>
      <w:jc w:val="both"/>
    </w:pPr>
    <w:rPr>
      <w:rFonts w:ascii="Times New Roman" w:eastAsia="Times New Roman" w:hAnsi="Times New Roman" w:cs="Times New Roman"/>
      <w:color w:val="auto"/>
      <w:lang w:bidi="ar-SA"/>
    </w:rPr>
  </w:style>
  <w:style w:type="paragraph" w:customStyle="1" w:styleId="2f5">
    <w:name w:val="Заголовок оглавления2"/>
    <w:basedOn w:val="12"/>
    <w:next w:val="a8"/>
    <w:rsid w:val="00733000"/>
    <w:pPr>
      <w:numPr>
        <w:ilvl w:val="5"/>
      </w:numPr>
      <w:tabs>
        <w:tab w:val="num" w:pos="1152"/>
      </w:tabs>
      <w:suppressAutoHyphens/>
      <w:autoSpaceDE w:val="0"/>
      <w:autoSpaceDN w:val="0"/>
      <w:adjustRightInd w:val="0"/>
      <w:spacing w:before="480" w:line="276" w:lineRule="auto"/>
      <w:ind w:firstLine="680"/>
      <w:contextualSpacing w:val="0"/>
      <w:jc w:val="left"/>
      <w:outlineLvl w:val="9"/>
    </w:pPr>
    <w:rPr>
      <w:rFonts w:ascii="Times New Roman" w:eastAsia="Times New Roman" w:hAnsi="Times New Roman"/>
      <w:b w:val="0"/>
      <w:bCs w:val="0"/>
      <w:shadow w:val="0"/>
      <w:color w:val="365F91"/>
      <w:sz w:val="24"/>
      <w:szCs w:val="24"/>
      <w:lang w:val="ru-RU"/>
    </w:rPr>
  </w:style>
  <w:style w:type="paragraph" w:customStyle="1" w:styleId="12pt125">
    <w:name w:val="Стиль 12 pt полужирный по центру Первая строка:  125 см Перед:..."/>
    <w:basedOn w:val="a8"/>
    <w:rsid w:val="00733000"/>
    <w:pPr>
      <w:keepNext/>
      <w:keepLines/>
      <w:widowControl/>
      <w:autoSpaceDE w:val="0"/>
      <w:autoSpaceDN w:val="0"/>
      <w:adjustRightInd w:val="0"/>
      <w:spacing w:before="120" w:after="120"/>
      <w:ind w:firstLine="709"/>
      <w:jc w:val="center"/>
    </w:pPr>
    <w:rPr>
      <w:rFonts w:ascii="Times New Roman" w:eastAsia="Times New Roman" w:hAnsi="Times New Roman" w:cs="Times New Roman"/>
      <w:b/>
      <w:bCs/>
      <w:color w:val="auto"/>
      <w:szCs w:val="20"/>
      <w:lang w:bidi="ar-SA"/>
    </w:rPr>
  </w:style>
  <w:style w:type="character" w:customStyle="1" w:styleId="TitleChar1">
    <w:name w:val="Title Char1"/>
    <w:locked/>
    <w:rsid w:val="00733000"/>
    <w:rPr>
      <w:b/>
      <w:color w:val="000000"/>
      <w:sz w:val="24"/>
      <w:lang w:val="ru-RU" w:eastAsia="ru-RU"/>
    </w:rPr>
  </w:style>
  <w:style w:type="paragraph" w:styleId="2f6">
    <w:name w:val="List Continue 2"/>
    <w:basedOn w:val="a8"/>
    <w:rsid w:val="00733000"/>
    <w:pPr>
      <w:widowControl/>
      <w:overflowPunct w:val="0"/>
      <w:autoSpaceDE w:val="0"/>
      <w:autoSpaceDN w:val="0"/>
      <w:adjustRightInd w:val="0"/>
      <w:spacing w:after="120"/>
      <w:ind w:left="720" w:firstLine="540"/>
      <w:jc w:val="both"/>
    </w:pPr>
    <w:rPr>
      <w:rFonts w:ascii="Times New Roman" w:eastAsia="Times New Roman" w:hAnsi="Times New Roman" w:cs="Times New Roman"/>
      <w:color w:val="auto"/>
      <w:szCs w:val="20"/>
      <w:lang w:bidi="ar-SA"/>
    </w:rPr>
  </w:style>
  <w:style w:type="paragraph" w:styleId="3f2">
    <w:name w:val="List 3"/>
    <w:basedOn w:val="a8"/>
    <w:rsid w:val="00733000"/>
    <w:pPr>
      <w:widowControl/>
      <w:overflowPunct w:val="0"/>
      <w:autoSpaceDE w:val="0"/>
      <w:autoSpaceDN w:val="0"/>
      <w:adjustRightInd w:val="0"/>
      <w:ind w:left="849" w:hanging="283"/>
      <w:jc w:val="both"/>
    </w:pPr>
    <w:rPr>
      <w:rFonts w:ascii="Times New Roman" w:eastAsia="Times New Roman" w:hAnsi="Times New Roman" w:cs="Times New Roman"/>
      <w:color w:val="auto"/>
      <w:szCs w:val="20"/>
      <w:lang w:bidi="ar-SA"/>
    </w:rPr>
  </w:style>
  <w:style w:type="paragraph" w:styleId="2f7">
    <w:name w:val="List 2"/>
    <w:basedOn w:val="a8"/>
    <w:rsid w:val="00733000"/>
    <w:pPr>
      <w:widowControl/>
      <w:overflowPunct w:val="0"/>
      <w:autoSpaceDE w:val="0"/>
      <w:autoSpaceDN w:val="0"/>
      <w:adjustRightInd w:val="0"/>
      <w:ind w:left="566" w:hanging="283"/>
      <w:jc w:val="both"/>
    </w:pPr>
    <w:rPr>
      <w:rFonts w:ascii="Times New Roman" w:eastAsia="Times New Roman" w:hAnsi="Times New Roman" w:cs="Times New Roman"/>
      <w:color w:val="auto"/>
      <w:szCs w:val="20"/>
      <w:lang w:bidi="ar-SA"/>
    </w:rPr>
  </w:style>
  <w:style w:type="paragraph" w:customStyle="1" w:styleId="ConsPlusCell">
    <w:name w:val="ConsPlusCell"/>
    <w:rsid w:val="00733000"/>
    <w:pPr>
      <w:autoSpaceDE w:val="0"/>
      <w:autoSpaceDN w:val="0"/>
      <w:adjustRightInd w:val="0"/>
    </w:pPr>
    <w:rPr>
      <w:rFonts w:ascii="Arial" w:eastAsia="Times New Roman" w:hAnsi="Arial" w:cs="Arial"/>
      <w:sz w:val="20"/>
      <w:szCs w:val="20"/>
      <w:lang w:bidi="ar-SA"/>
    </w:rPr>
  </w:style>
  <w:style w:type="paragraph" w:styleId="20">
    <w:name w:val="List Bullet 2"/>
    <w:basedOn w:val="a8"/>
    <w:autoRedefine/>
    <w:rsid w:val="00733000"/>
    <w:pPr>
      <w:widowControl/>
      <w:numPr>
        <w:numId w:val="139"/>
      </w:numPr>
      <w:autoSpaceDE w:val="0"/>
      <w:autoSpaceDN w:val="0"/>
      <w:adjustRightInd w:val="0"/>
      <w:ind w:left="312" w:firstLine="390"/>
      <w:jc w:val="both"/>
    </w:pPr>
    <w:rPr>
      <w:rFonts w:ascii="Times New Roman" w:eastAsia="Times New Roman" w:hAnsi="Times New Roman" w:cs="Times New Roman"/>
      <w:color w:val="auto"/>
      <w:lang w:bidi="ar-SA"/>
    </w:rPr>
  </w:style>
  <w:style w:type="paragraph" w:customStyle="1" w:styleId="215">
    <w:name w:val="Маркированный список 21"/>
    <w:basedOn w:val="a8"/>
    <w:rsid w:val="00733000"/>
    <w:pPr>
      <w:widowControl/>
      <w:tabs>
        <w:tab w:val="num" w:pos="8640"/>
      </w:tabs>
      <w:suppressAutoHyphens/>
      <w:autoSpaceDE w:val="0"/>
      <w:autoSpaceDN w:val="0"/>
      <w:adjustRightInd w:val="0"/>
      <w:ind w:firstLine="540"/>
      <w:jc w:val="both"/>
    </w:pPr>
    <w:rPr>
      <w:rFonts w:ascii="Times New Roman" w:eastAsia="Times New Roman" w:hAnsi="Times New Roman" w:cs="Times New Roman"/>
      <w:color w:val="auto"/>
      <w:lang w:eastAsia="ar-SA" w:bidi="ar-SA"/>
    </w:rPr>
  </w:style>
  <w:style w:type="paragraph" w:customStyle="1" w:styleId="TimesNewRoman">
    <w:name w:val="Times New Roman"/>
    <w:rsid w:val="00733000"/>
    <w:pPr>
      <w:autoSpaceDE w:val="0"/>
      <w:autoSpaceDN w:val="0"/>
      <w:adjustRightInd w:val="0"/>
      <w:ind w:firstLine="720"/>
    </w:pPr>
    <w:rPr>
      <w:rFonts w:ascii="Arial" w:eastAsia="Times New Roman" w:hAnsi="Arial" w:cs="Arial"/>
      <w:sz w:val="20"/>
      <w:szCs w:val="20"/>
      <w:lang w:bidi="ar-SA"/>
    </w:rPr>
  </w:style>
  <w:style w:type="paragraph" w:customStyle="1" w:styleId="Noeeu11">
    <w:name w:val="Noeeu11"/>
    <w:basedOn w:val="a8"/>
    <w:rsid w:val="00733000"/>
    <w:pPr>
      <w:widowControl/>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styleId="afffffff9">
    <w:name w:val="Message Header"/>
    <w:basedOn w:val="a8"/>
    <w:link w:val="afffffffa"/>
    <w:rsid w:val="00733000"/>
    <w:pPr>
      <w:widowControl/>
      <w:autoSpaceDE w:val="0"/>
      <w:autoSpaceDN w:val="0"/>
      <w:adjustRightInd w:val="0"/>
      <w:spacing w:before="120" w:after="120" w:line="199" w:lineRule="auto"/>
      <w:ind w:left="-57" w:right="113" w:firstLine="540"/>
      <w:jc w:val="right"/>
    </w:pPr>
    <w:rPr>
      <w:rFonts w:ascii="NTHelvetica/Cyrillic" w:eastAsia="Times New Roman" w:hAnsi="NTHelvetica/Cyrillic" w:cs="Times New Roman"/>
      <w:color w:val="auto"/>
      <w:sz w:val="16"/>
      <w:szCs w:val="20"/>
      <w:lang w:val="x-none" w:eastAsia="ar-SA" w:bidi="ar-SA"/>
    </w:rPr>
  </w:style>
  <w:style w:type="character" w:customStyle="1" w:styleId="afffffffa">
    <w:name w:val="Шапка Знак"/>
    <w:basedOn w:val="a9"/>
    <w:link w:val="afffffff9"/>
    <w:rsid w:val="00733000"/>
    <w:rPr>
      <w:rFonts w:ascii="NTHelvetica/Cyrillic" w:eastAsia="Times New Roman" w:hAnsi="NTHelvetica/Cyrillic" w:cs="Times New Roman"/>
      <w:sz w:val="16"/>
      <w:szCs w:val="20"/>
      <w:lang w:val="x-none" w:eastAsia="ar-SA" w:bidi="ar-SA"/>
    </w:rPr>
  </w:style>
  <w:style w:type="paragraph" w:customStyle="1" w:styleId="afffffffb">
    <w:name w:val="Цифры"/>
    <w:basedOn w:val="affa"/>
    <w:rsid w:val="00733000"/>
    <w:pPr>
      <w:widowControl w:val="0"/>
      <w:autoSpaceDE w:val="0"/>
      <w:autoSpaceDN w:val="0"/>
      <w:adjustRightInd w:val="0"/>
      <w:spacing w:line="199" w:lineRule="auto"/>
      <w:ind w:left="113" w:right="113" w:firstLine="540"/>
      <w:jc w:val="right"/>
    </w:pPr>
    <w:rPr>
      <w:rFonts w:ascii="NTHelvetica/Cyrillic" w:eastAsia="Times New Roman" w:hAnsi="NTHelvetica/Cyrillic"/>
      <w:smallCaps/>
      <w:spacing w:val="0"/>
      <w:sz w:val="16"/>
      <w:lang w:val="ru-RU" w:eastAsia="ru-RU"/>
    </w:rPr>
  </w:style>
  <w:style w:type="paragraph" w:customStyle="1" w:styleId="100">
    <w:name w:val="Стиль Основной текст + по ширине Первая строка:  1 см После:  0 пт"/>
    <w:basedOn w:val="afffa"/>
    <w:rsid w:val="00733000"/>
    <w:pPr>
      <w:widowControl w:val="0"/>
      <w:suppressAutoHyphens/>
      <w:overflowPunct w:val="0"/>
      <w:autoSpaceDE w:val="0"/>
      <w:spacing w:after="0"/>
    </w:pPr>
    <w:rPr>
      <w:rFonts w:eastAsia="Times New Roman"/>
      <w:sz w:val="20"/>
      <w:szCs w:val="20"/>
      <w:lang w:val="ru-RU" w:eastAsia="ar-SA"/>
    </w:rPr>
  </w:style>
  <w:style w:type="paragraph" w:customStyle="1" w:styleId="1fff6">
    <w:name w:val="Заголовок 1 с Нум"/>
    <w:basedOn w:val="12"/>
    <w:rsid w:val="00733000"/>
    <w:pPr>
      <w:keepLines w:val="0"/>
      <w:numPr>
        <w:ilvl w:val="5"/>
      </w:numPr>
      <w:tabs>
        <w:tab w:val="num" w:pos="1152"/>
      </w:tabs>
      <w:suppressAutoHyphens/>
      <w:autoSpaceDE w:val="0"/>
      <w:autoSpaceDN w:val="0"/>
      <w:adjustRightInd w:val="0"/>
      <w:spacing w:before="240" w:after="60" w:line="240" w:lineRule="auto"/>
      <w:ind w:firstLine="680"/>
      <w:contextualSpacing w:val="0"/>
      <w:jc w:val="left"/>
    </w:pPr>
    <w:rPr>
      <w:rFonts w:ascii="Times New Roman" w:eastAsia="Times New Roman" w:hAnsi="Times New Roman" w:cs="Arial"/>
      <w:b w:val="0"/>
      <w:bCs w:val="0"/>
      <w:shadow w:val="0"/>
      <w:kern w:val="32"/>
      <w:sz w:val="24"/>
      <w:szCs w:val="32"/>
      <w:lang w:val="ru-RU" w:eastAsia="zh-CN"/>
    </w:rPr>
  </w:style>
  <w:style w:type="paragraph" w:customStyle="1" w:styleId="1fff7">
    <w:name w:val="Знак Знак Знак1 Знак Знак Знак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320">
    <w:name w:val="Основной текст 32"/>
    <w:basedOn w:val="a8"/>
    <w:rsid w:val="00733000"/>
    <w:pPr>
      <w:widowControl/>
      <w:overflowPunct w:val="0"/>
      <w:autoSpaceDE w:val="0"/>
      <w:autoSpaceDN w:val="0"/>
      <w:adjustRightInd w:val="0"/>
      <w:ind w:firstLine="540"/>
      <w:jc w:val="center"/>
      <w:textAlignment w:val="baseline"/>
    </w:pPr>
    <w:rPr>
      <w:rFonts w:ascii="Times New Roman" w:eastAsia="Times New Roman" w:hAnsi="Times New Roman" w:cs="Times New Roman"/>
      <w:b/>
      <w:color w:val="auto"/>
      <w:szCs w:val="20"/>
      <w:lang w:bidi="ar-SA"/>
    </w:rPr>
  </w:style>
  <w:style w:type="paragraph" w:customStyle="1" w:styleId="a7">
    <w:name w:val="Заголовок для СТП"/>
    <w:basedOn w:val="a8"/>
    <w:rsid w:val="00733000"/>
    <w:pPr>
      <w:widowControl/>
      <w:numPr>
        <w:numId w:val="144"/>
      </w:numPr>
      <w:overflowPunct w:val="0"/>
      <w:autoSpaceDE w:val="0"/>
      <w:autoSpaceDN w:val="0"/>
      <w:adjustRightInd w:val="0"/>
      <w:jc w:val="both"/>
    </w:pPr>
    <w:rPr>
      <w:rFonts w:ascii="Times New Roman" w:eastAsia="Times New Roman" w:hAnsi="Times New Roman" w:cs="Times New Roman"/>
      <w:color w:val="auto"/>
      <w:sz w:val="20"/>
      <w:szCs w:val="20"/>
      <w:lang w:bidi="ar-SA"/>
    </w:rPr>
  </w:style>
  <w:style w:type="paragraph" w:styleId="afffffffc">
    <w:name w:val="Body Text First Indent"/>
    <w:basedOn w:val="afffa"/>
    <w:link w:val="afffffffd"/>
    <w:rsid w:val="00733000"/>
    <w:pPr>
      <w:autoSpaceDE w:val="0"/>
      <w:autoSpaceDN w:val="0"/>
      <w:adjustRightInd w:val="0"/>
      <w:ind w:firstLine="210"/>
      <w:jc w:val="both"/>
    </w:pPr>
    <w:rPr>
      <w:rFonts w:eastAsia="Times New Roman"/>
      <w:b/>
      <w:bCs/>
      <w:sz w:val="24"/>
    </w:rPr>
  </w:style>
  <w:style w:type="character" w:customStyle="1" w:styleId="afffffffd">
    <w:name w:val="Красная строка Знак"/>
    <w:basedOn w:val="afffb"/>
    <w:link w:val="afffffffc"/>
    <w:rsid w:val="00733000"/>
    <w:rPr>
      <w:rFonts w:ascii="Times New Roman" w:eastAsia="Times New Roman" w:hAnsi="Times New Roman" w:cs="Times New Roman"/>
      <w:b/>
      <w:bCs/>
      <w:color w:val="000000"/>
      <w:lang w:val="x-none" w:eastAsia="x-none" w:bidi="ar-SA"/>
    </w:rPr>
  </w:style>
  <w:style w:type="paragraph" w:styleId="2f8">
    <w:name w:val="Body Text First Indent 2"/>
    <w:basedOn w:val="aff"/>
    <w:link w:val="2f9"/>
    <w:rsid w:val="00733000"/>
    <w:pPr>
      <w:autoSpaceDE w:val="0"/>
      <w:autoSpaceDN w:val="0"/>
      <w:adjustRightInd w:val="0"/>
      <w:spacing w:after="120"/>
      <w:ind w:left="283" w:firstLine="210"/>
    </w:pPr>
    <w:rPr>
      <w:snapToGrid w:val="0"/>
      <w:sz w:val="24"/>
      <w:szCs w:val="24"/>
    </w:rPr>
  </w:style>
  <w:style w:type="character" w:customStyle="1" w:styleId="2f9">
    <w:name w:val="Красная строка 2 Знак"/>
    <w:basedOn w:val="aff0"/>
    <w:link w:val="2f8"/>
    <w:rsid w:val="00733000"/>
    <w:rPr>
      <w:rFonts w:ascii="Times New Roman" w:eastAsia="Times New Roman" w:hAnsi="Times New Roman" w:cs="Times New Roman"/>
      <w:snapToGrid w:val="0"/>
      <w:sz w:val="28"/>
      <w:szCs w:val="20"/>
      <w:lang w:val="x-none" w:eastAsia="x-none" w:bidi="ar-SA"/>
    </w:rPr>
  </w:style>
  <w:style w:type="paragraph" w:customStyle="1" w:styleId="216">
    <w:name w:val="Знак21"/>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table" w:styleId="3f3">
    <w:name w:val="Table Classic 3"/>
    <w:basedOn w:val="aa"/>
    <w:rsid w:val="00733000"/>
    <w:pPr>
      <w:widowControl/>
      <w:autoSpaceDE w:val="0"/>
      <w:autoSpaceDN w:val="0"/>
    </w:pPr>
    <w:rPr>
      <w:rFonts w:ascii="Times New Roman" w:eastAsia="MS Mincho"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7">
    <w:name w:val="Table Grid 4"/>
    <w:basedOn w:val="aa"/>
    <w:rsid w:val="00733000"/>
    <w:pPr>
      <w:widowControl/>
      <w:autoSpaceDE w:val="0"/>
      <w:autoSpaceDN w:val="0"/>
    </w:pPr>
    <w:rPr>
      <w:rFonts w:ascii="Times New Roman" w:eastAsia="MS Mincho"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f4">
    <w:name w:val="Table Columns 3"/>
    <w:basedOn w:val="aa"/>
    <w:rsid w:val="00733000"/>
    <w:pPr>
      <w:widowControl/>
      <w:autoSpaceDE w:val="0"/>
      <w:autoSpaceDN w:val="0"/>
    </w:pPr>
    <w:rPr>
      <w:rFonts w:ascii="Times New Roman" w:eastAsia="MS Mincho"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ffe">
    <w:name w:val="Письмо"/>
    <w:basedOn w:val="a8"/>
    <w:rsid w:val="00733000"/>
    <w:pPr>
      <w:widowControl/>
      <w:autoSpaceDE w:val="0"/>
      <w:autoSpaceDN w:val="0"/>
      <w:adjustRightInd w:val="0"/>
      <w:ind w:firstLine="709"/>
      <w:jc w:val="both"/>
    </w:pPr>
    <w:rPr>
      <w:rFonts w:ascii="Times New Roman" w:eastAsia="Times New Roman" w:hAnsi="Times New Roman" w:cs="Times New Roman"/>
      <w:color w:val="auto"/>
      <w:sz w:val="28"/>
      <w:lang w:bidi="ar-SA"/>
    </w:rPr>
  </w:style>
  <w:style w:type="character" w:customStyle="1" w:styleId="affffffff">
    <w:name w:val="Знак Знак"/>
    <w:rsid w:val="00733000"/>
    <w:rPr>
      <w:sz w:val="24"/>
      <w:lang w:val="ru-RU" w:eastAsia="ru-RU"/>
    </w:rPr>
  </w:style>
  <w:style w:type="paragraph" w:customStyle="1" w:styleId="1111">
    <w:name w:val="1.1.1.1_ норм"/>
    <w:basedOn w:val="a8"/>
    <w:link w:val="11110"/>
    <w:autoRedefine/>
    <w:rsid w:val="00733000"/>
    <w:pPr>
      <w:keepNext/>
      <w:widowControl/>
      <w:autoSpaceDE w:val="0"/>
      <w:autoSpaceDN w:val="0"/>
      <w:adjustRightInd w:val="0"/>
      <w:spacing w:line="360" w:lineRule="auto"/>
      <w:ind w:firstLine="709"/>
      <w:jc w:val="both"/>
      <w:outlineLvl w:val="3"/>
    </w:pPr>
    <w:rPr>
      <w:rFonts w:ascii="Times New Roman" w:eastAsia="Times New Roman" w:hAnsi="Times New Roman" w:cs="Times New Roman"/>
      <w:color w:val="auto"/>
      <w:szCs w:val="20"/>
      <w:lang w:val="x-none" w:eastAsia="en-US" w:bidi="ar-SA"/>
    </w:rPr>
  </w:style>
  <w:style w:type="character" w:customStyle="1" w:styleId="11110">
    <w:name w:val="1.1.1.1_ норм Знак"/>
    <w:link w:val="1111"/>
    <w:locked/>
    <w:rsid w:val="00733000"/>
    <w:rPr>
      <w:rFonts w:ascii="Times New Roman" w:eastAsia="Times New Roman" w:hAnsi="Times New Roman" w:cs="Times New Roman"/>
      <w:szCs w:val="20"/>
      <w:lang w:val="x-none" w:eastAsia="en-US" w:bidi="ar-SA"/>
    </w:rPr>
  </w:style>
  <w:style w:type="paragraph" w:customStyle="1" w:styleId="-">
    <w:name w:val="Таблица - Шапка"/>
    <w:basedOn w:val="a8"/>
    <w:rsid w:val="00733000"/>
    <w:pPr>
      <w:widowControl/>
      <w:autoSpaceDE w:val="0"/>
      <w:autoSpaceDN w:val="0"/>
      <w:adjustRightInd w:val="0"/>
      <w:ind w:firstLine="540"/>
      <w:jc w:val="center"/>
    </w:pPr>
    <w:rPr>
      <w:rFonts w:ascii="Arial" w:eastAsia="Times New Roman" w:hAnsi="Arial" w:cs="Arial"/>
      <w:b/>
      <w:bCs/>
      <w:color w:val="auto"/>
      <w:sz w:val="18"/>
      <w:szCs w:val="20"/>
      <w:lang w:bidi="ar-SA"/>
    </w:rPr>
  </w:style>
  <w:style w:type="character" w:customStyle="1" w:styleId="101">
    <w:name w:val="Сноска 10"/>
    <w:rsid w:val="00733000"/>
    <w:rPr>
      <w:rFonts w:ascii="Times New Roman" w:hAnsi="Times New Roman"/>
      <w:vertAlign w:val="superscript"/>
    </w:rPr>
  </w:style>
  <w:style w:type="paragraph" w:customStyle="1" w:styleId="-0">
    <w:name w:val="Таблица - Текст основной"/>
    <w:basedOn w:val="a8"/>
    <w:link w:val="-1"/>
    <w:rsid w:val="00733000"/>
    <w:pPr>
      <w:autoSpaceDE w:val="0"/>
      <w:autoSpaceDN w:val="0"/>
      <w:adjustRightInd w:val="0"/>
      <w:ind w:firstLine="540"/>
      <w:jc w:val="both"/>
    </w:pPr>
    <w:rPr>
      <w:rFonts w:ascii="Arial" w:eastAsia="Times New Roman" w:hAnsi="Arial" w:cs="Times New Roman"/>
      <w:color w:val="auto"/>
      <w:sz w:val="18"/>
      <w:szCs w:val="20"/>
      <w:lang w:val="x-none" w:eastAsia="ar-SA" w:bidi="ar-SA"/>
    </w:rPr>
  </w:style>
  <w:style w:type="paragraph" w:customStyle="1" w:styleId="-4">
    <w:name w:val="Таблица - Числа справа"/>
    <w:basedOn w:val="-0"/>
    <w:rsid w:val="00733000"/>
    <w:pPr>
      <w:jc w:val="right"/>
    </w:pPr>
  </w:style>
  <w:style w:type="paragraph" w:customStyle="1" w:styleId="-5">
    <w:name w:val="Таблица - Текст центр"/>
    <w:basedOn w:val="-0"/>
    <w:rsid w:val="00733000"/>
    <w:pPr>
      <w:jc w:val="center"/>
    </w:pPr>
  </w:style>
  <w:style w:type="paragraph" w:customStyle="1" w:styleId="-20">
    <w:name w:val="Таблица - Числа справа 2"/>
    <w:basedOn w:val="-4"/>
    <w:rsid w:val="00733000"/>
    <w:pPr>
      <w:ind w:right="113"/>
    </w:pPr>
  </w:style>
  <w:style w:type="paragraph" w:customStyle="1" w:styleId="1fff8">
    <w:name w:val="Знак Знак Знак1 Знак"/>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1fff9">
    <w:name w:val="1 Знак Знак Знак Знак"/>
    <w:basedOn w:val="a8"/>
    <w:rsid w:val="00733000"/>
    <w:pPr>
      <w:widowControl/>
      <w:autoSpaceDE w:val="0"/>
      <w:autoSpaceDN w:val="0"/>
      <w:adjustRightInd w:val="0"/>
      <w:spacing w:before="100" w:beforeAutospacing="1" w:after="100" w:afterAutospacing="1"/>
      <w:ind w:firstLine="540"/>
      <w:jc w:val="both"/>
    </w:pPr>
    <w:rPr>
      <w:rFonts w:ascii="Tahoma" w:eastAsia="Times New Roman" w:hAnsi="Tahoma" w:cs="Times New Roman"/>
      <w:color w:val="auto"/>
      <w:sz w:val="20"/>
      <w:szCs w:val="20"/>
      <w:lang w:val="en-US" w:eastAsia="en-US" w:bidi="ar-SA"/>
    </w:rPr>
  </w:style>
  <w:style w:type="paragraph" w:customStyle="1" w:styleId="115">
    <w:name w:val="Знак Знак Знак1 Знак Знак Знак Знак1"/>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styleId="affffffff0">
    <w:name w:val="List Continue"/>
    <w:basedOn w:val="a8"/>
    <w:rsid w:val="00733000"/>
    <w:pPr>
      <w:widowControl/>
      <w:tabs>
        <w:tab w:val="num" w:pos="360"/>
      </w:tabs>
      <w:overflowPunct w:val="0"/>
      <w:autoSpaceDE w:val="0"/>
      <w:autoSpaceDN w:val="0"/>
      <w:adjustRightInd w:val="0"/>
      <w:spacing w:after="120"/>
      <w:ind w:left="283" w:firstLine="540"/>
      <w:jc w:val="both"/>
    </w:pPr>
    <w:rPr>
      <w:rFonts w:ascii="Times New Roman" w:eastAsia="Times New Roman" w:hAnsi="Times New Roman" w:cs="Times New Roman"/>
      <w:color w:val="auto"/>
      <w:szCs w:val="20"/>
      <w:lang w:bidi="ar-SA"/>
    </w:rPr>
  </w:style>
  <w:style w:type="paragraph" w:customStyle="1" w:styleId="BodyText22">
    <w:name w:val="Body Text 22"/>
    <w:basedOn w:val="a8"/>
    <w:rsid w:val="00733000"/>
    <w:pPr>
      <w:widowControl/>
      <w:autoSpaceDE w:val="0"/>
      <w:autoSpaceDN w:val="0"/>
      <w:adjustRightInd w:val="0"/>
      <w:spacing w:after="120"/>
      <w:ind w:firstLine="540"/>
      <w:jc w:val="both"/>
    </w:pPr>
    <w:rPr>
      <w:rFonts w:ascii="Times New Roman" w:eastAsia="Times New Roman" w:hAnsi="Times New Roman" w:cs="Times New Roman"/>
      <w:color w:val="auto"/>
      <w:sz w:val="28"/>
      <w:szCs w:val="20"/>
      <w:lang w:bidi="ar-SA"/>
    </w:rPr>
  </w:style>
  <w:style w:type="paragraph" w:customStyle="1" w:styleId="3f5">
    <w:name w:val="заг 3"/>
    <w:basedOn w:val="30"/>
    <w:rsid w:val="00733000"/>
    <w:pPr>
      <w:keepLines w:val="0"/>
      <w:widowControl/>
      <w:autoSpaceDE w:val="0"/>
      <w:autoSpaceDN w:val="0"/>
      <w:adjustRightInd w:val="0"/>
      <w:spacing w:before="0"/>
      <w:ind w:firstLine="540"/>
      <w:jc w:val="center"/>
    </w:pPr>
    <w:rPr>
      <w:rFonts w:ascii="Times New Roman" w:eastAsia="Times New Roman" w:hAnsi="Times New Roman" w:cs="Times New Roman"/>
      <w:b/>
      <w:color w:val="auto"/>
      <w:szCs w:val="20"/>
      <w:lang w:bidi="ar-SA"/>
    </w:rPr>
  </w:style>
  <w:style w:type="paragraph" w:customStyle="1" w:styleId="BodyTextIndent21">
    <w:name w:val="Body Text Indent 21"/>
    <w:basedOn w:val="a8"/>
    <w:rsid w:val="00733000"/>
    <w:pPr>
      <w:widowControl/>
      <w:autoSpaceDE w:val="0"/>
      <w:autoSpaceDN w:val="0"/>
      <w:adjustRightInd w:val="0"/>
      <w:spacing w:before="120"/>
      <w:ind w:firstLine="709"/>
      <w:jc w:val="both"/>
    </w:pPr>
    <w:rPr>
      <w:rFonts w:ascii="Times New Roman" w:eastAsia="Times New Roman" w:hAnsi="Times New Roman" w:cs="Times New Roman"/>
      <w:color w:val="auto"/>
      <w:szCs w:val="20"/>
      <w:lang w:bidi="ar-SA"/>
    </w:rPr>
  </w:style>
  <w:style w:type="character" w:customStyle="1" w:styleId="affffffff1">
    <w:name w:val="Основно Знак Знак Знак"/>
    <w:rsid w:val="00733000"/>
    <w:rPr>
      <w:snapToGrid w:val="0"/>
      <w:sz w:val="24"/>
      <w:lang w:val="ru-RU" w:eastAsia="ru-RU"/>
    </w:rPr>
  </w:style>
  <w:style w:type="character" w:customStyle="1" w:styleId="c1">
    <w:name w:val="c1"/>
    <w:rsid w:val="00733000"/>
    <w:rPr>
      <w:color w:val="0000FF"/>
    </w:rPr>
  </w:style>
  <w:style w:type="character" w:customStyle="1" w:styleId="c3">
    <w:name w:val="c3"/>
    <w:rsid w:val="00733000"/>
    <w:rPr>
      <w:color w:val="800080"/>
    </w:rPr>
  </w:style>
  <w:style w:type="paragraph" w:customStyle="1" w:styleId="justify1">
    <w:name w:val="justify1"/>
    <w:basedOn w:val="a8"/>
    <w:rsid w:val="00733000"/>
    <w:pPr>
      <w:widowControl/>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lang w:bidi="ar-SA"/>
    </w:rPr>
  </w:style>
  <w:style w:type="paragraph" w:customStyle="1" w:styleId="affffffff2">
    <w:name w:val="основной с отступом"/>
    <w:basedOn w:val="afffa"/>
    <w:rsid w:val="00733000"/>
    <w:pPr>
      <w:tabs>
        <w:tab w:val="left" w:pos="540"/>
        <w:tab w:val="num" w:pos="851"/>
      </w:tabs>
      <w:autoSpaceDE w:val="0"/>
      <w:autoSpaceDN w:val="0"/>
      <w:adjustRightInd w:val="0"/>
      <w:spacing w:after="0" w:line="288" w:lineRule="auto"/>
      <w:jc w:val="both"/>
    </w:pPr>
    <w:rPr>
      <w:rFonts w:eastAsia="Times New Roman"/>
      <w:sz w:val="24"/>
      <w:lang w:val="ru-RU" w:eastAsia="ru-RU"/>
    </w:rPr>
  </w:style>
  <w:style w:type="paragraph" w:customStyle="1" w:styleId="1">
    <w:name w:val="Список маркированный 1"/>
    <w:basedOn w:val="a8"/>
    <w:link w:val="1fffa"/>
    <w:qFormat/>
    <w:rsid w:val="00733000"/>
    <w:pPr>
      <w:widowControl/>
      <w:numPr>
        <w:numId w:val="145"/>
      </w:numPr>
      <w:autoSpaceDE w:val="0"/>
      <w:autoSpaceDN w:val="0"/>
      <w:adjustRightInd w:val="0"/>
      <w:spacing w:line="360" w:lineRule="auto"/>
      <w:jc w:val="both"/>
    </w:pPr>
    <w:rPr>
      <w:rFonts w:ascii="Times New Roman" w:eastAsia="Times New Roman" w:hAnsi="Times New Roman" w:cs="Times New Roman"/>
      <w:color w:val="auto"/>
      <w:lang w:val="x-none" w:eastAsia="ar-SA" w:bidi="ar-SA"/>
    </w:rPr>
  </w:style>
  <w:style w:type="paragraph" w:customStyle="1" w:styleId="1fffb">
    <w:name w:val="Рецензия1"/>
    <w:hidden/>
    <w:semiHidden/>
    <w:rsid w:val="00733000"/>
    <w:pPr>
      <w:widowControl/>
    </w:pPr>
    <w:rPr>
      <w:rFonts w:ascii="Times New Roman" w:eastAsia="Times New Roman" w:hAnsi="Times New Roman" w:cs="Times New Roman"/>
      <w:lang w:bidi="ar-SA"/>
    </w:rPr>
  </w:style>
  <w:style w:type="paragraph" w:customStyle="1" w:styleId="affffffff3">
    <w:name w:val="Стиль"/>
    <w:rsid w:val="00733000"/>
    <w:pPr>
      <w:autoSpaceDE w:val="0"/>
      <w:autoSpaceDN w:val="0"/>
      <w:ind w:firstLine="720"/>
      <w:jc w:val="both"/>
    </w:pPr>
    <w:rPr>
      <w:rFonts w:ascii="Times New Roman" w:eastAsia="Times New Roman" w:hAnsi="Times New Roman" w:cs="Times New Roman"/>
      <w:lang w:val="en-US" w:bidi="ar-SA"/>
    </w:rPr>
  </w:style>
  <w:style w:type="paragraph" w:customStyle="1" w:styleId="affffffff4">
    <w:name w:val="Название статьи"/>
    <w:basedOn w:val="a8"/>
    <w:rsid w:val="00733000"/>
    <w:pPr>
      <w:tabs>
        <w:tab w:val="left" w:pos="576"/>
        <w:tab w:val="left" w:pos="720"/>
        <w:tab w:val="left" w:pos="3744"/>
      </w:tabs>
      <w:autoSpaceDE w:val="0"/>
      <w:autoSpaceDN w:val="0"/>
      <w:adjustRightInd w:val="0"/>
      <w:ind w:firstLine="709"/>
      <w:jc w:val="center"/>
    </w:pPr>
    <w:rPr>
      <w:rFonts w:ascii="Times New Roman" w:eastAsia="Times New Roman" w:hAnsi="Times New Roman" w:cs="Times New Roman"/>
      <w:color w:val="auto"/>
      <w:sz w:val="20"/>
      <w:szCs w:val="20"/>
      <w:u w:val="single"/>
      <w:lang w:bidi="ar-SA"/>
    </w:rPr>
  </w:style>
  <w:style w:type="paragraph" w:customStyle="1" w:styleId="1fffc">
    <w:name w:val="табличный заголовок 1"/>
    <w:basedOn w:val="a8"/>
    <w:rsid w:val="00733000"/>
    <w:pPr>
      <w:widowControl/>
      <w:autoSpaceDE w:val="0"/>
      <w:autoSpaceDN w:val="0"/>
      <w:adjustRightInd w:val="0"/>
      <w:ind w:firstLine="709"/>
      <w:jc w:val="both"/>
    </w:pPr>
    <w:rPr>
      <w:rFonts w:ascii="Times New Roman" w:eastAsia="Times New Roman" w:hAnsi="Times New Roman" w:cs="Times New Roman"/>
      <w:color w:val="auto"/>
      <w:szCs w:val="20"/>
      <w:lang w:bidi="ar-SA"/>
    </w:rPr>
  </w:style>
  <w:style w:type="paragraph" w:customStyle="1" w:styleId="affffffff5">
    <w:name w:val="Нумерованные заголовки"/>
    <w:basedOn w:val="affffffff6"/>
    <w:next w:val="a8"/>
    <w:rsid w:val="00733000"/>
    <w:pPr>
      <w:tabs>
        <w:tab w:val="clear" w:pos="926"/>
        <w:tab w:val="num" w:pos="360"/>
      </w:tabs>
      <w:ind w:left="360" w:firstLine="360"/>
    </w:pPr>
    <w:rPr>
      <w:i/>
    </w:rPr>
  </w:style>
  <w:style w:type="paragraph" w:styleId="affffffff6">
    <w:name w:val="List Number"/>
    <w:basedOn w:val="a8"/>
    <w:rsid w:val="00733000"/>
    <w:pPr>
      <w:widowControl/>
      <w:tabs>
        <w:tab w:val="num" w:pos="926"/>
        <w:tab w:val="num" w:pos="1349"/>
      </w:tabs>
      <w:autoSpaceDE w:val="0"/>
      <w:autoSpaceDN w:val="0"/>
      <w:adjustRightInd w:val="0"/>
      <w:ind w:left="926" w:hanging="360"/>
      <w:jc w:val="both"/>
    </w:pPr>
    <w:rPr>
      <w:rFonts w:ascii="Times New Roman" w:eastAsia="Times New Roman" w:hAnsi="Times New Roman" w:cs="Times New Roman"/>
      <w:color w:val="auto"/>
      <w:lang w:bidi="ar-SA"/>
    </w:rPr>
  </w:style>
  <w:style w:type="paragraph" w:customStyle="1" w:styleId="affffffff7">
    <w:name w:val="Основно"/>
    <w:basedOn w:val="a8"/>
    <w:rsid w:val="00733000"/>
    <w:pPr>
      <w:autoSpaceDE w:val="0"/>
      <w:autoSpaceDN w:val="0"/>
      <w:adjustRightInd w:val="0"/>
      <w:spacing w:before="120" w:line="336" w:lineRule="auto"/>
      <w:ind w:firstLine="720"/>
      <w:jc w:val="both"/>
    </w:pPr>
    <w:rPr>
      <w:rFonts w:ascii="Times New Roman" w:eastAsia="Times New Roman" w:hAnsi="Times New Roman" w:cs="Times New Roman"/>
      <w:color w:val="auto"/>
      <w:lang w:bidi="ar-SA"/>
    </w:rPr>
  </w:style>
  <w:style w:type="paragraph" w:customStyle="1" w:styleId="affffffff8">
    <w:name w:val="Основно Знак"/>
    <w:basedOn w:val="a8"/>
    <w:rsid w:val="00733000"/>
    <w:pPr>
      <w:autoSpaceDE w:val="0"/>
      <w:autoSpaceDN w:val="0"/>
      <w:adjustRightInd w:val="0"/>
      <w:snapToGrid w:val="0"/>
      <w:spacing w:before="120" w:line="336" w:lineRule="auto"/>
      <w:ind w:firstLine="720"/>
      <w:jc w:val="both"/>
    </w:pPr>
    <w:rPr>
      <w:rFonts w:ascii="Times New Roman" w:eastAsia="Times New Roman" w:hAnsi="Times New Roman" w:cs="Times New Roman"/>
      <w:color w:val="auto"/>
      <w:lang w:bidi="ar-SA"/>
    </w:rPr>
  </w:style>
  <w:style w:type="character" w:customStyle="1" w:styleId="1fffa">
    <w:name w:val="Список маркированный 1 Знак"/>
    <w:link w:val="1"/>
    <w:locked/>
    <w:rsid w:val="00733000"/>
    <w:rPr>
      <w:rFonts w:ascii="Times New Roman" w:eastAsia="Times New Roman" w:hAnsi="Times New Roman" w:cs="Times New Roman"/>
      <w:lang w:val="x-none" w:eastAsia="ar-SA" w:bidi="ar-SA"/>
    </w:rPr>
  </w:style>
  <w:style w:type="paragraph" w:customStyle="1" w:styleId="3TimesNewRoman12">
    <w:name w:val="Стиль Заголовок 3 + Times New Roman 12 пт не полужирный По ширин..."/>
    <w:basedOn w:val="30"/>
    <w:rsid w:val="00733000"/>
    <w:pPr>
      <w:keepLines w:val="0"/>
      <w:widowControl/>
      <w:numPr>
        <w:ilvl w:val="2"/>
      </w:numPr>
      <w:tabs>
        <w:tab w:val="num" w:pos="1531"/>
      </w:tabs>
      <w:autoSpaceDE w:val="0"/>
      <w:autoSpaceDN w:val="0"/>
      <w:adjustRightInd w:val="0"/>
      <w:spacing w:before="0"/>
      <w:ind w:left="1560" w:firstLine="567"/>
      <w:jc w:val="center"/>
    </w:pPr>
    <w:rPr>
      <w:rFonts w:ascii="Times New Roman" w:eastAsia="Times New Roman" w:hAnsi="Times New Roman" w:cs="Times New Roman"/>
      <w:iCs/>
      <w:color w:val="auto"/>
      <w:szCs w:val="20"/>
      <w:lang w:bidi="ar-SA"/>
    </w:rPr>
  </w:style>
  <w:style w:type="paragraph" w:styleId="affffffff9">
    <w:name w:val="table of figures"/>
    <w:basedOn w:val="a8"/>
    <w:next w:val="a8"/>
    <w:rsid w:val="00733000"/>
    <w:pPr>
      <w:widowControl/>
      <w:autoSpaceDE w:val="0"/>
      <w:autoSpaceDN w:val="0"/>
      <w:adjustRightInd w:val="0"/>
      <w:ind w:firstLine="540"/>
      <w:jc w:val="both"/>
    </w:pPr>
    <w:rPr>
      <w:rFonts w:ascii="Times New Roman" w:eastAsia="Times New Roman" w:hAnsi="Times New Roman" w:cs="Times New Roman"/>
      <w:color w:val="auto"/>
      <w:lang w:bidi="ar-SA"/>
    </w:rPr>
  </w:style>
  <w:style w:type="character" w:customStyle="1" w:styleId="116">
    <w:name w:val="Знак11"/>
    <w:rsid w:val="00733000"/>
    <w:rPr>
      <w:b/>
      <w:kern w:val="32"/>
      <w:sz w:val="32"/>
      <w:lang w:val="ru-RU" w:eastAsia="ru-RU"/>
    </w:rPr>
  </w:style>
  <w:style w:type="paragraph" w:customStyle="1" w:styleId="text">
    <w:name w:val="text"/>
    <w:basedOn w:val="a8"/>
    <w:rsid w:val="00733000"/>
    <w:pPr>
      <w:widowControl/>
      <w:autoSpaceDE w:val="0"/>
      <w:autoSpaceDN w:val="0"/>
      <w:adjustRightInd w:val="0"/>
      <w:spacing w:before="100" w:beforeAutospacing="1" w:after="100" w:afterAutospacing="1"/>
      <w:ind w:firstLine="540"/>
      <w:jc w:val="both"/>
    </w:pPr>
    <w:rPr>
      <w:rFonts w:ascii="Arial" w:eastAsia="Times New Roman" w:hAnsi="Arial" w:cs="Arial"/>
      <w:color w:val="auto"/>
      <w:lang w:bidi="ar-SA"/>
    </w:rPr>
  </w:style>
  <w:style w:type="character" w:customStyle="1" w:styleId="1fffd">
    <w:name w:val="Знак Знак Знак1"/>
    <w:aliases w:val="Знак Знак Знак Знак Знак Знак2,Знак Знак Знак Знак Знак1"/>
    <w:rsid w:val="00733000"/>
    <w:rPr>
      <w:sz w:val="24"/>
      <w:lang w:val="ru-RU" w:eastAsia="ru-RU"/>
    </w:rPr>
  </w:style>
  <w:style w:type="paragraph" w:customStyle="1" w:styleId="000">
    <w:name w:val="Стиль Заголовок 0 + Первая строка:  0 см"/>
    <w:basedOn w:val="01"/>
    <w:rsid w:val="00733000"/>
    <w:pPr>
      <w:pageBreakBefore/>
      <w:spacing w:before="3600" w:after="240"/>
      <w:outlineLvl w:val="9"/>
    </w:pPr>
    <w:rPr>
      <w:caps/>
      <w:kern w:val="32"/>
      <w:sz w:val="24"/>
    </w:rPr>
  </w:style>
  <w:style w:type="paragraph" w:customStyle="1" w:styleId="-6">
    <w:name w:val="Таблица - Раздел"/>
    <w:basedOn w:val="-"/>
    <w:rsid w:val="00733000"/>
    <w:rPr>
      <w:sz w:val="24"/>
      <w:szCs w:val="24"/>
    </w:rPr>
  </w:style>
  <w:style w:type="paragraph" w:customStyle="1" w:styleId="121">
    <w:name w:val="Сноска 12"/>
    <w:basedOn w:val="1fe"/>
    <w:rsid w:val="00733000"/>
  </w:style>
  <w:style w:type="paragraph" w:customStyle="1" w:styleId="0woNewPage">
    <w:name w:val="Заголовок 0 w/o NewPage"/>
    <w:link w:val="0woNewPage0"/>
    <w:rsid w:val="00733000"/>
    <w:pPr>
      <w:widowControl/>
      <w:spacing w:before="360" w:after="240"/>
      <w:jc w:val="center"/>
    </w:pPr>
    <w:rPr>
      <w:rFonts w:ascii="Times New Roman" w:eastAsia="Times New Roman" w:hAnsi="Times New Roman" w:cs="Times New Roman"/>
      <w:b/>
      <w:sz w:val="22"/>
      <w:szCs w:val="22"/>
      <w:lang w:bidi="ar-SA"/>
    </w:rPr>
  </w:style>
  <w:style w:type="character" w:customStyle="1" w:styleId="48">
    <w:name w:val="Знак Знак4"/>
    <w:rsid w:val="00733000"/>
    <w:rPr>
      <w:b/>
      <w:sz w:val="24"/>
      <w:lang w:val="ru-RU" w:eastAsia="ru-RU"/>
    </w:rPr>
  </w:style>
  <w:style w:type="character" w:customStyle="1" w:styleId="02">
    <w:name w:val="Заголовок 0 Знак"/>
    <w:link w:val="01"/>
    <w:locked/>
    <w:rsid w:val="00733000"/>
    <w:rPr>
      <w:rFonts w:ascii="Times New Roman" w:eastAsia="Times New Roman" w:hAnsi="Times New Roman" w:cs="Times New Roman"/>
      <w:b/>
      <w:sz w:val="28"/>
      <w:szCs w:val="20"/>
      <w:lang w:val="x-none" w:eastAsia="zh-CN" w:bidi="ar-SA"/>
    </w:rPr>
  </w:style>
  <w:style w:type="character" w:customStyle="1" w:styleId="0woNewPage0">
    <w:name w:val="Заголовок 0 w/o NewPage Знак"/>
    <w:link w:val="0woNewPage"/>
    <w:locked/>
    <w:rsid w:val="00733000"/>
    <w:rPr>
      <w:rFonts w:ascii="Times New Roman" w:eastAsia="Times New Roman" w:hAnsi="Times New Roman" w:cs="Times New Roman"/>
      <w:b/>
      <w:sz w:val="22"/>
      <w:szCs w:val="22"/>
      <w:lang w:bidi="ar-SA"/>
    </w:rPr>
  </w:style>
  <w:style w:type="paragraph" w:customStyle="1" w:styleId="affffffffa">
    <w:name w:val="Утверждение"/>
    <w:basedOn w:val="a8"/>
    <w:link w:val="affffffffb"/>
    <w:rsid w:val="00733000"/>
    <w:pPr>
      <w:widowControl/>
      <w:autoSpaceDE w:val="0"/>
      <w:autoSpaceDN w:val="0"/>
      <w:adjustRightInd w:val="0"/>
      <w:ind w:firstLine="540"/>
      <w:jc w:val="right"/>
    </w:pPr>
    <w:rPr>
      <w:rFonts w:ascii="Times New Roman" w:eastAsia="Times New Roman" w:hAnsi="Times New Roman" w:cs="Times New Roman"/>
      <w:color w:val="auto"/>
      <w:sz w:val="20"/>
      <w:szCs w:val="20"/>
      <w:lang w:val="x-none" w:eastAsia="ar-SA" w:bidi="ar-SA"/>
    </w:rPr>
  </w:style>
  <w:style w:type="character" w:customStyle="1" w:styleId="affffffffb">
    <w:name w:val="Утверждение Знак"/>
    <w:link w:val="affffffffa"/>
    <w:locked/>
    <w:rsid w:val="00733000"/>
    <w:rPr>
      <w:rFonts w:ascii="Times New Roman" w:eastAsia="Times New Roman" w:hAnsi="Times New Roman" w:cs="Times New Roman"/>
      <w:sz w:val="20"/>
      <w:szCs w:val="20"/>
      <w:lang w:val="x-none" w:eastAsia="ar-SA" w:bidi="ar-SA"/>
    </w:rPr>
  </w:style>
  <w:style w:type="paragraph" w:customStyle="1" w:styleId="affffffffc">
    <w:name w:val="Основно Знак Знак"/>
    <w:basedOn w:val="a8"/>
    <w:rsid w:val="00733000"/>
    <w:pPr>
      <w:autoSpaceDE w:val="0"/>
      <w:autoSpaceDN w:val="0"/>
      <w:adjustRightInd w:val="0"/>
      <w:spacing w:before="120" w:line="336" w:lineRule="auto"/>
      <w:ind w:firstLine="720"/>
      <w:jc w:val="both"/>
    </w:pPr>
    <w:rPr>
      <w:rFonts w:ascii="Times New Roman" w:eastAsia="Times New Roman" w:hAnsi="Times New Roman" w:cs="Times New Roman"/>
      <w:color w:val="auto"/>
      <w:lang w:bidi="ar-SA"/>
    </w:rPr>
  </w:style>
  <w:style w:type="character" w:customStyle="1" w:styleId="1fffe">
    <w:name w:val="Заголовок 1 с Нум Знак"/>
    <w:rsid w:val="00733000"/>
    <w:rPr>
      <w:rFonts w:cs="Arial"/>
      <w:b/>
      <w:bCs/>
      <w:kern w:val="32"/>
      <w:sz w:val="32"/>
      <w:szCs w:val="32"/>
      <w:lang w:val="ru-RU" w:eastAsia="ru-RU" w:bidi="ar-SA"/>
    </w:rPr>
  </w:style>
  <w:style w:type="paragraph" w:customStyle="1" w:styleId="-40">
    <w:name w:val="Стиль Таблица - Числа справа 4"/>
    <w:basedOn w:val="-4"/>
    <w:rsid w:val="00733000"/>
    <w:pPr>
      <w:ind w:right="227"/>
    </w:pPr>
  </w:style>
  <w:style w:type="paragraph" w:customStyle="1" w:styleId="-41">
    <w:name w:val="Таблица - Числа справа 4"/>
    <w:basedOn w:val="-4"/>
    <w:rsid w:val="00733000"/>
    <w:pPr>
      <w:ind w:right="227"/>
    </w:pPr>
  </w:style>
  <w:style w:type="paragraph" w:customStyle="1" w:styleId="-04">
    <w:name w:val="Стиль Таблица - Числа справа 04"/>
    <w:basedOn w:val="-4"/>
    <w:rsid w:val="00733000"/>
    <w:pPr>
      <w:ind w:right="227"/>
    </w:pPr>
  </w:style>
  <w:style w:type="paragraph" w:customStyle="1" w:styleId="2fa">
    <w:name w:val="Без интервала2"/>
    <w:link w:val="NoSpacingChar"/>
    <w:rsid w:val="00733000"/>
    <w:pPr>
      <w:widowControl/>
    </w:pPr>
    <w:rPr>
      <w:rFonts w:ascii="Calibri" w:eastAsia="Times New Roman" w:hAnsi="Calibri" w:cs="Times New Roman"/>
      <w:sz w:val="22"/>
      <w:szCs w:val="22"/>
      <w:lang w:eastAsia="en-US" w:bidi="ar-SA"/>
    </w:rPr>
  </w:style>
  <w:style w:type="character" w:customStyle="1" w:styleId="NoSpacingChar">
    <w:name w:val="No Spacing Char"/>
    <w:link w:val="2fa"/>
    <w:locked/>
    <w:rsid w:val="00733000"/>
    <w:rPr>
      <w:rFonts w:ascii="Calibri" w:eastAsia="Times New Roman" w:hAnsi="Calibri" w:cs="Times New Roman"/>
      <w:sz w:val="22"/>
      <w:szCs w:val="22"/>
      <w:lang w:eastAsia="en-US" w:bidi="ar-SA"/>
    </w:rPr>
  </w:style>
  <w:style w:type="paragraph" w:customStyle="1" w:styleId="1ffff">
    <w:name w:val="1 Знак Знак Знак Знак Знак Знак Знак Знак Знак Знак Знак Знак Знак"/>
    <w:basedOn w:val="a8"/>
    <w:rsid w:val="00733000"/>
    <w:pPr>
      <w:widowControl/>
      <w:autoSpaceDE w:val="0"/>
      <w:autoSpaceDN w:val="0"/>
      <w:adjustRightInd w:val="0"/>
      <w:spacing w:before="100" w:beforeAutospacing="1" w:after="100" w:afterAutospacing="1"/>
      <w:ind w:firstLine="540"/>
      <w:jc w:val="both"/>
    </w:pPr>
    <w:rPr>
      <w:rFonts w:ascii="Tahoma" w:eastAsia="Times New Roman" w:hAnsi="Tahoma" w:cs="Times New Roman"/>
      <w:color w:val="auto"/>
      <w:sz w:val="20"/>
      <w:szCs w:val="20"/>
      <w:lang w:val="en-US" w:eastAsia="en-US" w:bidi="ar-SA"/>
    </w:rPr>
  </w:style>
  <w:style w:type="paragraph" w:customStyle="1" w:styleId="2fb">
    <w:name w:val="Знак Знак2"/>
    <w:basedOn w:val="a8"/>
    <w:next w:val="22"/>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1ffff0">
    <w:name w:val="Знак Знак Знак1 Знак Знак Знак Знак Знак Знак Знак Знак Знак Знак"/>
    <w:basedOn w:val="a8"/>
    <w:next w:val="22"/>
    <w:link w:val="1ffff1"/>
    <w:autoRedefine/>
    <w:rsid w:val="00733000"/>
    <w:pPr>
      <w:widowControl/>
      <w:autoSpaceDE w:val="0"/>
      <w:autoSpaceDN w:val="0"/>
      <w:adjustRightInd w:val="0"/>
      <w:spacing w:after="160" w:line="240" w:lineRule="exact"/>
      <w:ind w:firstLine="540"/>
      <w:jc w:val="right"/>
    </w:pPr>
    <w:rPr>
      <w:rFonts w:ascii="Times New Roman" w:eastAsia="Times New Roman" w:hAnsi="Times New Roman" w:cs="Times New Roman"/>
      <w:noProof/>
      <w:color w:val="auto"/>
      <w:lang w:val="en-US" w:eastAsia="en-US" w:bidi="ar-SA"/>
    </w:rPr>
  </w:style>
  <w:style w:type="paragraph" w:customStyle="1" w:styleId="3f6">
    <w:name w:val="Знак Знак3 Знак Знак Знак Знак Знак Знак"/>
    <w:basedOn w:val="a8"/>
    <w:link w:val="3f7"/>
    <w:rsid w:val="00733000"/>
    <w:pPr>
      <w:widowControl/>
      <w:autoSpaceDE w:val="0"/>
      <w:autoSpaceDN w:val="0"/>
      <w:adjustRightInd w:val="0"/>
      <w:spacing w:before="100" w:beforeAutospacing="1" w:after="100" w:afterAutospacing="1"/>
      <w:ind w:firstLine="540"/>
      <w:jc w:val="both"/>
    </w:pPr>
    <w:rPr>
      <w:rFonts w:ascii="Tahoma" w:eastAsia="Times New Roman" w:hAnsi="Tahoma" w:cs="Times New Roman"/>
      <w:color w:val="auto"/>
      <w:sz w:val="20"/>
      <w:szCs w:val="20"/>
      <w:lang w:val="en-US" w:eastAsia="en-US" w:bidi="ar-SA"/>
    </w:rPr>
  </w:style>
  <w:style w:type="paragraph" w:customStyle="1" w:styleId="body">
    <w:name w:val="body"/>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styleId="1ffff2">
    <w:name w:val="index 1"/>
    <w:basedOn w:val="a8"/>
    <w:next w:val="a8"/>
    <w:autoRedefine/>
    <w:rsid w:val="00733000"/>
    <w:pPr>
      <w:widowControl/>
      <w:autoSpaceDE w:val="0"/>
      <w:autoSpaceDN w:val="0"/>
      <w:adjustRightInd w:val="0"/>
      <w:ind w:left="240" w:hanging="240"/>
      <w:jc w:val="both"/>
    </w:pPr>
    <w:rPr>
      <w:rFonts w:ascii="Times New Roman" w:eastAsia="Times New Roman" w:hAnsi="Times New Roman" w:cs="Times New Roman"/>
      <w:color w:val="auto"/>
      <w:sz w:val="18"/>
      <w:szCs w:val="18"/>
      <w:lang w:bidi="ar-SA"/>
    </w:rPr>
  </w:style>
  <w:style w:type="paragraph" w:styleId="2fc">
    <w:name w:val="index 2"/>
    <w:basedOn w:val="a8"/>
    <w:next w:val="a8"/>
    <w:autoRedefine/>
    <w:rsid w:val="00733000"/>
    <w:pPr>
      <w:widowControl/>
      <w:autoSpaceDE w:val="0"/>
      <w:autoSpaceDN w:val="0"/>
      <w:adjustRightInd w:val="0"/>
      <w:ind w:left="480" w:hanging="240"/>
      <w:jc w:val="both"/>
    </w:pPr>
    <w:rPr>
      <w:rFonts w:ascii="Times New Roman" w:eastAsia="Times New Roman" w:hAnsi="Times New Roman" w:cs="Times New Roman"/>
      <w:color w:val="auto"/>
      <w:sz w:val="18"/>
      <w:szCs w:val="18"/>
      <w:lang w:bidi="ar-SA"/>
    </w:rPr>
  </w:style>
  <w:style w:type="paragraph" w:styleId="3f8">
    <w:name w:val="index 3"/>
    <w:basedOn w:val="a8"/>
    <w:next w:val="a8"/>
    <w:autoRedefine/>
    <w:rsid w:val="00733000"/>
    <w:pPr>
      <w:widowControl/>
      <w:autoSpaceDE w:val="0"/>
      <w:autoSpaceDN w:val="0"/>
      <w:adjustRightInd w:val="0"/>
      <w:ind w:left="720" w:hanging="240"/>
      <w:jc w:val="both"/>
    </w:pPr>
    <w:rPr>
      <w:rFonts w:ascii="Times New Roman" w:eastAsia="Times New Roman" w:hAnsi="Times New Roman" w:cs="Times New Roman"/>
      <w:color w:val="auto"/>
      <w:sz w:val="18"/>
      <w:szCs w:val="18"/>
      <w:lang w:bidi="ar-SA"/>
    </w:rPr>
  </w:style>
  <w:style w:type="paragraph" w:styleId="49">
    <w:name w:val="index 4"/>
    <w:basedOn w:val="a8"/>
    <w:next w:val="a8"/>
    <w:autoRedefine/>
    <w:rsid w:val="00733000"/>
    <w:pPr>
      <w:widowControl/>
      <w:autoSpaceDE w:val="0"/>
      <w:autoSpaceDN w:val="0"/>
      <w:adjustRightInd w:val="0"/>
      <w:ind w:left="960" w:hanging="240"/>
      <w:jc w:val="both"/>
    </w:pPr>
    <w:rPr>
      <w:rFonts w:ascii="Times New Roman" w:eastAsia="Times New Roman" w:hAnsi="Times New Roman" w:cs="Times New Roman"/>
      <w:color w:val="auto"/>
      <w:sz w:val="18"/>
      <w:szCs w:val="18"/>
      <w:lang w:bidi="ar-SA"/>
    </w:rPr>
  </w:style>
  <w:style w:type="paragraph" w:styleId="56">
    <w:name w:val="index 5"/>
    <w:basedOn w:val="a8"/>
    <w:next w:val="a8"/>
    <w:autoRedefine/>
    <w:rsid w:val="00733000"/>
    <w:pPr>
      <w:widowControl/>
      <w:autoSpaceDE w:val="0"/>
      <w:autoSpaceDN w:val="0"/>
      <w:adjustRightInd w:val="0"/>
      <w:ind w:left="1200" w:hanging="240"/>
      <w:jc w:val="both"/>
    </w:pPr>
    <w:rPr>
      <w:rFonts w:ascii="Times New Roman" w:eastAsia="Times New Roman" w:hAnsi="Times New Roman" w:cs="Times New Roman"/>
      <w:color w:val="auto"/>
      <w:sz w:val="18"/>
      <w:szCs w:val="18"/>
      <w:lang w:bidi="ar-SA"/>
    </w:rPr>
  </w:style>
  <w:style w:type="paragraph" w:styleId="64">
    <w:name w:val="index 6"/>
    <w:basedOn w:val="a8"/>
    <w:next w:val="a8"/>
    <w:autoRedefine/>
    <w:rsid w:val="00733000"/>
    <w:pPr>
      <w:widowControl/>
      <w:autoSpaceDE w:val="0"/>
      <w:autoSpaceDN w:val="0"/>
      <w:adjustRightInd w:val="0"/>
      <w:ind w:left="1440" w:hanging="240"/>
      <w:jc w:val="both"/>
    </w:pPr>
    <w:rPr>
      <w:rFonts w:ascii="Times New Roman" w:eastAsia="Times New Roman" w:hAnsi="Times New Roman" w:cs="Times New Roman"/>
      <w:color w:val="auto"/>
      <w:sz w:val="18"/>
      <w:szCs w:val="18"/>
      <w:lang w:bidi="ar-SA"/>
    </w:rPr>
  </w:style>
  <w:style w:type="paragraph" w:styleId="74">
    <w:name w:val="index 7"/>
    <w:basedOn w:val="a8"/>
    <w:next w:val="a8"/>
    <w:autoRedefine/>
    <w:rsid w:val="00733000"/>
    <w:pPr>
      <w:widowControl/>
      <w:autoSpaceDE w:val="0"/>
      <w:autoSpaceDN w:val="0"/>
      <w:adjustRightInd w:val="0"/>
      <w:ind w:left="1680" w:hanging="240"/>
      <w:jc w:val="both"/>
    </w:pPr>
    <w:rPr>
      <w:rFonts w:ascii="Times New Roman" w:eastAsia="Times New Roman" w:hAnsi="Times New Roman" w:cs="Times New Roman"/>
      <w:color w:val="auto"/>
      <w:sz w:val="18"/>
      <w:szCs w:val="18"/>
      <w:lang w:bidi="ar-SA"/>
    </w:rPr>
  </w:style>
  <w:style w:type="paragraph" w:styleId="82">
    <w:name w:val="index 8"/>
    <w:basedOn w:val="a8"/>
    <w:next w:val="a8"/>
    <w:autoRedefine/>
    <w:rsid w:val="00733000"/>
    <w:pPr>
      <w:widowControl/>
      <w:autoSpaceDE w:val="0"/>
      <w:autoSpaceDN w:val="0"/>
      <w:adjustRightInd w:val="0"/>
      <w:ind w:left="1920" w:hanging="240"/>
      <w:jc w:val="both"/>
    </w:pPr>
    <w:rPr>
      <w:rFonts w:ascii="Times New Roman" w:eastAsia="Times New Roman" w:hAnsi="Times New Roman" w:cs="Times New Roman"/>
      <w:color w:val="auto"/>
      <w:sz w:val="18"/>
      <w:szCs w:val="18"/>
      <w:lang w:bidi="ar-SA"/>
    </w:rPr>
  </w:style>
  <w:style w:type="paragraph" w:styleId="92">
    <w:name w:val="index 9"/>
    <w:basedOn w:val="a8"/>
    <w:next w:val="a8"/>
    <w:autoRedefine/>
    <w:rsid w:val="00733000"/>
    <w:pPr>
      <w:widowControl/>
      <w:autoSpaceDE w:val="0"/>
      <w:autoSpaceDN w:val="0"/>
      <w:adjustRightInd w:val="0"/>
      <w:ind w:left="2160" w:hanging="240"/>
      <w:jc w:val="both"/>
    </w:pPr>
    <w:rPr>
      <w:rFonts w:ascii="Times New Roman" w:eastAsia="Times New Roman" w:hAnsi="Times New Roman" w:cs="Times New Roman"/>
      <w:color w:val="auto"/>
      <w:sz w:val="18"/>
      <w:szCs w:val="18"/>
      <w:lang w:bidi="ar-SA"/>
    </w:rPr>
  </w:style>
  <w:style w:type="paragraph" w:styleId="affffffffd">
    <w:name w:val="index heading"/>
    <w:basedOn w:val="a8"/>
    <w:next w:val="1ffff2"/>
    <w:rsid w:val="00733000"/>
    <w:pPr>
      <w:widowControl/>
      <w:autoSpaceDE w:val="0"/>
      <w:autoSpaceDN w:val="0"/>
      <w:adjustRightInd w:val="0"/>
      <w:spacing w:before="240" w:after="120"/>
      <w:ind w:left="140" w:firstLine="540"/>
      <w:jc w:val="both"/>
    </w:pPr>
    <w:rPr>
      <w:rFonts w:ascii="Arial" w:eastAsia="Times New Roman" w:hAnsi="Arial" w:cs="Arial"/>
      <w:b/>
      <w:bCs/>
      <w:color w:val="auto"/>
      <w:sz w:val="28"/>
      <w:szCs w:val="28"/>
      <w:lang w:bidi="ar-SA"/>
    </w:rPr>
  </w:style>
  <w:style w:type="paragraph" w:customStyle="1" w:styleId="3f9">
    <w:name w:val="Абзац списка3"/>
    <w:basedOn w:val="a8"/>
    <w:rsid w:val="00733000"/>
    <w:pPr>
      <w:widowControl/>
      <w:autoSpaceDE w:val="0"/>
      <w:autoSpaceDN w:val="0"/>
      <w:adjustRightInd w:val="0"/>
      <w:ind w:left="720" w:firstLine="540"/>
      <w:jc w:val="both"/>
    </w:pPr>
    <w:rPr>
      <w:rFonts w:ascii="Times New Roman" w:eastAsia="Times New Roman" w:hAnsi="Times New Roman" w:cs="Times New Roman"/>
      <w:color w:val="auto"/>
      <w:lang w:bidi="ar-SA"/>
    </w:rPr>
  </w:style>
  <w:style w:type="numbering" w:customStyle="1" w:styleId="2">
    <w:name w:val="Стиль2"/>
    <w:rsid w:val="00733000"/>
    <w:pPr>
      <w:numPr>
        <w:numId w:val="139"/>
      </w:numPr>
    </w:pPr>
  </w:style>
  <w:style w:type="numbering" w:customStyle="1" w:styleId="3">
    <w:name w:val="Стиль3"/>
    <w:rsid w:val="00733000"/>
    <w:pPr>
      <w:numPr>
        <w:numId w:val="140"/>
      </w:numPr>
    </w:pPr>
  </w:style>
  <w:style w:type="numbering" w:customStyle="1" w:styleId="4">
    <w:name w:val="Стиль4"/>
    <w:rsid w:val="00733000"/>
    <w:pPr>
      <w:numPr>
        <w:numId w:val="141"/>
      </w:numPr>
    </w:pPr>
  </w:style>
  <w:style w:type="numbering" w:customStyle="1" w:styleId="123">
    <w:name w:val="Список нумерованный 1.2.3."/>
    <w:rsid w:val="00733000"/>
    <w:pPr>
      <w:numPr>
        <w:numId w:val="146"/>
      </w:numPr>
    </w:pPr>
  </w:style>
  <w:style w:type="numbering" w:customStyle="1" w:styleId="a2">
    <w:name w:val="Список нумерованный"/>
    <w:rsid w:val="00733000"/>
    <w:pPr>
      <w:numPr>
        <w:numId w:val="147"/>
      </w:numPr>
    </w:pPr>
  </w:style>
  <w:style w:type="numbering" w:styleId="111111">
    <w:name w:val="Outline List 2"/>
    <w:basedOn w:val="ab"/>
    <w:rsid w:val="00733000"/>
    <w:pPr>
      <w:numPr>
        <w:numId w:val="142"/>
      </w:numPr>
    </w:pPr>
  </w:style>
  <w:style w:type="numbering" w:customStyle="1" w:styleId="ArticleSection1">
    <w:name w:val="Article / Section1"/>
    <w:rsid w:val="00733000"/>
    <w:pPr>
      <w:numPr>
        <w:numId w:val="143"/>
      </w:numPr>
    </w:pPr>
  </w:style>
  <w:style w:type="character" w:customStyle="1" w:styleId="ConsPlusNormal0">
    <w:name w:val="ConsPlusNormal Знак"/>
    <w:link w:val="ConsPlusNormal"/>
    <w:rsid w:val="00733000"/>
    <w:rPr>
      <w:rFonts w:ascii="Arial" w:eastAsia="Times New Roman" w:hAnsi="Arial" w:cs="Arial"/>
      <w:sz w:val="20"/>
      <w:szCs w:val="20"/>
      <w:lang w:bidi="ar-SA"/>
    </w:rPr>
  </w:style>
  <w:style w:type="paragraph" w:customStyle="1" w:styleId="190">
    <w:name w:val="Знак Знак19 Знак Знак"/>
    <w:basedOn w:val="a8"/>
    <w:rsid w:val="00733000"/>
    <w:pPr>
      <w:widowControl/>
      <w:autoSpaceDE w:val="0"/>
      <w:autoSpaceDN w:val="0"/>
      <w:adjustRightInd w:val="0"/>
      <w:spacing w:after="160" w:line="240" w:lineRule="exact"/>
      <w:ind w:firstLine="540"/>
      <w:jc w:val="both"/>
    </w:pPr>
    <w:rPr>
      <w:rFonts w:ascii="Verdana" w:eastAsia="Times New Roman" w:hAnsi="Verdana" w:cs="Times New Roman"/>
      <w:color w:val="auto"/>
      <w:sz w:val="20"/>
      <w:szCs w:val="20"/>
      <w:lang w:val="en-US" w:eastAsia="en-US" w:bidi="ar-SA"/>
    </w:rPr>
  </w:style>
  <w:style w:type="paragraph" w:customStyle="1" w:styleId="Standard">
    <w:name w:val="Standard"/>
    <w:rsid w:val="00733000"/>
    <w:pPr>
      <w:suppressAutoHyphens/>
      <w:autoSpaceDN w:val="0"/>
      <w:textAlignment w:val="baseline"/>
    </w:pPr>
    <w:rPr>
      <w:rFonts w:ascii="Times New Roman" w:eastAsia="Lucida Sans Unicode" w:hAnsi="Times New Roman" w:cs="Tahoma"/>
      <w:kern w:val="3"/>
      <w:lang w:bidi="ar-SA"/>
    </w:rPr>
  </w:style>
  <w:style w:type="paragraph" w:customStyle="1" w:styleId="117">
    <w:name w:val="Табличный_таблица_11"/>
    <w:link w:val="118"/>
    <w:rsid w:val="00733000"/>
    <w:pPr>
      <w:widowControl/>
      <w:jc w:val="center"/>
    </w:pPr>
    <w:rPr>
      <w:rFonts w:ascii="Times New Roman" w:eastAsia="Calibri" w:hAnsi="Times New Roman" w:cs="Times New Roman"/>
      <w:sz w:val="22"/>
      <w:szCs w:val="22"/>
      <w:lang w:bidi="ar-SA"/>
    </w:rPr>
  </w:style>
  <w:style w:type="character" w:customStyle="1" w:styleId="118">
    <w:name w:val="Табличный_таблица_11 Знак"/>
    <w:link w:val="117"/>
    <w:locked/>
    <w:rsid w:val="00733000"/>
    <w:rPr>
      <w:rFonts w:ascii="Times New Roman" w:eastAsia="Calibri" w:hAnsi="Times New Roman" w:cs="Times New Roman"/>
      <w:sz w:val="22"/>
      <w:szCs w:val="22"/>
      <w:lang w:bidi="ar-SA"/>
    </w:rPr>
  </w:style>
  <w:style w:type="paragraph" w:customStyle="1" w:styleId="affffffffe">
    <w:name w:val="Абзац"/>
    <w:link w:val="afffffffff"/>
    <w:rsid w:val="00733000"/>
    <w:pPr>
      <w:widowControl/>
      <w:spacing w:before="120" w:after="60"/>
      <w:ind w:firstLine="567"/>
      <w:jc w:val="both"/>
    </w:pPr>
    <w:rPr>
      <w:rFonts w:ascii="Times New Roman" w:eastAsia="Calibri" w:hAnsi="Times New Roman" w:cs="Times New Roman"/>
      <w:lang w:bidi="ar-SA"/>
    </w:rPr>
  </w:style>
  <w:style w:type="character" w:customStyle="1" w:styleId="afffffffff">
    <w:name w:val="Абзац Знак"/>
    <w:link w:val="affffffffe"/>
    <w:locked/>
    <w:rsid w:val="00733000"/>
    <w:rPr>
      <w:rFonts w:ascii="Times New Roman" w:eastAsia="Calibri" w:hAnsi="Times New Roman" w:cs="Times New Roman"/>
      <w:lang w:bidi="ar-SA"/>
    </w:rPr>
  </w:style>
  <w:style w:type="character" w:customStyle="1" w:styleId="match">
    <w:name w:val="match"/>
    <w:basedOn w:val="a9"/>
    <w:rsid w:val="00733000"/>
  </w:style>
  <w:style w:type="paragraph" w:customStyle="1" w:styleId="11">
    <w:name w:val="Табличный_маркированный_11"/>
    <w:link w:val="119"/>
    <w:qFormat/>
    <w:rsid w:val="00733000"/>
    <w:pPr>
      <w:widowControl/>
      <w:numPr>
        <w:numId w:val="148"/>
      </w:numPr>
      <w:ind w:left="397" w:hanging="397"/>
      <w:jc w:val="both"/>
    </w:pPr>
    <w:rPr>
      <w:rFonts w:ascii="Times New Roman" w:eastAsia="Times New Roman" w:hAnsi="Times New Roman" w:cs="Times New Roman"/>
      <w:sz w:val="22"/>
      <w:szCs w:val="22"/>
      <w:lang w:bidi="ar-SA"/>
    </w:rPr>
  </w:style>
  <w:style w:type="character" w:customStyle="1" w:styleId="119">
    <w:name w:val="Табличный_маркированный_11 Знак"/>
    <w:link w:val="11"/>
    <w:rsid w:val="00733000"/>
    <w:rPr>
      <w:rFonts w:ascii="Times New Roman" w:eastAsia="Times New Roman" w:hAnsi="Times New Roman" w:cs="Times New Roman"/>
      <w:sz w:val="22"/>
      <w:szCs w:val="22"/>
      <w:lang w:bidi="ar-SA"/>
    </w:rPr>
  </w:style>
  <w:style w:type="character" w:customStyle="1" w:styleId="3f7">
    <w:name w:val="Знак Знак3 Знак Знак Знак Знак Знак Знак Знак"/>
    <w:link w:val="3f6"/>
    <w:rsid w:val="00733000"/>
    <w:rPr>
      <w:rFonts w:ascii="Tahoma" w:eastAsia="Times New Roman" w:hAnsi="Tahoma" w:cs="Times New Roman"/>
      <w:sz w:val="20"/>
      <w:szCs w:val="20"/>
      <w:lang w:val="en-US" w:eastAsia="en-US" w:bidi="ar-SA"/>
    </w:rPr>
  </w:style>
  <w:style w:type="character" w:customStyle="1" w:styleId="1ffff1">
    <w:name w:val="Знак Знак Знак1 Знак Знак Знак Знак Знак Знак Знак Знак Знак Знак Знак"/>
    <w:link w:val="1ffff0"/>
    <w:rsid w:val="00733000"/>
    <w:rPr>
      <w:rFonts w:ascii="Times New Roman" w:eastAsia="Times New Roman" w:hAnsi="Times New Roman" w:cs="Times New Roman"/>
      <w:noProof/>
      <w:lang w:val="en-US" w:eastAsia="en-US" w:bidi="ar-SA"/>
    </w:rPr>
  </w:style>
  <w:style w:type="paragraph" w:customStyle="1" w:styleId="191">
    <w:name w:val="Знак Знак19"/>
    <w:basedOn w:val="a8"/>
    <w:rsid w:val="00733000"/>
    <w:pPr>
      <w:widowControl/>
      <w:autoSpaceDE w:val="0"/>
      <w:autoSpaceDN w:val="0"/>
      <w:adjustRightInd w:val="0"/>
      <w:spacing w:after="160" w:line="240" w:lineRule="exact"/>
      <w:ind w:firstLine="540"/>
      <w:jc w:val="both"/>
    </w:pPr>
    <w:rPr>
      <w:rFonts w:ascii="Verdana" w:eastAsia="Times New Roman" w:hAnsi="Verdana" w:cs="Times New Roman"/>
      <w:color w:val="auto"/>
      <w:sz w:val="20"/>
      <w:szCs w:val="20"/>
      <w:lang w:val="en-US" w:eastAsia="en-US" w:bidi="ar-SA"/>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733000"/>
    <w:rPr>
      <w:rFonts w:ascii="Tahoma" w:hAnsi="Tahoma" w:cs="Tahoma"/>
      <w:lang w:val="en-US" w:eastAsia="en-US" w:bidi="ar-SA"/>
    </w:rPr>
  </w:style>
  <w:style w:type="paragraph" w:customStyle="1" w:styleId="1ffff3">
    <w:name w:val="З1"/>
    <w:basedOn w:val="a8"/>
    <w:next w:val="a8"/>
    <w:rsid w:val="00733000"/>
    <w:pPr>
      <w:widowControl/>
      <w:autoSpaceDE w:val="0"/>
      <w:autoSpaceDN w:val="0"/>
      <w:adjustRightInd w:val="0"/>
      <w:spacing w:line="360" w:lineRule="auto"/>
      <w:ind w:firstLine="748"/>
      <w:jc w:val="both"/>
    </w:pPr>
    <w:rPr>
      <w:rFonts w:ascii="Times New Roman" w:eastAsia="Times New Roman" w:hAnsi="Times New Roman" w:cs="Times New Roman"/>
      <w:b/>
      <w:color w:val="auto"/>
      <w:lang w:bidi="ar-SA"/>
    </w:rPr>
  </w:style>
  <w:style w:type="paragraph" w:customStyle="1" w:styleId="4-123">
    <w:name w:val="Заг4 - Пункт нумерованный 1.2.3."/>
    <w:basedOn w:val="afffa"/>
    <w:link w:val="4-1230"/>
    <w:rsid w:val="00733000"/>
    <w:pPr>
      <w:numPr>
        <w:numId w:val="149"/>
      </w:numPr>
      <w:autoSpaceDE w:val="0"/>
      <w:autoSpaceDN w:val="0"/>
      <w:adjustRightInd w:val="0"/>
      <w:ind w:left="927" w:firstLine="0"/>
      <w:jc w:val="both"/>
    </w:pPr>
    <w:rPr>
      <w:rFonts w:eastAsia="Times New Roman"/>
      <w:sz w:val="24"/>
      <w:szCs w:val="20"/>
    </w:rPr>
  </w:style>
  <w:style w:type="character" w:customStyle="1" w:styleId="4-1230">
    <w:name w:val="Заг4 - Пункт нумерованный 1.2.3. Знак"/>
    <w:link w:val="4-123"/>
    <w:locked/>
    <w:rsid w:val="00733000"/>
    <w:rPr>
      <w:rFonts w:ascii="Times New Roman" w:eastAsia="Times New Roman" w:hAnsi="Times New Roman" w:cs="Times New Roman"/>
      <w:szCs w:val="20"/>
      <w:lang w:val="x-none" w:eastAsia="x-none" w:bidi="ar-SA"/>
    </w:rPr>
  </w:style>
  <w:style w:type="character" w:customStyle="1" w:styleId="3-0">
    <w:name w:val="Заг3 - Статья Знак"/>
    <w:link w:val="3-"/>
    <w:locked/>
    <w:rsid w:val="00733000"/>
    <w:rPr>
      <w:rFonts w:ascii="Arial" w:hAnsi="Arial"/>
      <w:i/>
      <w:lang w:val="x-none" w:eastAsia="x-none"/>
    </w:rPr>
  </w:style>
  <w:style w:type="paragraph" w:customStyle="1" w:styleId="3-">
    <w:name w:val="Заг3 - Статья"/>
    <w:basedOn w:val="a8"/>
    <w:link w:val="3-0"/>
    <w:rsid w:val="00733000"/>
    <w:pPr>
      <w:keepNext/>
      <w:keepLines/>
      <w:widowControl/>
      <w:numPr>
        <w:numId w:val="150"/>
      </w:numPr>
      <w:autoSpaceDE w:val="0"/>
      <w:autoSpaceDN w:val="0"/>
      <w:adjustRightInd w:val="0"/>
      <w:spacing w:before="360" w:after="120"/>
      <w:jc w:val="both"/>
      <w:outlineLvl w:val="2"/>
    </w:pPr>
    <w:rPr>
      <w:rFonts w:ascii="Arial" w:hAnsi="Arial"/>
      <w:i/>
      <w:color w:val="auto"/>
      <w:lang w:val="x-none" w:eastAsia="x-none"/>
    </w:rPr>
  </w:style>
  <w:style w:type="character" w:customStyle="1" w:styleId="-1">
    <w:name w:val="Таблица - Текст основной Знак"/>
    <w:link w:val="-0"/>
    <w:locked/>
    <w:rsid w:val="00733000"/>
    <w:rPr>
      <w:rFonts w:ascii="Arial" w:eastAsia="Times New Roman" w:hAnsi="Arial" w:cs="Times New Roman"/>
      <w:sz w:val="18"/>
      <w:szCs w:val="20"/>
      <w:lang w:val="x-none" w:eastAsia="ar-SA" w:bidi="ar-SA"/>
    </w:rPr>
  </w:style>
  <w:style w:type="character" w:customStyle="1" w:styleId="s3">
    <w:name w:val="s3"/>
    <w:rsid w:val="00733000"/>
    <w:rPr>
      <w:rFonts w:cs="Times New Roman"/>
    </w:rPr>
  </w:style>
  <w:style w:type="character" w:customStyle="1" w:styleId="afffffffff0">
    <w:name w:val="ВерхКолонтитул Знак Знак"/>
    <w:locked/>
    <w:rsid w:val="00733000"/>
    <w:rPr>
      <w:rFonts w:ascii="Arial" w:hAnsi="Arial"/>
      <w:position w:val="6"/>
      <w:sz w:val="24"/>
      <w:szCs w:val="24"/>
      <w:lang w:bidi="ar-SA"/>
    </w:rPr>
  </w:style>
  <w:style w:type="paragraph" w:customStyle="1" w:styleId="1ffff4">
    <w:name w:val="Верхний колонтитул1"/>
    <w:basedOn w:val="a8"/>
    <w:rsid w:val="00733000"/>
    <w:pPr>
      <w:widowControl/>
      <w:tabs>
        <w:tab w:val="center" w:pos="4153"/>
        <w:tab w:val="right" w:pos="8306"/>
      </w:tabs>
      <w:autoSpaceDE w:val="0"/>
      <w:autoSpaceDN w:val="0"/>
      <w:adjustRightInd w:val="0"/>
      <w:ind w:firstLine="709"/>
      <w:jc w:val="both"/>
    </w:pPr>
    <w:rPr>
      <w:rFonts w:ascii="Arial" w:eastAsia="Times New Roman" w:hAnsi="Arial" w:cs="Arial"/>
      <w:color w:val="auto"/>
      <w:position w:val="6"/>
      <w:lang w:bidi="ar-SA"/>
    </w:rPr>
  </w:style>
  <w:style w:type="character" w:customStyle="1" w:styleId="mw-headline">
    <w:name w:val="mw-headline"/>
    <w:rsid w:val="00733000"/>
    <w:rPr>
      <w:rFonts w:cs="Times New Roman"/>
    </w:rPr>
  </w:style>
  <w:style w:type="paragraph" w:customStyle="1" w:styleId="afffffffff1">
    <w:name w:val="МОЕ"/>
    <w:basedOn w:val="a8"/>
    <w:rsid w:val="00733000"/>
    <w:pPr>
      <w:widowControl/>
      <w:autoSpaceDE w:val="0"/>
      <w:autoSpaceDN w:val="0"/>
      <w:adjustRightInd w:val="0"/>
      <w:ind w:firstLine="709"/>
      <w:jc w:val="both"/>
    </w:pPr>
    <w:rPr>
      <w:rFonts w:ascii="Times New Roman" w:eastAsia="Times New Roman" w:hAnsi="Times New Roman" w:cs="Times New Roman"/>
      <w:color w:val="auto"/>
      <w:spacing w:val="10"/>
      <w:sz w:val="28"/>
      <w:szCs w:val="28"/>
      <w:lang w:bidi="ar-SA"/>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733000"/>
    <w:rPr>
      <w:sz w:val="24"/>
      <w:szCs w:val="24"/>
      <w:lang w:bidi="ar-SA"/>
    </w:rPr>
  </w:style>
  <w:style w:type="character" w:customStyle="1" w:styleId="57">
    <w:name w:val="Знак Знак5"/>
    <w:rsid w:val="00733000"/>
    <w:rPr>
      <w:rFonts w:ascii="Arial" w:hAnsi="Arial" w:cs="Arial"/>
      <w:b/>
      <w:bCs/>
      <w:kern w:val="32"/>
      <w:sz w:val="32"/>
      <w:szCs w:val="32"/>
      <w:lang w:val="ru-RU" w:eastAsia="ru-RU" w:bidi="ar-SA"/>
    </w:rPr>
  </w:style>
  <w:style w:type="paragraph" w:customStyle="1" w:styleId="afffffffff2">
    <w:name w:val="Таблицы (моноширинный)"/>
    <w:basedOn w:val="a8"/>
    <w:next w:val="a8"/>
    <w:rsid w:val="00733000"/>
    <w:pPr>
      <w:autoSpaceDE w:val="0"/>
      <w:autoSpaceDN w:val="0"/>
      <w:adjustRightInd w:val="0"/>
      <w:ind w:firstLine="709"/>
      <w:jc w:val="both"/>
    </w:pPr>
    <w:rPr>
      <w:rFonts w:ascii="Courier New" w:eastAsia="Times New Roman" w:hAnsi="Courier New" w:cs="Courier New"/>
      <w:color w:val="auto"/>
      <w:sz w:val="26"/>
      <w:szCs w:val="26"/>
      <w:lang w:bidi="ar-SA"/>
    </w:rPr>
  </w:style>
  <w:style w:type="paragraph" w:customStyle="1" w:styleId="1ffff5">
    <w:name w:val="Знак1 Знак Знак Знак"/>
    <w:basedOn w:val="a8"/>
    <w:rsid w:val="00733000"/>
    <w:pPr>
      <w:widowControl/>
      <w:autoSpaceDE w:val="0"/>
      <w:autoSpaceDN w:val="0"/>
      <w:adjustRightInd w:val="0"/>
      <w:spacing w:after="60"/>
      <w:ind w:firstLine="709"/>
      <w:jc w:val="both"/>
    </w:pPr>
    <w:rPr>
      <w:rFonts w:ascii="Arial" w:eastAsia="Times New Roman" w:hAnsi="Arial" w:cs="Arial"/>
      <w:bCs/>
      <w:color w:val="auto"/>
      <w:lang w:bidi="ar-SA"/>
    </w:rPr>
  </w:style>
  <w:style w:type="paragraph" w:customStyle="1" w:styleId="consplustitle0">
    <w:name w:val="consplustitle"/>
    <w:basedOn w:val="a8"/>
    <w:rsid w:val="00733000"/>
    <w:pPr>
      <w:widowControl/>
      <w:autoSpaceDE w:val="0"/>
      <w:autoSpaceDN w:val="0"/>
      <w:adjustRightInd w:val="0"/>
      <w:ind w:firstLine="709"/>
      <w:jc w:val="both"/>
    </w:pPr>
    <w:rPr>
      <w:rFonts w:ascii="Times New Roman" w:eastAsia="Times New Roman" w:hAnsi="Times New Roman" w:cs="Times New Roman"/>
      <w:color w:val="auto"/>
      <w:lang w:bidi="ar-SA"/>
    </w:rPr>
  </w:style>
  <w:style w:type="paragraph" w:customStyle="1" w:styleId="S0">
    <w:name w:val="S_Обычный"/>
    <w:basedOn w:val="a8"/>
    <w:link w:val="S1"/>
    <w:rsid w:val="00733000"/>
    <w:pPr>
      <w:widowControl/>
      <w:autoSpaceDE w:val="0"/>
      <w:autoSpaceDN w:val="0"/>
      <w:adjustRightInd w:val="0"/>
      <w:spacing w:line="360" w:lineRule="auto"/>
      <w:ind w:firstLine="709"/>
      <w:jc w:val="both"/>
    </w:pPr>
    <w:rPr>
      <w:rFonts w:ascii="Times New Roman" w:eastAsia="Times New Roman" w:hAnsi="Times New Roman" w:cs="Times New Roman"/>
      <w:color w:val="auto"/>
      <w:lang w:val="x-none" w:eastAsia="ar-SA" w:bidi="ar-SA"/>
    </w:rPr>
  </w:style>
  <w:style w:type="character" w:customStyle="1" w:styleId="S1">
    <w:name w:val="S_Обычный Знак"/>
    <w:link w:val="S0"/>
    <w:locked/>
    <w:rsid w:val="00733000"/>
    <w:rPr>
      <w:rFonts w:ascii="Times New Roman" w:eastAsia="Times New Roman" w:hAnsi="Times New Roman" w:cs="Times New Roman"/>
      <w:lang w:val="x-none" w:eastAsia="ar-SA" w:bidi="ar-SA"/>
    </w:rPr>
  </w:style>
  <w:style w:type="paragraph" w:customStyle="1" w:styleId="Iniiaiieoaenonionooiii2">
    <w:name w:val="Iniiaiie oaeno n ionooiii 2"/>
    <w:basedOn w:val="Iauiue"/>
    <w:rsid w:val="00733000"/>
    <w:pPr>
      <w:widowControl/>
      <w:suppressAutoHyphens w:val="0"/>
      <w:ind w:firstLine="284"/>
      <w:jc w:val="both"/>
    </w:pPr>
    <w:rPr>
      <w:rFonts w:ascii="Peterburg" w:eastAsia="Times New Roman" w:hAnsi="Peterburg"/>
      <w:lang w:eastAsia="ru-RU"/>
    </w:rPr>
  </w:style>
  <w:style w:type="paragraph" w:customStyle="1" w:styleId="3fa">
    <w:name w:val="Заголовок оглавления3"/>
    <w:basedOn w:val="12"/>
    <w:next w:val="a8"/>
    <w:rsid w:val="00733000"/>
    <w:pPr>
      <w:autoSpaceDE w:val="0"/>
      <w:autoSpaceDN w:val="0"/>
      <w:adjustRightInd w:val="0"/>
      <w:spacing w:before="480" w:line="276" w:lineRule="auto"/>
      <w:ind w:firstLine="709"/>
      <w:contextualSpacing w:val="0"/>
      <w:outlineLvl w:val="9"/>
    </w:pPr>
    <w:rPr>
      <w:rFonts w:ascii="Times New Roman" w:eastAsia="Times New Roman" w:hAnsi="Times New Roman"/>
      <w:caps w:val="0"/>
      <w:shadow w:val="0"/>
      <w:color w:val="365F91"/>
      <w:lang w:val="ru-RU" w:eastAsia="zh-CN"/>
    </w:rPr>
  </w:style>
  <w:style w:type="paragraph" w:customStyle="1" w:styleId="afffffffff3">
    <w:name w:val="Содержимое врезки"/>
    <w:basedOn w:val="a8"/>
    <w:rsid w:val="00733000"/>
    <w:pPr>
      <w:widowControl/>
      <w:autoSpaceDE w:val="0"/>
      <w:autoSpaceDN w:val="0"/>
      <w:adjustRightInd w:val="0"/>
      <w:ind w:firstLine="709"/>
      <w:jc w:val="both"/>
    </w:pPr>
    <w:rPr>
      <w:rFonts w:ascii="Times New Roman" w:eastAsia="Times New Roman" w:hAnsi="Times New Roman" w:cs="Times New Roman"/>
      <w:color w:val="00000A"/>
      <w:szCs w:val="22"/>
      <w:lang w:bidi="ar-SA"/>
    </w:rPr>
  </w:style>
  <w:style w:type="character" w:customStyle="1" w:styleId="-9">
    <w:name w:val="Интернет-ссылка"/>
    <w:rsid w:val="00733000"/>
    <w:rPr>
      <w:rFonts w:cs="Times New Roman"/>
      <w:color w:val="0000FF"/>
      <w:u w:val="single"/>
    </w:rPr>
  </w:style>
  <w:style w:type="character" w:customStyle="1" w:styleId="ListLabel1">
    <w:name w:val="ListLabel 1"/>
    <w:rsid w:val="00733000"/>
  </w:style>
  <w:style w:type="character" w:customStyle="1" w:styleId="ListLabel2">
    <w:name w:val="ListLabel 2"/>
    <w:rsid w:val="00733000"/>
  </w:style>
  <w:style w:type="character" w:customStyle="1" w:styleId="ListLabel3">
    <w:name w:val="ListLabel 3"/>
    <w:rsid w:val="00733000"/>
    <w:rPr>
      <w:rFonts w:eastAsia="Times New Roman"/>
    </w:rPr>
  </w:style>
  <w:style w:type="character" w:customStyle="1" w:styleId="ListLabel4">
    <w:name w:val="ListLabel 4"/>
    <w:rsid w:val="00733000"/>
  </w:style>
  <w:style w:type="character" w:customStyle="1" w:styleId="ListLabel5">
    <w:name w:val="ListLabel 5"/>
    <w:rsid w:val="00733000"/>
    <w:rPr>
      <w:rFonts w:eastAsia="Times New Roman"/>
    </w:rPr>
  </w:style>
  <w:style w:type="character" w:customStyle="1" w:styleId="afffffffff4">
    <w:name w:val="Ссылка указателя"/>
    <w:rsid w:val="00733000"/>
  </w:style>
  <w:style w:type="character" w:customStyle="1" w:styleId="blk">
    <w:name w:val="blk"/>
    <w:rsid w:val="00733000"/>
    <w:rPr>
      <w:rFonts w:cs="Times New Roman"/>
    </w:rPr>
  </w:style>
  <w:style w:type="paragraph" w:customStyle="1" w:styleId="afffffffff5">
    <w:name w:val="Заглавие"/>
    <w:basedOn w:val="a8"/>
    <w:rsid w:val="00733000"/>
    <w:pPr>
      <w:widowControl/>
      <w:autoSpaceDE w:val="0"/>
      <w:autoSpaceDN w:val="0"/>
      <w:adjustRightInd w:val="0"/>
      <w:ind w:firstLine="709"/>
      <w:jc w:val="center"/>
    </w:pPr>
    <w:rPr>
      <w:rFonts w:ascii="Times New Roman" w:eastAsia="Times New Roman" w:hAnsi="Times New Roman" w:cs="Times New Roman"/>
      <w:b/>
      <w:color w:val="00000A"/>
      <w:szCs w:val="20"/>
      <w:lang w:bidi="ar-SA"/>
    </w:rPr>
  </w:style>
  <w:style w:type="paragraph" w:customStyle="1" w:styleId="afffffffff6">
    <w:name w:val="Блочная цитата"/>
    <w:basedOn w:val="a8"/>
    <w:rsid w:val="00733000"/>
    <w:pPr>
      <w:widowControl/>
      <w:autoSpaceDE w:val="0"/>
      <w:autoSpaceDN w:val="0"/>
      <w:adjustRightInd w:val="0"/>
      <w:ind w:firstLine="709"/>
      <w:jc w:val="both"/>
    </w:pPr>
    <w:rPr>
      <w:rFonts w:ascii="Times New Roman" w:eastAsia="Times New Roman" w:hAnsi="Times New Roman" w:cs="Times New Roman"/>
      <w:color w:val="00000A"/>
      <w:szCs w:val="22"/>
      <w:lang w:bidi="ar-SA"/>
    </w:rPr>
  </w:style>
  <w:style w:type="paragraph" w:customStyle="1" w:styleId="font5">
    <w:name w:val="font5"/>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0"/>
      <w:szCs w:val="20"/>
      <w:lang w:bidi="ar-SA"/>
    </w:rPr>
  </w:style>
  <w:style w:type="paragraph" w:customStyle="1" w:styleId="font6">
    <w:name w:val="font6"/>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lang w:bidi="ar-SA"/>
    </w:rPr>
  </w:style>
  <w:style w:type="paragraph" w:customStyle="1" w:styleId="font7">
    <w:name w:val="font7"/>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0"/>
      <w:szCs w:val="20"/>
      <w:lang w:bidi="ar-SA"/>
    </w:rPr>
  </w:style>
  <w:style w:type="paragraph" w:customStyle="1" w:styleId="font8">
    <w:name w:val="font8"/>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0"/>
      <w:szCs w:val="20"/>
      <w:lang w:bidi="ar-SA"/>
    </w:rPr>
  </w:style>
  <w:style w:type="paragraph" w:customStyle="1" w:styleId="font9">
    <w:name w:val="font9"/>
    <w:basedOn w:val="a8"/>
    <w:rsid w:val="00733000"/>
    <w:pPr>
      <w:widowControl/>
      <w:autoSpaceDE w:val="0"/>
      <w:autoSpaceDN w:val="0"/>
      <w:adjustRightInd w:val="0"/>
      <w:spacing w:before="100" w:beforeAutospacing="1" w:after="100" w:afterAutospacing="1"/>
      <w:ind w:firstLine="540"/>
      <w:jc w:val="both"/>
    </w:pPr>
    <w:rPr>
      <w:rFonts w:ascii="Times New Roman" w:eastAsia="Times New Roman" w:hAnsi="Times New Roman" w:cs="Times New Roman"/>
      <w:sz w:val="22"/>
      <w:szCs w:val="22"/>
      <w:lang w:bidi="ar-SA"/>
    </w:rPr>
  </w:style>
  <w:style w:type="paragraph" w:customStyle="1" w:styleId="xl66">
    <w:name w:val="xl6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67">
    <w:name w:val="xl6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68">
    <w:name w:val="xl6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69">
    <w:name w:val="xl69"/>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333399"/>
      <w:lang w:bidi="ar-SA"/>
    </w:rPr>
  </w:style>
  <w:style w:type="paragraph" w:customStyle="1" w:styleId="xl70">
    <w:name w:val="xl70"/>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71">
    <w:name w:val="xl71"/>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72">
    <w:name w:val="xl72"/>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sz w:val="20"/>
      <w:szCs w:val="20"/>
      <w:lang w:bidi="ar-SA"/>
    </w:rPr>
  </w:style>
  <w:style w:type="paragraph" w:customStyle="1" w:styleId="xl73">
    <w:name w:val="xl73"/>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sz w:val="28"/>
      <w:szCs w:val="28"/>
      <w:lang w:bidi="ar-SA"/>
    </w:rPr>
  </w:style>
  <w:style w:type="paragraph" w:customStyle="1" w:styleId="xl74">
    <w:name w:val="xl74"/>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75">
    <w:name w:val="xl75"/>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76">
    <w:name w:val="xl7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333399"/>
      <w:lang w:bidi="ar-SA"/>
    </w:rPr>
  </w:style>
  <w:style w:type="paragraph" w:customStyle="1" w:styleId="xl77">
    <w:name w:val="xl7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78">
    <w:name w:val="xl7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79">
    <w:name w:val="xl79"/>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80">
    <w:name w:val="xl80"/>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rFonts w:ascii="Times New Roman" w:eastAsia="Times New Roman" w:hAnsi="Times New Roman" w:cs="Times New Roman"/>
      <w:color w:val="auto"/>
      <w:lang w:bidi="ar-SA"/>
    </w:rPr>
  </w:style>
  <w:style w:type="paragraph" w:customStyle="1" w:styleId="xl81">
    <w:name w:val="xl81"/>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2">
    <w:name w:val="xl82"/>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3">
    <w:name w:val="xl83"/>
    <w:basedOn w:val="a8"/>
    <w:rsid w:val="00733000"/>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4">
    <w:name w:val="xl84"/>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5">
    <w:name w:val="xl85"/>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6">
    <w:name w:val="xl8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87">
    <w:name w:val="xl8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88">
    <w:name w:val="xl8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89">
    <w:name w:val="xl89"/>
    <w:basedOn w:val="a8"/>
    <w:rsid w:val="00733000"/>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90">
    <w:name w:val="xl90"/>
    <w:basedOn w:val="a8"/>
    <w:rsid w:val="00733000"/>
    <w:pPr>
      <w:widowControl/>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91">
    <w:name w:val="xl91"/>
    <w:basedOn w:val="a8"/>
    <w:rsid w:val="00733000"/>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rPr>
      <w:rFonts w:ascii="Times New Roman" w:eastAsia="Times New Roman" w:hAnsi="Times New Roman" w:cs="Times New Roman"/>
      <w:color w:val="auto"/>
      <w:lang w:bidi="ar-SA"/>
    </w:rPr>
  </w:style>
  <w:style w:type="paragraph" w:customStyle="1" w:styleId="xl92">
    <w:name w:val="xl92"/>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93">
    <w:name w:val="xl93"/>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94">
    <w:name w:val="xl94"/>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95">
    <w:name w:val="xl95"/>
    <w:basedOn w:val="a8"/>
    <w:rsid w:val="00733000"/>
    <w:pPr>
      <w:widowControl/>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rFonts w:ascii="Times New Roman" w:eastAsia="Times New Roman" w:hAnsi="Times New Roman" w:cs="Times New Roman"/>
      <w:color w:val="333333"/>
      <w:lang w:bidi="ar-SA"/>
    </w:rPr>
  </w:style>
  <w:style w:type="paragraph" w:customStyle="1" w:styleId="xl96">
    <w:name w:val="xl96"/>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97">
    <w:name w:val="xl97"/>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98">
    <w:name w:val="xl98"/>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xl99">
    <w:name w:val="xl99"/>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rPr>
      <w:rFonts w:ascii="Times New Roman" w:eastAsia="Times New Roman" w:hAnsi="Times New Roman" w:cs="Times New Roman"/>
      <w:color w:val="auto"/>
      <w:lang w:bidi="ar-SA"/>
    </w:rPr>
  </w:style>
  <w:style w:type="paragraph" w:customStyle="1" w:styleId="xl100">
    <w:name w:val="xl100"/>
    <w:basedOn w:val="a8"/>
    <w:rsid w:val="00733000"/>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rFonts w:ascii="Times New Roman" w:eastAsia="Times New Roman" w:hAnsi="Times New Roman" w:cs="Times New Roman"/>
      <w:color w:val="auto"/>
      <w:lang w:bidi="ar-SA"/>
    </w:rPr>
  </w:style>
  <w:style w:type="paragraph" w:customStyle="1" w:styleId="s10">
    <w:name w:val="s_1"/>
    <w:basedOn w:val="a8"/>
    <w:rsid w:val="0073300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nt0">
    <w:name w:val="font0"/>
    <w:basedOn w:val="a8"/>
    <w:rsid w:val="00733000"/>
    <w:pPr>
      <w:widowControl/>
      <w:spacing w:before="100" w:beforeAutospacing="1" w:after="100" w:afterAutospacing="1"/>
    </w:pPr>
    <w:rPr>
      <w:rFonts w:ascii="Calibri" w:eastAsia="Times New Roman" w:hAnsi="Calibri" w:cs="Times New Roman"/>
      <w:sz w:val="22"/>
      <w:szCs w:val="22"/>
      <w:lang w:bidi="ar-SA"/>
    </w:rPr>
  </w:style>
  <w:style w:type="character" w:customStyle="1" w:styleId="3-1">
    <w:name w:val="Заг3 - Статья Знак Знак"/>
    <w:rsid w:val="00733000"/>
    <w:rPr>
      <w:rFonts w:ascii="Arial" w:hAnsi="Arial"/>
      <w:i/>
      <w:sz w:val="24"/>
      <w:szCs w:val="24"/>
      <w:lang w:bidi="ar-SA"/>
    </w:rPr>
  </w:style>
  <w:style w:type="character" w:customStyle="1" w:styleId="2fd">
    <w:name w:val="Список маркированный 2 Знак Знак"/>
    <w:rsid w:val="00733000"/>
    <w:rPr>
      <w:sz w:val="24"/>
      <w:szCs w:val="24"/>
      <w:lang w:bidi="ar-SA"/>
    </w:rPr>
  </w:style>
  <w:style w:type="character" w:customStyle="1" w:styleId="Bodytext2Bold">
    <w:name w:val="Body text (2) + Bold"/>
    <w:rsid w:val="0073300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733000"/>
    <w:rPr>
      <w:b/>
      <w:bCs/>
      <w:sz w:val="22"/>
      <w:szCs w:val="22"/>
    </w:rPr>
  </w:style>
  <w:style w:type="paragraph" w:customStyle="1" w:styleId="afffffffff7">
    <w:name w:val="Табличный_заголовки"/>
    <w:basedOn w:val="a8"/>
    <w:qFormat/>
    <w:rsid w:val="00733000"/>
    <w:pPr>
      <w:keepNext/>
      <w:keepLines/>
      <w:widowControl/>
      <w:jc w:val="center"/>
    </w:pPr>
    <w:rPr>
      <w:rFonts w:ascii="Times New Roman" w:eastAsia="Times New Roman" w:hAnsi="Times New Roman" w:cs="Times New Roman"/>
      <w:b/>
      <w:color w:val="auto"/>
      <w:sz w:val="20"/>
      <w:szCs w:val="20"/>
      <w:lang w:bidi="ar-SA"/>
    </w:rPr>
  </w:style>
  <w:style w:type="paragraph" w:customStyle="1" w:styleId="formattext">
    <w:name w:val="formattext"/>
    <w:basedOn w:val="a8"/>
    <w:rsid w:val="00733000"/>
    <w:pPr>
      <w:widowControl/>
      <w:spacing w:before="100" w:beforeAutospacing="1" w:after="100" w:afterAutospacing="1"/>
    </w:pPr>
    <w:rPr>
      <w:rFonts w:ascii="Times New Roman" w:eastAsia="Times New Roman" w:hAnsi="Times New Roman" w:cs="Times New Roman"/>
      <w:color w:val="auto"/>
      <w:lang w:bidi="ar-SA"/>
    </w:rPr>
  </w:style>
  <w:style w:type="paragraph" w:styleId="affffffa">
    <w:name w:val="Signature"/>
    <w:basedOn w:val="a8"/>
    <w:link w:val="affffff9"/>
    <w:rsid w:val="00733000"/>
    <w:pPr>
      <w:widowControl/>
      <w:spacing w:after="200" w:line="276" w:lineRule="auto"/>
      <w:ind w:left="4252"/>
    </w:pPr>
    <w:rPr>
      <w:color w:val="auto"/>
    </w:rPr>
  </w:style>
  <w:style w:type="character" w:customStyle="1" w:styleId="2fe">
    <w:name w:val="Подпись Знак2"/>
    <w:basedOn w:val="a9"/>
    <w:rsid w:val="00733000"/>
    <w:rPr>
      <w:color w:val="000000"/>
    </w:rPr>
  </w:style>
  <w:style w:type="character" w:customStyle="1" w:styleId="WW8Num50z3">
    <w:name w:val="WW8Num50z3"/>
    <w:rsid w:val="00733000"/>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87579">
      <w:bodyDiv w:val="1"/>
      <w:marLeft w:val="0"/>
      <w:marRight w:val="0"/>
      <w:marTop w:val="0"/>
      <w:marBottom w:val="0"/>
      <w:divBdr>
        <w:top w:val="none" w:sz="0" w:space="0" w:color="auto"/>
        <w:left w:val="none" w:sz="0" w:space="0" w:color="auto"/>
        <w:bottom w:val="none" w:sz="0" w:space="0" w:color="auto"/>
        <w:right w:val="none" w:sz="0" w:space="0" w:color="auto"/>
      </w:divBdr>
      <w:divsChild>
        <w:div w:id="622270367">
          <w:marLeft w:val="0"/>
          <w:marRight w:val="0"/>
          <w:marTop w:val="0"/>
          <w:marBottom w:val="0"/>
          <w:divBdr>
            <w:top w:val="none" w:sz="0" w:space="0" w:color="auto"/>
            <w:left w:val="none" w:sz="0" w:space="0" w:color="auto"/>
            <w:bottom w:val="none" w:sz="0" w:space="0" w:color="auto"/>
            <w:right w:val="none" w:sz="0" w:space="0" w:color="auto"/>
          </w:divBdr>
        </w:div>
        <w:div w:id="798884221">
          <w:marLeft w:val="0"/>
          <w:marRight w:val="0"/>
          <w:marTop w:val="0"/>
          <w:marBottom w:val="0"/>
          <w:divBdr>
            <w:top w:val="none" w:sz="0" w:space="0" w:color="auto"/>
            <w:left w:val="none" w:sz="0" w:space="0" w:color="auto"/>
            <w:bottom w:val="none" w:sz="0" w:space="0" w:color="auto"/>
            <w:right w:val="none" w:sz="0" w:space="0" w:color="auto"/>
          </w:divBdr>
        </w:div>
        <w:div w:id="574438286">
          <w:marLeft w:val="0"/>
          <w:marRight w:val="0"/>
          <w:marTop w:val="0"/>
          <w:marBottom w:val="0"/>
          <w:divBdr>
            <w:top w:val="none" w:sz="0" w:space="0" w:color="auto"/>
            <w:left w:val="none" w:sz="0" w:space="0" w:color="auto"/>
            <w:bottom w:val="none" w:sz="0" w:space="0" w:color="auto"/>
            <w:right w:val="none" w:sz="0" w:space="0" w:color="auto"/>
          </w:divBdr>
        </w:div>
        <w:div w:id="1293361434">
          <w:marLeft w:val="0"/>
          <w:marRight w:val="0"/>
          <w:marTop w:val="0"/>
          <w:marBottom w:val="0"/>
          <w:divBdr>
            <w:top w:val="none" w:sz="0" w:space="0" w:color="auto"/>
            <w:left w:val="none" w:sz="0" w:space="0" w:color="auto"/>
            <w:bottom w:val="none" w:sz="0" w:space="0" w:color="auto"/>
            <w:right w:val="none" w:sz="0" w:space="0" w:color="auto"/>
          </w:divBdr>
          <w:divsChild>
            <w:div w:id="631717768">
              <w:marLeft w:val="0"/>
              <w:marRight w:val="0"/>
              <w:marTop w:val="0"/>
              <w:marBottom w:val="0"/>
              <w:divBdr>
                <w:top w:val="single" w:sz="6" w:space="0" w:color="9F9FDA"/>
                <w:left w:val="single" w:sz="6" w:space="0" w:color="9F9FDA"/>
                <w:bottom w:val="single" w:sz="6" w:space="0" w:color="9F9FDA"/>
                <w:right w:val="single" w:sz="6" w:space="0" w:color="9F9FDA"/>
              </w:divBdr>
              <w:divsChild>
                <w:div w:id="242303729">
                  <w:marLeft w:val="0"/>
                  <w:marRight w:val="0"/>
                  <w:marTop w:val="0"/>
                  <w:marBottom w:val="0"/>
                  <w:divBdr>
                    <w:top w:val="none" w:sz="0" w:space="0" w:color="auto"/>
                    <w:left w:val="none" w:sz="0" w:space="0" w:color="auto"/>
                    <w:bottom w:val="none" w:sz="0" w:space="0" w:color="auto"/>
                    <w:right w:val="none" w:sz="0" w:space="0" w:color="auto"/>
                  </w:divBdr>
                  <w:divsChild>
                    <w:div w:id="12769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5572">
          <w:marLeft w:val="0"/>
          <w:marRight w:val="0"/>
          <w:marTop w:val="0"/>
          <w:marBottom w:val="0"/>
          <w:divBdr>
            <w:top w:val="none" w:sz="0" w:space="0" w:color="auto"/>
            <w:left w:val="none" w:sz="0" w:space="0" w:color="auto"/>
            <w:bottom w:val="none" w:sz="0" w:space="0" w:color="auto"/>
            <w:right w:val="none" w:sz="0" w:space="0" w:color="auto"/>
          </w:divBdr>
        </w:div>
        <w:div w:id="113793901">
          <w:marLeft w:val="0"/>
          <w:marRight w:val="0"/>
          <w:marTop w:val="0"/>
          <w:marBottom w:val="0"/>
          <w:divBdr>
            <w:top w:val="none" w:sz="0" w:space="0" w:color="auto"/>
            <w:left w:val="none" w:sz="0" w:space="0" w:color="auto"/>
            <w:bottom w:val="none" w:sz="0" w:space="0" w:color="auto"/>
            <w:right w:val="none" w:sz="0" w:space="0" w:color="auto"/>
          </w:divBdr>
        </w:div>
        <w:div w:id="273027136">
          <w:marLeft w:val="0"/>
          <w:marRight w:val="0"/>
          <w:marTop w:val="0"/>
          <w:marBottom w:val="0"/>
          <w:divBdr>
            <w:top w:val="none" w:sz="0" w:space="0" w:color="auto"/>
            <w:left w:val="none" w:sz="0" w:space="0" w:color="auto"/>
            <w:bottom w:val="none" w:sz="0" w:space="0" w:color="auto"/>
            <w:right w:val="none" w:sz="0" w:space="0" w:color="auto"/>
          </w:divBdr>
        </w:div>
        <w:div w:id="1695381048">
          <w:marLeft w:val="0"/>
          <w:marRight w:val="0"/>
          <w:marTop w:val="0"/>
          <w:marBottom w:val="0"/>
          <w:divBdr>
            <w:top w:val="none" w:sz="0" w:space="0" w:color="auto"/>
            <w:left w:val="none" w:sz="0" w:space="0" w:color="auto"/>
            <w:bottom w:val="none" w:sz="0" w:space="0" w:color="auto"/>
            <w:right w:val="none" w:sz="0" w:space="0" w:color="auto"/>
          </w:divBdr>
        </w:div>
        <w:div w:id="1805738072">
          <w:marLeft w:val="0"/>
          <w:marRight w:val="0"/>
          <w:marTop w:val="0"/>
          <w:marBottom w:val="0"/>
          <w:divBdr>
            <w:top w:val="none" w:sz="0" w:space="0" w:color="auto"/>
            <w:left w:val="none" w:sz="0" w:space="0" w:color="auto"/>
            <w:bottom w:val="none" w:sz="0" w:space="0" w:color="auto"/>
            <w:right w:val="none" w:sz="0" w:space="0" w:color="auto"/>
          </w:divBdr>
        </w:div>
        <w:div w:id="1169369674">
          <w:marLeft w:val="0"/>
          <w:marRight w:val="0"/>
          <w:marTop w:val="360"/>
          <w:marBottom w:val="0"/>
          <w:divBdr>
            <w:top w:val="none" w:sz="0" w:space="0" w:color="auto"/>
            <w:left w:val="none" w:sz="0" w:space="0" w:color="auto"/>
            <w:bottom w:val="none" w:sz="0" w:space="0" w:color="auto"/>
            <w:right w:val="none" w:sz="0" w:space="0" w:color="auto"/>
          </w:divBdr>
        </w:div>
        <w:div w:id="251596837">
          <w:marLeft w:val="0"/>
          <w:marRight w:val="0"/>
          <w:marTop w:val="0"/>
          <w:marBottom w:val="0"/>
          <w:divBdr>
            <w:top w:val="none" w:sz="0" w:space="0" w:color="auto"/>
            <w:left w:val="none" w:sz="0" w:space="0" w:color="auto"/>
            <w:bottom w:val="none" w:sz="0" w:space="0" w:color="auto"/>
            <w:right w:val="none" w:sz="0" w:space="0" w:color="auto"/>
          </w:divBdr>
          <w:divsChild>
            <w:div w:id="1974942361">
              <w:marLeft w:val="0"/>
              <w:marRight w:val="0"/>
              <w:marTop w:val="0"/>
              <w:marBottom w:val="0"/>
              <w:divBdr>
                <w:top w:val="single" w:sz="6" w:space="0" w:color="9F9FDA"/>
                <w:left w:val="single" w:sz="6" w:space="0" w:color="9F9FDA"/>
                <w:bottom w:val="single" w:sz="6" w:space="0" w:color="9F9FDA"/>
                <w:right w:val="single" w:sz="6" w:space="0" w:color="9F9FDA"/>
              </w:divBdr>
              <w:divsChild>
                <w:div w:id="37629605">
                  <w:marLeft w:val="0"/>
                  <w:marRight w:val="0"/>
                  <w:marTop w:val="0"/>
                  <w:marBottom w:val="0"/>
                  <w:divBdr>
                    <w:top w:val="none" w:sz="0" w:space="0" w:color="auto"/>
                    <w:left w:val="none" w:sz="0" w:space="0" w:color="auto"/>
                    <w:bottom w:val="none" w:sz="0" w:space="0" w:color="auto"/>
                    <w:right w:val="none" w:sz="0" w:space="0" w:color="auto"/>
                  </w:divBdr>
                  <w:divsChild>
                    <w:div w:id="18618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3221">
          <w:marLeft w:val="0"/>
          <w:marRight w:val="0"/>
          <w:marTop w:val="0"/>
          <w:marBottom w:val="0"/>
          <w:divBdr>
            <w:top w:val="none" w:sz="0" w:space="0" w:color="auto"/>
            <w:left w:val="none" w:sz="0" w:space="0" w:color="auto"/>
            <w:bottom w:val="none" w:sz="0" w:space="0" w:color="auto"/>
            <w:right w:val="none" w:sz="0" w:space="0" w:color="auto"/>
          </w:divBdr>
        </w:div>
        <w:div w:id="1084958310">
          <w:marLeft w:val="0"/>
          <w:marRight w:val="0"/>
          <w:marTop w:val="0"/>
          <w:marBottom w:val="0"/>
          <w:divBdr>
            <w:top w:val="none" w:sz="0" w:space="0" w:color="auto"/>
            <w:left w:val="none" w:sz="0" w:space="0" w:color="auto"/>
            <w:bottom w:val="none" w:sz="0" w:space="0" w:color="auto"/>
            <w:right w:val="none" w:sz="0" w:space="0" w:color="auto"/>
          </w:divBdr>
        </w:div>
        <w:div w:id="768695222">
          <w:marLeft w:val="0"/>
          <w:marRight w:val="0"/>
          <w:marTop w:val="0"/>
          <w:marBottom w:val="0"/>
          <w:divBdr>
            <w:top w:val="none" w:sz="0" w:space="0" w:color="auto"/>
            <w:left w:val="none" w:sz="0" w:space="0" w:color="auto"/>
            <w:bottom w:val="none" w:sz="0" w:space="0" w:color="auto"/>
            <w:right w:val="none" w:sz="0" w:space="0" w:color="auto"/>
          </w:divBdr>
        </w:div>
        <w:div w:id="74058259">
          <w:marLeft w:val="0"/>
          <w:marRight w:val="0"/>
          <w:marTop w:val="0"/>
          <w:marBottom w:val="0"/>
          <w:divBdr>
            <w:top w:val="none" w:sz="0" w:space="0" w:color="auto"/>
            <w:left w:val="none" w:sz="0" w:space="0" w:color="auto"/>
            <w:bottom w:val="none" w:sz="0" w:space="0" w:color="auto"/>
            <w:right w:val="none" w:sz="0" w:space="0" w:color="auto"/>
          </w:divBdr>
        </w:div>
        <w:div w:id="1985549551">
          <w:marLeft w:val="0"/>
          <w:marRight w:val="0"/>
          <w:marTop w:val="0"/>
          <w:marBottom w:val="0"/>
          <w:divBdr>
            <w:top w:val="none" w:sz="0" w:space="0" w:color="auto"/>
            <w:left w:val="none" w:sz="0" w:space="0" w:color="auto"/>
            <w:bottom w:val="none" w:sz="0" w:space="0" w:color="auto"/>
            <w:right w:val="none" w:sz="0" w:space="0" w:color="auto"/>
          </w:divBdr>
        </w:div>
        <w:div w:id="649941222">
          <w:marLeft w:val="0"/>
          <w:marRight w:val="0"/>
          <w:marTop w:val="0"/>
          <w:marBottom w:val="0"/>
          <w:divBdr>
            <w:top w:val="none" w:sz="0" w:space="0" w:color="auto"/>
            <w:left w:val="none" w:sz="0" w:space="0" w:color="auto"/>
            <w:bottom w:val="none" w:sz="0" w:space="0" w:color="auto"/>
            <w:right w:val="none" w:sz="0" w:space="0" w:color="auto"/>
          </w:divBdr>
        </w:div>
        <w:div w:id="427851549">
          <w:marLeft w:val="0"/>
          <w:marRight w:val="0"/>
          <w:marTop w:val="0"/>
          <w:marBottom w:val="0"/>
          <w:divBdr>
            <w:top w:val="none" w:sz="0" w:space="0" w:color="auto"/>
            <w:left w:val="none" w:sz="0" w:space="0" w:color="auto"/>
            <w:bottom w:val="none" w:sz="0" w:space="0" w:color="auto"/>
            <w:right w:val="none" w:sz="0" w:space="0" w:color="auto"/>
          </w:divBdr>
        </w:div>
        <w:div w:id="503055533">
          <w:marLeft w:val="0"/>
          <w:marRight w:val="0"/>
          <w:marTop w:val="0"/>
          <w:marBottom w:val="0"/>
          <w:divBdr>
            <w:top w:val="none" w:sz="0" w:space="0" w:color="auto"/>
            <w:left w:val="none" w:sz="0" w:space="0" w:color="auto"/>
            <w:bottom w:val="none" w:sz="0" w:space="0" w:color="auto"/>
            <w:right w:val="none" w:sz="0" w:space="0" w:color="auto"/>
          </w:divBdr>
        </w:div>
        <w:div w:id="1930430751">
          <w:marLeft w:val="0"/>
          <w:marRight w:val="0"/>
          <w:marTop w:val="0"/>
          <w:marBottom w:val="0"/>
          <w:divBdr>
            <w:top w:val="none" w:sz="0" w:space="0" w:color="auto"/>
            <w:left w:val="none" w:sz="0" w:space="0" w:color="auto"/>
            <w:bottom w:val="none" w:sz="0" w:space="0" w:color="auto"/>
            <w:right w:val="none" w:sz="0" w:space="0" w:color="auto"/>
          </w:divBdr>
        </w:div>
        <w:div w:id="1916863876">
          <w:marLeft w:val="0"/>
          <w:marRight w:val="0"/>
          <w:marTop w:val="0"/>
          <w:marBottom w:val="0"/>
          <w:divBdr>
            <w:top w:val="none" w:sz="0" w:space="0" w:color="auto"/>
            <w:left w:val="none" w:sz="0" w:space="0" w:color="auto"/>
            <w:bottom w:val="none" w:sz="0" w:space="0" w:color="auto"/>
            <w:right w:val="none" w:sz="0" w:space="0" w:color="auto"/>
          </w:divBdr>
        </w:div>
        <w:div w:id="863636000">
          <w:marLeft w:val="0"/>
          <w:marRight w:val="0"/>
          <w:marTop w:val="0"/>
          <w:marBottom w:val="0"/>
          <w:divBdr>
            <w:top w:val="none" w:sz="0" w:space="0" w:color="auto"/>
            <w:left w:val="none" w:sz="0" w:space="0" w:color="auto"/>
            <w:bottom w:val="none" w:sz="0" w:space="0" w:color="auto"/>
            <w:right w:val="none" w:sz="0" w:space="0" w:color="auto"/>
          </w:divBdr>
        </w:div>
        <w:div w:id="1774084085">
          <w:marLeft w:val="0"/>
          <w:marRight w:val="0"/>
          <w:marTop w:val="0"/>
          <w:marBottom w:val="0"/>
          <w:divBdr>
            <w:top w:val="none" w:sz="0" w:space="0" w:color="auto"/>
            <w:left w:val="none" w:sz="0" w:space="0" w:color="auto"/>
            <w:bottom w:val="none" w:sz="0" w:space="0" w:color="auto"/>
            <w:right w:val="none" w:sz="0" w:space="0" w:color="auto"/>
          </w:divBdr>
        </w:div>
        <w:div w:id="1279215527">
          <w:marLeft w:val="0"/>
          <w:marRight w:val="0"/>
          <w:marTop w:val="0"/>
          <w:marBottom w:val="0"/>
          <w:divBdr>
            <w:top w:val="none" w:sz="0" w:space="0" w:color="auto"/>
            <w:left w:val="none" w:sz="0" w:space="0" w:color="auto"/>
            <w:bottom w:val="none" w:sz="0" w:space="0" w:color="auto"/>
            <w:right w:val="none" w:sz="0" w:space="0" w:color="auto"/>
          </w:divBdr>
        </w:div>
        <w:div w:id="1698702642">
          <w:marLeft w:val="0"/>
          <w:marRight w:val="0"/>
          <w:marTop w:val="0"/>
          <w:marBottom w:val="0"/>
          <w:divBdr>
            <w:top w:val="none" w:sz="0" w:space="0" w:color="auto"/>
            <w:left w:val="none" w:sz="0" w:space="0" w:color="auto"/>
            <w:bottom w:val="none" w:sz="0" w:space="0" w:color="auto"/>
            <w:right w:val="none" w:sz="0" w:space="0" w:color="auto"/>
          </w:divBdr>
        </w:div>
        <w:div w:id="172187934">
          <w:marLeft w:val="0"/>
          <w:marRight w:val="0"/>
          <w:marTop w:val="210"/>
          <w:marBottom w:val="0"/>
          <w:divBdr>
            <w:top w:val="none" w:sz="0" w:space="0" w:color="auto"/>
            <w:left w:val="none" w:sz="0" w:space="0" w:color="auto"/>
            <w:bottom w:val="none" w:sz="0" w:space="0" w:color="auto"/>
            <w:right w:val="none" w:sz="0" w:space="0" w:color="auto"/>
          </w:divBdr>
        </w:div>
        <w:div w:id="1937132639">
          <w:marLeft w:val="0"/>
          <w:marRight w:val="0"/>
          <w:marTop w:val="0"/>
          <w:marBottom w:val="0"/>
          <w:divBdr>
            <w:top w:val="none" w:sz="0" w:space="0" w:color="auto"/>
            <w:left w:val="none" w:sz="0" w:space="0" w:color="auto"/>
            <w:bottom w:val="none" w:sz="0" w:space="0" w:color="auto"/>
            <w:right w:val="none" w:sz="0" w:space="0" w:color="auto"/>
          </w:divBdr>
        </w:div>
        <w:div w:id="1712413063">
          <w:marLeft w:val="0"/>
          <w:marRight w:val="0"/>
          <w:marTop w:val="0"/>
          <w:marBottom w:val="0"/>
          <w:divBdr>
            <w:top w:val="none" w:sz="0" w:space="0" w:color="auto"/>
            <w:left w:val="none" w:sz="0" w:space="0" w:color="auto"/>
            <w:bottom w:val="none" w:sz="0" w:space="0" w:color="auto"/>
            <w:right w:val="none" w:sz="0" w:space="0" w:color="auto"/>
          </w:divBdr>
        </w:div>
        <w:div w:id="590117411">
          <w:marLeft w:val="0"/>
          <w:marRight w:val="0"/>
          <w:marTop w:val="0"/>
          <w:marBottom w:val="0"/>
          <w:divBdr>
            <w:top w:val="none" w:sz="0" w:space="0" w:color="auto"/>
            <w:left w:val="none" w:sz="0" w:space="0" w:color="auto"/>
            <w:bottom w:val="none" w:sz="0" w:space="0" w:color="auto"/>
            <w:right w:val="none" w:sz="0" w:space="0" w:color="auto"/>
          </w:divBdr>
        </w:div>
        <w:div w:id="1028261612">
          <w:marLeft w:val="0"/>
          <w:marRight w:val="0"/>
          <w:marTop w:val="0"/>
          <w:marBottom w:val="0"/>
          <w:divBdr>
            <w:top w:val="none" w:sz="0" w:space="0" w:color="auto"/>
            <w:left w:val="none" w:sz="0" w:space="0" w:color="auto"/>
            <w:bottom w:val="none" w:sz="0" w:space="0" w:color="auto"/>
            <w:right w:val="none" w:sz="0" w:space="0" w:color="auto"/>
          </w:divBdr>
        </w:div>
        <w:div w:id="534274705">
          <w:marLeft w:val="0"/>
          <w:marRight w:val="0"/>
          <w:marTop w:val="0"/>
          <w:marBottom w:val="0"/>
          <w:divBdr>
            <w:top w:val="none" w:sz="0" w:space="0" w:color="auto"/>
            <w:left w:val="none" w:sz="0" w:space="0" w:color="auto"/>
            <w:bottom w:val="none" w:sz="0" w:space="0" w:color="auto"/>
            <w:right w:val="none" w:sz="0" w:space="0" w:color="auto"/>
          </w:divBdr>
        </w:div>
        <w:div w:id="1951472270">
          <w:marLeft w:val="0"/>
          <w:marRight w:val="0"/>
          <w:marTop w:val="0"/>
          <w:marBottom w:val="0"/>
          <w:divBdr>
            <w:top w:val="none" w:sz="0" w:space="0" w:color="auto"/>
            <w:left w:val="none" w:sz="0" w:space="0" w:color="auto"/>
            <w:bottom w:val="none" w:sz="0" w:space="0" w:color="auto"/>
            <w:right w:val="none" w:sz="0" w:space="0" w:color="auto"/>
          </w:divBdr>
        </w:div>
        <w:div w:id="1368680975">
          <w:marLeft w:val="0"/>
          <w:marRight w:val="0"/>
          <w:marTop w:val="0"/>
          <w:marBottom w:val="0"/>
          <w:divBdr>
            <w:top w:val="none" w:sz="0" w:space="0" w:color="auto"/>
            <w:left w:val="none" w:sz="0" w:space="0" w:color="auto"/>
            <w:bottom w:val="none" w:sz="0" w:space="0" w:color="auto"/>
            <w:right w:val="none" w:sz="0" w:space="0" w:color="auto"/>
          </w:divBdr>
        </w:div>
        <w:div w:id="1691368763">
          <w:marLeft w:val="0"/>
          <w:marRight w:val="0"/>
          <w:marTop w:val="0"/>
          <w:marBottom w:val="0"/>
          <w:divBdr>
            <w:top w:val="none" w:sz="0" w:space="0" w:color="auto"/>
            <w:left w:val="none" w:sz="0" w:space="0" w:color="auto"/>
            <w:bottom w:val="none" w:sz="0" w:space="0" w:color="auto"/>
            <w:right w:val="none" w:sz="0" w:space="0" w:color="auto"/>
          </w:divBdr>
        </w:div>
        <w:div w:id="710348517">
          <w:marLeft w:val="0"/>
          <w:marRight w:val="0"/>
          <w:marTop w:val="0"/>
          <w:marBottom w:val="0"/>
          <w:divBdr>
            <w:top w:val="none" w:sz="0" w:space="0" w:color="auto"/>
            <w:left w:val="none" w:sz="0" w:space="0" w:color="auto"/>
            <w:bottom w:val="none" w:sz="0" w:space="0" w:color="auto"/>
            <w:right w:val="none" w:sz="0" w:space="0" w:color="auto"/>
          </w:divBdr>
        </w:div>
        <w:div w:id="2083595891">
          <w:marLeft w:val="0"/>
          <w:marRight w:val="0"/>
          <w:marTop w:val="360"/>
          <w:marBottom w:val="0"/>
          <w:divBdr>
            <w:top w:val="none" w:sz="0" w:space="0" w:color="auto"/>
            <w:left w:val="none" w:sz="0" w:space="0" w:color="auto"/>
            <w:bottom w:val="none" w:sz="0" w:space="0" w:color="auto"/>
            <w:right w:val="none" w:sz="0" w:space="0" w:color="auto"/>
          </w:divBdr>
        </w:div>
        <w:div w:id="713122936">
          <w:marLeft w:val="0"/>
          <w:marRight w:val="0"/>
          <w:marTop w:val="0"/>
          <w:marBottom w:val="0"/>
          <w:divBdr>
            <w:top w:val="none" w:sz="0" w:space="0" w:color="auto"/>
            <w:left w:val="none" w:sz="0" w:space="0" w:color="auto"/>
            <w:bottom w:val="none" w:sz="0" w:space="0" w:color="auto"/>
            <w:right w:val="none" w:sz="0" w:space="0" w:color="auto"/>
          </w:divBdr>
        </w:div>
        <w:div w:id="1768035482">
          <w:marLeft w:val="0"/>
          <w:marRight w:val="0"/>
          <w:marTop w:val="0"/>
          <w:marBottom w:val="0"/>
          <w:divBdr>
            <w:top w:val="none" w:sz="0" w:space="0" w:color="auto"/>
            <w:left w:val="none" w:sz="0" w:space="0" w:color="auto"/>
            <w:bottom w:val="none" w:sz="0" w:space="0" w:color="auto"/>
            <w:right w:val="none" w:sz="0" w:space="0" w:color="auto"/>
          </w:divBdr>
        </w:div>
        <w:div w:id="1091319068">
          <w:marLeft w:val="0"/>
          <w:marRight w:val="0"/>
          <w:marTop w:val="0"/>
          <w:marBottom w:val="0"/>
          <w:divBdr>
            <w:top w:val="none" w:sz="0" w:space="0" w:color="auto"/>
            <w:left w:val="none" w:sz="0" w:space="0" w:color="auto"/>
            <w:bottom w:val="none" w:sz="0" w:space="0" w:color="auto"/>
            <w:right w:val="none" w:sz="0" w:space="0" w:color="auto"/>
          </w:divBdr>
          <w:divsChild>
            <w:div w:id="170418221">
              <w:marLeft w:val="0"/>
              <w:marRight w:val="0"/>
              <w:marTop w:val="0"/>
              <w:marBottom w:val="0"/>
              <w:divBdr>
                <w:top w:val="single" w:sz="6" w:space="0" w:color="9F9FDA"/>
                <w:left w:val="single" w:sz="6" w:space="0" w:color="9F9FDA"/>
                <w:bottom w:val="single" w:sz="6" w:space="0" w:color="9F9FDA"/>
                <w:right w:val="single" w:sz="6" w:space="0" w:color="9F9FDA"/>
              </w:divBdr>
              <w:divsChild>
                <w:div w:id="294793703">
                  <w:marLeft w:val="0"/>
                  <w:marRight w:val="0"/>
                  <w:marTop w:val="0"/>
                  <w:marBottom w:val="0"/>
                  <w:divBdr>
                    <w:top w:val="none" w:sz="0" w:space="0" w:color="auto"/>
                    <w:left w:val="none" w:sz="0" w:space="0" w:color="auto"/>
                    <w:bottom w:val="none" w:sz="0" w:space="0" w:color="auto"/>
                    <w:right w:val="none" w:sz="0" w:space="0" w:color="auto"/>
                  </w:divBdr>
                  <w:divsChild>
                    <w:div w:id="17343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6525">
          <w:marLeft w:val="0"/>
          <w:marRight w:val="0"/>
          <w:marTop w:val="0"/>
          <w:marBottom w:val="0"/>
          <w:divBdr>
            <w:top w:val="none" w:sz="0" w:space="0" w:color="auto"/>
            <w:left w:val="none" w:sz="0" w:space="0" w:color="auto"/>
            <w:bottom w:val="none" w:sz="0" w:space="0" w:color="auto"/>
            <w:right w:val="none" w:sz="0" w:space="0" w:color="auto"/>
          </w:divBdr>
        </w:div>
        <w:div w:id="1465464337">
          <w:marLeft w:val="0"/>
          <w:marRight w:val="0"/>
          <w:marTop w:val="0"/>
          <w:marBottom w:val="0"/>
          <w:divBdr>
            <w:top w:val="none" w:sz="0" w:space="0" w:color="auto"/>
            <w:left w:val="none" w:sz="0" w:space="0" w:color="auto"/>
            <w:bottom w:val="none" w:sz="0" w:space="0" w:color="auto"/>
            <w:right w:val="none" w:sz="0" w:space="0" w:color="auto"/>
          </w:divBdr>
        </w:div>
        <w:div w:id="1256590599">
          <w:marLeft w:val="0"/>
          <w:marRight w:val="0"/>
          <w:marTop w:val="0"/>
          <w:marBottom w:val="0"/>
          <w:divBdr>
            <w:top w:val="none" w:sz="0" w:space="0" w:color="auto"/>
            <w:left w:val="none" w:sz="0" w:space="0" w:color="auto"/>
            <w:bottom w:val="none" w:sz="0" w:space="0" w:color="auto"/>
            <w:right w:val="none" w:sz="0" w:space="0" w:color="auto"/>
          </w:divBdr>
        </w:div>
        <w:div w:id="1536190032">
          <w:marLeft w:val="0"/>
          <w:marRight w:val="0"/>
          <w:marTop w:val="0"/>
          <w:marBottom w:val="0"/>
          <w:divBdr>
            <w:top w:val="none" w:sz="0" w:space="0" w:color="auto"/>
            <w:left w:val="none" w:sz="0" w:space="0" w:color="auto"/>
            <w:bottom w:val="none" w:sz="0" w:space="0" w:color="auto"/>
            <w:right w:val="none" w:sz="0" w:space="0" w:color="auto"/>
          </w:divBdr>
        </w:div>
        <w:div w:id="734351872">
          <w:marLeft w:val="0"/>
          <w:marRight w:val="0"/>
          <w:marTop w:val="0"/>
          <w:marBottom w:val="0"/>
          <w:divBdr>
            <w:top w:val="none" w:sz="0" w:space="0" w:color="auto"/>
            <w:left w:val="none" w:sz="0" w:space="0" w:color="auto"/>
            <w:bottom w:val="none" w:sz="0" w:space="0" w:color="auto"/>
            <w:right w:val="none" w:sz="0" w:space="0" w:color="auto"/>
          </w:divBdr>
        </w:div>
        <w:div w:id="2045715597">
          <w:marLeft w:val="0"/>
          <w:marRight w:val="0"/>
          <w:marTop w:val="0"/>
          <w:marBottom w:val="0"/>
          <w:divBdr>
            <w:top w:val="none" w:sz="0" w:space="0" w:color="auto"/>
            <w:left w:val="none" w:sz="0" w:space="0" w:color="auto"/>
            <w:bottom w:val="none" w:sz="0" w:space="0" w:color="auto"/>
            <w:right w:val="none" w:sz="0" w:space="0" w:color="auto"/>
          </w:divBdr>
        </w:div>
        <w:div w:id="1441410623">
          <w:marLeft w:val="0"/>
          <w:marRight w:val="0"/>
          <w:marTop w:val="0"/>
          <w:marBottom w:val="0"/>
          <w:divBdr>
            <w:top w:val="none" w:sz="0" w:space="0" w:color="auto"/>
            <w:left w:val="none" w:sz="0" w:space="0" w:color="auto"/>
            <w:bottom w:val="none" w:sz="0" w:space="0" w:color="auto"/>
            <w:right w:val="none" w:sz="0" w:space="0" w:color="auto"/>
          </w:divBdr>
        </w:div>
        <w:div w:id="1288006253">
          <w:marLeft w:val="0"/>
          <w:marRight w:val="0"/>
          <w:marTop w:val="0"/>
          <w:marBottom w:val="0"/>
          <w:divBdr>
            <w:top w:val="none" w:sz="0" w:space="0" w:color="auto"/>
            <w:left w:val="none" w:sz="0" w:space="0" w:color="auto"/>
            <w:bottom w:val="none" w:sz="0" w:space="0" w:color="auto"/>
            <w:right w:val="none" w:sz="0" w:space="0" w:color="auto"/>
          </w:divBdr>
        </w:div>
        <w:div w:id="172961201">
          <w:marLeft w:val="0"/>
          <w:marRight w:val="0"/>
          <w:marTop w:val="0"/>
          <w:marBottom w:val="0"/>
          <w:divBdr>
            <w:top w:val="none" w:sz="0" w:space="0" w:color="auto"/>
            <w:left w:val="none" w:sz="0" w:space="0" w:color="auto"/>
            <w:bottom w:val="none" w:sz="0" w:space="0" w:color="auto"/>
            <w:right w:val="none" w:sz="0" w:space="0" w:color="auto"/>
          </w:divBdr>
        </w:div>
        <w:div w:id="2111930033">
          <w:marLeft w:val="0"/>
          <w:marRight w:val="0"/>
          <w:marTop w:val="0"/>
          <w:marBottom w:val="0"/>
          <w:divBdr>
            <w:top w:val="none" w:sz="0" w:space="0" w:color="auto"/>
            <w:left w:val="none" w:sz="0" w:space="0" w:color="auto"/>
            <w:bottom w:val="none" w:sz="0" w:space="0" w:color="auto"/>
            <w:right w:val="none" w:sz="0" w:space="0" w:color="auto"/>
          </w:divBdr>
        </w:div>
        <w:div w:id="87850459">
          <w:marLeft w:val="0"/>
          <w:marRight w:val="0"/>
          <w:marTop w:val="360"/>
          <w:marBottom w:val="0"/>
          <w:divBdr>
            <w:top w:val="none" w:sz="0" w:space="0" w:color="auto"/>
            <w:left w:val="none" w:sz="0" w:space="0" w:color="auto"/>
            <w:bottom w:val="none" w:sz="0" w:space="0" w:color="auto"/>
            <w:right w:val="none" w:sz="0" w:space="0" w:color="auto"/>
          </w:divBdr>
        </w:div>
        <w:div w:id="1660694712">
          <w:marLeft w:val="0"/>
          <w:marRight w:val="0"/>
          <w:marTop w:val="0"/>
          <w:marBottom w:val="0"/>
          <w:divBdr>
            <w:top w:val="none" w:sz="0" w:space="0" w:color="auto"/>
            <w:left w:val="none" w:sz="0" w:space="0" w:color="auto"/>
            <w:bottom w:val="none" w:sz="0" w:space="0" w:color="auto"/>
            <w:right w:val="none" w:sz="0" w:space="0" w:color="auto"/>
          </w:divBdr>
        </w:div>
        <w:div w:id="440731312">
          <w:marLeft w:val="0"/>
          <w:marRight w:val="0"/>
          <w:marTop w:val="0"/>
          <w:marBottom w:val="0"/>
          <w:divBdr>
            <w:top w:val="none" w:sz="0" w:space="0" w:color="auto"/>
            <w:left w:val="none" w:sz="0" w:space="0" w:color="auto"/>
            <w:bottom w:val="none" w:sz="0" w:space="0" w:color="auto"/>
            <w:right w:val="none" w:sz="0" w:space="0" w:color="auto"/>
          </w:divBdr>
        </w:div>
        <w:div w:id="627246870">
          <w:marLeft w:val="0"/>
          <w:marRight w:val="0"/>
          <w:marTop w:val="0"/>
          <w:marBottom w:val="0"/>
          <w:divBdr>
            <w:top w:val="none" w:sz="0" w:space="0" w:color="auto"/>
            <w:left w:val="none" w:sz="0" w:space="0" w:color="auto"/>
            <w:bottom w:val="none" w:sz="0" w:space="0" w:color="auto"/>
            <w:right w:val="none" w:sz="0" w:space="0" w:color="auto"/>
          </w:divBdr>
        </w:div>
        <w:div w:id="1390572993">
          <w:marLeft w:val="0"/>
          <w:marRight w:val="0"/>
          <w:marTop w:val="0"/>
          <w:marBottom w:val="0"/>
          <w:divBdr>
            <w:top w:val="none" w:sz="0" w:space="0" w:color="auto"/>
            <w:left w:val="none" w:sz="0" w:space="0" w:color="auto"/>
            <w:bottom w:val="none" w:sz="0" w:space="0" w:color="auto"/>
            <w:right w:val="none" w:sz="0" w:space="0" w:color="auto"/>
          </w:divBdr>
        </w:div>
        <w:div w:id="282345613">
          <w:marLeft w:val="0"/>
          <w:marRight w:val="0"/>
          <w:marTop w:val="0"/>
          <w:marBottom w:val="0"/>
          <w:divBdr>
            <w:top w:val="none" w:sz="0" w:space="0" w:color="auto"/>
            <w:left w:val="none" w:sz="0" w:space="0" w:color="auto"/>
            <w:bottom w:val="none" w:sz="0" w:space="0" w:color="auto"/>
            <w:right w:val="none" w:sz="0" w:space="0" w:color="auto"/>
          </w:divBdr>
        </w:div>
        <w:div w:id="2077584480">
          <w:marLeft w:val="0"/>
          <w:marRight w:val="0"/>
          <w:marTop w:val="0"/>
          <w:marBottom w:val="0"/>
          <w:divBdr>
            <w:top w:val="none" w:sz="0" w:space="0" w:color="auto"/>
            <w:left w:val="none" w:sz="0" w:space="0" w:color="auto"/>
            <w:bottom w:val="none" w:sz="0" w:space="0" w:color="auto"/>
            <w:right w:val="none" w:sz="0" w:space="0" w:color="auto"/>
          </w:divBdr>
        </w:div>
        <w:div w:id="1166945481">
          <w:marLeft w:val="0"/>
          <w:marRight w:val="0"/>
          <w:marTop w:val="0"/>
          <w:marBottom w:val="0"/>
          <w:divBdr>
            <w:top w:val="none" w:sz="0" w:space="0" w:color="auto"/>
            <w:left w:val="none" w:sz="0" w:space="0" w:color="auto"/>
            <w:bottom w:val="none" w:sz="0" w:space="0" w:color="auto"/>
            <w:right w:val="none" w:sz="0" w:space="0" w:color="auto"/>
          </w:divBdr>
        </w:div>
        <w:div w:id="587925422">
          <w:marLeft w:val="0"/>
          <w:marRight w:val="0"/>
          <w:marTop w:val="0"/>
          <w:marBottom w:val="0"/>
          <w:divBdr>
            <w:top w:val="none" w:sz="0" w:space="0" w:color="auto"/>
            <w:left w:val="none" w:sz="0" w:space="0" w:color="auto"/>
            <w:bottom w:val="none" w:sz="0" w:space="0" w:color="auto"/>
            <w:right w:val="none" w:sz="0" w:space="0" w:color="auto"/>
          </w:divBdr>
        </w:div>
        <w:div w:id="386493163">
          <w:marLeft w:val="0"/>
          <w:marRight w:val="0"/>
          <w:marTop w:val="0"/>
          <w:marBottom w:val="0"/>
          <w:divBdr>
            <w:top w:val="none" w:sz="0" w:space="0" w:color="auto"/>
            <w:left w:val="none" w:sz="0" w:space="0" w:color="auto"/>
            <w:bottom w:val="none" w:sz="0" w:space="0" w:color="auto"/>
            <w:right w:val="none" w:sz="0" w:space="0" w:color="auto"/>
          </w:divBdr>
        </w:div>
        <w:div w:id="1523932064">
          <w:marLeft w:val="0"/>
          <w:marRight w:val="0"/>
          <w:marTop w:val="0"/>
          <w:marBottom w:val="0"/>
          <w:divBdr>
            <w:top w:val="none" w:sz="0" w:space="0" w:color="auto"/>
            <w:left w:val="none" w:sz="0" w:space="0" w:color="auto"/>
            <w:bottom w:val="none" w:sz="0" w:space="0" w:color="auto"/>
            <w:right w:val="none" w:sz="0" w:space="0" w:color="auto"/>
          </w:divBdr>
        </w:div>
        <w:div w:id="636569827">
          <w:marLeft w:val="0"/>
          <w:marRight w:val="0"/>
          <w:marTop w:val="0"/>
          <w:marBottom w:val="0"/>
          <w:divBdr>
            <w:top w:val="none" w:sz="0" w:space="0" w:color="auto"/>
            <w:left w:val="none" w:sz="0" w:space="0" w:color="auto"/>
            <w:bottom w:val="none" w:sz="0" w:space="0" w:color="auto"/>
            <w:right w:val="none" w:sz="0" w:space="0" w:color="auto"/>
          </w:divBdr>
        </w:div>
        <w:div w:id="1315912665">
          <w:marLeft w:val="0"/>
          <w:marRight w:val="0"/>
          <w:marTop w:val="360"/>
          <w:marBottom w:val="0"/>
          <w:divBdr>
            <w:top w:val="none" w:sz="0" w:space="0" w:color="auto"/>
            <w:left w:val="none" w:sz="0" w:space="0" w:color="auto"/>
            <w:bottom w:val="none" w:sz="0" w:space="0" w:color="auto"/>
            <w:right w:val="none" w:sz="0" w:space="0" w:color="auto"/>
          </w:divBdr>
        </w:div>
        <w:div w:id="204145518">
          <w:marLeft w:val="0"/>
          <w:marRight w:val="0"/>
          <w:marTop w:val="0"/>
          <w:marBottom w:val="0"/>
          <w:divBdr>
            <w:top w:val="none" w:sz="0" w:space="0" w:color="auto"/>
            <w:left w:val="none" w:sz="0" w:space="0" w:color="auto"/>
            <w:bottom w:val="none" w:sz="0" w:space="0" w:color="auto"/>
            <w:right w:val="none" w:sz="0" w:space="0" w:color="auto"/>
          </w:divBdr>
        </w:div>
        <w:div w:id="515003254">
          <w:marLeft w:val="0"/>
          <w:marRight w:val="0"/>
          <w:marTop w:val="0"/>
          <w:marBottom w:val="0"/>
          <w:divBdr>
            <w:top w:val="none" w:sz="0" w:space="0" w:color="auto"/>
            <w:left w:val="none" w:sz="0" w:space="0" w:color="auto"/>
            <w:bottom w:val="none" w:sz="0" w:space="0" w:color="auto"/>
            <w:right w:val="none" w:sz="0" w:space="0" w:color="auto"/>
          </w:divBdr>
        </w:div>
        <w:div w:id="1841189379">
          <w:marLeft w:val="0"/>
          <w:marRight w:val="0"/>
          <w:marTop w:val="0"/>
          <w:marBottom w:val="0"/>
          <w:divBdr>
            <w:top w:val="none" w:sz="0" w:space="0" w:color="auto"/>
            <w:left w:val="none" w:sz="0" w:space="0" w:color="auto"/>
            <w:bottom w:val="none" w:sz="0" w:space="0" w:color="auto"/>
            <w:right w:val="none" w:sz="0" w:space="0" w:color="auto"/>
          </w:divBdr>
        </w:div>
        <w:div w:id="1678342863">
          <w:marLeft w:val="0"/>
          <w:marRight w:val="0"/>
          <w:marTop w:val="360"/>
          <w:marBottom w:val="0"/>
          <w:divBdr>
            <w:top w:val="none" w:sz="0" w:space="0" w:color="auto"/>
            <w:left w:val="none" w:sz="0" w:space="0" w:color="auto"/>
            <w:bottom w:val="none" w:sz="0" w:space="0" w:color="auto"/>
            <w:right w:val="none" w:sz="0" w:space="0" w:color="auto"/>
          </w:divBdr>
        </w:div>
        <w:div w:id="49621171">
          <w:marLeft w:val="0"/>
          <w:marRight w:val="0"/>
          <w:marTop w:val="0"/>
          <w:marBottom w:val="0"/>
          <w:divBdr>
            <w:top w:val="none" w:sz="0" w:space="0" w:color="auto"/>
            <w:left w:val="none" w:sz="0" w:space="0" w:color="auto"/>
            <w:bottom w:val="none" w:sz="0" w:space="0" w:color="auto"/>
            <w:right w:val="none" w:sz="0" w:space="0" w:color="auto"/>
          </w:divBdr>
        </w:div>
        <w:div w:id="1815218273">
          <w:marLeft w:val="0"/>
          <w:marRight w:val="0"/>
          <w:marTop w:val="0"/>
          <w:marBottom w:val="0"/>
          <w:divBdr>
            <w:top w:val="none" w:sz="0" w:space="0" w:color="auto"/>
            <w:left w:val="none" w:sz="0" w:space="0" w:color="auto"/>
            <w:bottom w:val="none" w:sz="0" w:space="0" w:color="auto"/>
            <w:right w:val="none" w:sz="0" w:space="0" w:color="auto"/>
          </w:divBdr>
        </w:div>
        <w:div w:id="73625309">
          <w:marLeft w:val="0"/>
          <w:marRight w:val="0"/>
          <w:marTop w:val="0"/>
          <w:marBottom w:val="0"/>
          <w:divBdr>
            <w:top w:val="none" w:sz="0" w:space="0" w:color="auto"/>
            <w:left w:val="none" w:sz="0" w:space="0" w:color="auto"/>
            <w:bottom w:val="none" w:sz="0" w:space="0" w:color="auto"/>
            <w:right w:val="none" w:sz="0" w:space="0" w:color="auto"/>
          </w:divBdr>
        </w:div>
        <w:div w:id="1024746823">
          <w:marLeft w:val="0"/>
          <w:marRight w:val="0"/>
          <w:marTop w:val="210"/>
          <w:marBottom w:val="0"/>
          <w:divBdr>
            <w:top w:val="none" w:sz="0" w:space="0" w:color="auto"/>
            <w:left w:val="none" w:sz="0" w:space="0" w:color="auto"/>
            <w:bottom w:val="none" w:sz="0" w:space="0" w:color="auto"/>
            <w:right w:val="none" w:sz="0" w:space="0" w:color="auto"/>
          </w:divBdr>
        </w:div>
        <w:div w:id="2058964814">
          <w:marLeft w:val="0"/>
          <w:marRight w:val="0"/>
          <w:marTop w:val="0"/>
          <w:marBottom w:val="0"/>
          <w:divBdr>
            <w:top w:val="none" w:sz="0" w:space="0" w:color="auto"/>
            <w:left w:val="none" w:sz="0" w:space="0" w:color="auto"/>
            <w:bottom w:val="none" w:sz="0" w:space="0" w:color="auto"/>
            <w:right w:val="none" w:sz="0" w:space="0" w:color="auto"/>
          </w:divBdr>
        </w:div>
        <w:div w:id="130027416">
          <w:marLeft w:val="0"/>
          <w:marRight w:val="0"/>
          <w:marTop w:val="0"/>
          <w:marBottom w:val="0"/>
          <w:divBdr>
            <w:top w:val="none" w:sz="0" w:space="0" w:color="auto"/>
            <w:left w:val="none" w:sz="0" w:space="0" w:color="auto"/>
            <w:bottom w:val="none" w:sz="0" w:space="0" w:color="auto"/>
            <w:right w:val="none" w:sz="0" w:space="0" w:color="auto"/>
          </w:divBdr>
        </w:div>
        <w:div w:id="1296525772">
          <w:marLeft w:val="0"/>
          <w:marRight w:val="0"/>
          <w:marTop w:val="0"/>
          <w:marBottom w:val="0"/>
          <w:divBdr>
            <w:top w:val="none" w:sz="0" w:space="0" w:color="auto"/>
            <w:left w:val="none" w:sz="0" w:space="0" w:color="auto"/>
            <w:bottom w:val="none" w:sz="0" w:space="0" w:color="auto"/>
            <w:right w:val="none" w:sz="0" w:space="0" w:color="auto"/>
          </w:divBdr>
        </w:div>
        <w:div w:id="1701317579">
          <w:marLeft w:val="0"/>
          <w:marRight w:val="0"/>
          <w:marTop w:val="0"/>
          <w:marBottom w:val="0"/>
          <w:divBdr>
            <w:top w:val="none" w:sz="0" w:space="0" w:color="auto"/>
            <w:left w:val="none" w:sz="0" w:space="0" w:color="auto"/>
            <w:bottom w:val="none" w:sz="0" w:space="0" w:color="auto"/>
            <w:right w:val="none" w:sz="0" w:space="0" w:color="auto"/>
          </w:divBdr>
        </w:div>
        <w:div w:id="1759521287">
          <w:marLeft w:val="0"/>
          <w:marRight w:val="0"/>
          <w:marTop w:val="0"/>
          <w:marBottom w:val="0"/>
          <w:divBdr>
            <w:top w:val="none" w:sz="0" w:space="0" w:color="auto"/>
            <w:left w:val="none" w:sz="0" w:space="0" w:color="auto"/>
            <w:bottom w:val="none" w:sz="0" w:space="0" w:color="auto"/>
            <w:right w:val="none" w:sz="0" w:space="0" w:color="auto"/>
          </w:divBdr>
        </w:div>
        <w:div w:id="1591767937">
          <w:marLeft w:val="0"/>
          <w:marRight w:val="0"/>
          <w:marTop w:val="210"/>
          <w:marBottom w:val="0"/>
          <w:divBdr>
            <w:top w:val="none" w:sz="0" w:space="0" w:color="auto"/>
            <w:left w:val="none" w:sz="0" w:space="0" w:color="auto"/>
            <w:bottom w:val="none" w:sz="0" w:space="0" w:color="auto"/>
            <w:right w:val="none" w:sz="0" w:space="0" w:color="auto"/>
          </w:divBdr>
        </w:div>
        <w:div w:id="1085881660">
          <w:marLeft w:val="0"/>
          <w:marRight w:val="0"/>
          <w:marTop w:val="0"/>
          <w:marBottom w:val="0"/>
          <w:divBdr>
            <w:top w:val="none" w:sz="0" w:space="0" w:color="auto"/>
            <w:left w:val="none" w:sz="0" w:space="0" w:color="auto"/>
            <w:bottom w:val="none" w:sz="0" w:space="0" w:color="auto"/>
            <w:right w:val="none" w:sz="0" w:space="0" w:color="auto"/>
          </w:divBdr>
        </w:div>
        <w:div w:id="812139911">
          <w:marLeft w:val="0"/>
          <w:marRight w:val="0"/>
          <w:marTop w:val="0"/>
          <w:marBottom w:val="0"/>
          <w:divBdr>
            <w:top w:val="none" w:sz="0" w:space="0" w:color="auto"/>
            <w:left w:val="none" w:sz="0" w:space="0" w:color="auto"/>
            <w:bottom w:val="none" w:sz="0" w:space="0" w:color="auto"/>
            <w:right w:val="none" w:sz="0" w:space="0" w:color="auto"/>
          </w:divBdr>
        </w:div>
        <w:div w:id="1990792654">
          <w:marLeft w:val="0"/>
          <w:marRight w:val="0"/>
          <w:marTop w:val="0"/>
          <w:marBottom w:val="0"/>
          <w:divBdr>
            <w:top w:val="none" w:sz="0" w:space="0" w:color="auto"/>
            <w:left w:val="none" w:sz="0" w:space="0" w:color="auto"/>
            <w:bottom w:val="none" w:sz="0" w:space="0" w:color="auto"/>
            <w:right w:val="none" w:sz="0" w:space="0" w:color="auto"/>
          </w:divBdr>
        </w:div>
        <w:div w:id="351997182">
          <w:marLeft w:val="0"/>
          <w:marRight w:val="0"/>
          <w:marTop w:val="0"/>
          <w:marBottom w:val="0"/>
          <w:divBdr>
            <w:top w:val="none" w:sz="0" w:space="0" w:color="auto"/>
            <w:left w:val="none" w:sz="0" w:space="0" w:color="auto"/>
            <w:bottom w:val="none" w:sz="0" w:space="0" w:color="auto"/>
            <w:right w:val="none" w:sz="0" w:space="0" w:color="auto"/>
          </w:divBdr>
        </w:div>
        <w:div w:id="3092792">
          <w:marLeft w:val="0"/>
          <w:marRight w:val="0"/>
          <w:marTop w:val="0"/>
          <w:marBottom w:val="0"/>
          <w:divBdr>
            <w:top w:val="none" w:sz="0" w:space="0" w:color="auto"/>
            <w:left w:val="none" w:sz="0" w:space="0" w:color="auto"/>
            <w:bottom w:val="none" w:sz="0" w:space="0" w:color="auto"/>
            <w:right w:val="none" w:sz="0" w:space="0" w:color="auto"/>
          </w:divBdr>
        </w:div>
        <w:div w:id="1431700990">
          <w:marLeft w:val="0"/>
          <w:marRight w:val="0"/>
          <w:marTop w:val="0"/>
          <w:marBottom w:val="0"/>
          <w:divBdr>
            <w:top w:val="none" w:sz="0" w:space="0" w:color="auto"/>
            <w:left w:val="none" w:sz="0" w:space="0" w:color="auto"/>
            <w:bottom w:val="none" w:sz="0" w:space="0" w:color="auto"/>
            <w:right w:val="none" w:sz="0" w:space="0" w:color="auto"/>
          </w:divBdr>
        </w:div>
        <w:div w:id="2005089149">
          <w:marLeft w:val="0"/>
          <w:marRight w:val="0"/>
          <w:marTop w:val="0"/>
          <w:marBottom w:val="0"/>
          <w:divBdr>
            <w:top w:val="none" w:sz="0" w:space="0" w:color="auto"/>
            <w:left w:val="none" w:sz="0" w:space="0" w:color="auto"/>
            <w:bottom w:val="none" w:sz="0" w:space="0" w:color="auto"/>
            <w:right w:val="none" w:sz="0" w:space="0" w:color="auto"/>
          </w:divBdr>
        </w:div>
        <w:div w:id="834954853">
          <w:marLeft w:val="0"/>
          <w:marRight w:val="0"/>
          <w:marTop w:val="0"/>
          <w:marBottom w:val="0"/>
          <w:divBdr>
            <w:top w:val="none" w:sz="0" w:space="0" w:color="auto"/>
            <w:left w:val="none" w:sz="0" w:space="0" w:color="auto"/>
            <w:bottom w:val="none" w:sz="0" w:space="0" w:color="auto"/>
            <w:right w:val="none" w:sz="0" w:space="0" w:color="auto"/>
          </w:divBdr>
        </w:div>
        <w:div w:id="1708410855">
          <w:marLeft w:val="0"/>
          <w:marRight w:val="0"/>
          <w:marTop w:val="0"/>
          <w:marBottom w:val="0"/>
          <w:divBdr>
            <w:top w:val="none" w:sz="0" w:space="0" w:color="auto"/>
            <w:left w:val="none" w:sz="0" w:space="0" w:color="auto"/>
            <w:bottom w:val="none" w:sz="0" w:space="0" w:color="auto"/>
            <w:right w:val="none" w:sz="0" w:space="0" w:color="auto"/>
          </w:divBdr>
        </w:div>
        <w:div w:id="2020345875">
          <w:marLeft w:val="0"/>
          <w:marRight w:val="0"/>
          <w:marTop w:val="0"/>
          <w:marBottom w:val="0"/>
          <w:divBdr>
            <w:top w:val="none" w:sz="0" w:space="0" w:color="auto"/>
            <w:left w:val="none" w:sz="0" w:space="0" w:color="auto"/>
            <w:bottom w:val="none" w:sz="0" w:space="0" w:color="auto"/>
            <w:right w:val="none" w:sz="0" w:space="0" w:color="auto"/>
          </w:divBdr>
        </w:div>
        <w:div w:id="1191844713">
          <w:marLeft w:val="0"/>
          <w:marRight w:val="0"/>
          <w:marTop w:val="0"/>
          <w:marBottom w:val="0"/>
          <w:divBdr>
            <w:top w:val="none" w:sz="0" w:space="0" w:color="auto"/>
            <w:left w:val="none" w:sz="0" w:space="0" w:color="auto"/>
            <w:bottom w:val="none" w:sz="0" w:space="0" w:color="auto"/>
            <w:right w:val="none" w:sz="0" w:space="0" w:color="auto"/>
          </w:divBdr>
        </w:div>
        <w:div w:id="753162440">
          <w:marLeft w:val="0"/>
          <w:marRight w:val="0"/>
          <w:marTop w:val="0"/>
          <w:marBottom w:val="0"/>
          <w:divBdr>
            <w:top w:val="none" w:sz="0" w:space="0" w:color="auto"/>
            <w:left w:val="none" w:sz="0" w:space="0" w:color="auto"/>
            <w:bottom w:val="none" w:sz="0" w:space="0" w:color="auto"/>
            <w:right w:val="none" w:sz="0" w:space="0" w:color="auto"/>
          </w:divBdr>
        </w:div>
        <w:div w:id="181284801">
          <w:marLeft w:val="0"/>
          <w:marRight w:val="0"/>
          <w:marTop w:val="360"/>
          <w:marBottom w:val="0"/>
          <w:divBdr>
            <w:top w:val="none" w:sz="0" w:space="0" w:color="auto"/>
            <w:left w:val="none" w:sz="0" w:space="0" w:color="auto"/>
            <w:bottom w:val="none" w:sz="0" w:space="0" w:color="auto"/>
            <w:right w:val="none" w:sz="0" w:space="0" w:color="auto"/>
          </w:divBdr>
        </w:div>
        <w:div w:id="390035575">
          <w:marLeft w:val="0"/>
          <w:marRight w:val="0"/>
          <w:marTop w:val="0"/>
          <w:marBottom w:val="0"/>
          <w:divBdr>
            <w:top w:val="none" w:sz="0" w:space="0" w:color="auto"/>
            <w:left w:val="none" w:sz="0" w:space="0" w:color="auto"/>
            <w:bottom w:val="none" w:sz="0" w:space="0" w:color="auto"/>
            <w:right w:val="none" w:sz="0" w:space="0" w:color="auto"/>
          </w:divBdr>
        </w:div>
        <w:div w:id="391730868">
          <w:marLeft w:val="0"/>
          <w:marRight w:val="0"/>
          <w:marTop w:val="0"/>
          <w:marBottom w:val="0"/>
          <w:divBdr>
            <w:top w:val="none" w:sz="0" w:space="0" w:color="auto"/>
            <w:left w:val="none" w:sz="0" w:space="0" w:color="auto"/>
            <w:bottom w:val="none" w:sz="0" w:space="0" w:color="auto"/>
            <w:right w:val="none" w:sz="0" w:space="0" w:color="auto"/>
          </w:divBdr>
        </w:div>
        <w:div w:id="1373382812">
          <w:marLeft w:val="0"/>
          <w:marRight w:val="0"/>
          <w:marTop w:val="0"/>
          <w:marBottom w:val="0"/>
          <w:divBdr>
            <w:top w:val="none" w:sz="0" w:space="0" w:color="auto"/>
            <w:left w:val="none" w:sz="0" w:space="0" w:color="auto"/>
            <w:bottom w:val="none" w:sz="0" w:space="0" w:color="auto"/>
            <w:right w:val="none" w:sz="0" w:space="0" w:color="auto"/>
          </w:divBdr>
        </w:div>
        <w:div w:id="115830343">
          <w:marLeft w:val="0"/>
          <w:marRight w:val="0"/>
          <w:marTop w:val="0"/>
          <w:marBottom w:val="0"/>
          <w:divBdr>
            <w:top w:val="none" w:sz="0" w:space="0" w:color="auto"/>
            <w:left w:val="none" w:sz="0" w:space="0" w:color="auto"/>
            <w:bottom w:val="none" w:sz="0" w:space="0" w:color="auto"/>
            <w:right w:val="none" w:sz="0" w:space="0" w:color="auto"/>
          </w:divBdr>
        </w:div>
        <w:div w:id="1014498923">
          <w:marLeft w:val="0"/>
          <w:marRight w:val="0"/>
          <w:marTop w:val="0"/>
          <w:marBottom w:val="0"/>
          <w:divBdr>
            <w:top w:val="none" w:sz="0" w:space="0" w:color="auto"/>
            <w:left w:val="none" w:sz="0" w:space="0" w:color="auto"/>
            <w:bottom w:val="none" w:sz="0" w:space="0" w:color="auto"/>
            <w:right w:val="none" w:sz="0" w:space="0" w:color="auto"/>
          </w:divBdr>
        </w:div>
        <w:div w:id="1043678592">
          <w:marLeft w:val="0"/>
          <w:marRight w:val="0"/>
          <w:marTop w:val="0"/>
          <w:marBottom w:val="0"/>
          <w:divBdr>
            <w:top w:val="none" w:sz="0" w:space="0" w:color="auto"/>
            <w:left w:val="none" w:sz="0" w:space="0" w:color="auto"/>
            <w:bottom w:val="none" w:sz="0" w:space="0" w:color="auto"/>
            <w:right w:val="none" w:sz="0" w:space="0" w:color="auto"/>
          </w:divBdr>
        </w:div>
        <w:div w:id="1862083376">
          <w:marLeft w:val="0"/>
          <w:marRight w:val="0"/>
          <w:marTop w:val="0"/>
          <w:marBottom w:val="0"/>
          <w:divBdr>
            <w:top w:val="none" w:sz="0" w:space="0" w:color="auto"/>
            <w:left w:val="none" w:sz="0" w:space="0" w:color="auto"/>
            <w:bottom w:val="none" w:sz="0" w:space="0" w:color="auto"/>
            <w:right w:val="none" w:sz="0" w:space="0" w:color="auto"/>
          </w:divBdr>
        </w:div>
        <w:div w:id="232592080">
          <w:marLeft w:val="0"/>
          <w:marRight w:val="0"/>
          <w:marTop w:val="0"/>
          <w:marBottom w:val="0"/>
          <w:divBdr>
            <w:top w:val="none" w:sz="0" w:space="0" w:color="auto"/>
            <w:left w:val="none" w:sz="0" w:space="0" w:color="auto"/>
            <w:bottom w:val="none" w:sz="0" w:space="0" w:color="auto"/>
            <w:right w:val="none" w:sz="0" w:space="0" w:color="auto"/>
          </w:divBdr>
        </w:div>
        <w:div w:id="971594418">
          <w:marLeft w:val="0"/>
          <w:marRight w:val="0"/>
          <w:marTop w:val="0"/>
          <w:marBottom w:val="0"/>
          <w:divBdr>
            <w:top w:val="none" w:sz="0" w:space="0" w:color="auto"/>
            <w:left w:val="none" w:sz="0" w:space="0" w:color="auto"/>
            <w:bottom w:val="none" w:sz="0" w:space="0" w:color="auto"/>
            <w:right w:val="none" w:sz="0" w:space="0" w:color="auto"/>
          </w:divBdr>
        </w:div>
        <w:div w:id="1982730079">
          <w:marLeft w:val="0"/>
          <w:marRight w:val="0"/>
          <w:marTop w:val="0"/>
          <w:marBottom w:val="0"/>
          <w:divBdr>
            <w:top w:val="none" w:sz="0" w:space="0" w:color="auto"/>
            <w:left w:val="none" w:sz="0" w:space="0" w:color="auto"/>
            <w:bottom w:val="none" w:sz="0" w:space="0" w:color="auto"/>
            <w:right w:val="none" w:sz="0" w:space="0" w:color="auto"/>
          </w:divBdr>
        </w:div>
        <w:div w:id="869074320">
          <w:marLeft w:val="0"/>
          <w:marRight w:val="0"/>
          <w:marTop w:val="0"/>
          <w:marBottom w:val="0"/>
          <w:divBdr>
            <w:top w:val="none" w:sz="0" w:space="0" w:color="auto"/>
            <w:left w:val="none" w:sz="0" w:space="0" w:color="auto"/>
            <w:bottom w:val="none" w:sz="0" w:space="0" w:color="auto"/>
            <w:right w:val="none" w:sz="0" w:space="0" w:color="auto"/>
          </w:divBdr>
        </w:div>
        <w:div w:id="1864708834">
          <w:marLeft w:val="0"/>
          <w:marRight w:val="0"/>
          <w:marTop w:val="0"/>
          <w:marBottom w:val="0"/>
          <w:divBdr>
            <w:top w:val="none" w:sz="0" w:space="0" w:color="auto"/>
            <w:left w:val="none" w:sz="0" w:space="0" w:color="auto"/>
            <w:bottom w:val="none" w:sz="0" w:space="0" w:color="auto"/>
            <w:right w:val="none" w:sz="0" w:space="0" w:color="auto"/>
          </w:divBdr>
        </w:div>
        <w:div w:id="247472212">
          <w:marLeft w:val="0"/>
          <w:marRight w:val="0"/>
          <w:marTop w:val="0"/>
          <w:marBottom w:val="0"/>
          <w:divBdr>
            <w:top w:val="none" w:sz="0" w:space="0" w:color="auto"/>
            <w:left w:val="none" w:sz="0" w:space="0" w:color="auto"/>
            <w:bottom w:val="none" w:sz="0" w:space="0" w:color="auto"/>
            <w:right w:val="none" w:sz="0" w:space="0" w:color="auto"/>
          </w:divBdr>
        </w:div>
        <w:div w:id="1122649680">
          <w:marLeft w:val="0"/>
          <w:marRight w:val="0"/>
          <w:marTop w:val="0"/>
          <w:marBottom w:val="0"/>
          <w:divBdr>
            <w:top w:val="none" w:sz="0" w:space="0" w:color="auto"/>
            <w:left w:val="none" w:sz="0" w:space="0" w:color="auto"/>
            <w:bottom w:val="none" w:sz="0" w:space="0" w:color="auto"/>
            <w:right w:val="none" w:sz="0" w:space="0" w:color="auto"/>
          </w:divBdr>
        </w:div>
        <w:div w:id="179928923">
          <w:marLeft w:val="0"/>
          <w:marRight w:val="0"/>
          <w:marTop w:val="0"/>
          <w:marBottom w:val="0"/>
          <w:divBdr>
            <w:top w:val="none" w:sz="0" w:space="0" w:color="auto"/>
            <w:left w:val="none" w:sz="0" w:space="0" w:color="auto"/>
            <w:bottom w:val="none" w:sz="0" w:space="0" w:color="auto"/>
            <w:right w:val="none" w:sz="0" w:space="0" w:color="auto"/>
          </w:divBdr>
        </w:div>
        <w:div w:id="1647927336">
          <w:marLeft w:val="0"/>
          <w:marRight w:val="0"/>
          <w:marTop w:val="0"/>
          <w:marBottom w:val="0"/>
          <w:divBdr>
            <w:top w:val="none" w:sz="0" w:space="0" w:color="auto"/>
            <w:left w:val="none" w:sz="0" w:space="0" w:color="auto"/>
            <w:bottom w:val="none" w:sz="0" w:space="0" w:color="auto"/>
            <w:right w:val="none" w:sz="0" w:space="0" w:color="auto"/>
          </w:divBdr>
        </w:div>
        <w:div w:id="212078202">
          <w:marLeft w:val="0"/>
          <w:marRight w:val="0"/>
          <w:marTop w:val="0"/>
          <w:marBottom w:val="0"/>
          <w:divBdr>
            <w:top w:val="none" w:sz="0" w:space="0" w:color="auto"/>
            <w:left w:val="none" w:sz="0" w:space="0" w:color="auto"/>
            <w:bottom w:val="none" w:sz="0" w:space="0" w:color="auto"/>
            <w:right w:val="none" w:sz="0" w:space="0" w:color="auto"/>
          </w:divBdr>
        </w:div>
        <w:div w:id="1832601364">
          <w:marLeft w:val="0"/>
          <w:marRight w:val="0"/>
          <w:marTop w:val="0"/>
          <w:marBottom w:val="0"/>
          <w:divBdr>
            <w:top w:val="none" w:sz="0" w:space="0" w:color="auto"/>
            <w:left w:val="none" w:sz="0" w:space="0" w:color="auto"/>
            <w:bottom w:val="none" w:sz="0" w:space="0" w:color="auto"/>
            <w:right w:val="none" w:sz="0" w:space="0" w:color="auto"/>
          </w:divBdr>
        </w:div>
        <w:div w:id="2113744500">
          <w:marLeft w:val="0"/>
          <w:marRight w:val="0"/>
          <w:marTop w:val="0"/>
          <w:marBottom w:val="0"/>
          <w:divBdr>
            <w:top w:val="none" w:sz="0" w:space="0" w:color="auto"/>
            <w:left w:val="none" w:sz="0" w:space="0" w:color="auto"/>
            <w:bottom w:val="none" w:sz="0" w:space="0" w:color="auto"/>
            <w:right w:val="none" w:sz="0" w:space="0" w:color="auto"/>
          </w:divBdr>
          <w:divsChild>
            <w:div w:id="1926961754">
              <w:marLeft w:val="0"/>
              <w:marRight w:val="0"/>
              <w:marTop w:val="0"/>
              <w:marBottom w:val="0"/>
              <w:divBdr>
                <w:top w:val="single" w:sz="6" w:space="0" w:color="9F9FDA"/>
                <w:left w:val="single" w:sz="6" w:space="0" w:color="9F9FDA"/>
                <w:bottom w:val="single" w:sz="6" w:space="0" w:color="9F9FDA"/>
                <w:right w:val="single" w:sz="6" w:space="0" w:color="9F9FDA"/>
              </w:divBdr>
              <w:divsChild>
                <w:div w:id="592671141">
                  <w:marLeft w:val="0"/>
                  <w:marRight w:val="0"/>
                  <w:marTop w:val="0"/>
                  <w:marBottom w:val="0"/>
                  <w:divBdr>
                    <w:top w:val="none" w:sz="0" w:space="0" w:color="auto"/>
                    <w:left w:val="none" w:sz="0" w:space="0" w:color="auto"/>
                    <w:bottom w:val="none" w:sz="0" w:space="0" w:color="auto"/>
                    <w:right w:val="none" w:sz="0" w:space="0" w:color="auto"/>
                  </w:divBdr>
                  <w:divsChild>
                    <w:div w:id="19894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7438">
          <w:marLeft w:val="0"/>
          <w:marRight w:val="0"/>
          <w:marTop w:val="0"/>
          <w:marBottom w:val="0"/>
          <w:divBdr>
            <w:top w:val="none" w:sz="0" w:space="0" w:color="auto"/>
            <w:left w:val="none" w:sz="0" w:space="0" w:color="auto"/>
            <w:bottom w:val="none" w:sz="0" w:space="0" w:color="auto"/>
            <w:right w:val="none" w:sz="0" w:space="0" w:color="auto"/>
          </w:divBdr>
        </w:div>
        <w:div w:id="1049719513">
          <w:marLeft w:val="0"/>
          <w:marRight w:val="0"/>
          <w:marTop w:val="0"/>
          <w:marBottom w:val="0"/>
          <w:divBdr>
            <w:top w:val="none" w:sz="0" w:space="0" w:color="auto"/>
            <w:left w:val="none" w:sz="0" w:space="0" w:color="auto"/>
            <w:bottom w:val="none" w:sz="0" w:space="0" w:color="auto"/>
            <w:right w:val="none" w:sz="0" w:space="0" w:color="auto"/>
          </w:divBdr>
        </w:div>
        <w:div w:id="302808586">
          <w:marLeft w:val="0"/>
          <w:marRight w:val="0"/>
          <w:marTop w:val="0"/>
          <w:marBottom w:val="0"/>
          <w:divBdr>
            <w:top w:val="none" w:sz="0" w:space="0" w:color="auto"/>
            <w:left w:val="none" w:sz="0" w:space="0" w:color="auto"/>
            <w:bottom w:val="none" w:sz="0" w:space="0" w:color="auto"/>
            <w:right w:val="none" w:sz="0" w:space="0" w:color="auto"/>
          </w:divBdr>
        </w:div>
        <w:div w:id="2001347755">
          <w:marLeft w:val="0"/>
          <w:marRight w:val="0"/>
          <w:marTop w:val="0"/>
          <w:marBottom w:val="0"/>
          <w:divBdr>
            <w:top w:val="none" w:sz="0" w:space="0" w:color="auto"/>
            <w:left w:val="none" w:sz="0" w:space="0" w:color="auto"/>
            <w:bottom w:val="none" w:sz="0" w:space="0" w:color="auto"/>
            <w:right w:val="none" w:sz="0" w:space="0" w:color="auto"/>
          </w:divBdr>
        </w:div>
        <w:div w:id="939602563">
          <w:marLeft w:val="0"/>
          <w:marRight w:val="0"/>
          <w:marTop w:val="0"/>
          <w:marBottom w:val="0"/>
          <w:divBdr>
            <w:top w:val="none" w:sz="0" w:space="0" w:color="auto"/>
            <w:left w:val="none" w:sz="0" w:space="0" w:color="auto"/>
            <w:bottom w:val="none" w:sz="0" w:space="0" w:color="auto"/>
            <w:right w:val="none" w:sz="0" w:space="0" w:color="auto"/>
          </w:divBdr>
        </w:div>
        <w:div w:id="1954895696">
          <w:marLeft w:val="0"/>
          <w:marRight w:val="0"/>
          <w:marTop w:val="0"/>
          <w:marBottom w:val="0"/>
          <w:divBdr>
            <w:top w:val="none" w:sz="0" w:space="0" w:color="auto"/>
            <w:left w:val="none" w:sz="0" w:space="0" w:color="auto"/>
            <w:bottom w:val="none" w:sz="0" w:space="0" w:color="auto"/>
            <w:right w:val="none" w:sz="0" w:space="0" w:color="auto"/>
          </w:divBdr>
        </w:div>
        <w:div w:id="866722933">
          <w:marLeft w:val="0"/>
          <w:marRight w:val="0"/>
          <w:marTop w:val="0"/>
          <w:marBottom w:val="0"/>
          <w:divBdr>
            <w:top w:val="none" w:sz="0" w:space="0" w:color="auto"/>
            <w:left w:val="none" w:sz="0" w:space="0" w:color="auto"/>
            <w:bottom w:val="none" w:sz="0" w:space="0" w:color="auto"/>
            <w:right w:val="none" w:sz="0" w:space="0" w:color="auto"/>
          </w:divBdr>
        </w:div>
        <w:div w:id="519198673">
          <w:marLeft w:val="0"/>
          <w:marRight w:val="0"/>
          <w:marTop w:val="0"/>
          <w:marBottom w:val="0"/>
          <w:divBdr>
            <w:top w:val="none" w:sz="0" w:space="0" w:color="auto"/>
            <w:left w:val="none" w:sz="0" w:space="0" w:color="auto"/>
            <w:bottom w:val="none" w:sz="0" w:space="0" w:color="auto"/>
            <w:right w:val="none" w:sz="0" w:space="0" w:color="auto"/>
          </w:divBdr>
        </w:div>
        <w:div w:id="2143033493">
          <w:marLeft w:val="0"/>
          <w:marRight w:val="0"/>
          <w:marTop w:val="0"/>
          <w:marBottom w:val="0"/>
          <w:divBdr>
            <w:top w:val="none" w:sz="0" w:space="0" w:color="auto"/>
            <w:left w:val="none" w:sz="0" w:space="0" w:color="auto"/>
            <w:bottom w:val="none" w:sz="0" w:space="0" w:color="auto"/>
            <w:right w:val="none" w:sz="0" w:space="0" w:color="auto"/>
          </w:divBdr>
        </w:div>
        <w:div w:id="260184448">
          <w:marLeft w:val="0"/>
          <w:marRight w:val="0"/>
          <w:marTop w:val="360"/>
          <w:marBottom w:val="0"/>
          <w:divBdr>
            <w:top w:val="none" w:sz="0" w:space="0" w:color="auto"/>
            <w:left w:val="none" w:sz="0" w:space="0" w:color="auto"/>
            <w:bottom w:val="none" w:sz="0" w:space="0" w:color="auto"/>
            <w:right w:val="none" w:sz="0" w:space="0" w:color="auto"/>
          </w:divBdr>
        </w:div>
        <w:div w:id="1531332401">
          <w:marLeft w:val="0"/>
          <w:marRight w:val="0"/>
          <w:marTop w:val="360"/>
          <w:marBottom w:val="0"/>
          <w:divBdr>
            <w:top w:val="none" w:sz="0" w:space="0" w:color="auto"/>
            <w:left w:val="none" w:sz="0" w:space="0" w:color="auto"/>
            <w:bottom w:val="none" w:sz="0" w:space="0" w:color="auto"/>
            <w:right w:val="none" w:sz="0" w:space="0" w:color="auto"/>
          </w:divBdr>
        </w:div>
        <w:div w:id="2033874100">
          <w:marLeft w:val="0"/>
          <w:marRight w:val="0"/>
          <w:marTop w:val="0"/>
          <w:marBottom w:val="0"/>
          <w:divBdr>
            <w:top w:val="none" w:sz="0" w:space="0" w:color="auto"/>
            <w:left w:val="none" w:sz="0" w:space="0" w:color="auto"/>
            <w:bottom w:val="none" w:sz="0" w:space="0" w:color="auto"/>
            <w:right w:val="none" w:sz="0" w:space="0" w:color="auto"/>
          </w:divBdr>
          <w:divsChild>
            <w:div w:id="154810145">
              <w:marLeft w:val="0"/>
              <w:marRight w:val="0"/>
              <w:marTop w:val="0"/>
              <w:marBottom w:val="0"/>
              <w:divBdr>
                <w:top w:val="single" w:sz="6" w:space="0" w:color="9F9FDA"/>
                <w:left w:val="single" w:sz="6" w:space="0" w:color="9F9FDA"/>
                <w:bottom w:val="single" w:sz="6" w:space="0" w:color="9F9FDA"/>
                <w:right w:val="single" w:sz="6" w:space="0" w:color="9F9FDA"/>
              </w:divBdr>
              <w:divsChild>
                <w:div w:id="903642608">
                  <w:marLeft w:val="0"/>
                  <w:marRight w:val="0"/>
                  <w:marTop w:val="0"/>
                  <w:marBottom w:val="0"/>
                  <w:divBdr>
                    <w:top w:val="none" w:sz="0" w:space="0" w:color="auto"/>
                    <w:left w:val="none" w:sz="0" w:space="0" w:color="auto"/>
                    <w:bottom w:val="none" w:sz="0" w:space="0" w:color="auto"/>
                    <w:right w:val="none" w:sz="0" w:space="0" w:color="auto"/>
                  </w:divBdr>
                  <w:divsChild>
                    <w:div w:id="13891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7696">
          <w:marLeft w:val="0"/>
          <w:marRight w:val="0"/>
          <w:marTop w:val="0"/>
          <w:marBottom w:val="0"/>
          <w:divBdr>
            <w:top w:val="none" w:sz="0" w:space="0" w:color="auto"/>
            <w:left w:val="none" w:sz="0" w:space="0" w:color="auto"/>
            <w:bottom w:val="none" w:sz="0" w:space="0" w:color="auto"/>
            <w:right w:val="none" w:sz="0" w:space="0" w:color="auto"/>
          </w:divBdr>
          <w:divsChild>
            <w:div w:id="1013336347">
              <w:marLeft w:val="0"/>
              <w:marRight w:val="0"/>
              <w:marTop w:val="0"/>
              <w:marBottom w:val="0"/>
              <w:divBdr>
                <w:top w:val="single" w:sz="6" w:space="0" w:color="9F9FDA"/>
                <w:left w:val="single" w:sz="6" w:space="0" w:color="9F9FDA"/>
                <w:bottom w:val="single" w:sz="6" w:space="0" w:color="9F9FDA"/>
                <w:right w:val="single" w:sz="6" w:space="0" w:color="9F9FDA"/>
              </w:divBdr>
              <w:divsChild>
                <w:div w:id="490487574">
                  <w:marLeft w:val="0"/>
                  <w:marRight w:val="0"/>
                  <w:marTop w:val="0"/>
                  <w:marBottom w:val="0"/>
                  <w:divBdr>
                    <w:top w:val="none" w:sz="0" w:space="0" w:color="auto"/>
                    <w:left w:val="none" w:sz="0" w:space="0" w:color="auto"/>
                    <w:bottom w:val="none" w:sz="0" w:space="0" w:color="auto"/>
                    <w:right w:val="none" w:sz="0" w:space="0" w:color="auto"/>
                  </w:divBdr>
                  <w:divsChild>
                    <w:div w:id="15205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3690">
          <w:marLeft w:val="0"/>
          <w:marRight w:val="0"/>
          <w:marTop w:val="0"/>
          <w:marBottom w:val="0"/>
          <w:divBdr>
            <w:top w:val="none" w:sz="0" w:space="0" w:color="auto"/>
            <w:left w:val="none" w:sz="0" w:space="0" w:color="auto"/>
            <w:bottom w:val="none" w:sz="0" w:space="0" w:color="auto"/>
            <w:right w:val="none" w:sz="0" w:space="0" w:color="auto"/>
          </w:divBdr>
        </w:div>
        <w:div w:id="2106920685">
          <w:marLeft w:val="0"/>
          <w:marRight w:val="0"/>
          <w:marTop w:val="0"/>
          <w:marBottom w:val="0"/>
          <w:divBdr>
            <w:top w:val="none" w:sz="0" w:space="0" w:color="auto"/>
            <w:left w:val="none" w:sz="0" w:space="0" w:color="auto"/>
            <w:bottom w:val="none" w:sz="0" w:space="0" w:color="auto"/>
            <w:right w:val="none" w:sz="0" w:space="0" w:color="auto"/>
          </w:divBdr>
        </w:div>
        <w:div w:id="772745168">
          <w:marLeft w:val="0"/>
          <w:marRight w:val="0"/>
          <w:marTop w:val="0"/>
          <w:marBottom w:val="0"/>
          <w:divBdr>
            <w:top w:val="none" w:sz="0" w:space="0" w:color="auto"/>
            <w:left w:val="none" w:sz="0" w:space="0" w:color="auto"/>
            <w:bottom w:val="none" w:sz="0" w:space="0" w:color="auto"/>
            <w:right w:val="none" w:sz="0" w:space="0" w:color="auto"/>
          </w:divBdr>
        </w:div>
        <w:div w:id="2064089036">
          <w:marLeft w:val="0"/>
          <w:marRight w:val="0"/>
          <w:marTop w:val="0"/>
          <w:marBottom w:val="0"/>
          <w:divBdr>
            <w:top w:val="none" w:sz="0" w:space="0" w:color="auto"/>
            <w:left w:val="none" w:sz="0" w:space="0" w:color="auto"/>
            <w:bottom w:val="none" w:sz="0" w:space="0" w:color="auto"/>
            <w:right w:val="none" w:sz="0" w:space="0" w:color="auto"/>
          </w:divBdr>
        </w:div>
        <w:div w:id="1898473464">
          <w:marLeft w:val="0"/>
          <w:marRight w:val="0"/>
          <w:marTop w:val="0"/>
          <w:marBottom w:val="0"/>
          <w:divBdr>
            <w:top w:val="none" w:sz="0" w:space="0" w:color="auto"/>
            <w:left w:val="none" w:sz="0" w:space="0" w:color="auto"/>
            <w:bottom w:val="none" w:sz="0" w:space="0" w:color="auto"/>
            <w:right w:val="none" w:sz="0" w:space="0" w:color="auto"/>
          </w:divBdr>
        </w:div>
        <w:div w:id="1251040680">
          <w:marLeft w:val="0"/>
          <w:marRight w:val="0"/>
          <w:marTop w:val="0"/>
          <w:marBottom w:val="0"/>
          <w:divBdr>
            <w:top w:val="none" w:sz="0" w:space="0" w:color="auto"/>
            <w:left w:val="none" w:sz="0" w:space="0" w:color="auto"/>
            <w:bottom w:val="none" w:sz="0" w:space="0" w:color="auto"/>
            <w:right w:val="none" w:sz="0" w:space="0" w:color="auto"/>
          </w:divBdr>
        </w:div>
        <w:div w:id="10687556">
          <w:marLeft w:val="0"/>
          <w:marRight w:val="0"/>
          <w:marTop w:val="0"/>
          <w:marBottom w:val="0"/>
          <w:divBdr>
            <w:top w:val="none" w:sz="0" w:space="0" w:color="auto"/>
            <w:left w:val="none" w:sz="0" w:space="0" w:color="auto"/>
            <w:bottom w:val="none" w:sz="0" w:space="0" w:color="auto"/>
            <w:right w:val="none" w:sz="0" w:space="0" w:color="auto"/>
          </w:divBdr>
          <w:divsChild>
            <w:div w:id="1931967210">
              <w:marLeft w:val="0"/>
              <w:marRight w:val="0"/>
              <w:marTop w:val="0"/>
              <w:marBottom w:val="0"/>
              <w:divBdr>
                <w:top w:val="single" w:sz="6" w:space="0" w:color="9F9FDA"/>
                <w:left w:val="single" w:sz="6" w:space="0" w:color="9F9FDA"/>
                <w:bottom w:val="single" w:sz="6" w:space="0" w:color="9F9FDA"/>
                <w:right w:val="single" w:sz="6" w:space="0" w:color="9F9FDA"/>
              </w:divBdr>
              <w:divsChild>
                <w:div w:id="1778869561">
                  <w:marLeft w:val="0"/>
                  <w:marRight w:val="0"/>
                  <w:marTop w:val="0"/>
                  <w:marBottom w:val="0"/>
                  <w:divBdr>
                    <w:top w:val="none" w:sz="0" w:space="0" w:color="auto"/>
                    <w:left w:val="none" w:sz="0" w:space="0" w:color="auto"/>
                    <w:bottom w:val="none" w:sz="0" w:space="0" w:color="auto"/>
                    <w:right w:val="none" w:sz="0" w:space="0" w:color="auto"/>
                  </w:divBdr>
                  <w:divsChild>
                    <w:div w:id="1411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8917">
          <w:marLeft w:val="0"/>
          <w:marRight w:val="0"/>
          <w:marTop w:val="0"/>
          <w:marBottom w:val="0"/>
          <w:divBdr>
            <w:top w:val="none" w:sz="0" w:space="0" w:color="auto"/>
            <w:left w:val="none" w:sz="0" w:space="0" w:color="auto"/>
            <w:bottom w:val="none" w:sz="0" w:space="0" w:color="auto"/>
            <w:right w:val="none" w:sz="0" w:space="0" w:color="auto"/>
          </w:divBdr>
        </w:div>
        <w:div w:id="1892812178">
          <w:marLeft w:val="0"/>
          <w:marRight w:val="0"/>
          <w:marTop w:val="0"/>
          <w:marBottom w:val="0"/>
          <w:divBdr>
            <w:top w:val="none" w:sz="0" w:space="0" w:color="auto"/>
            <w:left w:val="none" w:sz="0" w:space="0" w:color="auto"/>
            <w:bottom w:val="none" w:sz="0" w:space="0" w:color="auto"/>
            <w:right w:val="none" w:sz="0" w:space="0" w:color="auto"/>
          </w:divBdr>
        </w:div>
        <w:div w:id="1253273589">
          <w:marLeft w:val="0"/>
          <w:marRight w:val="0"/>
          <w:marTop w:val="0"/>
          <w:marBottom w:val="0"/>
          <w:divBdr>
            <w:top w:val="none" w:sz="0" w:space="0" w:color="auto"/>
            <w:left w:val="none" w:sz="0" w:space="0" w:color="auto"/>
            <w:bottom w:val="none" w:sz="0" w:space="0" w:color="auto"/>
            <w:right w:val="none" w:sz="0" w:space="0" w:color="auto"/>
          </w:divBdr>
          <w:divsChild>
            <w:div w:id="945190148">
              <w:marLeft w:val="0"/>
              <w:marRight w:val="0"/>
              <w:marTop w:val="0"/>
              <w:marBottom w:val="0"/>
              <w:divBdr>
                <w:top w:val="single" w:sz="6" w:space="0" w:color="9F9FDA"/>
                <w:left w:val="single" w:sz="6" w:space="0" w:color="9F9FDA"/>
                <w:bottom w:val="single" w:sz="6" w:space="0" w:color="9F9FDA"/>
                <w:right w:val="single" w:sz="6" w:space="0" w:color="9F9FDA"/>
              </w:divBdr>
              <w:divsChild>
                <w:div w:id="1394155140">
                  <w:marLeft w:val="0"/>
                  <w:marRight w:val="0"/>
                  <w:marTop w:val="0"/>
                  <w:marBottom w:val="0"/>
                  <w:divBdr>
                    <w:top w:val="none" w:sz="0" w:space="0" w:color="auto"/>
                    <w:left w:val="none" w:sz="0" w:space="0" w:color="auto"/>
                    <w:bottom w:val="none" w:sz="0" w:space="0" w:color="auto"/>
                    <w:right w:val="none" w:sz="0" w:space="0" w:color="auto"/>
                  </w:divBdr>
                  <w:divsChild>
                    <w:div w:id="11242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7411">
          <w:marLeft w:val="0"/>
          <w:marRight w:val="0"/>
          <w:marTop w:val="0"/>
          <w:marBottom w:val="0"/>
          <w:divBdr>
            <w:top w:val="none" w:sz="0" w:space="0" w:color="auto"/>
            <w:left w:val="none" w:sz="0" w:space="0" w:color="auto"/>
            <w:bottom w:val="none" w:sz="0" w:space="0" w:color="auto"/>
            <w:right w:val="none" w:sz="0" w:space="0" w:color="auto"/>
          </w:divBdr>
        </w:div>
        <w:div w:id="268894757">
          <w:marLeft w:val="0"/>
          <w:marRight w:val="0"/>
          <w:marTop w:val="0"/>
          <w:marBottom w:val="0"/>
          <w:divBdr>
            <w:top w:val="none" w:sz="0" w:space="0" w:color="auto"/>
            <w:left w:val="none" w:sz="0" w:space="0" w:color="auto"/>
            <w:bottom w:val="none" w:sz="0" w:space="0" w:color="auto"/>
            <w:right w:val="none" w:sz="0" w:space="0" w:color="auto"/>
          </w:divBdr>
        </w:div>
        <w:div w:id="1254703000">
          <w:marLeft w:val="0"/>
          <w:marRight w:val="0"/>
          <w:marTop w:val="0"/>
          <w:marBottom w:val="0"/>
          <w:divBdr>
            <w:top w:val="none" w:sz="0" w:space="0" w:color="auto"/>
            <w:left w:val="none" w:sz="0" w:space="0" w:color="auto"/>
            <w:bottom w:val="none" w:sz="0" w:space="0" w:color="auto"/>
            <w:right w:val="none" w:sz="0" w:space="0" w:color="auto"/>
          </w:divBdr>
        </w:div>
        <w:div w:id="1320188498">
          <w:marLeft w:val="0"/>
          <w:marRight w:val="0"/>
          <w:marTop w:val="0"/>
          <w:marBottom w:val="0"/>
          <w:divBdr>
            <w:top w:val="none" w:sz="0" w:space="0" w:color="auto"/>
            <w:left w:val="none" w:sz="0" w:space="0" w:color="auto"/>
            <w:bottom w:val="none" w:sz="0" w:space="0" w:color="auto"/>
            <w:right w:val="none" w:sz="0" w:space="0" w:color="auto"/>
          </w:divBdr>
        </w:div>
        <w:div w:id="1324577826">
          <w:marLeft w:val="0"/>
          <w:marRight w:val="0"/>
          <w:marTop w:val="0"/>
          <w:marBottom w:val="0"/>
          <w:divBdr>
            <w:top w:val="none" w:sz="0" w:space="0" w:color="auto"/>
            <w:left w:val="none" w:sz="0" w:space="0" w:color="auto"/>
            <w:bottom w:val="none" w:sz="0" w:space="0" w:color="auto"/>
            <w:right w:val="none" w:sz="0" w:space="0" w:color="auto"/>
          </w:divBdr>
        </w:div>
        <w:div w:id="1887250821">
          <w:marLeft w:val="0"/>
          <w:marRight w:val="0"/>
          <w:marTop w:val="0"/>
          <w:marBottom w:val="0"/>
          <w:divBdr>
            <w:top w:val="none" w:sz="0" w:space="0" w:color="auto"/>
            <w:left w:val="none" w:sz="0" w:space="0" w:color="auto"/>
            <w:bottom w:val="none" w:sz="0" w:space="0" w:color="auto"/>
            <w:right w:val="none" w:sz="0" w:space="0" w:color="auto"/>
          </w:divBdr>
        </w:div>
        <w:div w:id="1735273695">
          <w:marLeft w:val="0"/>
          <w:marRight w:val="0"/>
          <w:marTop w:val="0"/>
          <w:marBottom w:val="0"/>
          <w:divBdr>
            <w:top w:val="none" w:sz="0" w:space="0" w:color="auto"/>
            <w:left w:val="none" w:sz="0" w:space="0" w:color="auto"/>
            <w:bottom w:val="none" w:sz="0" w:space="0" w:color="auto"/>
            <w:right w:val="none" w:sz="0" w:space="0" w:color="auto"/>
          </w:divBdr>
        </w:div>
        <w:div w:id="1893953959">
          <w:marLeft w:val="0"/>
          <w:marRight w:val="0"/>
          <w:marTop w:val="0"/>
          <w:marBottom w:val="0"/>
          <w:divBdr>
            <w:top w:val="none" w:sz="0" w:space="0" w:color="auto"/>
            <w:left w:val="none" w:sz="0" w:space="0" w:color="auto"/>
            <w:bottom w:val="none" w:sz="0" w:space="0" w:color="auto"/>
            <w:right w:val="none" w:sz="0" w:space="0" w:color="auto"/>
          </w:divBdr>
        </w:div>
        <w:div w:id="1123812073">
          <w:marLeft w:val="0"/>
          <w:marRight w:val="0"/>
          <w:marTop w:val="0"/>
          <w:marBottom w:val="0"/>
          <w:divBdr>
            <w:top w:val="none" w:sz="0" w:space="0" w:color="auto"/>
            <w:left w:val="none" w:sz="0" w:space="0" w:color="auto"/>
            <w:bottom w:val="none" w:sz="0" w:space="0" w:color="auto"/>
            <w:right w:val="none" w:sz="0" w:space="0" w:color="auto"/>
          </w:divBdr>
        </w:div>
        <w:div w:id="583296222">
          <w:marLeft w:val="0"/>
          <w:marRight w:val="0"/>
          <w:marTop w:val="0"/>
          <w:marBottom w:val="0"/>
          <w:divBdr>
            <w:top w:val="none" w:sz="0" w:space="0" w:color="auto"/>
            <w:left w:val="none" w:sz="0" w:space="0" w:color="auto"/>
            <w:bottom w:val="none" w:sz="0" w:space="0" w:color="auto"/>
            <w:right w:val="none" w:sz="0" w:space="0" w:color="auto"/>
          </w:divBdr>
        </w:div>
        <w:div w:id="1325355161">
          <w:marLeft w:val="0"/>
          <w:marRight w:val="0"/>
          <w:marTop w:val="0"/>
          <w:marBottom w:val="0"/>
          <w:divBdr>
            <w:top w:val="none" w:sz="0" w:space="0" w:color="auto"/>
            <w:left w:val="none" w:sz="0" w:space="0" w:color="auto"/>
            <w:bottom w:val="none" w:sz="0" w:space="0" w:color="auto"/>
            <w:right w:val="none" w:sz="0" w:space="0" w:color="auto"/>
          </w:divBdr>
        </w:div>
        <w:div w:id="424226397">
          <w:marLeft w:val="0"/>
          <w:marRight w:val="0"/>
          <w:marTop w:val="0"/>
          <w:marBottom w:val="0"/>
          <w:divBdr>
            <w:top w:val="none" w:sz="0" w:space="0" w:color="auto"/>
            <w:left w:val="none" w:sz="0" w:space="0" w:color="auto"/>
            <w:bottom w:val="none" w:sz="0" w:space="0" w:color="auto"/>
            <w:right w:val="none" w:sz="0" w:space="0" w:color="auto"/>
          </w:divBdr>
        </w:div>
        <w:div w:id="1088426664">
          <w:marLeft w:val="0"/>
          <w:marRight w:val="0"/>
          <w:marTop w:val="0"/>
          <w:marBottom w:val="0"/>
          <w:divBdr>
            <w:top w:val="none" w:sz="0" w:space="0" w:color="auto"/>
            <w:left w:val="none" w:sz="0" w:space="0" w:color="auto"/>
            <w:bottom w:val="none" w:sz="0" w:space="0" w:color="auto"/>
            <w:right w:val="none" w:sz="0" w:space="0" w:color="auto"/>
          </w:divBdr>
        </w:div>
        <w:div w:id="1140876377">
          <w:marLeft w:val="0"/>
          <w:marRight w:val="0"/>
          <w:marTop w:val="360"/>
          <w:marBottom w:val="0"/>
          <w:divBdr>
            <w:top w:val="none" w:sz="0" w:space="0" w:color="auto"/>
            <w:left w:val="none" w:sz="0" w:space="0" w:color="auto"/>
            <w:bottom w:val="none" w:sz="0" w:space="0" w:color="auto"/>
            <w:right w:val="none" w:sz="0" w:space="0" w:color="auto"/>
          </w:divBdr>
        </w:div>
        <w:div w:id="1561592275">
          <w:marLeft w:val="0"/>
          <w:marRight w:val="0"/>
          <w:marTop w:val="0"/>
          <w:marBottom w:val="0"/>
          <w:divBdr>
            <w:top w:val="none" w:sz="0" w:space="0" w:color="auto"/>
            <w:left w:val="none" w:sz="0" w:space="0" w:color="auto"/>
            <w:bottom w:val="none" w:sz="0" w:space="0" w:color="auto"/>
            <w:right w:val="none" w:sz="0" w:space="0" w:color="auto"/>
          </w:divBdr>
        </w:div>
        <w:div w:id="286089198">
          <w:marLeft w:val="0"/>
          <w:marRight w:val="0"/>
          <w:marTop w:val="0"/>
          <w:marBottom w:val="0"/>
          <w:divBdr>
            <w:top w:val="none" w:sz="0" w:space="0" w:color="auto"/>
            <w:left w:val="none" w:sz="0" w:space="0" w:color="auto"/>
            <w:bottom w:val="none" w:sz="0" w:space="0" w:color="auto"/>
            <w:right w:val="none" w:sz="0" w:space="0" w:color="auto"/>
          </w:divBdr>
        </w:div>
        <w:div w:id="1671063264">
          <w:marLeft w:val="0"/>
          <w:marRight w:val="0"/>
          <w:marTop w:val="0"/>
          <w:marBottom w:val="0"/>
          <w:divBdr>
            <w:top w:val="none" w:sz="0" w:space="0" w:color="auto"/>
            <w:left w:val="none" w:sz="0" w:space="0" w:color="auto"/>
            <w:bottom w:val="none" w:sz="0" w:space="0" w:color="auto"/>
            <w:right w:val="none" w:sz="0" w:space="0" w:color="auto"/>
          </w:divBdr>
        </w:div>
        <w:div w:id="1328559139">
          <w:marLeft w:val="0"/>
          <w:marRight w:val="0"/>
          <w:marTop w:val="0"/>
          <w:marBottom w:val="0"/>
          <w:divBdr>
            <w:top w:val="none" w:sz="0" w:space="0" w:color="auto"/>
            <w:left w:val="none" w:sz="0" w:space="0" w:color="auto"/>
            <w:bottom w:val="none" w:sz="0" w:space="0" w:color="auto"/>
            <w:right w:val="none" w:sz="0" w:space="0" w:color="auto"/>
          </w:divBdr>
        </w:div>
        <w:div w:id="1006638626">
          <w:marLeft w:val="0"/>
          <w:marRight w:val="0"/>
          <w:marTop w:val="0"/>
          <w:marBottom w:val="0"/>
          <w:divBdr>
            <w:top w:val="none" w:sz="0" w:space="0" w:color="auto"/>
            <w:left w:val="none" w:sz="0" w:space="0" w:color="auto"/>
            <w:bottom w:val="none" w:sz="0" w:space="0" w:color="auto"/>
            <w:right w:val="none" w:sz="0" w:space="0" w:color="auto"/>
          </w:divBdr>
        </w:div>
        <w:div w:id="680472881">
          <w:marLeft w:val="0"/>
          <w:marRight w:val="0"/>
          <w:marTop w:val="0"/>
          <w:marBottom w:val="0"/>
          <w:divBdr>
            <w:top w:val="none" w:sz="0" w:space="0" w:color="auto"/>
            <w:left w:val="none" w:sz="0" w:space="0" w:color="auto"/>
            <w:bottom w:val="none" w:sz="0" w:space="0" w:color="auto"/>
            <w:right w:val="none" w:sz="0" w:space="0" w:color="auto"/>
          </w:divBdr>
        </w:div>
        <w:div w:id="873619510">
          <w:marLeft w:val="0"/>
          <w:marRight w:val="0"/>
          <w:marTop w:val="0"/>
          <w:marBottom w:val="0"/>
          <w:divBdr>
            <w:top w:val="none" w:sz="0" w:space="0" w:color="auto"/>
            <w:left w:val="none" w:sz="0" w:space="0" w:color="auto"/>
            <w:bottom w:val="none" w:sz="0" w:space="0" w:color="auto"/>
            <w:right w:val="none" w:sz="0" w:space="0" w:color="auto"/>
          </w:divBdr>
        </w:div>
        <w:div w:id="790788440">
          <w:marLeft w:val="0"/>
          <w:marRight w:val="0"/>
          <w:marTop w:val="0"/>
          <w:marBottom w:val="0"/>
          <w:divBdr>
            <w:top w:val="none" w:sz="0" w:space="0" w:color="auto"/>
            <w:left w:val="none" w:sz="0" w:space="0" w:color="auto"/>
            <w:bottom w:val="none" w:sz="0" w:space="0" w:color="auto"/>
            <w:right w:val="none" w:sz="0" w:space="0" w:color="auto"/>
          </w:divBdr>
        </w:div>
        <w:div w:id="1310936425">
          <w:marLeft w:val="0"/>
          <w:marRight w:val="0"/>
          <w:marTop w:val="0"/>
          <w:marBottom w:val="0"/>
          <w:divBdr>
            <w:top w:val="none" w:sz="0" w:space="0" w:color="auto"/>
            <w:left w:val="none" w:sz="0" w:space="0" w:color="auto"/>
            <w:bottom w:val="none" w:sz="0" w:space="0" w:color="auto"/>
            <w:right w:val="none" w:sz="0" w:space="0" w:color="auto"/>
          </w:divBdr>
        </w:div>
        <w:div w:id="1125150681">
          <w:marLeft w:val="0"/>
          <w:marRight w:val="0"/>
          <w:marTop w:val="0"/>
          <w:marBottom w:val="0"/>
          <w:divBdr>
            <w:top w:val="none" w:sz="0" w:space="0" w:color="auto"/>
            <w:left w:val="none" w:sz="0" w:space="0" w:color="auto"/>
            <w:bottom w:val="none" w:sz="0" w:space="0" w:color="auto"/>
            <w:right w:val="none" w:sz="0" w:space="0" w:color="auto"/>
          </w:divBdr>
        </w:div>
        <w:div w:id="1898399332">
          <w:marLeft w:val="0"/>
          <w:marRight w:val="0"/>
          <w:marTop w:val="0"/>
          <w:marBottom w:val="0"/>
          <w:divBdr>
            <w:top w:val="none" w:sz="0" w:space="0" w:color="auto"/>
            <w:left w:val="none" w:sz="0" w:space="0" w:color="auto"/>
            <w:bottom w:val="none" w:sz="0" w:space="0" w:color="auto"/>
            <w:right w:val="none" w:sz="0" w:space="0" w:color="auto"/>
          </w:divBdr>
        </w:div>
        <w:div w:id="377704503">
          <w:marLeft w:val="0"/>
          <w:marRight w:val="0"/>
          <w:marTop w:val="0"/>
          <w:marBottom w:val="0"/>
          <w:divBdr>
            <w:top w:val="none" w:sz="0" w:space="0" w:color="auto"/>
            <w:left w:val="none" w:sz="0" w:space="0" w:color="auto"/>
            <w:bottom w:val="none" w:sz="0" w:space="0" w:color="auto"/>
            <w:right w:val="none" w:sz="0" w:space="0" w:color="auto"/>
          </w:divBdr>
        </w:div>
        <w:div w:id="2036693227">
          <w:marLeft w:val="0"/>
          <w:marRight w:val="0"/>
          <w:marTop w:val="0"/>
          <w:marBottom w:val="0"/>
          <w:divBdr>
            <w:top w:val="none" w:sz="0" w:space="0" w:color="auto"/>
            <w:left w:val="none" w:sz="0" w:space="0" w:color="auto"/>
            <w:bottom w:val="none" w:sz="0" w:space="0" w:color="auto"/>
            <w:right w:val="none" w:sz="0" w:space="0" w:color="auto"/>
          </w:divBdr>
        </w:div>
        <w:div w:id="1792629246">
          <w:marLeft w:val="0"/>
          <w:marRight w:val="0"/>
          <w:marTop w:val="0"/>
          <w:marBottom w:val="0"/>
          <w:divBdr>
            <w:top w:val="none" w:sz="0" w:space="0" w:color="auto"/>
            <w:left w:val="none" w:sz="0" w:space="0" w:color="auto"/>
            <w:bottom w:val="none" w:sz="0" w:space="0" w:color="auto"/>
            <w:right w:val="none" w:sz="0" w:space="0" w:color="auto"/>
          </w:divBdr>
        </w:div>
        <w:div w:id="298417988">
          <w:marLeft w:val="0"/>
          <w:marRight w:val="0"/>
          <w:marTop w:val="0"/>
          <w:marBottom w:val="0"/>
          <w:divBdr>
            <w:top w:val="none" w:sz="0" w:space="0" w:color="auto"/>
            <w:left w:val="none" w:sz="0" w:space="0" w:color="auto"/>
            <w:bottom w:val="none" w:sz="0" w:space="0" w:color="auto"/>
            <w:right w:val="none" w:sz="0" w:space="0" w:color="auto"/>
          </w:divBdr>
        </w:div>
        <w:div w:id="241719799">
          <w:marLeft w:val="0"/>
          <w:marRight w:val="0"/>
          <w:marTop w:val="0"/>
          <w:marBottom w:val="0"/>
          <w:divBdr>
            <w:top w:val="none" w:sz="0" w:space="0" w:color="auto"/>
            <w:left w:val="none" w:sz="0" w:space="0" w:color="auto"/>
            <w:bottom w:val="none" w:sz="0" w:space="0" w:color="auto"/>
            <w:right w:val="none" w:sz="0" w:space="0" w:color="auto"/>
          </w:divBdr>
        </w:div>
        <w:div w:id="2111267315">
          <w:marLeft w:val="0"/>
          <w:marRight w:val="0"/>
          <w:marTop w:val="0"/>
          <w:marBottom w:val="0"/>
          <w:divBdr>
            <w:top w:val="none" w:sz="0" w:space="0" w:color="auto"/>
            <w:left w:val="none" w:sz="0" w:space="0" w:color="auto"/>
            <w:bottom w:val="none" w:sz="0" w:space="0" w:color="auto"/>
            <w:right w:val="none" w:sz="0" w:space="0" w:color="auto"/>
          </w:divBdr>
        </w:div>
        <w:div w:id="1015964446">
          <w:marLeft w:val="0"/>
          <w:marRight w:val="0"/>
          <w:marTop w:val="0"/>
          <w:marBottom w:val="0"/>
          <w:divBdr>
            <w:top w:val="none" w:sz="0" w:space="0" w:color="auto"/>
            <w:left w:val="none" w:sz="0" w:space="0" w:color="auto"/>
            <w:bottom w:val="none" w:sz="0" w:space="0" w:color="auto"/>
            <w:right w:val="none" w:sz="0" w:space="0" w:color="auto"/>
          </w:divBdr>
        </w:div>
        <w:div w:id="459885907">
          <w:marLeft w:val="0"/>
          <w:marRight w:val="0"/>
          <w:marTop w:val="360"/>
          <w:marBottom w:val="0"/>
          <w:divBdr>
            <w:top w:val="none" w:sz="0" w:space="0" w:color="auto"/>
            <w:left w:val="none" w:sz="0" w:space="0" w:color="auto"/>
            <w:bottom w:val="none" w:sz="0" w:space="0" w:color="auto"/>
            <w:right w:val="none" w:sz="0" w:space="0" w:color="auto"/>
          </w:divBdr>
        </w:div>
        <w:div w:id="319508318">
          <w:marLeft w:val="0"/>
          <w:marRight w:val="0"/>
          <w:marTop w:val="0"/>
          <w:marBottom w:val="0"/>
          <w:divBdr>
            <w:top w:val="none" w:sz="0" w:space="0" w:color="auto"/>
            <w:left w:val="none" w:sz="0" w:space="0" w:color="auto"/>
            <w:bottom w:val="none" w:sz="0" w:space="0" w:color="auto"/>
            <w:right w:val="none" w:sz="0" w:space="0" w:color="auto"/>
          </w:divBdr>
        </w:div>
        <w:div w:id="1866093512">
          <w:marLeft w:val="0"/>
          <w:marRight w:val="0"/>
          <w:marTop w:val="0"/>
          <w:marBottom w:val="0"/>
          <w:divBdr>
            <w:top w:val="none" w:sz="0" w:space="0" w:color="auto"/>
            <w:left w:val="none" w:sz="0" w:space="0" w:color="auto"/>
            <w:bottom w:val="none" w:sz="0" w:space="0" w:color="auto"/>
            <w:right w:val="none" w:sz="0" w:space="0" w:color="auto"/>
          </w:divBdr>
        </w:div>
        <w:div w:id="990601999">
          <w:marLeft w:val="0"/>
          <w:marRight w:val="0"/>
          <w:marTop w:val="0"/>
          <w:marBottom w:val="0"/>
          <w:divBdr>
            <w:top w:val="none" w:sz="0" w:space="0" w:color="auto"/>
            <w:left w:val="none" w:sz="0" w:space="0" w:color="auto"/>
            <w:bottom w:val="none" w:sz="0" w:space="0" w:color="auto"/>
            <w:right w:val="none" w:sz="0" w:space="0" w:color="auto"/>
          </w:divBdr>
        </w:div>
        <w:div w:id="1291546079">
          <w:marLeft w:val="0"/>
          <w:marRight w:val="0"/>
          <w:marTop w:val="0"/>
          <w:marBottom w:val="0"/>
          <w:divBdr>
            <w:top w:val="none" w:sz="0" w:space="0" w:color="auto"/>
            <w:left w:val="none" w:sz="0" w:space="0" w:color="auto"/>
            <w:bottom w:val="none" w:sz="0" w:space="0" w:color="auto"/>
            <w:right w:val="none" w:sz="0" w:space="0" w:color="auto"/>
          </w:divBdr>
        </w:div>
        <w:div w:id="640814087">
          <w:marLeft w:val="0"/>
          <w:marRight w:val="0"/>
          <w:marTop w:val="0"/>
          <w:marBottom w:val="0"/>
          <w:divBdr>
            <w:top w:val="none" w:sz="0" w:space="0" w:color="auto"/>
            <w:left w:val="none" w:sz="0" w:space="0" w:color="auto"/>
            <w:bottom w:val="none" w:sz="0" w:space="0" w:color="auto"/>
            <w:right w:val="none" w:sz="0" w:space="0" w:color="auto"/>
          </w:divBdr>
        </w:div>
        <w:div w:id="2072264678">
          <w:marLeft w:val="0"/>
          <w:marRight w:val="0"/>
          <w:marTop w:val="0"/>
          <w:marBottom w:val="0"/>
          <w:divBdr>
            <w:top w:val="none" w:sz="0" w:space="0" w:color="auto"/>
            <w:left w:val="none" w:sz="0" w:space="0" w:color="auto"/>
            <w:bottom w:val="none" w:sz="0" w:space="0" w:color="auto"/>
            <w:right w:val="none" w:sz="0" w:space="0" w:color="auto"/>
          </w:divBdr>
        </w:div>
        <w:div w:id="1671447530">
          <w:marLeft w:val="0"/>
          <w:marRight w:val="0"/>
          <w:marTop w:val="0"/>
          <w:marBottom w:val="0"/>
          <w:divBdr>
            <w:top w:val="none" w:sz="0" w:space="0" w:color="auto"/>
            <w:left w:val="none" w:sz="0" w:space="0" w:color="auto"/>
            <w:bottom w:val="none" w:sz="0" w:space="0" w:color="auto"/>
            <w:right w:val="none" w:sz="0" w:space="0" w:color="auto"/>
          </w:divBdr>
        </w:div>
        <w:div w:id="123155013">
          <w:marLeft w:val="0"/>
          <w:marRight w:val="0"/>
          <w:marTop w:val="0"/>
          <w:marBottom w:val="0"/>
          <w:divBdr>
            <w:top w:val="none" w:sz="0" w:space="0" w:color="auto"/>
            <w:left w:val="none" w:sz="0" w:space="0" w:color="auto"/>
            <w:bottom w:val="none" w:sz="0" w:space="0" w:color="auto"/>
            <w:right w:val="none" w:sz="0" w:space="0" w:color="auto"/>
          </w:divBdr>
        </w:div>
        <w:div w:id="345835525">
          <w:marLeft w:val="0"/>
          <w:marRight w:val="0"/>
          <w:marTop w:val="0"/>
          <w:marBottom w:val="0"/>
          <w:divBdr>
            <w:top w:val="none" w:sz="0" w:space="0" w:color="auto"/>
            <w:left w:val="none" w:sz="0" w:space="0" w:color="auto"/>
            <w:bottom w:val="none" w:sz="0" w:space="0" w:color="auto"/>
            <w:right w:val="none" w:sz="0" w:space="0" w:color="auto"/>
          </w:divBdr>
        </w:div>
        <w:div w:id="782773040">
          <w:marLeft w:val="0"/>
          <w:marRight w:val="0"/>
          <w:marTop w:val="0"/>
          <w:marBottom w:val="0"/>
          <w:divBdr>
            <w:top w:val="none" w:sz="0" w:space="0" w:color="auto"/>
            <w:left w:val="none" w:sz="0" w:space="0" w:color="auto"/>
            <w:bottom w:val="none" w:sz="0" w:space="0" w:color="auto"/>
            <w:right w:val="none" w:sz="0" w:space="0" w:color="auto"/>
          </w:divBdr>
        </w:div>
        <w:div w:id="1406486936">
          <w:marLeft w:val="0"/>
          <w:marRight w:val="0"/>
          <w:marTop w:val="0"/>
          <w:marBottom w:val="0"/>
          <w:divBdr>
            <w:top w:val="none" w:sz="0" w:space="0" w:color="auto"/>
            <w:left w:val="none" w:sz="0" w:space="0" w:color="auto"/>
            <w:bottom w:val="none" w:sz="0" w:space="0" w:color="auto"/>
            <w:right w:val="none" w:sz="0" w:space="0" w:color="auto"/>
          </w:divBdr>
        </w:div>
        <w:div w:id="1876236732">
          <w:marLeft w:val="0"/>
          <w:marRight w:val="0"/>
          <w:marTop w:val="0"/>
          <w:marBottom w:val="0"/>
          <w:divBdr>
            <w:top w:val="none" w:sz="0" w:space="0" w:color="auto"/>
            <w:left w:val="none" w:sz="0" w:space="0" w:color="auto"/>
            <w:bottom w:val="none" w:sz="0" w:space="0" w:color="auto"/>
            <w:right w:val="none" w:sz="0" w:space="0" w:color="auto"/>
          </w:divBdr>
        </w:div>
        <w:div w:id="1123306961">
          <w:marLeft w:val="0"/>
          <w:marRight w:val="0"/>
          <w:marTop w:val="360"/>
          <w:marBottom w:val="0"/>
          <w:divBdr>
            <w:top w:val="none" w:sz="0" w:space="0" w:color="auto"/>
            <w:left w:val="none" w:sz="0" w:space="0" w:color="auto"/>
            <w:bottom w:val="none" w:sz="0" w:space="0" w:color="auto"/>
            <w:right w:val="none" w:sz="0" w:space="0" w:color="auto"/>
          </w:divBdr>
        </w:div>
        <w:div w:id="1712878583">
          <w:marLeft w:val="0"/>
          <w:marRight w:val="0"/>
          <w:marTop w:val="0"/>
          <w:marBottom w:val="0"/>
          <w:divBdr>
            <w:top w:val="none" w:sz="0" w:space="0" w:color="auto"/>
            <w:left w:val="none" w:sz="0" w:space="0" w:color="auto"/>
            <w:bottom w:val="none" w:sz="0" w:space="0" w:color="auto"/>
            <w:right w:val="none" w:sz="0" w:space="0" w:color="auto"/>
          </w:divBdr>
        </w:div>
        <w:div w:id="90787715">
          <w:marLeft w:val="0"/>
          <w:marRight w:val="0"/>
          <w:marTop w:val="0"/>
          <w:marBottom w:val="0"/>
          <w:divBdr>
            <w:top w:val="none" w:sz="0" w:space="0" w:color="auto"/>
            <w:left w:val="none" w:sz="0" w:space="0" w:color="auto"/>
            <w:bottom w:val="none" w:sz="0" w:space="0" w:color="auto"/>
            <w:right w:val="none" w:sz="0" w:space="0" w:color="auto"/>
          </w:divBdr>
        </w:div>
        <w:div w:id="21707787">
          <w:marLeft w:val="0"/>
          <w:marRight w:val="0"/>
          <w:marTop w:val="0"/>
          <w:marBottom w:val="0"/>
          <w:divBdr>
            <w:top w:val="none" w:sz="0" w:space="0" w:color="auto"/>
            <w:left w:val="none" w:sz="0" w:space="0" w:color="auto"/>
            <w:bottom w:val="none" w:sz="0" w:space="0" w:color="auto"/>
            <w:right w:val="none" w:sz="0" w:space="0" w:color="auto"/>
          </w:divBdr>
        </w:div>
        <w:div w:id="1055211">
          <w:marLeft w:val="0"/>
          <w:marRight w:val="0"/>
          <w:marTop w:val="0"/>
          <w:marBottom w:val="0"/>
          <w:divBdr>
            <w:top w:val="none" w:sz="0" w:space="0" w:color="auto"/>
            <w:left w:val="none" w:sz="0" w:space="0" w:color="auto"/>
            <w:bottom w:val="none" w:sz="0" w:space="0" w:color="auto"/>
            <w:right w:val="none" w:sz="0" w:space="0" w:color="auto"/>
          </w:divBdr>
        </w:div>
        <w:div w:id="1486556037">
          <w:marLeft w:val="0"/>
          <w:marRight w:val="0"/>
          <w:marTop w:val="0"/>
          <w:marBottom w:val="0"/>
          <w:divBdr>
            <w:top w:val="none" w:sz="0" w:space="0" w:color="auto"/>
            <w:left w:val="none" w:sz="0" w:space="0" w:color="auto"/>
            <w:bottom w:val="none" w:sz="0" w:space="0" w:color="auto"/>
            <w:right w:val="none" w:sz="0" w:space="0" w:color="auto"/>
          </w:divBdr>
        </w:div>
        <w:div w:id="2010980816">
          <w:marLeft w:val="0"/>
          <w:marRight w:val="0"/>
          <w:marTop w:val="0"/>
          <w:marBottom w:val="0"/>
          <w:divBdr>
            <w:top w:val="none" w:sz="0" w:space="0" w:color="auto"/>
            <w:left w:val="none" w:sz="0" w:space="0" w:color="auto"/>
            <w:bottom w:val="none" w:sz="0" w:space="0" w:color="auto"/>
            <w:right w:val="none" w:sz="0" w:space="0" w:color="auto"/>
          </w:divBdr>
        </w:div>
        <w:div w:id="1148548549">
          <w:marLeft w:val="0"/>
          <w:marRight w:val="0"/>
          <w:marTop w:val="0"/>
          <w:marBottom w:val="0"/>
          <w:divBdr>
            <w:top w:val="none" w:sz="0" w:space="0" w:color="auto"/>
            <w:left w:val="none" w:sz="0" w:space="0" w:color="auto"/>
            <w:bottom w:val="none" w:sz="0" w:space="0" w:color="auto"/>
            <w:right w:val="none" w:sz="0" w:space="0" w:color="auto"/>
          </w:divBdr>
        </w:div>
        <w:div w:id="685255498">
          <w:marLeft w:val="0"/>
          <w:marRight w:val="0"/>
          <w:marTop w:val="0"/>
          <w:marBottom w:val="0"/>
          <w:divBdr>
            <w:top w:val="none" w:sz="0" w:space="0" w:color="auto"/>
            <w:left w:val="none" w:sz="0" w:space="0" w:color="auto"/>
            <w:bottom w:val="none" w:sz="0" w:space="0" w:color="auto"/>
            <w:right w:val="none" w:sz="0" w:space="0" w:color="auto"/>
          </w:divBdr>
        </w:div>
        <w:div w:id="1449546735">
          <w:marLeft w:val="0"/>
          <w:marRight w:val="0"/>
          <w:marTop w:val="0"/>
          <w:marBottom w:val="0"/>
          <w:divBdr>
            <w:top w:val="none" w:sz="0" w:space="0" w:color="auto"/>
            <w:left w:val="none" w:sz="0" w:space="0" w:color="auto"/>
            <w:bottom w:val="none" w:sz="0" w:space="0" w:color="auto"/>
            <w:right w:val="none" w:sz="0" w:space="0" w:color="auto"/>
          </w:divBdr>
        </w:div>
        <w:div w:id="528108727">
          <w:marLeft w:val="0"/>
          <w:marRight w:val="0"/>
          <w:marTop w:val="0"/>
          <w:marBottom w:val="0"/>
          <w:divBdr>
            <w:top w:val="none" w:sz="0" w:space="0" w:color="auto"/>
            <w:left w:val="none" w:sz="0" w:space="0" w:color="auto"/>
            <w:bottom w:val="none" w:sz="0" w:space="0" w:color="auto"/>
            <w:right w:val="none" w:sz="0" w:space="0" w:color="auto"/>
          </w:divBdr>
        </w:div>
        <w:div w:id="726025885">
          <w:marLeft w:val="0"/>
          <w:marRight w:val="0"/>
          <w:marTop w:val="0"/>
          <w:marBottom w:val="0"/>
          <w:divBdr>
            <w:top w:val="none" w:sz="0" w:space="0" w:color="auto"/>
            <w:left w:val="none" w:sz="0" w:space="0" w:color="auto"/>
            <w:bottom w:val="none" w:sz="0" w:space="0" w:color="auto"/>
            <w:right w:val="none" w:sz="0" w:space="0" w:color="auto"/>
          </w:divBdr>
        </w:div>
        <w:div w:id="356279555">
          <w:marLeft w:val="0"/>
          <w:marRight w:val="0"/>
          <w:marTop w:val="360"/>
          <w:marBottom w:val="0"/>
          <w:divBdr>
            <w:top w:val="none" w:sz="0" w:space="0" w:color="auto"/>
            <w:left w:val="none" w:sz="0" w:space="0" w:color="auto"/>
            <w:bottom w:val="none" w:sz="0" w:space="0" w:color="auto"/>
            <w:right w:val="none" w:sz="0" w:space="0" w:color="auto"/>
          </w:divBdr>
        </w:div>
        <w:div w:id="1499463771">
          <w:marLeft w:val="0"/>
          <w:marRight w:val="0"/>
          <w:marTop w:val="0"/>
          <w:marBottom w:val="0"/>
          <w:divBdr>
            <w:top w:val="none" w:sz="0" w:space="0" w:color="auto"/>
            <w:left w:val="none" w:sz="0" w:space="0" w:color="auto"/>
            <w:bottom w:val="none" w:sz="0" w:space="0" w:color="auto"/>
            <w:right w:val="none" w:sz="0" w:space="0" w:color="auto"/>
          </w:divBdr>
        </w:div>
        <w:div w:id="661934265">
          <w:marLeft w:val="0"/>
          <w:marRight w:val="0"/>
          <w:marTop w:val="210"/>
          <w:marBottom w:val="0"/>
          <w:divBdr>
            <w:top w:val="none" w:sz="0" w:space="0" w:color="auto"/>
            <w:left w:val="none" w:sz="0" w:space="0" w:color="auto"/>
            <w:bottom w:val="none" w:sz="0" w:space="0" w:color="auto"/>
            <w:right w:val="none" w:sz="0" w:space="0" w:color="auto"/>
          </w:divBdr>
        </w:div>
        <w:div w:id="1641572944">
          <w:marLeft w:val="0"/>
          <w:marRight w:val="0"/>
          <w:marTop w:val="0"/>
          <w:marBottom w:val="0"/>
          <w:divBdr>
            <w:top w:val="none" w:sz="0" w:space="0" w:color="auto"/>
            <w:left w:val="none" w:sz="0" w:space="0" w:color="auto"/>
            <w:bottom w:val="none" w:sz="0" w:space="0" w:color="auto"/>
            <w:right w:val="none" w:sz="0" w:space="0" w:color="auto"/>
          </w:divBdr>
        </w:div>
        <w:div w:id="484901461">
          <w:marLeft w:val="0"/>
          <w:marRight w:val="0"/>
          <w:marTop w:val="0"/>
          <w:marBottom w:val="0"/>
          <w:divBdr>
            <w:top w:val="none" w:sz="0" w:space="0" w:color="auto"/>
            <w:left w:val="none" w:sz="0" w:space="0" w:color="auto"/>
            <w:bottom w:val="none" w:sz="0" w:space="0" w:color="auto"/>
            <w:right w:val="none" w:sz="0" w:space="0" w:color="auto"/>
          </w:divBdr>
        </w:div>
        <w:div w:id="176043878">
          <w:marLeft w:val="0"/>
          <w:marRight w:val="0"/>
          <w:marTop w:val="0"/>
          <w:marBottom w:val="0"/>
          <w:divBdr>
            <w:top w:val="none" w:sz="0" w:space="0" w:color="auto"/>
            <w:left w:val="none" w:sz="0" w:space="0" w:color="auto"/>
            <w:bottom w:val="none" w:sz="0" w:space="0" w:color="auto"/>
            <w:right w:val="none" w:sz="0" w:space="0" w:color="auto"/>
          </w:divBdr>
        </w:div>
        <w:div w:id="1870530702">
          <w:marLeft w:val="0"/>
          <w:marRight w:val="0"/>
          <w:marTop w:val="0"/>
          <w:marBottom w:val="0"/>
          <w:divBdr>
            <w:top w:val="none" w:sz="0" w:space="0" w:color="auto"/>
            <w:left w:val="none" w:sz="0" w:space="0" w:color="auto"/>
            <w:bottom w:val="none" w:sz="0" w:space="0" w:color="auto"/>
            <w:right w:val="none" w:sz="0" w:space="0" w:color="auto"/>
          </w:divBdr>
        </w:div>
        <w:div w:id="705639047">
          <w:marLeft w:val="0"/>
          <w:marRight w:val="0"/>
          <w:marTop w:val="0"/>
          <w:marBottom w:val="0"/>
          <w:divBdr>
            <w:top w:val="none" w:sz="0" w:space="0" w:color="auto"/>
            <w:left w:val="none" w:sz="0" w:space="0" w:color="auto"/>
            <w:bottom w:val="none" w:sz="0" w:space="0" w:color="auto"/>
            <w:right w:val="none" w:sz="0" w:space="0" w:color="auto"/>
          </w:divBdr>
        </w:div>
        <w:div w:id="1777556986">
          <w:marLeft w:val="0"/>
          <w:marRight w:val="0"/>
          <w:marTop w:val="0"/>
          <w:marBottom w:val="0"/>
          <w:divBdr>
            <w:top w:val="none" w:sz="0" w:space="0" w:color="auto"/>
            <w:left w:val="none" w:sz="0" w:space="0" w:color="auto"/>
            <w:bottom w:val="none" w:sz="0" w:space="0" w:color="auto"/>
            <w:right w:val="none" w:sz="0" w:space="0" w:color="auto"/>
          </w:divBdr>
        </w:div>
        <w:div w:id="1979188676">
          <w:marLeft w:val="0"/>
          <w:marRight w:val="0"/>
          <w:marTop w:val="0"/>
          <w:marBottom w:val="0"/>
          <w:divBdr>
            <w:top w:val="none" w:sz="0" w:space="0" w:color="auto"/>
            <w:left w:val="none" w:sz="0" w:space="0" w:color="auto"/>
            <w:bottom w:val="none" w:sz="0" w:space="0" w:color="auto"/>
            <w:right w:val="none" w:sz="0" w:space="0" w:color="auto"/>
          </w:divBdr>
        </w:div>
      </w:divsChild>
    </w:div>
    <w:div w:id="1857622189">
      <w:bodyDiv w:val="1"/>
      <w:marLeft w:val="0"/>
      <w:marRight w:val="0"/>
      <w:marTop w:val="0"/>
      <w:marBottom w:val="0"/>
      <w:divBdr>
        <w:top w:val="none" w:sz="0" w:space="0" w:color="auto"/>
        <w:left w:val="none" w:sz="0" w:space="0" w:color="auto"/>
        <w:bottom w:val="none" w:sz="0" w:space="0" w:color="auto"/>
        <w:right w:val="none" w:sz="0" w:space="0" w:color="auto"/>
      </w:divBdr>
      <w:divsChild>
        <w:div w:id="114830395">
          <w:marLeft w:val="0"/>
          <w:marRight w:val="0"/>
          <w:marTop w:val="0"/>
          <w:marBottom w:val="0"/>
          <w:divBdr>
            <w:top w:val="none" w:sz="0" w:space="0" w:color="auto"/>
            <w:left w:val="none" w:sz="0" w:space="0" w:color="auto"/>
            <w:bottom w:val="none" w:sz="0" w:space="0" w:color="auto"/>
            <w:right w:val="none" w:sz="0" w:space="0" w:color="auto"/>
          </w:divBdr>
        </w:div>
        <w:div w:id="1537162632">
          <w:marLeft w:val="0"/>
          <w:marRight w:val="0"/>
          <w:marTop w:val="0"/>
          <w:marBottom w:val="0"/>
          <w:divBdr>
            <w:top w:val="none" w:sz="0" w:space="0" w:color="auto"/>
            <w:left w:val="none" w:sz="0" w:space="0" w:color="auto"/>
            <w:bottom w:val="none" w:sz="0" w:space="0" w:color="auto"/>
            <w:right w:val="none" w:sz="0" w:space="0" w:color="auto"/>
          </w:divBdr>
        </w:div>
        <w:div w:id="597833224">
          <w:marLeft w:val="0"/>
          <w:marRight w:val="0"/>
          <w:marTop w:val="0"/>
          <w:marBottom w:val="0"/>
          <w:divBdr>
            <w:top w:val="none" w:sz="0" w:space="0" w:color="auto"/>
            <w:left w:val="none" w:sz="0" w:space="0" w:color="auto"/>
            <w:bottom w:val="none" w:sz="0" w:space="0" w:color="auto"/>
            <w:right w:val="none" w:sz="0" w:space="0" w:color="auto"/>
          </w:divBdr>
        </w:div>
        <w:div w:id="1468278201">
          <w:marLeft w:val="0"/>
          <w:marRight w:val="0"/>
          <w:marTop w:val="0"/>
          <w:marBottom w:val="0"/>
          <w:divBdr>
            <w:top w:val="none" w:sz="0" w:space="0" w:color="auto"/>
            <w:left w:val="none" w:sz="0" w:space="0" w:color="auto"/>
            <w:bottom w:val="none" w:sz="0" w:space="0" w:color="auto"/>
            <w:right w:val="none" w:sz="0" w:space="0" w:color="auto"/>
          </w:divBdr>
        </w:div>
        <w:div w:id="1055351935">
          <w:marLeft w:val="0"/>
          <w:marRight w:val="0"/>
          <w:marTop w:val="0"/>
          <w:marBottom w:val="0"/>
          <w:divBdr>
            <w:top w:val="none" w:sz="0" w:space="0" w:color="auto"/>
            <w:left w:val="none" w:sz="0" w:space="0" w:color="auto"/>
            <w:bottom w:val="none" w:sz="0" w:space="0" w:color="auto"/>
            <w:right w:val="none" w:sz="0" w:space="0" w:color="auto"/>
          </w:divBdr>
        </w:div>
        <w:div w:id="330835420">
          <w:marLeft w:val="0"/>
          <w:marRight w:val="0"/>
          <w:marTop w:val="0"/>
          <w:marBottom w:val="0"/>
          <w:divBdr>
            <w:top w:val="none" w:sz="0" w:space="0" w:color="auto"/>
            <w:left w:val="none" w:sz="0" w:space="0" w:color="auto"/>
            <w:bottom w:val="none" w:sz="0" w:space="0" w:color="auto"/>
            <w:right w:val="none" w:sz="0" w:space="0" w:color="auto"/>
          </w:divBdr>
        </w:div>
        <w:div w:id="1927575586">
          <w:marLeft w:val="0"/>
          <w:marRight w:val="0"/>
          <w:marTop w:val="0"/>
          <w:marBottom w:val="0"/>
          <w:divBdr>
            <w:top w:val="none" w:sz="0" w:space="0" w:color="auto"/>
            <w:left w:val="none" w:sz="0" w:space="0" w:color="auto"/>
            <w:bottom w:val="none" w:sz="0" w:space="0" w:color="auto"/>
            <w:right w:val="none" w:sz="0" w:space="0" w:color="auto"/>
          </w:divBdr>
        </w:div>
        <w:div w:id="1435318021">
          <w:marLeft w:val="0"/>
          <w:marRight w:val="0"/>
          <w:marTop w:val="0"/>
          <w:marBottom w:val="0"/>
          <w:divBdr>
            <w:top w:val="none" w:sz="0" w:space="0" w:color="auto"/>
            <w:left w:val="none" w:sz="0" w:space="0" w:color="auto"/>
            <w:bottom w:val="none" w:sz="0" w:space="0" w:color="auto"/>
            <w:right w:val="none" w:sz="0" w:space="0" w:color="auto"/>
          </w:divBdr>
        </w:div>
        <w:div w:id="1485000660">
          <w:marLeft w:val="0"/>
          <w:marRight w:val="0"/>
          <w:marTop w:val="0"/>
          <w:marBottom w:val="0"/>
          <w:divBdr>
            <w:top w:val="none" w:sz="0" w:space="0" w:color="auto"/>
            <w:left w:val="none" w:sz="0" w:space="0" w:color="auto"/>
            <w:bottom w:val="none" w:sz="0" w:space="0" w:color="auto"/>
            <w:right w:val="none" w:sz="0" w:space="0" w:color="auto"/>
          </w:divBdr>
        </w:div>
        <w:div w:id="169217147">
          <w:marLeft w:val="0"/>
          <w:marRight w:val="0"/>
          <w:marTop w:val="0"/>
          <w:marBottom w:val="0"/>
          <w:divBdr>
            <w:top w:val="none" w:sz="0" w:space="0" w:color="auto"/>
            <w:left w:val="none" w:sz="0" w:space="0" w:color="auto"/>
            <w:bottom w:val="none" w:sz="0" w:space="0" w:color="auto"/>
            <w:right w:val="none" w:sz="0" w:space="0" w:color="auto"/>
          </w:divBdr>
        </w:div>
        <w:div w:id="1157497895">
          <w:marLeft w:val="0"/>
          <w:marRight w:val="0"/>
          <w:marTop w:val="0"/>
          <w:marBottom w:val="0"/>
          <w:divBdr>
            <w:top w:val="none" w:sz="0" w:space="0" w:color="auto"/>
            <w:left w:val="none" w:sz="0" w:space="0" w:color="auto"/>
            <w:bottom w:val="none" w:sz="0" w:space="0" w:color="auto"/>
            <w:right w:val="none" w:sz="0" w:space="0" w:color="auto"/>
          </w:divBdr>
        </w:div>
        <w:div w:id="1489515796">
          <w:marLeft w:val="0"/>
          <w:marRight w:val="0"/>
          <w:marTop w:val="0"/>
          <w:marBottom w:val="0"/>
          <w:divBdr>
            <w:top w:val="none" w:sz="0" w:space="0" w:color="auto"/>
            <w:left w:val="none" w:sz="0" w:space="0" w:color="auto"/>
            <w:bottom w:val="none" w:sz="0" w:space="0" w:color="auto"/>
            <w:right w:val="none" w:sz="0" w:space="0" w:color="auto"/>
          </w:divBdr>
        </w:div>
        <w:div w:id="1631864144">
          <w:marLeft w:val="0"/>
          <w:marRight w:val="0"/>
          <w:marTop w:val="0"/>
          <w:marBottom w:val="0"/>
          <w:divBdr>
            <w:top w:val="none" w:sz="0" w:space="0" w:color="auto"/>
            <w:left w:val="none" w:sz="0" w:space="0" w:color="auto"/>
            <w:bottom w:val="none" w:sz="0" w:space="0" w:color="auto"/>
            <w:right w:val="none" w:sz="0" w:space="0" w:color="auto"/>
          </w:divBdr>
        </w:div>
        <w:div w:id="736392077">
          <w:marLeft w:val="0"/>
          <w:marRight w:val="0"/>
          <w:marTop w:val="0"/>
          <w:marBottom w:val="0"/>
          <w:divBdr>
            <w:top w:val="none" w:sz="0" w:space="0" w:color="auto"/>
            <w:left w:val="none" w:sz="0" w:space="0" w:color="auto"/>
            <w:bottom w:val="none" w:sz="0" w:space="0" w:color="auto"/>
            <w:right w:val="none" w:sz="0" w:space="0" w:color="auto"/>
          </w:divBdr>
        </w:div>
        <w:div w:id="309140218">
          <w:marLeft w:val="0"/>
          <w:marRight w:val="0"/>
          <w:marTop w:val="0"/>
          <w:marBottom w:val="0"/>
          <w:divBdr>
            <w:top w:val="none" w:sz="0" w:space="0" w:color="auto"/>
            <w:left w:val="none" w:sz="0" w:space="0" w:color="auto"/>
            <w:bottom w:val="none" w:sz="0" w:space="0" w:color="auto"/>
            <w:right w:val="none" w:sz="0" w:space="0" w:color="auto"/>
          </w:divBdr>
        </w:div>
        <w:div w:id="1824665386">
          <w:marLeft w:val="0"/>
          <w:marRight w:val="0"/>
          <w:marTop w:val="0"/>
          <w:marBottom w:val="0"/>
          <w:divBdr>
            <w:top w:val="none" w:sz="0" w:space="0" w:color="auto"/>
            <w:left w:val="none" w:sz="0" w:space="0" w:color="auto"/>
            <w:bottom w:val="none" w:sz="0" w:space="0" w:color="auto"/>
            <w:right w:val="none" w:sz="0" w:space="0" w:color="auto"/>
          </w:divBdr>
        </w:div>
        <w:div w:id="93064459">
          <w:marLeft w:val="0"/>
          <w:marRight w:val="0"/>
          <w:marTop w:val="0"/>
          <w:marBottom w:val="0"/>
          <w:divBdr>
            <w:top w:val="none" w:sz="0" w:space="0" w:color="auto"/>
            <w:left w:val="none" w:sz="0" w:space="0" w:color="auto"/>
            <w:bottom w:val="none" w:sz="0" w:space="0" w:color="auto"/>
            <w:right w:val="none" w:sz="0" w:space="0" w:color="auto"/>
          </w:divBdr>
        </w:div>
        <w:div w:id="14709025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31A72DAE6F7DD6F490E2FF4BE15CFD137C31651F8BBFE97A025B53108E7E3B112FA9E3E2D13DEF129B81D13A5C8D9675BDC5BED74149B67e8o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1A72DAE6F7DD6F490E2FF4BE15CFD137C31651F8BBFE97A025B53108E7E3B112FA9E3E2C1888A56DE64443E683D56742C05AEEe6oB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8C2C-C096-4828-90EF-3379F185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296</Pages>
  <Words>82921</Words>
  <Characters>472655</Characters>
  <Application>Microsoft Office Word</Application>
  <DocSecurity>0</DocSecurity>
  <Lines>3938</Lines>
  <Paragraphs>1108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554468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User</dc:creator>
  <cp:keywords/>
  <cp:lastModifiedBy>Пользователь</cp:lastModifiedBy>
  <cp:revision>8</cp:revision>
  <cp:lastPrinted>2023-08-01T05:36:00Z</cp:lastPrinted>
  <dcterms:created xsi:type="dcterms:W3CDTF">2022-11-15T09:45:00Z</dcterms:created>
  <dcterms:modified xsi:type="dcterms:W3CDTF">2023-08-01T05:36:00Z</dcterms:modified>
</cp:coreProperties>
</file>