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66" w:type="dxa"/>
        <w:tblInd w:w="-743" w:type="dxa"/>
        <w:tblLook w:val="01E0"/>
      </w:tblPr>
      <w:tblGrid>
        <w:gridCol w:w="1985"/>
        <w:gridCol w:w="8681"/>
      </w:tblGrid>
      <w:tr w:rsidR="009A56D3" w:rsidRPr="00EA1110" w:rsidTr="00244714">
        <w:trPr>
          <w:trHeight w:val="2516"/>
        </w:trPr>
        <w:tc>
          <w:tcPr>
            <w:tcW w:w="1985" w:type="dxa"/>
            <w:shd w:val="clear" w:color="auto" w:fill="0000FF"/>
          </w:tcPr>
          <w:p w:rsidR="009A56D3" w:rsidRPr="00EA1110" w:rsidRDefault="009A56D3" w:rsidP="00244714">
            <w:pPr>
              <w:jc w:val="center"/>
              <w:rPr>
                <w:sz w:val="28"/>
                <w:szCs w:val="28"/>
              </w:rPr>
            </w:pPr>
            <w:bookmarkStart w:id="0" w:name="_Toc262546065"/>
            <w:bookmarkStart w:id="1" w:name="_Toc278883574"/>
            <w:bookmarkStart w:id="2" w:name="_Toc279150550"/>
            <w:bookmarkStart w:id="3" w:name="_Toc290476704"/>
            <w:bookmarkStart w:id="4" w:name="_Toc330567869"/>
          </w:p>
        </w:tc>
        <w:tc>
          <w:tcPr>
            <w:tcW w:w="8681" w:type="dxa"/>
            <w:shd w:val="clear" w:color="auto" w:fill="auto"/>
          </w:tcPr>
          <w:p w:rsidR="009A56D3" w:rsidRPr="009A56D3" w:rsidRDefault="002D09DE" w:rsidP="009A56D3">
            <w:pPr>
              <w:pStyle w:val="S4"/>
              <w:spacing w:before="60" w:after="60" w:line="240" w:lineRule="auto"/>
              <w:ind w:left="0" w:right="-454"/>
              <w:jc w:val="center"/>
              <w:rPr>
                <w:rFonts w:asciiTheme="minorHAnsi" w:hAnsiTheme="minorHAnsi"/>
                <w:caps/>
                <w:sz w:val="28"/>
                <w:szCs w:val="28"/>
                <w:lang w:val="ru-RU"/>
              </w:rPr>
            </w:pPr>
            <w:r w:rsidRPr="002D09DE">
              <w:rPr>
                <w:noProof/>
                <w:sz w:val="28"/>
                <w:szCs w:val="28"/>
                <w:lang w:val="ru-RU" w:eastAsia="ru-RU" w:bidi="ar-SA"/>
              </w:rPr>
              <w:pict>
                <v:shapetype id="_x0000_t202" coordsize="21600,21600" o:spt="202" path="m,l,21600r21600,l21600,xe">
                  <v:stroke joinstyle="miter"/>
                  <v:path gradientshapeok="t" o:connecttype="rect"/>
                </v:shapetype>
                <v:shape id="Поле 1" o:spid="_x0000_s1026" type="#_x0000_t202" style="position:absolute;left:0;text-align:left;margin-left:367.95pt;margin-top:-23.85pt;width:59.85pt;height:23.4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9TGTgIAAIYEAAAOAAAAZHJzL2Uyb0RvYy54bWysVEtu2zAQ3RfoHQjuG8mG87EROUidpiiQ&#10;foC0B6AoSiJKcliStpRepqfIqkDP4CN1SDqu0OyKakFwOMPHmfdmdHk1akV2wnkJpqKzk5ISYTg0&#10;0nQV/fL59tUFJT4w0zAFRlT0QXh6tX754nKwKzGHHlQjHEEQ41eDrWgfgl0Vhee90MyfgBUGnS04&#10;zQKarisaxwZE16qYl+VZMYBrrAMuvMfTm+yk64TftoKHj23rRSCqophbSKtLax3XYn3JVp1jtpf8&#10;kAb7hyw0kwYfPULdsMDI1slnUFpyBx7acMJBF9C2kotUA1YzK/+q5r5nVqRakBxvjzT5/wfLP+w+&#10;OSIb1I4SwzRKtP+x/7X/uX8ks8jOYP0Kg+4thoXxNYwxMlbq7R3wr54Y2PTMdOLaORh6wRrMLt0s&#10;Jlczjo8g9fAeGnyGbQMkoLF1OgIiGQTRUaWHozJiDITj4flZWc4xQ46u+fJ8dpGUK9jq6bJ1PrwV&#10;oEncVNSh8Amc7e58wDIw9CkkJQ9KNrdSqWS4rt4oR3YMm+Q2fbFyvOKnYcqQoaLL0/lprn/qS/0q&#10;jiB1lzlSW43FZuBZGb/ccHiObZnPnyo5Qjx/WcuAQ6KkrujFBCWS/cY0qYUDkyrvMW1lECOyHwnP&#10;1IexHg9q1tA8oA4O8jDg8OKmB/edkgEHoaL+25Y5QYl6Z1DL5WyxiJOTjMXp+RwNN/XUUw8zHKEq&#10;GijJ203I07a1TnY9vpSZMXCN+rcyaRNTzVkd8sZmTywcBjNO09ROUX9+H+vfAAAA//8DAFBLAwQU&#10;AAYACAAAACEAneRN098AAAAJAQAADwAAAGRycy9kb3ducmV2LnhtbEyPwU6DQBCG7ya+w2ZMvLWL&#10;WqAgS2M09mYa0VSPCzsCkZ0l7LZFn97xpMeZ+fLP9xeb2Q7iiJPvHSm4WkYgkBpnemoVvL48LtYg&#10;fNBk9OAIFXyhh015flbo3LgTPeOxCq3gEPK5VtCFMOZS+qZDq/3SjUh8+3CT1YHHqZVm0icOt4O8&#10;jqJEWt0Tf+j0iPcdNp/VwSrwTZTsd6tq/1bLLX5nxjy8b5+UuryY725BBJzDHwy/+qwOJTvV7kDG&#10;i0FBehNnjCpYrNIUBBPrOE5A1LzJQJaF/N+g/AEAAP//AwBQSwECLQAUAAYACAAAACEAtoM4kv4A&#10;AADhAQAAEwAAAAAAAAAAAAAAAAAAAAAAW0NvbnRlbnRfVHlwZXNdLnhtbFBLAQItABQABgAIAAAA&#10;IQA4/SH/1gAAAJQBAAALAAAAAAAAAAAAAAAAAC8BAABfcmVscy8ucmVsc1BLAQItABQABgAIAAAA&#10;IQAV99TGTgIAAIYEAAAOAAAAAAAAAAAAAAAAAC4CAABkcnMvZTJvRG9jLnhtbFBLAQItABQABgAI&#10;AAAAIQCd5E3T3wAAAAkBAAAPAAAAAAAAAAAAAAAAAKgEAABkcnMvZG93bnJldi54bWxQSwUGAAAA&#10;AAQABADzAAAAtAUAAAAA&#10;" strokecolor="white [3212]">
                  <v:textbox>
                    <w:txbxContent>
                      <w:p w:rsidR="00230DD4" w:rsidRPr="00045A8B" w:rsidRDefault="00230DD4" w:rsidP="00045A8B">
                        <w:pPr>
                          <w:widowControl/>
                          <w:pBdr>
                            <w:top w:val="none" w:sz="0" w:space="0" w:color="auto"/>
                            <w:left w:val="none" w:sz="0" w:space="0" w:color="auto"/>
                            <w:bottom w:val="none" w:sz="0" w:space="0" w:color="auto"/>
                            <w:right w:val="none" w:sz="0" w:space="0" w:color="auto"/>
                            <w:between w:val="none" w:sz="0" w:space="0" w:color="auto"/>
                            <w:bar w:val="none" w:sz="0" w:color="auto"/>
                          </w:pBdr>
                          <w:shd w:val="clear" w:color="auto" w:fill="auto"/>
                          <w:kinsoku/>
                          <w:wordWrap/>
                          <w:overflowPunct/>
                          <w:autoSpaceDE/>
                          <w:autoSpaceDN/>
                          <w:adjustRightInd/>
                          <w:snapToGrid/>
                          <w:spacing w:line="240" w:lineRule="auto"/>
                          <w:textAlignment w:val="auto"/>
                          <w:outlineLvl w:val="9"/>
                          <w:rPr>
                            <w:szCs w:val="28"/>
                          </w:rPr>
                        </w:pPr>
                      </w:p>
                    </w:txbxContent>
                  </v:textbox>
                </v:shape>
              </w:pict>
            </w:r>
            <w:r w:rsidR="009A56D3" w:rsidRPr="009A56D3">
              <w:rPr>
                <w:rFonts w:asciiTheme="minorHAnsi" w:hAnsiTheme="minorHAnsi"/>
                <w:caps/>
                <w:sz w:val="28"/>
                <w:szCs w:val="28"/>
                <w:lang w:val="ru-RU"/>
              </w:rPr>
              <w:t>муниципальное образование городское поселение ревда</w:t>
            </w:r>
          </w:p>
          <w:p w:rsidR="009A56D3" w:rsidRPr="009A56D3" w:rsidRDefault="009A56D3" w:rsidP="009A56D3">
            <w:pPr>
              <w:pStyle w:val="S4"/>
              <w:spacing w:before="60" w:after="60" w:line="240" w:lineRule="auto"/>
              <w:ind w:left="0" w:right="-454"/>
              <w:jc w:val="center"/>
              <w:rPr>
                <w:rFonts w:asciiTheme="minorHAnsi" w:hAnsiTheme="minorHAnsi"/>
                <w:caps/>
                <w:sz w:val="24"/>
                <w:szCs w:val="24"/>
                <w:lang w:val="ru-RU"/>
              </w:rPr>
            </w:pPr>
            <w:r w:rsidRPr="009A56D3">
              <w:rPr>
                <w:rFonts w:asciiTheme="minorHAnsi" w:hAnsiTheme="minorHAnsi"/>
                <w:caps/>
                <w:sz w:val="28"/>
                <w:szCs w:val="28"/>
                <w:lang w:val="ru-RU"/>
              </w:rPr>
              <w:t>ловозерского района</w:t>
            </w:r>
          </w:p>
        </w:tc>
      </w:tr>
      <w:tr w:rsidR="009A56D3" w:rsidRPr="003E5787" w:rsidTr="00244714">
        <w:trPr>
          <w:trHeight w:val="10275"/>
        </w:trPr>
        <w:tc>
          <w:tcPr>
            <w:tcW w:w="1985" w:type="dxa"/>
            <w:shd w:val="clear" w:color="auto" w:fill="0000FF"/>
          </w:tcPr>
          <w:p w:rsidR="009A56D3" w:rsidRDefault="009A56D3" w:rsidP="00244714">
            <w:pPr>
              <w:rPr>
                <w:color w:val="95B3D7"/>
                <w:sz w:val="28"/>
                <w:szCs w:val="28"/>
              </w:rPr>
            </w:pPr>
          </w:p>
          <w:p w:rsidR="009A56D3" w:rsidRPr="00613D3D" w:rsidRDefault="009A56D3" w:rsidP="00244714">
            <w:pPr>
              <w:jc w:val="center"/>
              <w:rPr>
                <w:color w:val="365F91"/>
                <w:sz w:val="28"/>
                <w:szCs w:val="28"/>
              </w:rPr>
            </w:pPr>
          </w:p>
        </w:tc>
        <w:tc>
          <w:tcPr>
            <w:tcW w:w="8681" w:type="dxa"/>
            <w:shd w:val="clear" w:color="auto" w:fill="auto"/>
          </w:tcPr>
          <w:p w:rsidR="009A56D3" w:rsidRDefault="009A56D3" w:rsidP="00244714">
            <w:pPr>
              <w:spacing w:before="120"/>
              <w:jc w:val="center"/>
              <w:rPr>
                <w:b/>
                <w:sz w:val="36"/>
                <w:szCs w:val="36"/>
              </w:rPr>
            </w:pPr>
          </w:p>
          <w:p w:rsidR="009A56D3" w:rsidRPr="003E5787" w:rsidRDefault="009A56D3" w:rsidP="00244714">
            <w:pPr>
              <w:spacing w:before="120"/>
              <w:jc w:val="center"/>
              <w:rPr>
                <w:b/>
                <w:sz w:val="36"/>
                <w:szCs w:val="36"/>
              </w:rPr>
            </w:pPr>
          </w:p>
          <w:p w:rsidR="009A56D3" w:rsidRPr="00021715" w:rsidRDefault="009A56D3" w:rsidP="009A56D3">
            <w:pPr>
              <w:pStyle w:val="S4"/>
              <w:spacing w:before="60" w:after="60" w:line="240" w:lineRule="auto"/>
              <w:ind w:left="0" w:right="-454"/>
              <w:jc w:val="center"/>
              <w:rPr>
                <w:rFonts w:asciiTheme="minorHAnsi" w:hAnsiTheme="minorHAnsi"/>
                <w:caps/>
                <w:lang w:val="ru-RU"/>
              </w:rPr>
            </w:pPr>
            <w:r w:rsidRPr="00021715">
              <w:rPr>
                <w:rFonts w:asciiTheme="minorHAnsi" w:hAnsiTheme="minorHAnsi"/>
                <w:caps/>
                <w:lang w:val="ru-RU"/>
              </w:rPr>
              <w:t>местные нормативы градостроительного проектирования</w:t>
            </w:r>
          </w:p>
          <w:p w:rsidR="009A56D3" w:rsidRPr="00021715" w:rsidRDefault="009A56D3" w:rsidP="009A56D3">
            <w:pPr>
              <w:pStyle w:val="S4"/>
              <w:spacing w:before="60" w:after="60" w:line="240" w:lineRule="auto"/>
              <w:ind w:left="0" w:right="-454"/>
              <w:jc w:val="center"/>
              <w:rPr>
                <w:rFonts w:asciiTheme="minorHAnsi" w:hAnsiTheme="minorHAnsi"/>
                <w:caps/>
                <w:lang w:val="ru-RU"/>
              </w:rPr>
            </w:pPr>
            <w:r w:rsidRPr="00021715">
              <w:rPr>
                <w:rFonts w:asciiTheme="minorHAnsi" w:hAnsiTheme="minorHAnsi"/>
                <w:caps/>
                <w:lang w:val="ru-RU"/>
              </w:rPr>
              <w:t>муниципального образования</w:t>
            </w:r>
          </w:p>
          <w:p w:rsidR="009A56D3" w:rsidRDefault="009A56D3" w:rsidP="009A56D3">
            <w:pPr>
              <w:pStyle w:val="S4"/>
              <w:spacing w:before="60" w:after="60" w:line="240" w:lineRule="auto"/>
              <w:ind w:left="0" w:right="-454"/>
              <w:jc w:val="center"/>
              <w:rPr>
                <w:rFonts w:asciiTheme="minorHAnsi" w:hAnsiTheme="minorHAnsi"/>
                <w:caps/>
                <w:sz w:val="34"/>
                <w:szCs w:val="34"/>
                <w:lang w:val="ru-RU"/>
              </w:rPr>
            </w:pPr>
            <w:r w:rsidRPr="00021715">
              <w:rPr>
                <w:rFonts w:asciiTheme="minorHAnsi" w:hAnsiTheme="minorHAnsi"/>
                <w:caps/>
                <w:lang w:val="ru-RU"/>
              </w:rPr>
              <w:t>городское поселение ревда ловозерского района</w:t>
            </w:r>
          </w:p>
          <w:p w:rsidR="009A56D3" w:rsidRDefault="009A56D3" w:rsidP="009A56D3">
            <w:pPr>
              <w:pStyle w:val="S4"/>
              <w:spacing w:before="60" w:after="60" w:line="240" w:lineRule="auto"/>
              <w:ind w:left="0" w:right="-454"/>
              <w:jc w:val="center"/>
              <w:rPr>
                <w:rFonts w:asciiTheme="minorHAnsi" w:hAnsiTheme="minorHAnsi"/>
                <w:caps/>
                <w:sz w:val="28"/>
                <w:szCs w:val="28"/>
                <w:lang w:val="ru-RU"/>
              </w:rPr>
            </w:pPr>
          </w:p>
          <w:p w:rsidR="009A56D3" w:rsidRDefault="009A56D3" w:rsidP="009A56D3">
            <w:pPr>
              <w:pStyle w:val="S4"/>
              <w:spacing w:before="60" w:after="60" w:line="240" w:lineRule="auto"/>
              <w:ind w:left="0" w:right="-454"/>
              <w:jc w:val="center"/>
              <w:rPr>
                <w:rFonts w:asciiTheme="minorHAnsi" w:hAnsiTheme="minorHAnsi"/>
                <w:caps/>
                <w:sz w:val="28"/>
                <w:szCs w:val="28"/>
                <w:lang w:val="ru-RU"/>
              </w:rPr>
            </w:pPr>
            <w:r>
              <w:rPr>
                <w:rFonts w:asciiTheme="minorHAnsi" w:hAnsiTheme="minorHAnsi"/>
                <w:caps/>
                <w:sz w:val="28"/>
                <w:szCs w:val="28"/>
                <w:lang w:val="ru-RU"/>
              </w:rPr>
              <w:t xml:space="preserve">ТОМ 2 </w:t>
            </w:r>
          </w:p>
          <w:p w:rsidR="009A56D3" w:rsidRPr="0066116D" w:rsidRDefault="009A56D3" w:rsidP="009A56D3">
            <w:pPr>
              <w:pStyle w:val="S4"/>
              <w:spacing w:before="60" w:after="60" w:line="240" w:lineRule="auto"/>
              <w:ind w:left="0" w:right="-454"/>
              <w:jc w:val="center"/>
              <w:rPr>
                <w:rFonts w:asciiTheme="minorHAnsi" w:hAnsiTheme="minorHAnsi"/>
                <w:caps/>
                <w:sz w:val="28"/>
                <w:szCs w:val="28"/>
                <w:lang w:val="ru-RU"/>
              </w:rPr>
            </w:pPr>
            <w:r w:rsidRPr="00486A2A">
              <w:rPr>
                <w:rFonts w:asciiTheme="minorHAnsi" w:hAnsiTheme="minorHAnsi"/>
                <w:caps/>
                <w:sz w:val="28"/>
                <w:szCs w:val="28"/>
                <w:lang w:val="ru-RU"/>
              </w:rPr>
              <w:t>Материалы по об</w:t>
            </w:r>
            <w:r>
              <w:rPr>
                <w:rFonts w:asciiTheme="minorHAnsi" w:hAnsiTheme="minorHAnsi"/>
                <w:caps/>
                <w:sz w:val="28"/>
                <w:szCs w:val="28"/>
                <w:lang w:val="ru-RU"/>
              </w:rPr>
              <w:t>основанию расчетных показателей</w:t>
            </w:r>
          </w:p>
          <w:p w:rsidR="009A56D3" w:rsidRPr="0066116D" w:rsidRDefault="009A56D3" w:rsidP="009A56D3">
            <w:pPr>
              <w:pStyle w:val="S4"/>
              <w:spacing w:before="40" w:after="40" w:line="240" w:lineRule="auto"/>
              <w:ind w:left="0" w:right="-445"/>
              <w:jc w:val="center"/>
              <w:rPr>
                <w:rFonts w:asciiTheme="minorHAnsi" w:hAnsiTheme="minorHAnsi"/>
                <w:caps/>
                <w:sz w:val="26"/>
                <w:szCs w:val="26"/>
                <w:lang w:val="ru-RU"/>
              </w:rPr>
            </w:pPr>
          </w:p>
          <w:p w:rsidR="009A56D3" w:rsidRPr="003E5787" w:rsidRDefault="009A56D3" w:rsidP="00244714">
            <w:pPr>
              <w:jc w:val="center"/>
              <w:rPr>
                <w:b/>
                <w:sz w:val="36"/>
                <w:szCs w:val="36"/>
              </w:rPr>
            </w:pPr>
          </w:p>
        </w:tc>
      </w:tr>
      <w:tr w:rsidR="009A56D3" w:rsidRPr="00EA1110" w:rsidTr="00244714">
        <w:tc>
          <w:tcPr>
            <w:tcW w:w="1985" w:type="dxa"/>
            <w:shd w:val="clear" w:color="auto" w:fill="auto"/>
          </w:tcPr>
          <w:p w:rsidR="009A56D3" w:rsidRPr="00EA1110" w:rsidRDefault="009A56D3" w:rsidP="00244714">
            <w:pPr>
              <w:rPr>
                <w:sz w:val="28"/>
                <w:szCs w:val="28"/>
              </w:rPr>
            </w:pPr>
          </w:p>
        </w:tc>
        <w:tc>
          <w:tcPr>
            <w:tcW w:w="8681" w:type="dxa"/>
            <w:shd w:val="clear" w:color="auto" w:fill="0000FF"/>
          </w:tcPr>
          <w:p w:rsidR="009A56D3" w:rsidRPr="00EA1110" w:rsidRDefault="009A56D3" w:rsidP="00244714">
            <w:pPr>
              <w:rPr>
                <w:sz w:val="28"/>
                <w:szCs w:val="28"/>
              </w:rPr>
            </w:pPr>
          </w:p>
        </w:tc>
      </w:tr>
      <w:tr w:rsidR="009A56D3" w:rsidRPr="00EA1110" w:rsidTr="00021715">
        <w:trPr>
          <w:trHeight w:val="1348"/>
        </w:trPr>
        <w:tc>
          <w:tcPr>
            <w:tcW w:w="1985" w:type="dxa"/>
            <w:shd w:val="clear" w:color="auto" w:fill="0000FF"/>
          </w:tcPr>
          <w:p w:rsidR="009A56D3" w:rsidRPr="00EA1110" w:rsidRDefault="009A56D3" w:rsidP="00244714">
            <w:pPr>
              <w:rPr>
                <w:sz w:val="28"/>
                <w:szCs w:val="28"/>
              </w:rPr>
            </w:pPr>
          </w:p>
        </w:tc>
        <w:tc>
          <w:tcPr>
            <w:tcW w:w="8681" w:type="dxa"/>
            <w:shd w:val="clear" w:color="auto" w:fill="auto"/>
            <w:vAlign w:val="center"/>
          </w:tcPr>
          <w:p w:rsidR="009A56D3" w:rsidRPr="009A56D3" w:rsidRDefault="009A56D3" w:rsidP="00244714">
            <w:pPr>
              <w:spacing w:before="200"/>
              <w:jc w:val="center"/>
              <w:rPr>
                <w:b/>
                <w:sz w:val="28"/>
                <w:szCs w:val="28"/>
              </w:rPr>
            </w:pPr>
            <w:r w:rsidRPr="009A56D3">
              <w:rPr>
                <w:rFonts w:asciiTheme="minorHAnsi" w:hAnsiTheme="minorHAnsi"/>
                <w:b/>
                <w:caps/>
                <w:sz w:val="28"/>
                <w:szCs w:val="28"/>
              </w:rPr>
              <w:t>2015</w:t>
            </w:r>
          </w:p>
        </w:tc>
      </w:tr>
    </w:tbl>
    <w:bookmarkEnd w:id="0"/>
    <w:bookmarkEnd w:id="1"/>
    <w:bookmarkEnd w:id="2"/>
    <w:bookmarkEnd w:id="3"/>
    <w:bookmarkEnd w:id="4"/>
    <w:p w:rsidR="00D62C7B" w:rsidRPr="0055250A" w:rsidRDefault="00D62C7B" w:rsidP="00D62C7B">
      <w:pPr>
        <w:jc w:val="center"/>
        <w:rPr>
          <w:rFonts w:asciiTheme="minorHAnsi" w:hAnsiTheme="minorHAnsi"/>
          <w:b/>
          <w:caps/>
        </w:rPr>
      </w:pPr>
      <w:r w:rsidRPr="0055250A">
        <w:rPr>
          <w:rFonts w:asciiTheme="minorHAnsi" w:hAnsiTheme="minorHAnsi"/>
          <w:b/>
          <w:caps/>
        </w:rPr>
        <w:lastRenderedPageBreak/>
        <w:t>ООО "Агентство по развитию территорий "Геоника"</w:t>
      </w:r>
    </w:p>
    <w:p w:rsidR="00D62C7B" w:rsidRPr="0066116D" w:rsidRDefault="00D62C7B" w:rsidP="00D62C7B">
      <w:pPr>
        <w:pStyle w:val="S4"/>
        <w:spacing w:before="60" w:after="60" w:line="240" w:lineRule="auto"/>
        <w:ind w:left="0" w:right="-454"/>
        <w:jc w:val="center"/>
        <w:rPr>
          <w:rFonts w:asciiTheme="minorHAnsi" w:hAnsiTheme="minorHAnsi"/>
          <w:caps/>
          <w:sz w:val="28"/>
          <w:szCs w:val="28"/>
          <w:lang w:val="ru-RU"/>
        </w:rPr>
      </w:pPr>
    </w:p>
    <w:p w:rsidR="00D62C7B" w:rsidRPr="0066116D" w:rsidRDefault="00D62C7B" w:rsidP="00D62C7B">
      <w:pPr>
        <w:pStyle w:val="S4"/>
        <w:spacing w:before="60" w:after="60" w:line="240" w:lineRule="auto"/>
        <w:ind w:left="0" w:right="-454"/>
        <w:jc w:val="center"/>
        <w:rPr>
          <w:rFonts w:asciiTheme="minorHAnsi" w:hAnsiTheme="minorHAnsi"/>
          <w:caps/>
          <w:sz w:val="28"/>
          <w:szCs w:val="28"/>
          <w:lang w:val="ru-RU"/>
        </w:rPr>
      </w:pPr>
    </w:p>
    <w:p w:rsidR="00D62C7B" w:rsidRDefault="00D62C7B" w:rsidP="00D62C7B">
      <w:pPr>
        <w:pStyle w:val="S4"/>
        <w:spacing w:before="60" w:after="60" w:line="240" w:lineRule="auto"/>
        <w:ind w:left="0" w:right="-454"/>
        <w:jc w:val="center"/>
        <w:rPr>
          <w:rFonts w:asciiTheme="minorHAnsi" w:hAnsiTheme="minorHAnsi"/>
          <w:caps/>
          <w:sz w:val="28"/>
          <w:szCs w:val="28"/>
          <w:lang w:val="ru-RU"/>
        </w:rPr>
      </w:pPr>
    </w:p>
    <w:p w:rsidR="00D62C7B" w:rsidRPr="0066116D" w:rsidRDefault="00D62C7B" w:rsidP="00D62C7B">
      <w:pPr>
        <w:pStyle w:val="S4"/>
        <w:spacing w:before="60" w:after="60" w:line="240" w:lineRule="auto"/>
        <w:ind w:left="0" w:right="-454"/>
        <w:jc w:val="center"/>
        <w:rPr>
          <w:rFonts w:asciiTheme="minorHAnsi" w:hAnsiTheme="minorHAnsi"/>
          <w:caps/>
          <w:sz w:val="28"/>
          <w:szCs w:val="28"/>
          <w:lang w:val="ru-RU"/>
        </w:rPr>
      </w:pPr>
    </w:p>
    <w:p w:rsidR="00D62C7B" w:rsidRPr="00013941" w:rsidRDefault="00D62C7B" w:rsidP="00D62C7B">
      <w:pPr>
        <w:pStyle w:val="ConsNormal"/>
        <w:ind w:left="5387" w:right="-1" w:firstLine="0"/>
        <w:jc w:val="left"/>
        <w:rPr>
          <w:rFonts w:asciiTheme="minorHAnsi" w:hAnsiTheme="minorHAnsi"/>
          <w:b/>
          <w:sz w:val="24"/>
          <w:szCs w:val="24"/>
        </w:rPr>
      </w:pPr>
      <w:r w:rsidRPr="00013941">
        <w:rPr>
          <w:rFonts w:asciiTheme="minorHAnsi" w:hAnsiTheme="minorHAnsi"/>
          <w:b/>
          <w:sz w:val="24"/>
          <w:szCs w:val="24"/>
        </w:rPr>
        <w:t>Утверждены</w:t>
      </w:r>
    </w:p>
    <w:p w:rsidR="00D62C7B" w:rsidRPr="00013941" w:rsidRDefault="00D62C7B" w:rsidP="00D62C7B">
      <w:pPr>
        <w:pStyle w:val="ConsNormal"/>
        <w:ind w:left="5387" w:right="-1" w:firstLine="0"/>
        <w:jc w:val="left"/>
        <w:rPr>
          <w:rFonts w:asciiTheme="minorHAnsi" w:hAnsiTheme="minorHAnsi"/>
          <w:b/>
          <w:sz w:val="24"/>
          <w:szCs w:val="24"/>
        </w:rPr>
      </w:pPr>
      <w:r w:rsidRPr="00013941">
        <w:rPr>
          <w:rFonts w:asciiTheme="minorHAnsi" w:hAnsiTheme="minorHAnsi"/>
          <w:b/>
          <w:sz w:val="24"/>
          <w:szCs w:val="24"/>
        </w:rPr>
        <w:t>решением Совета депутатов</w:t>
      </w:r>
    </w:p>
    <w:p w:rsidR="00D62C7B" w:rsidRPr="00013941" w:rsidRDefault="00D62C7B" w:rsidP="00D62C7B">
      <w:pPr>
        <w:pStyle w:val="ConsNormal"/>
        <w:ind w:left="5387" w:right="-1" w:firstLine="0"/>
        <w:jc w:val="left"/>
        <w:rPr>
          <w:rFonts w:asciiTheme="minorHAnsi" w:hAnsiTheme="minorHAnsi"/>
          <w:b/>
          <w:sz w:val="24"/>
          <w:szCs w:val="24"/>
        </w:rPr>
      </w:pPr>
      <w:r w:rsidRPr="00013941">
        <w:rPr>
          <w:rFonts w:asciiTheme="minorHAnsi" w:hAnsiTheme="minorHAnsi"/>
          <w:b/>
          <w:sz w:val="24"/>
          <w:szCs w:val="24"/>
        </w:rPr>
        <w:t>городского поселения Ревда</w:t>
      </w:r>
    </w:p>
    <w:p w:rsidR="00D62C7B" w:rsidRPr="00013941" w:rsidRDefault="00D62C7B" w:rsidP="00D62C7B">
      <w:pPr>
        <w:pStyle w:val="ConsNormal"/>
        <w:ind w:left="5387" w:right="-1" w:firstLine="0"/>
        <w:jc w:val="left"/>
        <w:rPr>
          <w:rFonts w:asciiTheme="minorHAnsi" w:hAnsiTheme="minorHAnsi"/>
          <w:b/>
          <w:sz w:val="24"/>
          <w:szCs w:val="24"/>
        </w:rPr>
      </w:pPr>
      <w:proofErr w:type="spellStart"/>
      <w:r w:rsidRPr="00013941">
        <w:rPr>
          <w:rFonts w:asciiTheme="minorHAnsi" w:hAnsiTheme="minorHAnsi"/>
          <w:b/>
          <w:sz w:val="24"/>
          <w:szCs w:val="24"/>
        </w:rPr>
        <w:t>Ловозерского</w:t>
      </w:r>
      <w:proofErr w:type="spellEnd"/>
      <w:r w:rsidRPr="00013941">
        <w:rPr>
          <w:rFonts w:asciiTheme="minorHAnsi" w:hAnsiTheme="minorHAnsi"/>
          <w:b/>
          <w:sz w:val="24"/>
          <w:szCs w:val="24"/>
        </w:rPr>
        <w:t xml:space="preserve"> района</w:t>
      </w:r>
    </w:p>
    <w:p w:rsidR="00D62C7B" w:rsidRPr="00505271" w:rsidRDefault="00045A8B" w:rsidP="00D62C7B">
      <w:pPr>
        <w:pStyle w:val="ConsNormal"/>
        <w:ind w:left="5387" w:right="-1" w:firstLine="0"/>
        <w:jc w:val="left"/>
        <w:rPr>
          <w:rFonts w:asciiTheme="minorHAnsi" w:hAnsiTheme="minorHAnsi"/>
          <w:sz w:val="28"/>
          <w:szCs w:val="28"/>
        </w:rPr>
      </w:pPr>
      <w:r>
        <w:rPr>
          <w:rFonts w:asciiTheme="minorHAnsi" w:hAnsiTheme="minorHAnsi"/>
          <w:b/>
          <w:sz w:val="24"/>
          <w:szCs w:val="24"/>
        </w:rPr>
        <w:t>от «24» марта</w:t>
      </w:r>
      <w:r w:rsidR="00D62C7B" w:rsidRPr="00013941">
        <w:rPr>
          <w:rFonts w:asciiTheme="minorHAnsi" w:hAnsiTheme="minorHAnsi"/>
          <w:b/>
          <w:sz w:val="24"/>
          <w:szCs w:val="24"/>
        </w:rPr>
        <w:t xml:space="preserve"> 2016 г. № </w:t>
      </w:r>
      <w:r>
        <w:rPr>
          <w:rFonts w:asciiTheme="minorHAnsi" w:hAnsiTheme="minorHAnsi"/>
          <w:b/>
          <w:sz w:val="24"/>
          <w:szCs w:val="24"/>
        </w:rPr>
        <w:t>108-03</w:t>
      </w:r>
    </w:p>
    <w:p w:rsidR="00D62C7B" w:rsidRPr="0066116D" w:rsidRDefault="00D62C7B" w:rsidP="00D62C7B">
      <w:pPr>
        <w:pStyle w:val="S4"/>
        <w:spacing w:before="60" w:after="60" w:line="240" w:lineRule="auto"/>
        <w:ind w:left="0" w:right="-454"/>
        <w:jc w:val="center"/>
        <w:rPr>
          <w:rFonts w:asciiTheme="minorHAnsi" w:hAnsiTheme="minorHAnsi"/>
          <w:caps/>
          <w:sz w:val="28"/>
          <w:szCs w:val="28"/>
          <w:lang w:val="ru-RU"/>
        </w:rPr>
      </w:pPr>
    </w:p>
    <w:p w:rsidR="00D62C7B" w:rsidRDefault="00D62C7B" w:rsidP="00D62C7B">
      <w:pPr>
        <w:pStyle w:val="S4"/>
        <w:spacing w:before="60" w:after="60" w:line="240" w:lineRule="auto"/>
        <w:ind w:left="0" w:right="-454"/>
        <w:jc w:val="center"/>
        <w:rPr>
          <w:rFonts w:asciiTheme="minorHAnsi" w:hAnsiTheme="minorHAnsi"/>
          <w:caps/>
          <w:sz w:val="28"/>
          <w:szCs w:val="28"/>
          <w:lang w:val="ru-RU"/>
        </w:rPr>
      </w:pPr>
    </w:p>
    <w:p w:rsidR="00D62C7B" w:rsidRDefault="00D62C7B" w:rsidP="00D62C7B">
      <w:pPr>
        <w:pStyle w:val="S4"/>
        <w:spacing w:before="60" w:after="60" w:line="240" w:lineRule="auto"/>
        <w:ind w:left="0" w:right="-454"/>
        <w:jc w:val="center"/>
        <w:rPr>
          <w:rFonts w:asciiTheme="minorHAnsi" w:hAnsiTheme="minorHAnsi"/>
          <w:caps/>
          <w:sz w:val="28"/>
          <w:szCs w:val="28"/>
          <w:lang w:val="ru-RU"/>
        </w:rPr>
      </w:pPr>
    </w:p>
    <w:p w:rsidR="00D62C7B" w:rsidRPr="0066116D" w:rsidRDefault="00D62C7B" w:rsidP="00D62C7B">
      <w:pPr>
        <w:pStyle w:val="S4"/>
        <w:spacing w:before="60" w:after="60" w:line="240" w:lineRule="auto"/>
        <w:ind w:left="0" w:right="-454"/>
        <w:jc w:val="center"/>
        <w:rPr>
          <w:rFonts w:asciiTheme="minorHAnsi" w:hAnsiTheme="minorHAnsi"/>
          <w:caps/>
          <w:sz w:val="28"/>
          <w:szCs w:val="28"/>
          <w:lang w:val="ru-RU"/>
        </w:rPr>
      </w:pPr>
    </w:p>
    <w:p w:rsidR="00D62C7B" w:rsidRPr="0066116D" w:rsidRDefault="00D62C7B" w:rsidP="00D62C7B">
      <w:pPr>
        <w:pStyle w:val="S4"/>
        <w:spacing w:before="60" w:after="60" w:line="240" w:lineRule="auto"/>
        <w:ind w:left="0" w:right="-454"/>
        <w:jc w:val="center"/>
        <w:rPr>
          <w:rFonts w:asciiTheme="minorHAnsi" w:hAnsiTheme="minorHAnsi"/>
          <w:caps/>
          <w:sz w:val="28"/>
          <w:szCs w:val="28"/>
          <w:lang w:val="ru-RU"/>
        </w:rPr>
      </w:pPr>
    </w:p>
    <w:p w:rsidR="00D62C7B" w:rsidRDefault="00D62C7B" w:rsidP="00D62C7B">
      <w:pPr>
        <w:pStyle w:val="S4"/>
        <w:spacing w:before="60" w:after="60" w:line="240" w:lineRule="auto"/>
        <w:ind w:left="0" w:right="-1"/>
        <w:jc w:val="center"/>
        <w:rPr>
          <w:rFonts w:asciiTheme="minorHAnsi" w:hAnsiTheme="minorHAnsi"/>
          <w:caps/>
          <w:sz w:val="34"/>
          <w:szCs w:val="34"/>
          <w:lang w:val="ru-RU"/>
        </w:rPr>
      </w:pPr>
      <w:r w:rsidRPr="0066116D">
        <w:rPr>
          <w:rFonts w:asciiTheme="minorHAnsi" w:hAnsiTheme="minorHAnsi"/>
          <w:caps/>
          <w:sz w:val="34"/>
          <w:szCs w:val="34"/>
          <w:lang w:val="ru-RU"/>
        </w:rPr>
        <w:t>местные нормативы</w:t>
      </w:r>
      <w:r>
        <w:rPr>
          <w:rFonts w:asciiTheme="minorHAnsi" w:hAnsiTheme="minorHAnsi"/>
          <w:caps/>
          <w:sz w:val="34"/>
          <w:szCs w:val="34"/>
          <w:lang w:val="ru-RU"/>
        </w:rPr>
        <w:t xml:space="preserve"> </w:t>
      </w:r>
      <w:r w:rsidRPr="0066116D">
        <w:rPr>
          <w:rFonts w:asciiTheme="minorHAnsi" w:hAnsiTheme="minorHAnsi"/>
          <w:caps/>
          <w:sz w:val="34"/>
          <w:szCs w:val="34"/>
          <w:lang w:val="ru-RU"/>
        </w:rPr>
        <w:t>градостроительного проектирования</w:t>
      </w:r>
    </w:p>
    <w:p w:rsidR="00715630" w:rsidRPr="0066116D" w:rsidRDefault="00D62C7B" w:rsidP="00D62C7B">
      <w:pPr>
        <w:pStyle w:val="S4"/>
        <w:spacing w:before="60" w:after="60" w:line="240" w:lineRule="auto"/>
        <w:ind w:left="0" w:right="-454"/>
        <w:jc w:val="center"/>
        <w:rPr>
          <w:rFonts w:asciiTheme="minorHAnsi" w:hAnsiTheme="minorHAnsi"/>
          <w:caps/>
          <w:sz w:val="34"/>
          <w:szCs w:val="34"/>
          <w:lang w:val="ru-RU"/>
        </w:rPr>
      </w:pPr>
      <w:r w:rsidRPr="0066116D">
        <w:rPr>
          <w:rFonts w:asciiTheme="minorHAnsi" w:hAnsiTheme="minorHAnsi"/>
          <w:caps/>
          <w:sz w:val="34"/>
          <w:szCs w:val="34"/>
          <w:lang w:val="ru-RU"/>
        </w:rPr>
        <w:t>муниципального образования</w:t>
      </w:r>
    </w:p>
    <w:p w:rsidR="00715630" w:rsidRPr="0066116D" w:rsidRDefault="00715630" w:rsidP="00715630">
      <w:pPr>
        <w:pStyle w:val="S4"/>
        <w:spacing w:before="60" w:after="60" w:line="240" w:lineRule="auto"/>
        <w:ind w:left="0" w:right="-454"/>
        <w:jc w:val="center"/>
        <w:rPr>
          <w:rFonts w:asciiTheme="minorHAnsi" w:hAnsiTheme="minorHAnsi"/>
          <w:caps/>
          <w:sz w:val="34"/>
          <w:szCs w:val="34"/>
          <w:lang w:val="ru-RU"/>
        </w:rPr>
      </w:pPr>
      <w:r w:rsidRPr="0066116D">
        <w:rPr>
          <w:rFonts w:asciiTheme="minorHAnsi" w:hAnsiTheme="minorHAnsi"/>
          <w:caps/>
          <w:sz w:val="34"/>
          <w:szCs w:val="34"/>
          <w:lang w:val="ru-RU"/>
        </w:rPr>
        <w:t>городское поселение ревда</w:t>
      </w:r>
      <w:r>
        <w:rPr>
          <w:rFonts w:asciiTheme="minorHAnsi" w:hAnsiTheme="minorHAnsi"/>
          <w:caps/>
          <w:sz w:val="34"/>
          <w:szCs w:val="34"/>
          <w:lang w:val="ru-RU"/>
        </w:rPr>
        <w:t xml:space="preserve"> ловозерского района</w:t>
      </w:r>
    </w:p>
    <w:p w:rsidR="00715630" w:rsidRPr="0066116D" w:rsidRDefault="00715630" w:rsidP="00715630">
      <w:pPr>
        <w:pStyle w:val="S4"/>
        <w:spacing w:before="60" w:after="60" w:line="240" w:lineRule="auto"/>
        <w:ind w:left="0" w:right="-454"/>
        <w:jc w:val="center"/>
        <w:rPr>
          <w:rFonts w:asciiTheme="minorHAnsi" w:hAnsiTheme="minorHAnsi"/>
          <w:caps/>
          <w:sz w:val="34"/>
          <w:szCs w:val="34"/>
          <w:lang w:val="ru-RU"/>
        </w:rPr>
      </w:pPr>
    </w:p>
    <w:p w:rsidR="00715630" w:rsidRDefault="00715630" w:rsidP="00715630">
      <w:pPr>
        <w:pStyle w:val="S4"/>
        <w:spacing w:before="60" w:after="60" w:line="240" w:lineRule="auto"/>
        <w:ind w:left="0" w:right="-454"/>
        <w:jc w:val="center"/>
        <w:rPr>
          <w:rFonts w:asciiTheme="minorHAnsi" w:hAnsiTheme="minorHAnsi"/>
          <w:caps/>
          <w:sz w:val="28"/>
          <w:szCs w:val="28"/>
          <w:lang w:val="ru-RU"/>
        </w:rPr>
      </w:pPr>
      <w:r>
        <w:rPr>
          <w:rFonts w:asciiTheme="minorHAnsi" w:hAnsiTheme="minorHAnsi"/>
          <w:caps/>
          <w:sz w:val="28"/>
          <w:szCs w:val="28"/>
          <w:lang w:val="ru-RU"/>
        </w:rPr>
        <w:t xml:space="preserve">ТОМ </w:t>
      </w:r>
      <w:r w:rsidR="0067166A">
        <w:rPr>
          <w:rFonts w:asciiTheme="minorHAnsi" w:hAnsiTheme="minorHAnsi"/>
          <w:caps/>
          <w:sz w:val="28"/>
          <w:szCs w:val="28"/>
          <w:lang w:val="ru-RU"/>
        </w:rPr>
        <w:t>2</w:t>
      </w:r>
    </w:p>
    <w:p w:rsidR="0067166A" w:rsidRPr="0066116D" w:rsidRDefault="0067166A" w:rsidP="0067166A">
      <w:pPr>
        <w:pStyle w:val="S4"/>
        <w:spacing w:before="60" w:after="60" w:line="240" w:lineRule="auto"/>
        <w:ind w:left="0" w:right="-454"/>
        <w:jc w:val="center"/>
        <w:rPr>
          <w:rFonts w:asciiTheme="minorHAnsi" w:hAnsiTheme="minorHAnsi"/>
          <w:caps/>
          <w:sz w:val="28"/>
          <w:szCs w:val="28"/>
          <w:lang w:val="ru-RU"/>
        </w:rPr>
      </w:pPr>
      <w:r w:rsidRPr="00486A2A">
        <w:rPr>
          <w:rFonts w:asciiTheme="minorHAnsi" w:hAnsiTheme="minorHAnsi"/>
          <w:caps/>
          <w:sz w:val="28"/>
          <w:szCs w:val="28"/>
          <w:lang w:val="ru-RU"/>
        </w:rPr>
        <w:t>Материалы по об</w:t>
      </w:r>
      <w:r>
        <w:rPr>
          <w:rFonts w:asciiTheme="minorHAnsi" w:hAnsiTheme="minorHAnsi"/>
          <w:caps/>
          <w:sz w:val="28"/>
          <w:szCs w:val="28"/>
          <w:lang w:val="ru-RU"/>
        </w:rPr>
        <w:t>основанию расчетных показателей</w:t>
      </w:r>
    </w:p>
    <w:p w:rsidR="00715630" w:rsidRPr="0066116D" w:rsidRDefault="00715630" w:rsidP="00715630">
      <w:pPr>
        <w:pStyle w:val="S4"/>
        <w:spacing w:before="60" w:after="60" w:line="240" w:lineRule="auto"/>
        <w:ind w:left="0" w:right="-454"/>
        <w:jc w:val="center"/>
        <w:rPr>
          <w:rFonts w:asciiTheme="minorHAnsi" w:hAnsiTheme="minorHAnsi"/>
          <w:caps/>
          <w:sz w:val="28"/>
          <w:szCs w:val="28"/>
          <w:lang w:val="ru-RU"/>
        </w:rPr>
      </w:pPr>
    </w:p>
    <w:p w:rsidR="00715630" w:rsidRPr="00BB77EA" w:rsidRDefault="00715630" w:rsidP="00715630">
      <w:pPr>
        <w:pStyle w:val="S4"/>
        <w:spacing w:before="40" w:after="40" w:line="240" w:lineRule="auto"/>
        <w:ind w:left="0" w:right="-445"/>
        <w:jc w:val="center"/>
        <w:rPr>
          <w:rFonts w:asciiTheme="minorHAnsi" w:hAnsiTheme="minorHAnsi"/>
          <w:caps/>
          <w:sz w:val="26"/>
          <w:szCs w:val="26"/>
          <w:lang w:val="ru-RU"/>
        </w:rPr>
      </w:pPr>
    </w:p>
    <w:p w:rsidR="00D62C7B" w:rsidRPr="00A359F1" w:rsidRDefault="00D62C7B" w:rsidP="00D62C7B">
      <w:pPr>
        <w:autoSpaceDE w:val="0"/>
        <w:autoSpaceDN w:val="0"/>
        <w:adjustRightInd w:val="0"/>
        <w:ind w:left="1276" w:hanging="1276"/>
      </w:pPr>
      <w:r w:rsidRPr="00A359F1">
        <w:rPr>
          <w:rFonts w:asciiTheme="minorHAnsi" w:hAnsiTheme="minorHAnsi" w:cstheme="minorHAnsi"/>
          <w:b/>
          <w:bCs/>
          <w:sz w:val="28"/>
          <w:szCs w:val="28"/>
        </w:rPr>
        <w:t>Заказчик:</w:t>
      </w:r>
      <w:r>
        <w:rPr>
          <w:rFonts w:ascii="Times New Roman,Bold" w:hAnsi="Times New Roman,Bold" w:cs="Times New Roman,Bold"/>
          <w:b/>
          <w:bCs/>
        </w:rPr>
        <w:t xml:space="preserve"> </w:t>
      </w:r>
      <w:r w:rsidRPr="00A359F1">
        <w:rPr>
          <w:rFonts w:asciiTheme="minorHAnsi" w:hAnsiTheme="minorHAnsi" w:cstheme="minorHAnsi"/>
        </w:rPr>
        <w:t>Администрация муниципального образования городское поселение Ревда</w:t>
      </w:r>
      <w:r>
        <w:rPr>
          <w:rFonts w:asciiTheme="minorHAnsi" w:hAnsiTheme="minorHAnsi" w:cstheme="minorHAnsi"/>
        </w:rPr>
        <w:t xml:space="preserve"> </w:t>
      </w:r>
      <w:proofErr w:type="spellStart"/>
      <w:r w:rsidRPr="00A359F1">
        <w:rPr>
          <w:rFonts w:asciiTheme="minorHAnsi" w:hAnsiTheme="minorHAnsi" w:cstheme="minorHAnsi"/>
        </w:rPr>
        <w:t>Ловозерского</w:t>
      </w:r>
      <w:proofErr w:type="spellEnd"/>
      <w:r w:rsidRPr="00A359F1">
        <w:rPr>
          <w:rFonts w:asciiTheme="minorHAnsi" w:hAnsiTheme="minorHAnsi" w:cstheme="minorHAnsi"/>
        </w:rPr>
        <w:t xml:space="preserve"> района</w:t>
      </w:r>
    </w:p>
    <w:p w:rsidR="00D62C7B" w:rsidRPr="00A359F1" w:rsidRDefault="00D62C7B" w:rsidP="00D62C7B">
      <w:pPr>
        <w:autoSpaceDE w:val="0"/>
        <w:autoSpaceDN w:val="0"/>
        <w:adjustRightInd w:val="0"/>
        <w:rPr>
          <w:rFonts w:asciiTheme="minorHAnsi" w:hAnsiTheme="minorHAnsi" w:cstheme="minorHAnsi"/>
        </w:rPr>
      </w:pPr>
      <w:r w:rsidRPr="00A359F1">
        <w:rPr>
          <w:rFonts w:asciiTheme="minorHAnsi" w:hAnsiTheme="minorHAnsi" w:cstheme="minorHAnsi"/>
          <w:b/>
          <w:bCs/>
          <w:sz w:val="28"/>
          <w:szCs w:val="28"/>
        </w:rPr>
        <w:t>Муниципальный контракт:</w:t>
      </w:r>
      <w:r>
        <w:rPr>
          <w:b/>
          <w:bCs/>
        </w:rPr>
        <w:t xml:space="preserve"> </w:t>
      </w:r>
      <w:r w:rsidRPr="00A359F1">
        <w:rPr>
          <w:rFonts w:asciiTheme="minorHAnsi" w:hAnsiTheme="minorHAnsi" w:cstheme="minorHAnsi"/>
        </w:rPr>
        <w:t>№ 0149300000815000017-0094584-01 от 01.09.2015 г.</w:t>
      </w:r>
    </w:p>
    <w:p w:rsidR="00D62C7B" w:rsidRDefault="00D62C7B" w:rsidP="00D62C7B">
      <w:pPr>
        <w:autoSpaceDE w:val="0"/>
        <w:autoSpaceDN w:val="0"/>
        <w:adjustRightInd w:val="0"/>
        <w:rPr>
          <w:sz w:val="22"/>
          <w:szCs w:val="28"/>
        </w:rPr>
      </w:pPr>
    </w:p>
    <w:p w:rsidR="00D62C7B" w:rsidRDefault="00D62C7B" w:rsidP="00D62C7B">
      <w:pPr>
        <w:pStyle w:val="S4"/>
        <w:spacing w:before="40" w:after="40" w:line="240" w:lineRule="auto"/>
        <w:ind w:left="0" w:right="-445"/>
        <w:jc w:val="center"/>
        <w:rPr>
          <w:rFonts w:asciiTheme="minorHAnsi" w:hAnsiTheme="minorHAnsi"/>
          <w:caps/>
          <w:sz w:val="26"/>
          <w:szCs w:val="26"/>
          <w:lang w:val="ru-RU"/>
        </w:rPr>
      </w:pPr>
    </w:p>
    <w:p w:rsidR="00D62C7B" w:rsidRPr="00BB77EA" w:rsidRDefault="00D62C7B" w:rsidP="00D62C7B">
      <w:pPr>
        <w:pStyle w:val="S4"/>
        <w:spacing w:before="40" w:after="40" w:line="240" w:lineRule="auto"/>
        <w:ind w:left="0" w:right="-445"/>
        <w:jc w:val="center"/>
        <w:rPr>
          <w:rFonts w:asciiTheme="minorHAnsi" w:hAnsiTheme="minorHAnsi"/>
          <w:caps/>
          <w:sz w:val="26"/>
          <w:szCs w:val="26"/>
          <w:lang w:val="ru-RU"/>
        </w:rPr>
      </w:pPr>
    </w:p>
    <w:p w:rsidR="00D62C7B" w:rsidRPr="00BB77EA" w:rsidRDefault="00D62C7B" w:rsidP="00D62C7B">
      <w:pPr>
        <w:pStyle w:val="S4"/>
        <w:spacing w:before="40" w:after="40" w:line="240" w:lineRule="auto"/>
        <w:ind w:left="0" w:right="-445"/>
        <w:jc w:val="center"/>
        <w:rPr>
          <w:rFonts w:asciiTheme="minorHAnsi" w:hAnsiTheme="minorHAnsi"/>
          <w:caps/>
          <w:sz w:val="26"/>
          <w:szCs w:val="26"/>
          <w:lang w:val="ru-RU"/>
        </w:rPr>
      </w:pPr>
    </w:p>
    <w:p w:rsidR="00D62C7B" w:rsidRPr="00BB77EA" w:rsidRDefault="00D62C7B" w:rsidP="00D62C7B">
      <w:pPr>
        <w:pStyle w:val="S4"/>
        <w:tabs>
          <w:tab w:val="left" w:pos="6521"/>
        </w:tabs>
        <w:spacing w:before="40" w:after="40" w:line="240" w:lineRule="auto"/>
        <w:ind w:left="0" w:right="-445"/>
        <w:jc w:val="left"/>
        <w:rPr>
          <w:rFonts w:asciiTheme="minorHAnsi" w:hAnsiTheme="minorHAnsi"/>
          <w:caps/>
          <w:sz w:val="26"/>
          <w:szCs w:val="26"/>
          <w:lang w:val="ru-RU"/>
        </w:rPr>
      </w:pPr>
      <w:r w:rsidRPr="00BB77EA">
        <w:rPr>
          <w:rFonts w:asciiTheme="minorHAnsi" w:hAnsiTheme="minorHAnsi"/>
          <w:caps/>
          <w:sz w:val="26"/>
          <w:szCs w:val="26"/>
          <w:lang w:val="ru-RU"/>
        </w:rPr>
        <w:t>Директор</w:t>
      </w:r>
      <w:r w:rsidRPr="00BB77EA">
        <w:rPr>
          <w:rFonts w:asciiTheme="minorHAnsi" w:hAnsiTheme="minorHAnsi"/>
          <w:caps/>
          <w:sz w:val="26"/>
          <w:szCs w:val="26"/>
          <w:lang w:val="ru-RU"/>
        </w:rPr>
        <w:tab/>
        <w:t>О.В. КОжурков</w:t>
      </w:r>
    </w:p>
    <w:p w:rsidR="00D62C7B" w:rsidRPr="00BB77EA" w:rsidRDefault="00D62C7B" w:rsidP="00D62C7B">
      <w:pPr>
        <w:pStyle w:val="S4"/>
        <w:tabs>
          <w:tab w:val="left" w:pos="6521"/>
        </w:tabs>
        <w:spacing w:before="40" w:after="40" w:line="240" w:lineRule="auto"/>
        <w:ind w:left="0" w:right="-445"/>
        <w:jc w:val="left"/>
        <w:rPr>
          <w:rFonts w:asciiTheme="minorHAnsi" w:hAnsiTheme="minorHAnsi"/>
          <w:caps/>
          <w:sz w:val="26"/>
          <w:szCs w:val="26"/>
          <w:lang w:val="ru-RU"/>
        </w:rPr>
      </w:pPr>
      <w:r w:rsidRPr="00BB77EA">
        <w:rPr>
          <w:rFonts w:asciiTheme="minorHAnsi" w:hAnsiTheme="minorHAnsi"/>
          <w:caps/>
          <w:sz w:val="26"/>
          <w:szCs w:val="26"/>
          <w:lang w:val="ru-RU"/>
        </w:rPr>
        <w:t>директор по производству</w:t>
      </w:r>
      <w:r w:rsidRPr="00BB77EA">
        <w:rPr>
          <w:rFonts w:asciiTheme="minorHAnsi" w:hAnsiTheme="minorHAnsi"/>
          <w:caps/>
          <w:sz w:val="26"/>
          <w:szCs w:val="26"/>
          <w:lang w:val="ru-RU"/>
        </w:rPr>
        <w:tab/>
        <w:t>М.Ю. голубятникова</w:t>
      </w:r>
    </w:p>
    <w:p w:rsidR="00D62C7B" w:rsidRPr="00BB77EA" w:rsidRDefault="00D62C7B" w:rsidP="00D62C7B">
      <w:pPr>
        <w:pStyle w:val="S4"/>
        <w:spacing w:before="40" w:after="40" w:line="240" w:lineRule="auto"/>
        <w:ind w:left="0" w:right="-445"/>
        <w:jc w:val="center"/>
        <w:rPr>
          <w:rFonts w:asciiTheme="minorHAnsi" w:hAnsiTheme="minorHAnsi"/>
          <w:caps/>
          <w:sz w:val="26"/>
          <w:szCs w:val="26"/>
          <w:lang w:val="ru-RU"/>
        </w:rPr>
      </w:pPr>
    </w:p>
    <w:p w:rsidR="00D62C7B" w:rsidRDefault="00D62C7B" w:rsidP="00D62C7B">
      <w:pPr>
        <w:jc w:val="center"/>
        <w:rPr>
          <w:rFonts w:asciiTheme="minorHAnsi" w:hAnsiTheme="minorHAnsi"/>
          <w:b/>
          <w:caps/>
        </w:rPr>
      </w:pPr>
    </w:p>
    <w:p w:rsidR="00D62C7B" w:rsidRDefault="00D62C7B" w:rsidP="00D62C7B">
      <w:pPr>
        <w:jc w:val="center"/>
        <w:rPr>
          <w:rFonts w:asciiTheme="minorHAnsi" w:hAnsiTheme="minorHAnsi"/>
          <w:b/>
          <w:caps/>
        </w:rPr>
      </w:pPr>
    </w:p>
    <w:p w:rsidR="00D62C7B" w:rsidRDefault="00D62C7B" w:rsidP="00D62C7B">
      <w:pPr>
        <w:jc w:val="center"/>
        <w:rPr>
          <w:rFonts w:asciiTheme="minorHAnsi" w:hAnsiTheme="minorHAnsi"/>
          <w:b/>
          <w:caps/>
        </w:rPr>
      </w:pPr>
    </w:p>
    <w:p w:rsidR="00715630" w:rsidRDefault="00D62C7B" w:rsidP="00D62C7B">
      <w:pPr>
        <w:jc w:val="center"/>
        <w:rPr>
          <w:rFonts w:asciiTheme="minorHAnsi" w:hAnsiTheme="minorHAnsi"/>
          <w:b/>
          <w:caps/>
        </w:rPr>
        <w:sectPr w:rsidR="00715630" w:rsidSect="005D578B">
          <w:headerReference w:type="even" r:id="rId9"/>
          <w:headerReference w:type="default" r:id="rId10"/>
          <w:footerReference w:type="even" r:id="rId11"/>
          <w:footerReference w:type="default" r:id="rId12"/>
          <w:headerReference w:type="first" r:id="rId13"/>
          <w:footerReference w:type="first" r:id="rId14"/>
          <w:pgSz w:w="11906" w:h="16838" w:code="9"/>
          <w:pgMar w:top="1134" w:right="851" w:bottom="1134" w:left="1701" w:header="709" w:footer="624" w:gutter="0"/>
          <w:cols w:space="708"/>
          <w:titlePg/>
          <w:docGrid w:linePitch="360"/>
        </w:sectPr>
      </w:pPr>
      <w:r>
        <w:rPr>
          <w:rFonts w:asciiTheme="minorHAnsi" w:hAnsiTheme="minorHAnsi"/>
          <w:b/>
          <w:caps/>
        </w:rPr>
        <w:t>2015</w:t>
      </w:r>
    </w:p>
    <w:p w:rsidR="00D62C7B" w:rsidRDefault="00D62C7B" w:rsidP="00D62C7B">
      <w:pPr>
        <w:pStyle w:val="Geonika2"/>
        <w:rPr>
          <w:rFonts w:eastAsia="Calibri"/>
        </w:rPr>
      </w:pPr>
      <w:proofErr w:type="gramStart"/>
      <w:r>
        <w:rPr>
          <w:rFonts w:eastAsia="Calibri"/>
        </w:rPr>
        <w:lastRenderedPageBreak/>
        <w:t xml:space="preserve">Местные нормативы градостроительного проектирования городского поселения Ревда </w:t>
      </w:r>
      <w:proofErr w:type="spellStart"/>
      <w:r>
        <w:rPr>
          <w:rFonts w:eastAsia="Calibri"/>
        </w:rPr>
        <w:t>Ловозерского</w:t>
      </w:r>
      <w:proofErr w:type="spellEnd"/>
      <w:r>
        <w:rPr>
          <w:rFonts w:eastAsia="Calibri"/>
        </w:rPr>
        <w:t xml:space="preserve"> района разработаны в соответствии с положениями законодательства действующего в градостроительной деятельности и т</w:t>
      </w:r>
      <w:r w:rsidRPr="00D2373E">
        <w:rPr>
          <w:rFonts w:eastAsia="Calibri"/>
        </w:rPr>
        <w:t xml:space="preserve">ехническим заданием в рамках исполнения муниципального контракта № 0149300000815000017-0094584-01 от 01.09.2015 в целях внесения изменений в местные нормативы градостроительного проектирования муниципального образования городское поселение Ревда </w:t>
      </w:r>
      <w:proofErr w:type="spellStart"/>
      <w:r w:rsidRPr="00D2373E">
        <w:rPr>
          <w:rFonts w:eastAsia="Calibri"/>
        </w:rPr>
        <w:t>Ловозерского</w:t>
      </w:r>
      <w:proofErr w:type="spellEnd"/>
      <w:r w:rsidRPr="00D2373E">
        <w:rPr>
          <w:rFonts w:eastAsia="Calibri"/>
        </w:rPr>
        <w:t xml:space="preserve"> района, утвержденны</w:t>
      </w:r>
      <w:r>
        <w:rPr>
          <w:rFonts w:eastAsia="Calibri"/>
        </w:rPr>
        <w:t>х</w:t>
      </w:r>
      <w:r w:rsidRPr="00D2373E">
        <w:rPr>
          <w:rFonts w:eastAsia="Calibri"/>
        </w:rPr>
        <w:t xml:space="preserve"> решением Совета депутатов городского поселения Ревда </w:t>
      </w:r>
      <w:proofErr w:type="spellStart"/>
      <w:r w:rsidRPr="00D2373E">
        <w:rPr>
          <w:rFonts w:eastAsia="Calibri"/>
        </w:rPr>
        <w:t>Ловозерского</w:t>
      </w:r>
      <w:proofErr w:type="spellEnd"/>
      <w:r w:rsidRPr="00D2373E">
        <w:rPr>
          <w:rFonts w:eastAsia="Calibri"/>
        </w:rPr>
        <w:t xml:space="preserve"> района от 26.12.2012 № 190-02</w:t>
      </w:r>
      <w:r>
        <w:rPr>
          <w:rFonts w:eastAsia="Calibri"/>
        </w:rPr>
        <w:t>.</w:t>
      </w:r>
      <w:proofErr w:type="gramEnd"/>
    </w:p>
    <w:p w:rsidR="00D62C7B" w:rsidRDefault="00D62C7B" w:rsidP="00D62C7B">
      <w:pPr>
        <w:pStyle w:val="Geonika2"/>
        <w:rPr>
          <w:rFonts w:eastAsia="Calibri"/>
        </w:rPr>
      </w:pPr>
      <w:r>
        <w:rPr>
          <w:rFonts w:eastAsia="Calibri"/>
        </w:rPr>
        <w:t>В соответствии со статьей 29.2</w:t>
      </w:r>
      <w:r w:rsidRPr="008E6016">
        <w:rPr>
          <w:rFonts w:eastAsia="Calibri"/>
        </w:rPr>
        <w:t xml:space="preserve"> ч. </w:t>
      </w:r>
      <w:r>
        <w:rPr>
          <w:rFonts w:eastAsia="Calibri"/>
        </w:rPr>
        <w:t>5 Градостроительного кодекса Российской Федерации</w:t>
      </w:r>
      <w:r w:rsidRPr="008E6016">
        <w:rPr>
          <w:rFonts w:eastAsia="Calibri"/>
        </w:rPr>
        <w:t xml:space="preserve">, </w:t>
      </w:r>
      <w:r>
        <w:rPr>
          <w:rFonts w:eastAsia="Calibri"/>
        </w:rPr>
        <w:t>местные нормативы</w:t>
      </w:r>
      <w:r w:rsidRPr="00197E58">
        <w:rPr>
          <w:rFonts w:eastAsia="Calibri"/>
        </w:rPr>
        <w:t xml:space="preserve"> градостроительного проектирования</w:t>
      </w:r>
      <w:r>
        <w:rPr>
          <w:rFonts w:eastAsia="Calibri"/>
        </w:rPr>
        <w:t xml:space="preserve"> городского поселения Ревда </w:t>
      </w:r>
      <w:proofErr w:type="spellStart"/>
      <w:r>
        <w:rPr>
          <w:rFonts w:eastAsia="Calibri"/>
        </w:rPr>
        <w:t>Ловозерского</w:t>
      </w:r>
      <w:proofErr w:type="spellEnd"/>
      <w:r>
        <w:rPr>
          <w:rFonts w:eastAsia="Calibri"/>
        </w:rPr>
        <w:t xml:space="preserve"> района</w:t>
      </w:r>
      <w:r w:rsidRPr="00197E58">
        <w:rPr>
          <w:rFonts w:eastAsia="Calibri"/>
        </w:rPr>
        <w:t xml:space="preserve"> включают в себя:</w:t>
      </w:r>
      <w:r>
        <w:rPr>
          <w:rFonts w:eastAsia="Calibri"/>
        </w:rPr>
        <w:t xml:space="preserve"> </w:t>
      </w:r>
    </w:p>
    <w:p w:rsidR="00D62C7B" w:rsidRPr="00197E58" w:rsidRDefault="00D62C7B" w:rsidP="00D62C7B">
      <w:pPr>
        <w:pStyle w:val="Geonika2"/>
        <w:rPr>
          <w:rFonts w:eastAsia="Calibri"/>
        </w:rPr>
      </w:pPr>
      <w:r>
        <w:rPr>
          <w:rFonts w:eastAsia="Calibri"/>
        </w:rPr>
        <w:t>1) Том 1 "О</w:t>
      </w:r>
      <w:r w:rsidRPr="00197E58">
        <w:rPr>
          <w:rFonts w:eastAsia="Calibri"/>
        </w:rPr>
        <w:t>сновн</w:t>
      </w:r>
      <w:r>
        <w:rPr>
          <w:rFonts w:eastAsia="Calibri"/>
        </w:rPr>
        <w:t>ая</w:t>
      </w:r>
      <w:r w:rsidRPr="00197E58">
        <w:rPr>
          <w:rFonts w:eastAsia="Calibri"/>
        </w:rPr>
        <w:t xml:space="preserve"> часть</w:t>
      </w:r>
      <w:r>
        <w:rPr>
          <w:rFonts w:eastAsia="Calibri"/>
        </w:rPr>
        <w:t xml:space="preserve">". Данная часть содержит расчетные показатели. </w:t>
      </w:r>
      <w:proofErr w:type="gramStart"/>
      <w:r w:rsidRPr="00CB765D">
        <w:t>Основная часть проекта нормативов градостроительного проектирования поселения включает расчетные показатели минимально допустимого уровня обеспеченности объектами местного значения поселения, относящимися к областям, указанным в пункте 1 части 5 статьи 23 Г</w:t>
      </w:r>
      <w:r>
        <w:t>радостроительного Кодекса</w:t>
      </w:r>
      <w:r w:rsidRPr="00CB765D">
        <w:t xml:space="preserve"> РФ, объектами благоустройства территории, иными объектами местного значения поселения населения поселения и расчетные показатели максимально допустимого уровня территориальной доступности таких о</w:t>
      </w:r>
      <w:r>
        <w:t>бъектов для населения поселения</w:t>
      </w:r>
      <w:r>
        <w:rPr>
          <w:rFonts w:eastAsia="Calibri"/>
        </w:rPr>
        <w:t>.</w:t>
      </w:r>
      <w:proofErr w:type="gramEnd"/>
    </w:p>
    <w:p w:rsidR="00D62C7B" w:rsidRPr="00197E58" w:rsidRDefault="00D62C7B" w:rsidP="00D62C7B">
      <w:pPr>
        <w:pStyle w:val="Geonika2"/>
        <w:rPr>
          <w:rFonts w:eastAsia="Calibri"/>
        </w:rPr>
      </w:pPr>
      <w:r>
        <w:rPr>
          <w:rFonts w:eastAsia="Calibri"/>
        </w:rPr>
        <w:t>2) Том 2 "М</w:t>
      </w:r>
      <w:r w:rsidRPr="00197E58">
        <w:rPr>
          <w:rFonts w:eastAsia="Calibri"/>
        </w:rPr>
        <w:t>атериалы по об</w:t>
      </w:r>
      <w:r>
        <w:rPr>
          <w:rFonts w:eastAsia="Calibri"/>
        </w:rPr>
        <w:t xml:space="preserve">основанию расчетных показателей". Данная часть включают перечень используемых терминов и определений, результаты оценки </w:t>
      </w:r>
      <w:r w:rsidRPr="00CB765D">
        <w:t>документов социально-экономического планирования муниципального образовани</w:t>
      </w:r>
      <w:r>
        <w:t>я, перечень используемых при подготовке нормативов градостроительного проектирования исходных данных и прочее</w:t>
      </w:r>
      <w:r>
        <w:rPr>
          <w:rFonts w:eastAsia="Calibri"/>
        </w:rPr>
        <w:t>.</w:t>
      </w:r>
    </w:p>
    <w:p w:rsidR="00C52CD5" w:rsidRPr="003653F7" w:rsidRDefault="00D62C7B" w:rsidP="00D62C7B">
      <w:pPr>
        <w:pStyle w:val="Geonika2"/>
        <w:rPr>
          <w:rFonts w:eastAsia="Calibri"/>
        </w:rPr>
      </w:pPr>
      <w:r>
        <w:rPr>
          <w:rFonts w:eastAsia="Calibri"/>
        </w:rPr>
        <w:t>3) Том 3 "П</w:t>
      </w:r>
      <w:r w:rsidRPr="00197E58">
        <w:rPr>
          <w:rFonts w:eastAsia="Calibri"/>
        </w:rPr>
        <w:t>равила и область применения расчетных показателей</w:t>
      </w:r>
      <w:r>
        <w:rPr>
          <w:rFonts w:eastAsia="Calibri"/>
        </w:rPr>
        <w:t>"</w:t>
      </w:r>
      <w:r w:rsidRPr="00197E58">
        <w:rPr>
          <w:rFonts w:eastAsia="Calibri"/>
        </w:rPr>
        <w:t>.</w:t>
      </w:r>
      <w:r>
        <w:rPr>
          <w:rFonts w:eastAsia="Calibri"/>
        </w:rPr>
        <w:t xml:space="preserve"> В данной части дается характеристика о</w:t>
      </w:r>
      <w:r w:rsidRPr="003653F7">
        <w:rPr>
          <w:rFonts w:eastAsia="Calibri"/>
        </w:rPr>
        <w:t>бласт</w:t>
      </w:r>
      <w:r>
        <w:rPr>
          <w:rFonts w:eastAsia="Calibri"/>
        </w:rPr>
        <w:t>и</w:t>
      </w:r>
      <w:r w:rsidRPr="003653F7">
        <w:rPr>
          <w:rFonts w:eastAsia="Calibri"/>
        </w:rPr>
        <w:t xml:space="preserve"> применения нормативов градостроительного проектирования, включая сведения о видах градостроительной и иной деятельности, осуществляемых с применением нормативов гр</w:t>
      </w:r>
      <w:r>
        <w:rPr>
          <w:rFonts w:eastAsia="Calibri"/>
        </w:rPr>
        <w:t>адостроительного проектирования, а так же приводятся правила применения данных нормативов</w:t>
      </w:r>
      <w:r w:rsidR="009B43EE">
        <w:rPr>
          <w:rFonts w:eastAsia="Calibri"/>
        </w:rPr>
        <w:t>.</w:t>
      </w:r>
    </w:p>
    <w:p w:rsidR="00C52CD5" w:rsidRDefault="00C52CD5">
      <w:pPr>
        <w:rPr>
          <w:rFonts w:asciiTheme="minorHAnsi" w:hAnsiTheme="minorHAnsi"/>
          <w:b/>
          <w:caps/>
          <w:sz w:val="28"/>
          <w:szCs w:val="28"/>
          <w:lang w:eastAsia="en-US" w:bidi="en-US"/>
        </w:rPr>
      </w:pPr>
      <w:r>
        <w:rPr>
          <w:rFonts w:asciiTheme="minorHAnsi" w:hAnsiTheme="minorHAnsi"/>
          <w:caps/>
          <w:sz w:val="28"/>
          <w:szCs w:val="28"/>
        </w:rPr>
        <w:br w:type="page"/>
      </w:r>
    </w:p>
    <w:sdt>
      <w:sdtPr>
        <w:rPr>
          <w:rFonts w:ascii="Calibri" w:eastAsia="Times New Roman" w:hAnsi="Calibri" w:cs="Times New Roman"/>
          <w:b w:val="0"/>
          <w:bCs w:val="0"/>
          <w:caps/>
          <w:color w:val="auto"/>
          <w:sz w:val="24"/>
          <w:szCs w:val="24"/>
        </w:rPr>
        <w:id w:val="801422323"/>
        <w:docPartObj>
          <w:docPartGallery w:val="Table of Contents"/>
          <w:docPartUnique/>
        </w:docPartObj>
      </w:sdtPr>
      <w:sdtEndPr>
        <w:rPr>
          <w:rFonts w:asciiTheme="minorHAnsi" w:hAnsiTheme="minorHAnsi"/>
          <w:b/>
          <w:bCs/>
          <w:sz w:val="20"/>
          <w:szCs w:val="20"/>
        </w:rPr>
      </w:sdtEndPr>
      <w:sdtContent>
        <w:p w:rsidR="004B45E1" w:rsidRPr="00715630" w:rsidRDefault="004B45E1">
          <w:pPr>
            <w:pStyle w:val="affc"/>
            <w:rPr>
              <w:rFonts w:ascii="Calibri" w:hAnsi="Calibri"/>
              <w:color w:val="auto"/>
            </w:rPr>
          </w:pPr>
          <w:r w:rsidRPr="00715630">
            <w:rPr>
              <w:rFonts w:ascii="Calibri" w:hAnsi="Calibri"/>
              <w:color w:val="auto"/>
            </w:rPr>
            <w:t>Оглавление</w:t>
          </w:r>
        </w:p>
        <w:p w:rsidR="00D62C7B" w:rsidRDefault="002D09DE">
          <w:pPr>
            <w:pStyle w:val="15"/>
            <w:tabs>
              <w:tab w:val="right" w:leader="dot" w:pos="9344"/>
            </w:tabs>
            <w:rPr>
              <w:rFonts w:eastAsiaTheme="minorEastAsia" w:cstheme="minorBidi"/>
              <w:b w:val="0"/>
              <w:bCs w:val="0"/>
              <w:caps w:val="0"/>
              <w:noProof/>
              <w:sz w:val="22"/>
              <w:szCs w:val="22"/>
            </w:rPr>
          </w:pPr>
          <w:r w:rsidRPr="002D09DE">
            <w:fldChar w:fldCharType="begin"/>
          </w:r>
          <w:r w:rsidR="004B45E1">
            <w:instrText xml:space="preserve"> TOC \o "1-3" \h \z \u </w:instrText>
          </w:r>
          <w:r w:rsidRPr="002D09DE">
            <w:fldChar w:fldCharType="separate"/>
          </w:r>
          <w:hyperlink w:anchor="_Toc444090304" w:history="1">
            <w:r w:rsidR="00D62C7B" w:rsidRPr="007E6886">
              <w:rPr>
                <w:rStyle w:val="affb"/>
                <w:noProof/>
              </w:rPr>
              <w:t>ВВЕДЕНИЕ</w:t>
            </w:r>
            <w:r w:rsidR="00D62C7B">
              <w:rPr>
                <w:noProof/>
                <w:webHidden/>
              </w:rPr>
              <w:tab/>
            </w:r>
            <w:r>
              <w:rPr>
                <w:noProof/>
                <w:webHidden/>
              </w:rPr>
              <w:fldChar w:fldCharType="begin"/>
            </w:r>
            <w:r w:rsidR="00D62C7B">
              <w:rPr>
                <w:noProof/>
                <w:webHidden/>
              </w:rPr>
              <w:instrText xml:space="preserve"> PAGEREF _Toc444090304 \h </w:instrText>
            </w:r>
            <w:r>
              <w:rPr>
                <w:noProof/>
                <w:webHidden/>
              </w:rPr>
            </w:r>
            <w:r>
              <w:rPr>
                <w:noProof/>
                <w:webHidden/>
              </w:rPr>
              <w:fldChar w:fldCharType="separate"/>
            </w:r>
            <w:r w:rsidR="00D62C7B">
              <w:rPr>
                <w:noProof/>
                <w:webHidden/>
              </w:rPr>
              <w:t>6</w:t>
            </w:r>
            <w:r>
              <w:rPr>
                <w:noProof/>
                <w:webHidden/>
              </w:rPr>
              <w:fldChar w:fldCharType="end"/>
            </w:r>
          </w:hyperlink>
        </w:p>
        <w:p w:rsidR="00D62C7B" w:rsidRDefault="002D09DE">
          <w:pPr>
            <w:pStyle w:val="15"/>
            <w:tabs>
              <w:tab w:val="right" w:leader="dot" w:pos="9344"/>
            </w:tabs>
            <w:rPr>
              <w:rFonts w:eastAsiaTheme="minorEastAsia" w:cstheme="minorBidi"/>
              <w:b w:val="0"/>
              <w:bCs w:val="0"/>
              <w:caps w:val="0"/>
              <w:noProof/>
              <w:sz w:val="22"/>
              <w:szCs w:val="22"/>
            </w:rPr>
          </w:pPr>
          <w:hyperlink w:anchor="_Toc444090305" w:history="1">
            <w:r w:rsidR="00D62C7B" w:rsidRPr="007E6886">
              <w:rPr>
                <w:rStyle w:val="affb"/>
                <w:noProof/>
              </w:rPr>
              <w:t>1 Материалы по обоснованию расчетных показателей, содержащихся в основной части нормативов градостроительного проектирования</w:t>
            </w:r>
            <w:r w:rsidR="00D62C7B">
              <w:rPr>
                <w:noProof/>
                <w:webHidden/>
              </w:rPr>
              <w:tab/>
            </w:r>
            <w:r>
              <w:rPr>
                <w:noProof/>
                <w:webHidden/>
              </w:rPr>
              <w:fldChar w:fldCharType="begin"/>
            </w:r>
            <w:r w:rsidR="00D62C7B">
              <w:rPr>
                <w:noProof/>
                <w:webHidden/>
              </w:rPr>
              <w:instrText xml:space="preserve"> PAGEREF _Toc444090305 \h </w:instrText>
            </w:r>
            <w:r>
              <w:rPr>
                <w:noProof/>
                <w:webHidden/>
              </w:rPr>
            </w:r>
            <w:r>
              <w:rPr>
                <w:noProof/>
                <w:webHidden/>
              </w:rPr>
              <w:fldChar w:fldCharType="separate"/>
            </w:r>
            <w:r w:rsidR="00D62C7B">
              <w:rPr>
                <w:noProof/>
                <w:webHidden/>
              </w:rPr>
              <w:t>7</w:t>
            </w:r>
            <w:r>
              <w:rPr>
                <w:noProof/>
                <w:webHidden/>
              </w:rPr>
              <w:fldChar w:fldCharType="end"/>
            </w:r>
          </w:hyperlink>
        </w:p>
        <w:p w:rsidR="00D62C7B" w:rsidRDefault="002D09DE">
          <w:pPr>
            <w:pStyle w:val="23"/>
            <w:rPr>
              <w:rFonts w:eastAsiaTheme="minorEastAsia" w:cstheme="minorBidi"/>
              <w:smallCaps w:val="0"/>
              <w:noProof/>
              <w:sz w:val="22"/>
              <w:szCs w:val="22"/>
            </w:rPr>
          </w:pPr>
          <w:hyperlink w:anchor="_Toc444090306" w:history="1">
            <w:r w:rsidR="00D62C7B" w:rsidRPr="007E6886">
              <w:rPr>
                <w:rStyle w:val="affb"/>
                <w:noProof/>
              </w:rPr>
              <w:t>1.1 Нормативные ссылки</w:t>
            </w:r>
            <w:r w:rsidR="00D62C7B">
              <w:rPr>
                <w:noProof/>
                <w:webHidden/>
              </w:rPr>
              <w:tab/>
            </w:r>
            <w:r>
              <w:rPr>
                <w:noProof/>
                <w:webHidden/>
              </w:rPr>
              <w:fldChar w:fldCharType="begin"/>
            </w:r>
            <w:r w:rsidR="00D62C7B">
              <w:rPr>
                <w:noProof/>
                <w:webHidden/>
              </w:rPr>
              <w:instrText xml:space="preserve"> PAGEREF _Toc444090306 \h </w:instrText>
            </w:r>
            <w:r>
              <w:rPr>
                <w:noProof/>
                <w:webHidden/>
              </w:rPr>
            </w:r>
            <w:r>
              <w:rPr>
                <w:noProof/>
                <w:webHidden/>
              </w:rPr>
              <w:fldChar w:fldCharType="separate"/>
            </w:r>
            <w:r w:rsidR="00D62C7B">
              <w:rPr>
                <w:noProof/>
                <w:webHidden/>
              </w:rPr>
              <w:t>7</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07" w:history="1">
            <w:r w:rsidR="00D62C7B" w:rsidRPr="007E6886">
              <w:rPr>
                <w:rStyle w:val="affb"/>
                <w:noProof/>
              </w:rPr>
              <w:t>1.1.1 Федеральные законы, постановления Правительства Российской Федерации</w:t>
            </w:r>
            <w:r w:rsidR="00D62C7B">
              <w:rPr>
                <w:noProof/>
                <w:webHidden/>
              </w:rPr>
              <w:tab/>
            </w:r>
            <w:r>
              <w:rPr>
                <w:noProof/>
                <w:webHidden/>
              </w:rPr>
              <w:fldChar w:fldCharType="begin"/>
            </w:r>
            <w:r w:rsidR="00D62C7B">
              <w:rPr>
                <w:noProof/>
                <w:webHidden/>
              </w:rPr>
              <w:instrText xml:space="preserve"> PAGEREF _Toc444090307 \h </w:instrText>
            </w:r>
            <w:r>
              <w:rPr>
                <w:noProof/>
                <w:webHidden/>
              </w:rPr>
            </w:r>
            <w:r>
              <w:rPr>
                <w:noProof/>
                <w:webHidden/>
              </w:rPr>
              <w:fldChar w:fldCharType="separate"/>
            </w:r>
            <w:r w:rsidR="00D62C7B">
              <w:rPr>
                <w:noProof/>
                <w:webHidden/>
              </w:rPr>
              <w:t>7</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08" w:history="1">
            <w:r w:rsidR="00D62C7B" w:rsidRPr="007E6886">
              <w:rPr>
                <w:rStyle w:val="affb"/>
                <w:noProof/>
              </w:rPr>
              <w:t>1.1.2 Нормативные правовые акты Мурманской области</w:t>
            </w:r>
            <w:r w:rsidR="00D62C7B">
              <w:rPr>
                <w:noProof/>
                <w:webHidden/>
              </w:rPr>
              <w:tab/>
            </w:r>
            <w:r>
              <w:rPr>
                <w:noProof/>
                <w:webHidden/>
              </w:rPr>
              <w:fldChar w:fldCharType="begin"/>
            </w:r>
            <w:r w:rsidR="00D62C7B">
              <w:rPr>
                <w:noProof/>
                <w:webHidden/>
              </w:rPr>
              <w:instrText xml:space="preserve"> PAGEREF _Toc444090308 \h </w:instrText>
            </w:r>
            <w:r>
              <w:rPr>
                <w:noProof/>
                <w:webHidden/>
              </w:rPr>
            </w:r>
            <w:r>
              <w:rPr>
                <w:noProof/>
                <w:webHidden/>
              </w:rPr>
              <w:fldChar w:fldCharType="separate"/>
            </w:r>
            <w:r w:rsidR="00D62C7B">
              <w:rPr>
                <w:noProof/>
                <w:webHidden/>
              </w:rPr>
              <w:t>9</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09" w:history="1">
            <w:r w:rsidR="00D62C7B" w:rsidRPr="007E6886">
              <w:rPr>
                <w:rStyle w:val="affb"/>
                <w:noProof/>
              </w:rPr>
              <w:t>1.1.3 Государственные стандарты (ГОСТ)</w:t>
            </w:r>
            <w:r w:rsidR="00D62C7B">
              <w:rPr>
                <w:noProof/>
                <w:webHidden/>
              </w:rPr>
              <w:tab/>
            </w:r>
            <w:r>
              <w:rPr>
                <w:noProof/>
                <w:webHidden/>
              </w:rPr>
              <w:fldChar w:fldCharType="begin"/>
            </w:r>
            <w:r w:rsidR="00D62C7B">
              <w:rPr>
                <w:noProof/>
                <w:webHidden/>
              </w:rPr>
              <w:instrText xml:space="preserve"> PAGEREF _Toc444090309 \h </w:instrText>
            </w:r>
            <w:r>
              <w:rPr>
                <w:noProof/>
                <w:webHidden/>
              </w:rPr>
            </w:r>
            <w:r>
              <w:rPr>
                <w:noProof/>
                <w:webHidden/>
              </w:rPr>
              <w:fldChar w:fldCharType="separate"/>
            </w:r>
            <w:r w:rsidR="00D62C7B">
              <w:rPr>
                <w:noProof/>
                <w:webHidden/>
              </w:rPr>
              <w:t>10</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10" w:history="1">
            <w:r w:rsidR="00D62C7B" w:rsidRPr="007E6886">
              <w:rPr>
                <w:rStyle w:val="affb"/>
                <w:noProof/>
              </w:rPr>
              <w:t>1.1.4 Строительные нормы и правила</w:t>
            </w:r>
            <w:r w:rsidR="00D62C7B">
              <w:rPr>
                <w:noProof/>
                <w:webHidden/>
              </w:rPr>
              <w:tab/>
            </w:r>
            <w:r>
              <w:rPr>
                <w:noProof/>
                <w:webHidden/>
              </w:rPr>
              <w:fldChar w:fldCharType="begin"/>
            </w:r>
            <w:r w:rsidR="00D62C7B">
              <w:rPr>
                <w:noProof/>
                <w:webHidden/>
              </w:rPr>
              <w:instrText xml:space="preserve"> PAGEREF _Toc444090310 \h </w:instrText>
            </w:r>
            <w:r>
              <w:rPr>
                <w:noProof/>
                <w:webHidden/>
              </w:rPr>
            </w:r>
            <w:r>
              <w:rPr>
                <w:noProof/>
                <w:webHidden/>
              </w:rPr>
              <w:fldChar w:fldCharType="separate"/>
            </w:r>
            <w:r w:rsidR="00D62C7B">
              <w:rPr>
                <w:noProof/>
                <w:webHidden/>
              </w:rPr>
              <w:t>13</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11" w:history="1">
            <w:r w:rsidR="00D62C7B" w:rsidRPr="007E6886">
              <w:rPr>
                <w:rStyle w:val="affb"/>
                <w:noProof/>
              </w:rPr>
              <w:t>1.1.5 Своды правил по проектированию и строительству (СП)</w:t>
            </w:r>
            <w:r w:rsidR="00D62C7B">
              <w:rPr>
                <w:noProof/>
                <w:webHidden/>
              </w:rPr>
              <w:tab/>
            </w:r>
            <w:r>
              <w:rPr>
                <w:noProof/>
                <w:webHidden/>
              </w:rPr>
              <w:fldChar w:fldCharType="begin"/>
            </w:r>
            <w:r w:rsidR="00D62C7B">
              <w:rPr>
                <w:noProof/>
                <w:webHidden/>
              </w:rPr>
              <w:instrText xml:space="preserve"> PAGEREF _Toc444090311 \h </w:instrText>
            </w:r>
            <w:r>
              <w:rPr>
                <w:noProof/>
                <w:webHidden/>
              </w:rPr>
            </w:r>
            <w:r>
              <w:rPr>
                <w:noProof/>
                <w:webHidden/>
              </w:rPr>
              <w:fldChar w:fldCharType="separate"/>
            </w:r>
            <w:r w:rsidR="00D62C7B">
              <w:rPr>
                <w:noProof/>
                <w:webHidden/>
              </w:rPr>
              <w:t>16</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12" w:history="1">
            <w:r w:rsidR="00D62C7B" w:rsidRPr="007E6886">
              <w:rPr>
                <w:rStyle w:val="affb"/>
                <w:noProof/>
              </w:rPr>
              <w:t>1.1.6 Санитарные правила и нормы (СанПин)</w:t>
            </w:r>
            <w:r w:rsidR="00D62C7B">
              <w:rPr>
                <w:noProof/>
                <w:webHidden/>
              </w:rPr>
              <w:tab/>
            </w:r>
            <w:r>
              <w:rPr>
                <w:noProof/>
                <w:webHidden/>
              </w:rPr>
              <w:fldChar w:fldCharType="begin"/>
            </w:r>
            <w:r w:rsidR="00D62C7B">
              <w:rPr>
                <w:noProof/>
                <w:webHidden/>
              </w:rPr>
              <w:instrText xml:space="preserve"> PAGEREF _Toc444090312 \h </w:instrText>
            </w:r>
            <w:r>
              <w:rPr>
                <w:noProof/>
                <w:webHidden/>
              </w:rPr>
            </w:r>
            <w:r>
              <w:rPr>
                <w:noProof/>
                <w:webHidden/>
              </w:rPr>
              <w:fldChar w:fldCharType="separate"/>
            </w:r>
            <w:r w:rsidR="00D62C7B">
              <w:rPr>
                <w:noProof/>
                <w:webHidden/>
              </w:rPr>
              <w:t>19</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13" w:history="1">
            <w:r w:rsidR="00D62C7B" w:rsidRPr="007E6886">
              <w:rPr>
                <w:rStyle w:val="affb"/>
                <w:noProof/>
              </w:rPr>
              <w:t>1.1.7 Нормы пожарной безопасности</w:t>
            </w:r>
            <w:r w:rsidR="00D62C7B">
              <w:rPr>
                <w:noProof/>
                <w:webHidden/>
              </w:rPr>
              <w:tab/>
            </w:r>
            <w:r>
              <w:rPr>
                <w:noProof/>
                <w:webHidden/>
              </w:rPr>
              <w:fldChar w:fldCharType="begin"/>
            </w:r>
            <w:r w:rsidR="00D62C7B">
              <w:rPr>
                <w:noProof/>
                <w:webHidden/>
              </w:rPr>
              <w:instrText xml:space="preserve"> PAGEREF _Toc444090313 \h </w:instrText>
            </w:r>
            <w:r>
              <w:rPr>
                <w:noProof/>
                <w:webHidden/>
              </w:rPr>
            </w:r>
            <w:r>
              <w:rPr>
                <w:noProof/>
                <w:webHidden/>
              </w:rPr>
              <w:fldChar w:fldCharType="separate"/>
            </w:r>
            <w:r w:rsidR="00D62C7B">
              <w:rPr>
                <w:noProof/>
                <w:webHidden/>
              </w:rPr>
              <w:t>21</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14" w:history="1">
            <w:r w:rsidR="00D62C7B" w:rsidRPr="007E6886">
              <w:rPr>
                <w:rStyle w:val="affb"/>
                <w:noProof/>
              </w:rPr>
              <w:t>1.1.8 Государственные стандарты</w:t>
            </w:r>
            <w:r w:rsidR="00D62C7B">
              <w:rPr>
                <w:noProof/>
                <w:webHidden/>
              </w:rPr>
              <w:tab/>
            </w:r>
            <w:r>
              <w:rPr>
                <w:noProof/>
                <w:webHidden/>
              </w:rPr>
              <w:fldChar w:fldCharType="begin"/>
            </w:r>
            <w:r w:rsidR="00D62C7B">
              <w:rPr>
                <w:noProof/>
                <w:webHidden/>
              </w:rPr>
              <w:instrText xml:space="preserve"> PAGEREF _Toc444090314 \h </w:instrText>
            </w:r>
            <w:r>
              <w:rPr>
                <w:noProof/>
                <w:webHidden/>
              </w:rPr>
            </w:r>
            <w:r>
              <w:rPr>
                <w:noProof/>
                <w:webHidden/>
              </w:rPr>
              <w:fldChar w:fldCharType="separate"/>
            </w:r>
            <w:r w:rsidR="00D62C7B">
              <w:rPr>
                <w:noProof/>
                <w:webHidden/>
              </w:rPr>
              <w:t>21</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15" w:history="1">
            <w:r w:rsidR="00D62C7B" w:rsidRPr="007E6886">
              <w:rPr>
                <w:rStyle w:val="affb"/>
                <w:noProof/>
              </w:rPr>
              <w:t>1.1.9 Нормативные правовые акты Мурманской области</w:t>
            </w:r>
            <w:r w:rsidR="00D62C7B">
              <w:rPr>
                <w:noProof/>
                <w:webHidden/>
              </w:rPr>
              <w:tab/>
            </w:r>
            <w:r>
              <w:rPr>
                <w:noProof/>
                <w:webHidden/>
              </w:rPr>
              <w:fldChar w:fldCharType="begin"/>
            </w:r>
            <w:r w:rsidR="00D62C7B">
              <w:rPr>
                <w:noProof/>
                <w:webHidden/>
              </w:rPr>
              <w:instrText xml:space="preserve"> PAGEREF _Toc444090315 \h </w:instrText>
            </w:r>
            <w:r>
              <w:rPr>
                <w:noProof/>
                <w:webHidden/>
              </w:rPr>
            </w:r>
            <w:r>
              <w:rPr>
                <w:noProof/>
                <w:webHidden/>
              </w:rPr>
              <w:fldChar w:fldCharType="separate"/>
            </w:r>
            <w:r w:rsidR="00D62C7B">
              <w:rPr>
                <w:noProof/>
                <w:webHidden/>
              </w:rPr>
              <w:t>21</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16" w:history="1">
            <w:r w:rsidR="00D62C7B" w:rsidRPr="007E6886">
              <w:rPr>
                <w:rStyle w:val="affb"/>
                <w:noProof/>
              </w:rPr>
              <w:t>1.1.10 Муниципальные правовые акты</w:t>
            </w:r>
            <w:r w:rsidR="00D62C7B">
              <w:rPr>
                <w:noProof/>
                <w:webHidden/>
              </w:rPr>
              <w:tab/>
            </w:r>
            <w:r>
              <w:rPr>
                <w:noProof/>
                <w:webHidden/>
              </w:rPr>
              <w:fldChar w:fldCharType="begin"/>
            </w:r>
            <w:r w:rsidR="00D62C7B">
              <w:rPr>
                <w:noProof/>
                <w:webHidden/>
              </w:rPr>
              <w:instrText xml:space="preserve"> PAGEREF _Toc444090316 \h </w:instrText>
            </w:r>
            <w:r>
              <w:rPr>
                <w:noProof/>
                <w:webHidden/>
              </w:rPr>
            </w:r>
            <w:r>
              <w:rPr>
                <w:noProof/>
                <w:webHidden/>
              </w:rPr>
              <w:fldChar w:fldCharType="separate"/>
            </w:r>
            <w:r w:rsidR="00D62C7B">
              <w:rPr>
                <w:noProof/>
                <w:webHidden/>
              </w:rPr>
              <w:t>22</w:t>
            </w:r>
            <w:r>
              <w:rPr>
                <w:noProof/>
                <w:webHidden/>
              </w:rPr>
              <w:fldChar w:fldCharType="end"/>
            </w:r>
          </w:hyperlink>
        </w:p>
        <w:p w:rsidR="00D62C7B" w:rsidRDefault="002D09DE">
          <w:pPr>
            <w:pStyle w:val="23"/>
            <w:rPr>
              <w:rFonts w:eastAsiaTheme="minorEastAsia" w:cstheme="minorBidi"/>
              <w:smallCaps w:val="0"/>
              <w:noProof/>
              <w:sz w:val="22"/>
              <w:szCs w:val="22"/>
            </w:rPr>
          </w:pPr>
          <w:hyperlink w:anchor="_Toc444090317" w:history="1">
            <w:r w:rsidR="00D62C7B" w:rsidRPr="007E6886">
              <w:rPr>
                <w:rStyle w:val="affb"/>
                <w:noProof/>
              </w:rPr>
              <w:t>1.2 Термины и определения</w:t>
            </w:r>
            <w:r w:rsidR="00D62C7B">
              <w:rPr>
                <w:noProof/>
                <w:webHidden/>
              </w:rPr>
              <w:tab/>
            </w:r>
            <w:r>
              <w:rPr>
                <w:noProof/>
                <w:webHidden/>
              </w:rPr>
              <w:fldChar w:fldCharType="begin"/>
            </w:r>
            <w:r w:rsidR="00D62C7B">
              <w:rPr>
                <w:noProof/>
                <w:webHidden/>
              </w:rPr>
              <w:instrText xml:space="preserve"> PAGEREF _Toc444090317 \h </w:instrText>
            </w:r>
            <w:r>
              <w:rPr>
                <w:noProof/>
                <w:webHidden/>
              </w:rPr>
            </w:r>
            <w:r>
              <w:rPr>
                <w:noProof/>
                <w:webHidden/>
              </w:rPr>
              <w:fldChar w:fldCharType="separate"/>
            </w:r>
            <w:r w:rsidR="00D62C7B">
              <w:rPr>
                <w:noProof/>
                <w:webHidden/>
              </w:rPr>
              <w:t>22</w:t>
            </w:r>
            <w:r>
              <w:rPr>
                <w:noProof/>
                <w:webHidden/>
              </w:rPr>
              <w:fldChar w:fldCharType="end"/>
            </w:r>
          </w:hyperlink>
        </w:p>
        <w:p w:rsidR="00D62C7B" w:rsidRDefault="002D09DE">
          <w:pPr>
            <w:pStyle w:val="23"/>
            <w:rPr>
              <w:rFonts w:eastAsiaTheme="minorEastAsia" w:cstheme="minorBidi"/>
              <w:smallCaps w:val="0"/>
              <w:noProof/>
              <w:sz w:val="22"/>
              <w:szCs w:val="22"/>
            </w:rPr>
          </w:pPr>
          <w:hyperlink w:anchor="_Toc444090318" w:history="1">
            <w:r w:rsidR="00D62C7B" w:rsidRPr="007E6886">
              <w:rPr>
                <w:rStyle w:val="affb"/>
                <w:noProof/>
              </w:rPr>
              <w:t>1.3 Цели и задачи местных нормативов градостроительного проектирования</w:t>
            </w:r>
            <w:r w:rsidR="00D62C7B">
              <w:rPr>
                <w:noProof/>
                <w:webHidden/>
              </w:rPr>
              <w:tab/>
            </w:r>
            <w:r>
              <w:rPr>
                <w:noProof/>
                <w:webHidden/>
              </w:rPr>
              <w:fldChar w:fldCharType="begin"/>
            </w:r>
            <w:r w:rsidR="00D62C7B">
              <w:rPr>
                <w:noProof/>
                <w:webHidden/>
              </w:rPr>
              <w:instrText xml:space="preserve"> PAGEREF _Toc444090318 \h </w:instrText>
            </w:r>
            <w:r>
              <w:rPr>
                <w:noProof/>
                <w:webHidden/>
              </w:rPr>
            </w:r>
            <w:r>
              <w:rPr>
                <w:noProof/>
                <w:webHidden/>
              </w:rPr>
              <w:fldChar w:fldCharType="separate"/>
            </w:r>
            <w:r w:rsidR="00D62C7B">
              <w:rPr>
                <w:noProof/>
                <w:webHidden/>
              </w:rPr>
              <w:t>29</w:t>
            </w:r>
            <w:r>
              <w:rPr>
                <w:noProof/>
                <w:webHidden/>
              </w:rPr>
              <w:fldChar w:fldCharType="end"/>
            </w:r>
          </w:hyperlink>
        </w:p>
        <w:p w:rsidR="00D62C7B" w:rsidRDefault="002D09DE">
          <w:pPr>
            <w:pStyle w:val="23"/>
            <w:rPr>
              <w:rFonts w:eastAsiaTheme="minorEastAsia" w:cstheme="minorBidi"/>
              <w:smallCaps w:val="0"/>
              <w:noProof/>
              <w:sz w:val="22"/>
              <w:szCs w:val="22"/>
            </w:rPr>
          </w:pPr>
          <w:hyperlink w:anchor="_Toc444090319" w:history="1">
            <w:r w:rsidR="00D62C7B" w:rsidRPr="007E6886">
              <w:rPr>
                <w:rStyle w:val="affb"/>
                <w:noProof/>
              </w:rPr>
              <w:t>1.4 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r w:rsidR="00D62C7B">
              <w:rPr>
                <w:noProof/>
                <w:webHidden/>
              </w:rPr>
              <w:tab/>
            </w:r>
            <w:r>
              <w:rPr>
                <w:noProof/>
                <w:webHidden/>
              </w:rPr>
              <w:fldChar w:fldCharType="begin"/>
            </w:r>
            <w:r w:rsidR="00D62C7B">
              <w:rPr>
                <w:noProof/>
                <w:webHidden/>
              </w:rPr>
              <w:instrText xml:space="preserve"> PAGEREF _Toc444090319 \h </w:instrText>
            </w:r>
            <w:r>
              <w:rPr>
                <w:noProof/>
                <w:webHidden/>
              </w:rPr>
            </w:r>
            <w:r>
              <w:rPr>
                <w:noProof/>
                <w:webHidden/>
              </w:rPr>
              <w:fldChar w:fldCharType="separate"/>
            </w:r>
            <w:r w:rsidR="00D62C7B">
              <w:rPr>
                <w:noProof/>
                <w:webHidden/>
              </w:rPr>
              <w:t>29</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20" w:history="1">
            <w:r w:rsidR="00D62C7B" w:rsidRPr="007E6886">
              <w:rPr>
                <w:rStyle w:val="affb"/>
                <w:noProof/>
              </w:rPr>
              <w:t>1.4.1 "Стратегия социально-экономического развития Мурманской области до 2020 года и на период до 2025 года"</w:t>
            </w:r>
            <w:r w:rsidR="00D62C7B">
              <w:rPr>
                <w:noProof/>
                <w:webHidden/>
              </w:rPr>
              <w:tab/>
            </w:r>
            <w:r>
              <w:rPr>
                <w:noProof/>
                <w:webHidden/>
              </w:rPr>
              <w:fldChar w:fldCharType="begin"/>
            </w:r>
            <w:r w:rsidR="00D62C7B">
              <w:rPr>
                <w:noProof/>
                <w:webHidden/>
              </w:rPr>
              <w:instrText xml:space="preserve"> PAGEREF _Toc444090320 \h </w:instrText>
            </w:r>
            <w:r>
              <w:rPr>
                <w:noProof/>
                <w:webHidden/>
              </w:rPr>
            </w:r>
            <w:r>
              <w:rPr>
                <w:noProof/>
                <w:webHidden/>
              </w:rPr>
              <w:fldChar w:fldCharType="separate"/>
            </w:r>
            <w:r w:rsidR="00D62C7B">
              <w:rPr>
                <w:noProof/>
                <w:webHidden/>
              </w:rPr>
              <w:t>31</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21" w:history="1">
            <w:r w:rsidR="00D62C7B" w:rsidRPr="007E6886">
              <w:rPr>
                <w:rStyle w:val="affb"/>
                <w:noProof/>
              </w:rPr>
              <w:t>1.4.2 "Прогноз социально-экономического развития муниципального образования городское поселение Ревда Ловозерского района на 2015 год и плановый период 2016 и 2017 годов"</w:t>
            </w:r>
            <w:r w:rsidR="00D62C7B">
              <w:rPr>
                <w:noProof/>
                <w:webHidden/>
              </w:rPr>
              <w:tab/>
            </w:r>
            <w:r>
              <w:rPr>
                <w:noProof/>
                <w:webHidden/>
              </w:rPr>
              <w:fldChar w:fldCharType="begin"/>
            </w:r>
            <w:r w:rsidR="00D62C7B">
              <w:rPr>
                <w:noProof/>
                <w:webHidden/>
              </w:rPr>
              <w:instrText xml:space="preserve"> PAGEREF _Toc444090321 \h </w:instrText>
            </w:r>
            <w:r>
              <w:rPr>
                <w:noProof/>
                <w:webHidden/>
              </w:rPr>
            </w:r>
            <w:r>
              <w:rPr>
                <w:noProof/>
                <w:webHidden/>
              </w:rPr>
              <w:fldChar w:fldCharType="separate"/>
            </w:r>
            <w:r w:rsidR="00D62C7B">
              <w:rPr>
                <w:noProof/>
                <w:webHidden/>
              </w:rPr>
              <w:t>34</w:t>
            </w:r>
            <w:r>
              <w:rPr>
                <w:noProof/>
                <w:webHidden/>
              </w:rPr>
              <w:fldChar w:fldCharType="end"/>
            </w:r>
          </w:hyperlink>
        </w:p>
        <w:p w:rsidR="00D62C7B" w:rsidRDefault="002D09DE">
          <w:pPr>
            <w:pStyle w:val="23"/>
            <w:rPr>
              <w:rFonts w:eastAsiaTheme="minorEastAsia" w:cstheme="minorBidi"/>
              <w:smallCaps w:val="0"/>
              <w:noProof/>
              <w:sz w:val="22"/>
              <w:szCs w:val="22"/>
            </w:rPr>
          </w:pPr>
          <w:hyperlink w:anchor="_Toc444090322" w:history="1">
            <w:r w:rsidR="00D62C7B" w:rsidRPr="007E6886">
              <w:rPr>
                <w:rStyle w:val="affb"/>
                <w:noProof/>
              </w:rPr>
              <w:t>1.5 Обоснование расчетных показателей, содержащихся в основной части Местных нормативов градостроительного проектирования</w:t>
            </w:r>
            <w:r w:rsidR="00D62C7B">
              <w:rPr>
                <w:noProof/>
                <w:webHidden/>
              </w:rPr>
              <w:tab/>
            </w:r>
            <w:r>
              <w:rPr>
                <w:noProof/>
                <w:webHidden/>
              </w:rPr>
              <w:fldChar w:fldCharType="begin"/>
            </w:r>
            <w:r w:rsidR="00D62C7B">
              <w:rPr>
                <w:noProof/>
                <w:webHidden/>
              </w:rPr>
              <w:instrText xml:space="preserve"> PAGEREF _Toc444090322 \h </w:instrText>
            </w:r>
            <w:r>
              <w:rPr>
                <w:noProof/>
                <w:webHidden/>
              </w:rPr>
            </w:r>
            <w:r>
              <w:rPr>
                <w:noProof/>
                <w:webHidden/>
              </w:rPr>
              <w:fldChar w:fldCharType="separate"/>
            </w:r>
            <w:r w:rsidR="00D62C7B">
              <w:rPr>
                <w:noProof/>
                <w:webHidden/>
              </w:rPr>
              <w:t>35</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23" w:history="1">
            <w:r w:rsidR="00D62C7B" w:rsidRPr="007E6886">
              <w:rPr>
                <w:rStyle w:val="affb"/>
                <w:noProof/>
              </w:rPr>
              <w:t>1.5.1 Обоснование расчетных показателей устанавливаемых для объектов местного значения в области образования</w:t>
            </w:r>
            <w:r w:rsidR="00D62C7B">
              <w:rPr>
                <w:noProof/>
                <w:webHidden/>
              </w:rPr>
              <w:tab/>
            </w:r>
            <w:r>
              <w:rPr>
                <w:noProof/>
                <w:webHidden/>
              </w:rPr>
              <w:fldChar w:fldCharType="begin"/>
            </w:r>
            <w:r w:rsidR="00D62C7B">
              <w:rPr>
                <w:noProof/>
                <w:webHidden/>
              </w:rPr>
              <w:instrText xml:space="preserve"> PAGEREF _Toc444090323 \h </w:instrText>
            </w:r>
            <w:r>
              <w:rPr>
                <w:noProof/>
                <w:webHidden/>
              </w:rPr>
            </w:r>
            <w:r>
              <w:rPr>
                <w:noProof/>
                <w:webHidden/>
              </w:rPr>
              <w:fldChar w:fldCharType="separate"/>
            </w:r>
            <w:r w:rsidR="00D62C7B">
              <w:rPr>
                <w:noProof/>
                <w:webHidden/>
              </w:rPr>
              <w:t>35</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24" w:history="1">
            <w:r w:rsidR="00D62C7B" w:rsidRPr="007E6886">
              <w:rPr>
                <w:rStyle w:val="affb"/>
                <w:noProof/>
              </w:rPr>
              <w:t>1.5.2</w:t>
            </w:r>
            <w:r w:rsidR="00D62C7B" w:rsidRPr="007E6886">
              <w:rPr>
                <w:rStyle w:val="affb"/>
                <w:noProof/>
                <w:shd w:val="clear" w:color="auto" w:fill="95B3D7"/>
              </w:rPr>
              <w:t xml:space="preserve"> Обоснование расчетных показателей устанавливаемых для объектов</w:t>
            </w:r>
            <w:r w:rsidR="00D62C7B" w:rsidRPr="007E6886">
              <w:rPr>
                <w:rStyle w:val="affb"/>
                <w:noProof/>
              </w:rPr>
              <w:t xml:space="preserve"> местного значения в области физической культуры и спорта</w:t>
            </w:r>
            <w:r w:rsidR="00D62C7B">
              <w:rPr>
                <w:noProof/>
                <w:webHidden/>
              </w:rPr>
              <w:tab/>
            </w:r>
            <w:r>
              <w:rPr>
                <w:noProof/>
                <w:webHidden/>
              </w:rPr>
              <w:fldChar w:fldCharType="begin"/>
            </w:r>
            <w:r w:rsidR="00D62C7B">
              <w:rPr>
                <w:noProof/>
                <w:webHidden/>
              </w:rPr>
              <w:instrText xml:space="preserve"> PAGEREF _Toc444090324 \h </w:instrText>
            </w:r>
            <w:r>
              <w:rPr>
                <w:noProof/>
                <w:webHidden/>
              </w:rPr>
            </w:r>
            <w:r>
              <w:rPr>
                <w:noProof/>
                <w:webHidden/>
              </w:rPr>
              <w:fldChar w:fldCharType="separate"/>
            </w:r>
            <w:r w:rsidR="00D62C7B">
              <w:rPr>
                <w:noProof/>
                <w:webHidden/>
              </w:rPr>
              <w:t>36</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25" w:history="1">
            <w:r w:rsidR="00D62C7B" w:rsidRPr="007E6886">
              <w:rPr>
                <w:rStyle w:val="affb"/>
                <w:noProof/>
              </w:rPr>
              <w:t>1.5.3 Обоснование расчетных показателей, устанавливаемых для объектов местного значения в области культуры</w:t>
            </w:r>
            <w:r w:rsidR="00D62C7B">
              <w:rPr>
                <w:noProof/>
                <w:webHidden/>
              </w:rPr>
              <w:tab/>
            </w:r>
            <w:r>
              <w:rPr>
                <w:noProof/>
                <w:webHidden/>
              </w:rPr>
              <w:fldChar w:fldCharType="begin"/>
            </w:r>
            <w:r w:rsidR="00D62C7B">
              <w:rPr>
                <w:noProof/>
                <w:webHidden/>
              </w:rPr>
              <w:instrText xml:space="preserve"> PAGEREF _Toc444090325 \h </w:instrText>
            </w:r>
            <w:r>
              <w:rPr>
                <w:noProof/>
                <w:webHidden/>
              </w:rPr>
            </w:r>
            <w:r>
              <w:rPr>
                <w:noProof/>
                <w:webHidden/>
              </w:rPr>
              <w:fldChar w:fldCharType="separate"/>
            </w:r>
            <w:r w:rsidR="00D62C7B">
              <w:rPr>
                <w:noProof/>
                <w:webHidden/>
              </w:rPr>
              <w:t>36</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26" w:history="1">
            <w:r w:rsidR="00D62C7B" w:rsidRPr="007E6886">
              <w:rPr>
                <w:rStyle w:val="affb"/>
                <w:noProof/>
              </w:rPr>
              <w:t>1.5.4 Обоснование расчетных показателей, устанавливаемых для объектов местного значения в области автомобильных дорог местного значения</w:t>
            </w:r>
            <w:r w:rsidR="00D62C7B">
              <w:rPr>
                <w:noProof/>
                <w:webHidden/>
              </w:rPr>
              <w:tab/>
            </w:r>
            <w:r>
              <w:rPr>
                <w:noProof/>
                <w:webHidden/>
              </w:rPr>
              <w:fldChar w:fldCharType="begin"/>
            </w:r>
            <w:r w:rsidR="00D62C7B">
              <w:rPr>
                <w:noProof/>
                <w:webHidden/>
              </w:rPr>
              <w:instrText xml:space="preserve"> PAGEREF _Toc444090326 \h </w:instrText>
            </w:r>
            <w:r>
              <w:rPr>
                <w:noProof/>
                <w:webHidden/>
              </w:rPr>
            </w:r>
            <w:r>
              <w:rPr>
                <w:noProof/>
                <w:webHidden/>
              </w:rPr>
              <w:fldChar w:fldCharType="separate"/>
            </w:r>
            <w:r w:rsidR="00D62C7B">
              <w:rPr>
                <w:noProof/>
                <w:webHidden/>
              </w:rPr>
              <w:t>37</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27" w:history="1">
            <w:r w:rsidR="00D62C7B" w:rsidRPr="007E6886">
              <w:rPr>
                <w:rStyle w:val="affb"/>
                <w:noProof/>
              </w:rPr>
              <w:t>1.5.5 Обоснование расчетных показателей, устанавливаемых для объектов местного значения в области предупреждения и ликвидации последствий чрезвычайных ситуаций</w:t>
            </w:r>
            <w:r w:rsidR="00D62C7B">
              <w:rPr>
                <w:noProof/>
                <w:webHidden/>
              </w:rPr>
              <w:tab/>
            </w:r>
            <w:r>
              <w:rPr>
                <w:noProof/>
                <w:webHidden/>
              </w:rPr>
              <w:fldChar w:fldCharType="begin"/>
            </w:r>
            <w:r w:rsidR="00D62C7B">
              <w:rPr>
                <w:noProof/>
                <w:webHidden/>
              </w:rPr>
              <w:instrText xml:space="preserve"> PAGEREF _Toc444090327 \h </w:instrText>
            </w:r>
            <w:r>
              <w:rPr>
                <w:noProof/>
                <w:webHidden/>
              </w:rPr>
            </w:r>
            <w:r>
              <w:rPr>
                <w:noProof/>
                <w:webHidden/>
              </w:rPr>
              <w:fldChar w:fldCharType="separate"/>
            </w:r>
            <w:r w:rsidR="00D62C7B">
              <w:rPr>
                <w:noProof/>
                <w:webHidden/>
              </w:rPr>
              <w:t>37</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28" w:history="1">
            <w:r w:rsidR="00D62C7B" w:rsidRPr="007E6886">
              <w:rPr>
                <w:rStyle w:val="affb"/>
                <w:noProof/>
              </w:rPr>
              <w:t>1.5.6 Обоснование расчетных показателей, устанавливаемых для объектов в области энергетики и инженерной инфраструктуры</w:t>
            </w:r>
            <w:r w:rsidR="00D62C7B">
              <w:rPr>
                <w:noProof/>
                <w:webHidden/>
              </w:rPr>
              <w:tab/>
            </w:r>
            <w:r>
              <w:rPr>
                <w:noProof/>
                <w:webHidden/>
              </w:rPr>
              <w:fldChar w:fldCharType="begin"/>
            </w:r>
            <w:r w:rsidR="00D62C7B">
              <w:rPr>
                <w:noProof/>
                <w:webHidden/>
              </w:rPr>
              <w:instrText xml:space="preserve"> PAGEREF _Toc444090328 \h </w:instrText>
            </w:r>
            <w:r>
              <w:rPr>
                <w:noProof/>
                <w:webHidden/>
              </w:rPr>
            </w:r>
            <w:r>
              <w:rPr>
                <w:noProof/>
                <w:webHidden/>
              </w:rPr>
              <w:fldChar w:fldCharType="separate"/>
            </w:r>
            <w:r w:rsidR="00D62C7B">
              <w:rPr>
                <w:noProof/>
                <w:webHidden/>
              </w:rPr>
              <w:t>38</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29" w:history="1">
            <w:r w:rsidR="00D62C7B" w:rsidRPr="007E6886">
              <w:rPr>
                <w:rStyle w:val="affb"/>
                <w:noProof/>
              </w:rPr>
              <w:t>1.5.7 Обоснование расчетных показателей, устанавливаемых для территорий специального назначения</w:t>
            </w:r>
            <w:r w:rsidR="00D62C7B">
              <w:rPr>
                <w:noProof/>
                <w:webHidden/>
              </w:rPr>
              <w:tab/>
            </w:r>
            <w:r>
              <w:rPr>
                <w:noProof/>
                <w:webHidden/>
              </w:rPr>
              <w:fldChar w:fldCharType="begin"/>
            </w:r>
            <w:r w:rsidR="00D62C7B">
              <w:rPr>
                <w:noProof/>
                <w:webHidden/>
              </w:rPr>
              <w:instrText xml:space="preserve"> PAGEREF _Toc444090329 \h </w:instrText>
            </w:r>
            <w:r>
              <w:rPr>
                <w:noProof/>
                <w:webHidden/>
              </w:rPr>
            </w:r>
            <w:r>
              <w:rPr>
                <w:noProof/>
                <w:webHidden/>
              </w:rPr>
              <w:fldChar w:fldCharType="separate"/>
            </w:r>
            <w:r w:rsidR="00D62C7B">
              <w:rPr>
                <w:noProof/>
                <w:webHidden/>
              </w:rPr>
              <w:t>42</w:t>
            </w:r>
            <w:r>
              <w:rPr>
                <w:noProof/>
                <w:webHidden/>
              </w:rPr>
              <w:fldChar w:fldCharType="end"/>
            </w:r>
          </w:hyperlink>
        </w:p>
        <w:p w:rsidR="00D62C7B" w:rsidRDefault="002D09DE">
          <w:pPr>
            <w:pStyle w:val="31"/>
            <w:rPr>
              <w:rFonts w:eastAsiaTheme="minorEastAsia" w:cstheme="minorBidi"/>
              <w:i w:val="0"/>
              <w:iCs w:val="0"/>
              <w:noProof/>
              <w:sz w:val="22"/>
              <w:szCs w:val="22"/>
            </w:rPr>
          </w:pPr>
          <w:hyperlink w:anchor="_Toc444090330" w:history="1">
            <w:r w:rsidR="00D62C7B" w:rsidRPr="007E6886">
              <w:rPr>
                <w:rStyle w:val="affb"/>
                <w:noProof/>
              </w:rPr>
              <w:t>1.5.8 Обоснование расчетных показателей, устанавливаемых в сфере охраны окружающей среды</w:t>
            </w:r>
            <w:r w:rsidR="00D62C7B">
              <w:rPr>
                <w:noProof/>
                <w:webHidden/>
              </w:rPr>
              <w:tab/>
            </w:r>
            <w:r>
              <w:rPr>
                <w:noProof/>
                <w:webHidden/>
              </w:rPr>
              <w:fldChar w:fldCharType="begin"/>
            </w:r>
            <w:r w:rsidR="00D62C7B">
              <w:rPr>
                <w:noProof/>
                <w:webHidden/>
              </w:rPr>
              <w:instrText xml:space="preserve"> PAGEREF _Toc444090330 \h </w:instrText>
            </w:r>
            <w:r>
              <w:rPr>
                <w:noProof/>
                <w:webHidden/>
              </w:rPr>
            </w:r>
            <w:r>
              <w:rPr>
                <w:noProof/>
                <w:webHidden/>
              </w:rPr>
              <w:fldChar w:fldCharType="separate"/>
            </w:r>
            <w:r w:rsidR="00D62C7B">
              <w:rPr>
                <w:noProof/>
                <w:webHidden/>
              </w:rPr>
              <w:t>43</w:t>
            </w:r>
            <w:r>
              <w:rPr>
                <w:noProof/>
                <w:webHidden/>
              </w:rPr>
              <w:fldChar w:fldCharType="end"/>
            </w:r>
          </w:hyperlink>
        </w:p>
        <w:p w:rsidR="00D24970" w:rsidRDefault="002D09DE" w:rsidP="00D24970">
          <w:pPr>
            <w:pStyle w:val="15"/>
            <w:tabs>
              <w:tab w:val="right" w:leader="dot" w:pos="9344"/>
            </w:tabs>
          </w:pPr>
          <w:r>
            <w:rPr>
              <w:b w:val="0"/>
              <w:bCs w:val="0"/>
            </w:rPr>
            <w:fldChar w:fldCharType="end"/>
          </w:r>
        </w:p>
      </w:sdtContent>
    </w:sdt>
    <w:p w:rsidR="00D8486E" w:rsidRDefault="00D8486E">
      <w:r>
        <w:br w:type="page"/>
      </w:r>
    </w:p>
    <w:p w:rsidR="00C92635" w:rsidRPr="00535D8B" w:rsidRDefault="00C92635" w:rsidP="00535D8B">
      <w:pPr>
        <w:pStyle w:val="G0"/>
        <w:rPr>
          <w:b/>
          <w:sz w:val="28"/>
          <w:szCs w:val="28"/>
        </w:rPr>
      </w:pPr>
      <w:bookmarkStart w:id="5" w:name="_Toc435789217"/>
      <w:r w:rsidRPr="00535D8B">
        <w:rPr>
          <w:b/>
          <w:sz w:val="28"/>
          <w:szCs w:val="28"/>
        </w:rPr>
        <w:lastRenderedPageBreak/>
        <w:t>Авторский коллектив</w:t>
      </w:r>
      <w:bookmarkEnd w:id="5"/>
    </w:p>
    <w:p w:rsidR="009D2FC4" w:rsidRDefault="009D2FC4" w:rsidP="009D2FC4">
      <w:pPr>
        <w:pStyle w:val="G0"/>
      </w:pPr>
      <w:r>
        <w:t>Местные нормативы градостроительного проектирования городского поселения Ревда Ловозерского района Мурманской области разработаны ООО "</w:t>
      </w:r>
      <w:proofErr w:type="gramStart"/>
      <w:r>
        <w:t>АРТ</w:t>
      </w:r>
      <w:proofErr w:type="gramEnd"/>
      <w:r>
        <w:t xml:space="preserve"> "Геоника" по заданию администрации муниципального образования Ревда Ловозерского района на основании муниципального контракта №</w:t>
      </w:r>
      <w:r w:rsidRPr="00B00AE2">
        <w:t>0149300000815000017-0094584-01</w:t>
      </w:r>
      <w:r>
        <w:t xml:space="preserve"> от 01.09.2015г.</w:t>
      </w:r>
    </w:p>
    <w:p w:rsidR="00E75C0F" w:rsidRDefault="00E75C0F" w:rsidP="009D2FC4">
      <w:pPr>
        <w:pStyle w:val="G0"/>
      </w:pPr>
    </w:p>
    <w:tbl>
      <w:tblPr>
        <w:tblStyle w:val="af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65"/>
        <w:gridCol w:w="2505"/>
      </w:tblGrid>
      <w:tr w:rsidR="009D2FC4" w:rsidTr="00244714">
        <w:tc>
          <w:tcPr>
            <w:tcW w:w="3691" w:type="pct"/>
          </w:tcPr>
          <w:p w:rsidR="009D2FC4" w:rsidRDefault="009D2FC4" w:rsidP="00244714">
            <w:pPr>
              <w:pStyle w:val="G5"/>
              <w:jc w:val="left"/>
            </w:pPr>
            <w:r w:rsidRPr="00C92103">
              <w:rPr>
                <w:rFonts w:asciiTheme="minorHAnsi" w:hAnsiTheme="minorHAnsi"/>
              </w:rPr>
              <w:t>Директор по производству</w:t>
            </w:r>
          </w:p>
        </w:tc>
        <w:tc>
          <w:tcPr>
            <w:tcW w:w="1309" w:type="pct"/>
            <w:vAlign w:val="center"/>
          </w:tcPr>
          <w:p w:rsidR="009D2FC4" w:rsidRDefault="009D2FC4" w:rsidP="00244714">
            <w:pPr>
              <w:pStyle w:val="G5"/>
              <w:jc w:val="left"/>
            </w:pPr>
            <w:r w:rsidRPr="00C92103">
              <w:rPr>
                <w:rFonts w:asciiTheme="minorHAnsi" w:hAnsiTheme="minorHAnsi"/>
              </w:rPr>
              <w:t>М. Ю. Голубятникова</w:t>
            </w:r>
          </w:p>
        </w:tc>
      </w:tr>
      <w:tr w:rsidR="009D2FC4" w:rsidTr="00244714">
        <w:tc>
          <w:tcPr>
            <w:tcW w:w="3691" w:type="pct"/>
          </w:tcPr>
          <w:p w:rsidR="009D2FC4" w:rsidRDefault="009D2FC4" w:rsidP="00244714">
            <w:pPr>
              <w:pStyle w:val="G5"/>
              <w:jc w:val="left"/>
            </w:pPr>
            <w:r w:rsidRPr="00C92103">
              <w:rPr>
                <w:rFonts w:asciiTheme="minorHAnsi" w:hAnsiTheme="minorHAnsi"/>
              </w:rPr>
              <w:t>Начальник отдела инженерной и транспортной инфраструктуры</w:t>
            </w:r>
          </w:p>
        </w:tc>
        <w:tc>
          <w:tcPr>
            <w:tcW w:w="1309" w:type="pct"/>
            <w:vAlign w:val="center"/>
          </w:tcPr>
          <w:p w:rsidR="009D2FC4" w:rsidRDefault="009D2FC4" w:rsidP="00244714">
            <w:pPr>
              <w:pStyle w:val="G5"/>
              <w:jc w:val="left"/>
            </w:pPr>
            <w:r w:rsidRPr="00C92103">
              <w:rPr>
                <w:rFonts w:asciiTheme="minorHAnsi" w:hAnsiTheme="minorHAnsi"/>
              </w:rPr>
              <w:t xml:space="preserve">В.А. </w:t>
            </w:r>
            <w:proofErr w:type="spellStart"/>
            <w:r w:rsidRPr="00C92103">
              <w:rPr>
                <w:rFonts w:asciiTheme="minorHAnsi" w:hAnsiTheme="minorHAnsi"/>
              </w:rPr>
              <w:t>Самородский</w:t>
            </w:r>
            <w:proofErr w:type="spellEnd"/>
          </w:p>
        </w:tc>
      </w:tr>
      <w:tr w:rsidR="009D2FC4" w:rsidTr="00244714">
        <w:tc>
          <w:tcPr>
            <w:tcW w:w="3691" w:type="pct"/>
          </w:tcPr>
          <w:p w:rsidR="009D2FC4" w:rsidRDefault="009D2FC4" w:rsidP="00244714">
            <w:pPr>
              <w:pStyle w:val="G5"/>
              <w:jc w:val="left"/>
            </w:pPr>
            <w:r w:rsidRPr="00C92103">
              <w:rPr>
                <w:rFonts w:asciiTheme="minorHAnsi" w:hAnsiTheme="minorHAnsi"/>
              </w:rPr>
              <w:t>Главный архитектор</w:t>
            </w:r>
            <w:r>
              <w:rPr>
                <w:rFonts w:asciiTheme="minorHAnsi" w:hAnsiTheme="minorHAnsi"/>
              </w:rPr>
              <w:t xml:space="preserve"> проектов</w:t>
            </w:r>
          </w:p>
        </w:tc>
        <w:tc>
          <w:tcPr>
            <w:tcW w:w="1309" w:type="pct"/>
            <w:vAlign w:val="center"/>
          </w:tcPr>
          <w:p w:rsidR="009D2FC4" w:rsidRDefault="009D2FC4" w:rsidP="00244714">
            <w:pPr>
              <w:pStyle w:val="G5"/>
              <w:jc w:val="left"/>
            </w:pPr>
            <w:r>
              <w:rPr>
                <w:rFonts w:asciiTheme="minorHAnsi" w:hAnsiTheme="minorHAnsi"/>
              </w:rPr>
              <w:t>Т.Б. Смирнова</w:t>
            </w:r>
          </w:p>
        </w:tc>
      </w:tr>
      <w:tr w:rsidR="009D2FC4" w:rsidTr="00244714">
        <w:tc>
          <w:tcPr>
            <w:tcW w:w="3691" w:type="pct"/>
          </w:tcPr>
          <w:p w:rsidR="009D2FC4" w:rsidRPr="00C92103" w:rsidRDefault="009D2FC4" w:rsidP="00244714">
            <w:pPr>
              <w:pStyle w:val="G5"/>
              <w:jc w:val="left"/>
              <w:rPr>
                <w:rFonts w:asciiTheme="minorHAnsi" w:hAnsiTheme="minorHAnsi"/>
              </w:rPr>
            </w:pPr>
            <w:r>
              <w:rPr>
                <w:rFonts w:asciiTheme="minorHAnsi" w:hAnsiTheme="minorHAnsi"/>
              </w:rPr>
              <w:t>Ведущий юрист</w:t>
            </w:r>
          </w:p>
        </w:tc>
        <w:tc>
          <w:tcPr>
            <w:tcW w:w="1309" w:type="pct"/>
            <w:vAlign w:val="center"/>
          </w:tcPr>
          <w:p w:rsidR="009D2FC4" w:rsidRDefault="009D2FC4" w:rsidP="00244714">
            <w:pPr>
              <w:pStyle w:val="G5"/>
              <w:jc w:val="left"/>
              <w:rPr>
                <w:rFonts w:asciiTheme="minorHAnsi" w:hAnsiTheme="minorHAnsi"/>
              </w:rPr>
            </w:pPr>
            <w:r>
              <w:rPr>
                <w:rFonts w:asciiTheme="minorHAnsi" w:hAnsiTheme="minorHAnsi"/>
              </w:rPr>
              <w:t xml:space="preserve">Н.А. </w:t>
            </w:r>
            <w:proofErr w:type="spellStart"/>
            <w:r>
              <w:rPr>
                <w:rFonts w:asciiTheme="minorHAnsi" w:hAnsiTheme="minorHAnsi"/>
              </w:rPr>
              <w:t>Грамончук</w:t>
            </w:r>
            <w:proofErr w:type="spellEnd"/>
          </w:p>
        </w:tc>
      </w:tr>
      <w:tr w:rsidR="009D2FC4" w:rsidTr="00244714">
        <w:tc>
          <w:tcPr>
            <w:tcW w:w="3691" w:type="pct"/>
          </w:tcPr>
          <w:p w:rsidR="009D2FC4" w:rsidRDefault="009D2FC4" w:rsidP="00244714">
            <w:pPr>
              <w:pStyle w:val="G5"/>
              <w:jc w:val="left"/>
            </w:pPr>
            <w:r>
              <w:rPr>
                <w:rFonts w:asciiTheme="minorHAnsi" w:hAnsiTheme="minorHAnsi"/>
              </w:rPr>
              <w:t>Ведущий архитектор</w:t>
            </w:r>
          </w:p>
        </w:tc>
        <w:tc>
          <w:tcPr>
            <w:tcW w:w="1309" w:type="pct"/>
            <w:vAlign w:val="center"/>
          </w:tcPr>
          <w:p w:rsidR="009D2FC4" w:rsidRDefault="009D2FC4" w:rsidP="00244714">
            <w:pPr>
              <w:pStyle w:val="G5"/>
              <w:jc w:val="left"/>
            </w:pPr>
            <w:r>
              <w:rPr>
                <w:rFonts w:asciiTheme="minorHAnsi" w:hAnsiTheme="minorHAnsi"/>
              </w:rPr>
              <w:t>О.В. Логвиненко</w:t>
            </w:r>
          </w:p>
        </w:tc>
      </w:tr>
      <w:tr w:rsidR="009D2FC4" w:rsidTr="00244714">
        <w:tc>
          <w:tcPr>
            <w:tcW w:w="3691" w:type="pct"/>
          </w:tcPr>
          <w:p w:rsidR="009D2FC4" w:rsidRDefault="009D2FC4" w:rsidP="00244714">
            <w:pPr>
              <w:pStyle w:val="G5"/>
              <w:jc w:val="left"/>
            </w:pPr>
            <w:r w:rsidRPr="00C92103">
              <w:rPr>
                <w:rFonts w:asciiTheme="minorHAnsi" w:hAnsiTheme="minorHAnsi"/>
              </w:rPr>
              <w:t>Ведущий аналитик</w:t>
            </w:r>
          </w:p>
        </w:tc>
        <w:tc>
          <w:tcPr>
            <w:tcW w:w="1309" w:type="pct"/>
            <w:vAlign w:val="center"/>
          </w:tcPr>
          <w:p w:rsidR="009D2FC4" w:rsidRDefault="009D2FC4" w:rsidP="00244714">
            <w:pPr>
              <w:pStyle w:val="G5"/>
              <w:jc w:val="left"/>
            </w:pPr>
            <w:r w:rsidRPr="00C92103">
              <w:rPr>
                <w:rFonts w:asciiTheme="minorHAnsi" w:hAnsiTheme="minorHAnsi"/>
              </w:rPr>
              <w:t>М.А. Демина</w:t>
            </w:r>
          </w:p>
        </w:tc>
      </w:tr>
      <w:tr w:rsidR="009D2FC4" w:rsidTr="00244714">
        <w:trPr>
          <w:trHeight w:val="439"/>
        </w:trPr>
        <w:tc>
          <w:tcPr>
            <w:tcW w:w="3691" w:type="pct"/>
          </w:tcPr>
          <w:p w:rsidR="009D2FC4" w:rsidRDefault="009D2FC4" w:rsidP="00244714">
            <w:pPr>
              <w:tabs>
                <w:tab w:val="left" w:pos="7088"/>
              </w:tabs>
              <w:spacing w:before="120" w:after="60"/>
            </w:pPr>
            <w:r w:rsidRPr="00C035A2">
              <w:rPr>
                <w:rFonts w:asciiTheme="minorHAnsi" w:hAnsiTheme="minorHAnsi"/>
              </w:rPr>
              <w:t>Ведущий специалист отдела инфраструктуры  пространственных</w:t>
            </w:r>
            <w:r>
              <w:rPr>
                <w:rFonts w:asciiTheme="minorHAnsi" w:hAnsiTheme="minorHAnsi"/>
              </w:rPr>
              <w:t xml:space="preserve"> д</w:t>
            </w:r>
            <w:r w:rsidRPr="00C035A2">
              <w:rPr>
                <w:rFonts w:asciiTheme="minorHAnsi" w:hAnsiTheme="minorHAnsi"/>
              </w:rPr>
              <w:t>анных</w:t>
            </w:r>
          </w:p>
        </w:tc>
        <w:tc>
          <w:tcPr>
            <w:tcW w:w="1309" w:type="pct"/>
            <w:vAlign w:val="center"/>
          </w:tcPr>
          <w:p w:rsidR="009D2FC4" w:rsidRDefault="009D2FC4" w:rsidP="00244714">
            <w:pPr>
              <w:pStyle w:val="G5"/>
              <w:jc w:val="left"/>
            </w:pPr>
            <w:r>
              <w:rPr>
                <w:rFonts w:asciiTheme="minorHAnsi" w:hAnsiTheme="minorHAnsi"/>
              </w:rPr>
              <w:t>П.Н. Логвиненко</w:t>
            </w:r>
          </w:p>
        </w:tc>
      </w:tr>
      <w:tr w:rsidR="009D2FC4" w:rsidTr="00244714">
        <w:tc>
          <w:tcPr>
            <w:tcW w:w="3691" w:type="pct"/>
          </w:tcPr>
          <w:p w:rsidR="009D2FC4" w:rsidRDefault="009D2FC4" w:rsidP="00244714">
            <w:pPr>
              <w:pStyle w:val="G5"/>
              <w:jc w:val="left"/>
            </w:pPr>
            <w:r>
              <w:rPr>
                <w:rFonts w:asciiTheme="minorHAnsi" w:hAnsiTheme="minorHAnsi"/>
              </w:rPr>
              <w:t>Главный специалист</w:t>
            </w:r>
            <w:r w:rsidRPr="00C92103">
              <w:rPr>
                <w:rFonts w:asciiTheme="minorHAnsi" w:hAnsiTheme="minorHAnsi"/>
              </w:rPr>
              <w:t xml:space="preserve"> отдела инженерного обеспечения</w:t>
            </w:r>
          </w:p>
        </w:tc>
        <w:tc>
          <w:tcPr>
            <w:tcW w:w="1309" w:type="pct"/>
            <w:vAlign w:val="center"/>
          </w:tcPr>
          <w:p w:rsidR="009D2FC4" w:rsidRDefault="009D2FC4" w:rsidP="00244714">
            <w:pPr>
              <w:pStyle w:val="G5"/>
              <w:jc w:val="left"/>
            </w:pPr>
            <w:r w:rsidRPr="00C92103">
              <w:rPr>
                <w:rFonts w:asciiTheme="minorHAnsi" w:hAnsiTheme="minorHAnsi"/>
              </w:rPr>
              <w:t>Д. А. Русаков</w:t>
            </w:r>
          </w:p>
        </w:tc>
      </w:tr>
      <w:tr w:rsidR="009D2FC4" w:rsidTr="00244714">
        <w:tc>
          <w:tcPr>
            <w:tcW w:w="3691" w:type="pct"/>
          </w:tcPr>
          <w:p w:rsidR="009D2FC4" w:rsidRDefault="009D2FC4" w:rsidP="00244714">
            <w:pPr>
              <w:pStyle w:val="G5"/>
              <w:jc w:val="left"/>
            </w:pPr>
            <w:r>
              <w:rPr>
                <w:rFonts w:asciiTheme="minorHAnsi" w:hAnsiTheme="minorHAnsi"/>
              </w:rPr>
              <w:t>Главный специалист</w:t>
            </w:r>
            <w:r w:rsidRPr="00C92103">
              <w:rPr>
                <w:rFonts w:asciiTheme="minorHAnsi" w:hAnsiTheme="minorHAnsi"/>
              </w:rPr>
              <w:t xml:space="preserve"> отдела инженерного обеспечения</w:t>
            </w:r>
          </w:p>
        </w:tc>
        <w:tc>
          <w:tcPr>
            <w:tcW w:w="1309" w:type="pct"/>
            <w:vAlign w:val="center"/>
          </w:tcPr>
          <w:p w:rsidR="009D2FC4" w:rsidRDefault="009D2FC4" w:rsidP="00244714">
            <w:pPr>
              <w:pStyle w:val="G5"/>
              <w:jc w:val="left"/>
            </w:pPr>
            <w:r>
              <w:rPr>
                <w:rFonts w:asciiTheme="minorHAnsi" w:hAnsiTheme="minorHAnsi"/>
              </w:rPr>
              <w:t xml:space="preserve">А.Г. </w:t>
            </w:r>
            <w:proofErr w:type="spellStart"/>
            <w:r>
              <w:rPr>
                <w:rFonts w:asciiTheme="minorHAnsi" w:hAnsiTheme="minorHAnsi"/>
              </w:rPr>
              <w:t>Муниров</w:t>
            </w:r>
            <w:proofErr w:type="spellEnd"/>
          </w:p>
        </w:tc>
      </w:tr>
      <w:tr w:rsidR="009D2FC4" w:rsidTr="00244714">
        <w:tc>
          <w:tcPr>
            <w:tcW w:w="3691" w:type="pct"/>
          </w:tcPr>
          <w:p w:rsidR="009D2FC4" w:rsidRDefault="009D2FC4" w:rsidP="00244714">
            <w:pPr>
              <w:pStyle w:val="G5"/>
              <w:jc w:val="left"/>
            </w:pPr>
            <w:r w:rsidRPr="00C92103">
              <w:rPr>
                <w:rFonts w:asciiTheme="minorHAnsi" w:hAnsiTheme="minorHAnsi"/>
              </w:rPr>
              <w:t>Специалист отдела инфраструктуры пространственных данных</w:t>
            </w:r>
          </w:p>
        </w:tc>
        <w:tc>
          <w:tcPr>
            <w:tcW w:w="1309" w:type="pct"/>
            <w:vAlign w:val="center"/>
          </w:tcPr>
          <w:p w:rsidR="009D2FC4" w:rsidRDefault="009D2FC4" w:rsidP="00244714">
            <w:pPr>
              <w:pStyle w:val="G5"/>
              <w:jc w:val="left"/>
            </w:pPr>
            <w:r w:rsidRPr="00C92103">
              <w:rPr>
                <w:rFonts w:asciiTheme="minorHAnsi" w:hAnsiTheme="minorHAnsi"/>
              </w:rPr>
              <w:t>Н.В. Петина</w:t>
            </w:r>
          </w:p>
        </w:tc>
      </w:tr>
    </w:tbl>
    <w:p w:rsidR="009D2FC4" w:rsidRDefault="009D2FC4" w:rsidP="009D2FC4">
      <w:pPr>
        <w:pStyle w:val="G0"/>
      </w:pPr>
    </w:p>
    <w:p w:rsidR="009D2FC4" w:rsidRDefault="009D2FC4" w:rsidP="009D2FC4">
      <w:r>
        <w:br w:type="page"/>
      </w:r>
    </w:p>
    <w:p w:rsidR="00D62C7B" w:rsidRDefault="00D62C7B" w:rsidP="00D62C7B">
      <w:pPr>
        <w:pStyle w:val="1"/>
        <w:numPr>
          <w:ilvl w:val="0"/>
          <w:numId w:val="0"/>
        </w:numPr>
        <w:ind w:firstLine="567"/>
        <w:jc w:val="left"/>
      </w:pPr>
      <w:bookmarkStart w:id="6" w:name="_Toc437874695"/>
      <w:bookmarkStart w:id="7" w:name="_Toc444090304"/>
      <w:r>
        <w:lastRenderedPageBreak/>
        <w:t>ВВЕДЕНИЕ</w:t>
      </w:r>
      <w:bookmarkEnd w:id="6"/>
      <w:bookmarkEnd w:id="7"/>
    </w:p>
    <w:p w:rsidR="00D62C7B" w:rsidRDefault="00D62C7B" w:rsidP="00D62C7B">
      <w:pPr>
        <w:pStyle w:val="G0"/>
      </w:pPr>
      <w:r>
        <w:t xml:space="preserve">Материалы по обоснованию расчетных показателей направлены на разъяснение положений основного тома, содержащего расчетные показатели. В материалах по обоснованию описываются в частности цели и задачи разработки местных нормативов градостроительного проектирования </w:t>
      </w:r>
      <w:r w:rsidRPr="003115A8">
        <w:t xml:space="preserve">муниципального образования городское поселение Ревда </w:t>
      </w:r>
      <w:proofErr w:type="spellStart"/>
      <w:r w:rsidRPr="003115A8">
        <w:t>Ловозерского</w:t>
      </w:r>
      <w:proofErr w:type="spellEnd"/>
      <w:r w:rsidRPr="003115A8">
        <w:t xml:space="preserve"> района Мурманской области (далее – также </w:t>
      </w:r>
      <w:r>
        <w:t>местные н</w:t>
      </w:r>
      <w:r w:rsidRPr="003115A8">
        <w:t>ормативы)</w:t>
      </w:r>
      <w:r>
        <w:t>, результаты анализа условий городского поселения.</w:t>
      </w:r>
    </w:p>
    <w:p w:rsidR="00D62C7B" w:rsidRDefault="00D62C7B" w:rsidP="00D62C7B">
      <w:pPr>
        <w:pStyle w:val="G0"/>
      </w:pPr>
      <w:r>
        <w:t>Материалы по обоснованию содержат общие требования к обеспечению расчетных показателей, приведенных в основной части местны</w:t>
      </w:r>
      <w:r w:rsidR="00230DD4">
        <w:t>х</w:t>
      </w:r>
      <w:r>
        <w:t xml:space="preserve"> н</w:t>
      </w:r>
      <w:r w:rsidRPr="003115A8">
        <w:t>орматив</w:t>
      </w:r>
      <w:r w:rsidR="00230DD4">
        <w:t>ов</w:t>
      </w:r>
      <w:r>
        <w:t xml:space="preserve">, требования и рекомендации по обеспечению охраны окружающей среды, а также защиты населения и территорий от воздействия чрезвычайных ситуаций природного и техногенного характера. </w:t>
      </w:r>
    </w:p>
    <w:p w:rsidR="00D62C7B" w:rsidRDefault="00D62C7B" w:rsidP="00D62C7B">
      <w:pPr>
        <w:pStyle w:val="G0"/>
      </w:pPr>
      <w:r>
        <w:t>Управление развитием территории осуществляется в целях повышения качества жизни населения. Качество жизни является одной из важнейших социальных категорий. Под качеством жизни понимается обеспеченность населения необходимыми материальными благами и услугами, достигнутый уровень их потребления и степень удовлетворения разумных (рациональных) потребностей, а также совокупность условий жизни, труда и занятости, быта и досуга населения, его здоровье, образование, природную среду обитания и т.д.</w:t>
      </w:r>
    </w:p>
    <w:p w:rsidR="00D62C7B" w:rsidRDefault="00D62C7B" w:rsidP="00D62C7B">
      <w:pPr>
        <w:pStyle w:val="G0"/>
      </w:pPr>
      <w:r>
        <w:t>Анализ  и принятие решений в рамках планирования градостроительного развития осуществляется в следующих основных аспектах:</w:t>
      </w:r>
    </w:p>
    <w:p w:rsidR="00D62C7B" w:rsidRDefault="00D62C7B" w:rsidP="00D62C7B">
      <w:pPr>
        <w:pStyle w:val="G"/>
      </w:pPr>
      <w:r>
        <w:t>архитектурно-планировочная организация;</w:t>
      </w:r>
    </w:p>
    <w:p w:rsidR="00D62C7B" w:rsidRDefault="00D62C7B" w:rsidP="00D62C7B">
      <w:pPr>
        <w:pStyle w:val="G"/>
      </w:pPr>
      <w:r>
        <w:t>жилищная сфера;</w:t>
      </w:r>
    </w:p>
    <w:p w:rsidR="00D62C7B" w:rsidRDefault="00D62C7B" w:rsidP="00D62C7B">
      <w:pPr>
        <w:pStyle w:val="G"/>
      </w:pPr>
      <w:r>
        <w:t>сфера социально-культурного и бытового обслуживания;</w:t>
      </w:r>
    </w:p>
    <w:p w:rsidR="00D62C7B" w:rsidRDefault="00D62C7B" w:rsidP="00D62C7B">
      <w:pPr>
        <w:pStyle w:val="G"/>
      </w:pPr>
      <w:r>
        <w:t>характеристики производственных территорий;</w:t>
      </w:r>
    </w:p>
    <w:p w:rsidR="00D62C7B" w:rsidRDefault="00D62C7B" w:rsidP="00D62C7B">
      <w:pPr>
        <w:pStyle w:val="G"/>
      </w:pPr>
      <w:r>
        <w:t>инженерная инфраструктура;</w:t>
      </w:r>
    </w:p>
    <w:p w:rsidR="00D62C7B" w:rsidRDefault="00D62C7B" w:rsidP="00D62C7B">
      <w:pPr>
        <w:pStyle w:val="G"/>
      </w:pPr>
      <w:r>
        <w:t>транспортная инфраструктура;</w:t>
      </w:r>
    </w:p>
    <w:p w:rsidR="00D62C7B" w:rsidRDefault="00D62C7B" w:rsidP="00D62C7B">
      <w:pPr>
        <w:pStyle w:val="G"/>
      </w:pPr>
      <w:r>
        <w:t>экологическая обстановка и охрана окружающей среды.</w:t>
      </w:r>
    </w:p>
    <w:p w:rsidR="00BA5E87" w:rsidRDefault="00510BC6" w:rsidP="0026152D">
      <w:pPr>
        <w:pStyle w:val="1"/>
      </w:pPr>
      <w:bookmarkStart w:id="8" w:name="_Toc444090305"/>
      <w: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8"/>
    </w:p>
    <w:p w:rsidR="00A560FC" w:rsidRDefault="00A560FC" w:rsidP="0026152D">
      <w:pPr>
        <w:pStyle w:val="20"/>
      </w:pPr>
      <w:bookmarkStart w:id="9" w:name="_Toc444090306"/>
      <w:r>
        <w:t>Нормативные ссылки</w:t>
      </w:r>
      <w:bookmarkEnd w:id="9"/>
    </w:p>
    <w:p w:rsidR="00A560FC" w:rsidRDefault="00A560FC" w:rsidP="00EF4AF0">
      <w:pPr>
        <w:pStyle w:val="3"/>
      </w:pPr>
      <w:bookmarkStart w:id="10" w:name="_Toc444090307"/>
      <w:r>
        <w:t xml:space="preserve">Федеральные </w:t>
      </w:r>
      <w:r w:rsidR="002A3889">
        <w:t>законы, постановления Правительства Российской Федерации</w:t>
      </w:r>
      <w:bookmarkEnd w:id="10"/>
    </w:p>
    <w:p w:rsidR="00833763" w:rsidRPr="002A3889" w:rsidRDefault="00833763" w:rsidP="00833763">
      <w:pPr>
        <w:pStyle w:val="G0"/>
      </w:pPr>
      <w:r w:rsidRPr="002A3889">
        <w:t>Конституция Российской Федерации.</w:t>
      </w:r>
    </w:p>
    <w:p w:rsidR="00833763" w:rsidRPr="002A3889" w:rsidRDefault="00833763" w:rsidP="00833763">
      <w:pPr>
        <w:pStyle w:val="G0"/>
      </w:pPr>
      <w:r w:rsidRPr="002A3889">
        <w:t>Градостроительный кодекс Российской Федерации. Закон Российской Федерации от 29 декабря 2004 г. № 190-ФЗ.</w:t>
      </w:r>
    </w:p>
    <w:p w:rsidR="00833763" w:rsidRPr="002A3889" w:rsidRDefault="00833763" w:rsidP="00833763">
      <w:pPr>
        <w:pStyle w:val="G0"/>
      </w:pPr>
      <w:r w:rsidRPr="002A3889">
        <w:t>Земельный кодекс Российской Федерации. Закон Российской Федерации от 25 октября 2001 г. № 136-ФЗ.</w:t>
      </w:r>
    </w:p>
    <w:p w:rsidR="00833763" w:rsidRPr="002A3889" w:rsidRDefault="00833763" w:rsidP="00833763">
      <w:pPr>
        <w:pStyle w:val="G0"/>
      </w:pPr>
      <w:r w:rsidRPr="002A3889">
        <w:t>Жилищный кодекс Российской Федерации. Закон Российской Федерации от 29 декабря 2004 г. № 188-ФЗ.</w:t>
      </w:r>
    </w:p>
    <w:p w:rsidR="00833763" w:rsidRPr="002A3889" w:rsidRDefault="00833763" w:rsidP="00833763">
      <w:pPr>
        <w:pStyle w:val="G0"/>
      </w:pPr>
      <w:r w:rsidRPr="002A3889">
        <w:t>Водный кодекс Российской Федерации. Закон Российской Федерации от 3 июня 2006 г. № 75-ФЗ.</w:t>
      </w:r>
    </w:p>
    <w:p w:rsidR="00833763" w:rsidRPr="002A3889" w:rsidRDefault="00833763" w:rsidP="00833763">
      <w:pPr>
        <w:pStyle w:val="G0"/>
      </w:pPr>
      <w:r w:rsidRPr="002A3889">
        <w:t>Лесной кодекс Российской Федерации. Закон Российской Федерации от 4 декабря 2004 г. № 200-ФЗ.</w:t>
      </w:r>
    </w:p>
    <w:p w:rsidR="00833763" w:rsidRPr="002A3889" w:rsidRDefault="00833763" w:rsidP="00833763">
      <w:pPr>
        <w:pStyle w:val="G0"/>
      </w:pPr>
      <w:r w:rsidRPr="002A3889">
        <w:t>Воздушный кодекс Российской Федерации. Закон Российской Федерации от 19 марта 1997 г. № 60-ФЗ.</w:t>
      </w:r>
    </w:p>
    <w:p w:rsidR="00833763" w:rsidRPr="002A3889" w:rsidRDefault="00833763" w:rsidP="00833763">
      <w:pPr>
        <w:pStyle w:val="G0"/>
      </w:pPr>
      <w:r w:rsidRPr="002A3889">
        <w:t>Кодекс внутреннего водного транспорта Российской Федерации. Закон Российской Федерации от 7 марта 2001 г. № 24-ФЗ.</w:t>
      </w:r>
    </w:p>
    <w:p w:rsidR="00833763" w:rsidRPr="002A3889" w:rsidRDefault="00833763" w:rsidP="00833763">
      <w:pPr>
        <w:pStyle w:val="G0"/>
      </w:pPr>
      <w:r w:rsidRPr="002A3889">
        <w:t>Закон Российской Федерации от 21 февраля 1992 г. № 2395-1 "О недрах".</w:t>
      </w:r>
    </w:p>
    <w:p w:rsidR="00833763" w:rsidRPr="002A3889" w:rsidRDefault="00833763" w:rsidP="00833763">
      <w:pPr>
        <w:pStyle w:val="G0"/>
      </w:pPr>
      <w:r w:rsidRPr="002A3889">
        <w:t>Федеральный закон Российской Федерации от 21 декабря 1994 г. № 68-ФЗ "О защите населения и территорий от чрезвычайных ситуаций природного и техногенного характера".</w:t>
      </w:r>
    </w:p>
    <w:p w:rsidR="00833763" w:rsidRPr="002A3889" w:rsidRDefault="00833763" w:rsidP="00833763">
      <w:pPr>
        <w:pStyle w:val="G0"/>
      </w:pPr>
      <w:r w:rsidRPr="002A3889">
        <w:t>Федеральный закон Российской Федерации от 23 февраля 1995 г. № 26-ФЗ "О природных лечебных ресурсах, лечебно-оздоровительных местностях и курортах".</w:t>
      </w:r>
    </w:p>
    <w:p w:rsidR="00833763" w:rsidRPr="002A3889" w:rsidRDefault="00833763" w:rsidP="00833763">
      <w:pPr>
        <w:pStyle w:val="G0"/>
      </w:pPr>
      <w:r w:rsidRPr="002A3889">
        <w:t>Федеральный закон Российской Федерации от 14 марта 1995 г. № 33-ФЗ "Об особо охраняемых природных территориях".</w:t>
      </w:r>
    </w:p>
    <w:p w:rsidR="00833763" w:rsidRPr="002A3889" w:rsidRDefault="00833763" w:rsidP="00833763">
      <w:pPr>
        <w:pStyle w:val="G0"/>
      </w:pPr>
      <w:r w:rsidRPr="002A3889">
        <w:t>Федеральный закон Российской Федерации от 24 апреля 1995 г. № 52-ФЗ "О животном мире".</w:t>
      </w:r>
    </w:p>
    <w:p w:rsidR="00833763" w:rsidRPr="002A3889" w:rsidRDefault="00833763" w:rsidP="00833763">
      <w:pPr>
        <w:pStyle w:val="G0"/>
      </w:pPr>
      <w:r w:rsidRPr="002A3889">
        <w:t>Федеральный закон Российской Федерации от 02.08.1995 № 122-ФЗ "О социальном обслуживании граждан пожилого возраста и инвалидов".</w:t>
      </w:r>
    </w:p>
    <w:p w:rsidR="00833763" w:rsidRPr="002A3889" w:rsidRDefault="00833763" w:rsidP="00833763">
      <w:pPr>
        <w:pStyle w:val="G0"/>
      </w:pPr>
      <w:r w:rsidRPr="002A3889">
        <w:t>Федеральный закон Российской Федерации от 17 ноября 1995 г. № 169-ФЗ "Об архитектурной деятельности в Российской Федерации".</w:t>
      </w:r>
    </w:p>
    <w:p w:rsidR="00833763" w:rsidRPr="002A3889" w:rsidRDefault="00833763" w:rsidP="00833763">
      <w:pPr>
        <w:pStyle w:val="G0"/>
      </w:pPr>
      <w:r w:rsidRPr="002A3889">
        <w:t>Федеральный закон от 23 ноября 1995 г. № 174-ФЗ "Об экологической экспертизе".</w:t>
      </w:r>
    </w:p>
    <w:p w:rsidR="00833763" w:rsidRPr="002A3889" w:rsidRDefault="00833763" w:rsidP="00833763">
      <w:pPr>
        <w:pStyle w:val="G0"/>
      </w:pPr>
      <w:r w:rsidRPr="002A3889">
        <w:t>Федеральный закон Российской Федерации от 24 ноября 1995 г. № 181-ФЗ "О социальной защите инвалидов в Российской Федерации".</w:t>
      </w:r>
    </w:p>
    <w:p w:rsidR="00833763" w:rsidRPr="002A3889" w:rsidRDefault="00833763" w:rsidP="00833763">
      <w:pPr>
        <w:pStyle w:val="G0"/>
      </w:pPr>
      <w:r w:rsidRPr="002A3889">
        <w:t>Федеральный закон Российской Федерации от 10 декабря 1995 г. № 196-ФЗ "О безопасности дорожного движения".</w:t>
      </w:r>
    </w:p>
    <w:p w:rsidR="00833763" w:rsidRPr="002A3889" w:rsidRDefault="00833763" w:rsidP="00833763">
      <w:pPr>
        <w:pStyle w:val="G0"/>
      </w:pPr>
      <w:r w:rsidRPr="002A3889">
        <w:lastRenderedPageBreak/>
        <w:t>Федеральный закон Российской Федерации от 9 января 1996 г. № 3-ФЗ "О радиационной безопасности населения".</w:t>
      </w:r>
    </w:p>
    <w:p w:rsidR="00833763" w:rsidRPr="002A3889" w:rsidRDefault="00833763" w:rsidP="00833763">
      <w:pPr>
        <w:pStyle w:val="G0"/>
      </w:pPr>
      <w:r w:rsidRPr="002A3889">
        <w:t>Федеральный закон Российской Федерации от 12 января 1996 г. № 8-ФЗ "О погребении и похоронном деле".</w:t>
      </w:r>
    </w:p>
    <w:p w:rsidR="00833763" w:rsidRPr="002A3889" w:rsidRDefault="00833763" w:rsidP="00833763">
      <w:pPr>
        <w:pStyle w:val="G0"/>
      </w:pPr>
      <w:r w:rsidRPr="002A3889">
        <w:t>Федеральный закон Российской Федерации от 21 июля 1997 г. № 116-ФЗ "О промышленной безопасности опасных производственных объектов".</w:t>
      </w:r>
    </w:p>
    <w:p w:rsidR="00833763" w:rsidRPr="002A3889" w:rsidRDefault="00833763" w:rsidP="00833763">
      <w:pPr>
        <w:pStyle w:val="G0"/>
      </w:pPr>
      <w:r w:rsidRPr="002A3889">
        <w:t>Федеральный закон Российской Федерации от 24 июня 1998 г. № 89-ФЗ "Об отходах производства и потребления".</w:t>
      </w:r>
    </w:p>
    <w:p w:rsidR="00833763" w:rsidRPr="002A3889" w:rsidRDefault="00833763" w:rsidP="00833763">
      <w:pPr>
        <w:pStyle w:val="G0"/>
      </w:pPr>
      <w:r w:rsidRPr="002A3889">
        <w:t>Федеральный закон Российской Федерации от 12 февраля 1998 г. № 28-ФЗ "О гражданской обороне".</w:t>
      </w:r>
    </w:p>
    <w:p w:rsidR="00833763" w:rsidRPr="002A3889" w:rsidRDefault="00833763" w:rsidP="00833763">
      <w:pPr>
        <w:pStyle w:val="G0"/>
      </w:pPr>
      <w:r w:rsidRPr="002A3889">
        <w:t>Федеральный закон Российской Федерации от 30 марта 1999 г. № 52-ФЗ "О санитарно-эпидемиологическом благополучии населения".</w:t>
      </w:r>
    </w:p>
    <w:p w:rsidR="00833763" w:rsidRPr="002A3889" w:rsidRDefault="00833763" w:rsidP="00833763">
      <w:pPr>
        <w:pStyle w:val="G0"/>
      </w:pPr>
      <w:r w:rsidRPr="002A3889">
        <w:t>Федеральный закон Российской Федерации от 4 мая 1999 г. № 96-ФЗ "Об охране атмосферного воздуха".</w:t>
      </w:r>
    </w:p>
    <w:p w:rsidR="00833763" w:rsidRPr="002A3889" w:rsidRDefault="00833763" w:rsidP="00833763">
      <w:pPr>
        <w:pStyle w:val="G0"/>
      </w:pPr>
      <w:r w:rsidRPr="002A3889">
        <w:t>Федеральный закон Российской Федерации от 10 января 2002 г. № 7-ФЗ "Об охране окружающей среды".</w:t>
      </w:r>
    </w:p>
    <w:p w:rsidR="00833763" w:rsidRPr="002A3889" w:rsidRDefault="00833763" w:rsidP="00833763">
      <w:pPr>
        <w:pStyle w:val="G0"/>
      </w:pPr>
      <w:r w:rsidRPr="002A3889">
        <w:t>Федеральный закон Российской Федерации от 25 июня 2002 г. № 73-ФЗ "Об объектах культурного наследия (памятниках истории и культуры) народов Российской Федерации".</w:t>
      </w:r>
    </w:p>
    <w:p w:rsidR="00833763" w:rsidRPr="002A3889" w:rsidRDefault="00833763" w:rsidP="00833763">
      <w:pPr>
        <w:pStyle w:val="G0"/>
      </w:pPr>
      <w:r w:rsidRPr="002A3889">
        <w:t>Федеральный закон Российской Федерации от 27 декабря 2002 г. № 184-ФЗ "О техническом регулировании".</w:t>
      </w:r>
    </w:p>
    <w:p w:rsidR="00833763" w:rsidRPr="002A3889" w:rsidRDefault="00833763" w:rsidP="00833763">
      <w:pPr>
        <w:pStyle w:val="G0"/>
      </w:pPr>
      <w:r w:rsidRPr="002A3889">
        <w:t>Федеральный закон от Российской Федерации 6 октября 2003 г. № 131-ФЗ "Об общих принципах организации местного самоуправления в Российской Федерации".</w:t>
      </w:r>
    </w:p>
    <w:p w:rsidR="00833763" w:rsidRPr="002A3889" w:rsidRDefault="00833763" w:rsidP="00833763">
      <w:pPr>
        <w:pStyle w:val="G0"/>
      </w:pPr>
      <w:r w:rsidRPr="002A3889">
        <w:t>Федеральный закон Российской Федерации от 21 декабря 2004 г. № 172-ФЗ "О переводе земель или земельных участков из одной категории в другую".</w:t>
      </w:r>
    </w:p>
    <w:p w:rsidR="00833763" w:rsidRPr="002A3889" w:rsidRDefault="00833763" w:rsidP="00833763">
      <w:pPr>
        <w:pStyle w:val="G0"/>
      </w:pPr>
      <w:r w:rsidRPr="002A3889">
        <w:t>Федеральный закон Российской Федерации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33763" w:rsidRPr="002A3889" w:rsidRDefault="00833763" w:rsidP="00833763">
      <w:pPr>
        <w:pStyle w:val="G0"/>
      </w:pPr>
      <w:r w:rsidRPr="002A3889">
        <w:t>Федеральный закон Российской Федерации от 22 июля 2008 года № 123-ФЗ "Технический регламент о требованиях пожарной безопасности".</w:t>
      </w:r>
    </w:p>
    <w:p w:rsidR="00833763" w:rsidRPr="002A3889" w:rsidRDefault="00833763" w:rsidP="00833763">
      <w:pPr>
        <w:pStyle w:val="G0"/>
      </w:pPr>
      <w:r w:rsidRPr="002A3889">
        <w:t>Федеральный закон Российской Федерации от 30 декабря 2009 г. № 384-ФЗ "Технический регламент о безопасности зданий и сооружений".</w:t>
      </w:r>
    </w:p>
    <w:p w:rsidR="00833763" w:rsidRPr="002A3889" w:rsidRDefault="00833763" w:rsidP="00833763">
      <w:pPr>
        <w:pStyle w:val="G0"/>
      </w:pPr>
      <w:r w:rsidRPr="002A3889">
        <w:t>Указ Президента Российской Федерации от 2 октября 1992 г. № 1156 "О мерах по формированию доступной для инвалидов среды жизнедеятельности".</w:t>
      </w:r>
    </w:p>
    <w:p w:rsidR="00833763" w:rsidRPr="002A3889" w:rsidRDefault="00833763" w:rsidP="00833763">
      <w:pPr>
        <w:pStyle w:val="G0"/>
      </w:pPr>
      <w:r w:rsidRPr="002A3889">
        <w:t>Указ Президента Российской Федерации от 30 ноября 1992 г. № 1487 "Об особо ценных объектах культурного наследия народов Российской Федерации".</w:t>
      </w:r>
    </w:p>
    <w:p w:rsidR="00833763" w:rsidRPr="002A3889" w:rsidRDefault="00833763" w:rsidP="00833763">
      <w:pPr>
        <w:pStyle w:val="G0"/>
      </w:pPr>
      <w:r w:rsidRPr="002A3889">
        <w:t>Постановление Правительства Российской Федерации от 7 декабря 1996 г. № 1449 "О мерах по обеспечению беспрепятственного доступа инвалидов к информации и объектам социальной инфраструктуры".</w:t>
      </w:r>
    </w:p>
    <w:p w:rsidR="00833763" w:rsidRPr="002A3889" w:rsidRDefault="00833763" w:rsidP="00833763">
      <w:pPr>
        <w:pStyle w:val="G0"/>
      </w:pPr>
      <w:r w:rsidRPr="002A3889">
        <w:t>Постановление Правительства Российской Федерации от 1 декабря 1998 г. 1420 "Об утверждении правил установления и использования придорожных полос федеральных автомобильных дорог общего пользования".</w:t>
      </w:r>
    </w:p>
    <w:p w:rsidR="00833763" w:rsidRPr="002A3889" w:rsidRDefault="00833763" w:rsidP="00833763">
      <w:pPr>
        <w:pStyle w:val="G0"/>
      </w:pPr>
      <w:r w:rsidRPr="002A3889">
        <w:lastRenderedPageBreak/>
        <w:t>Постановление Правительства Российской Федерации от 17 февраля 2000 г. №</w:t>
      </w:r>
      <w:r w:rsidR="008F029E" w:rsidRPr="002A3889">
        <w:t xml:space="preserve">135 </w:t>
      </w:r>
      <w:r w:rsidRPr="002A3889">
        <w:t>"Об утверждении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w:t>
      </w:r>
    </w:p>
    <w:p w:rsidR="00833763" w:rsidRPr="002A3889" w:rsidRDefault="00833763" w:rsidP="00833763">
      <w:pPr>
        <w:pStyle w:val="G0"/>
      </w:pPr>
      <w:r w:rsidRPr="002A3889">
        <w:t>Постановление Правительства Российской Федерации от 26 апреля 2008 г. №315 "Об утверждении Положения о зонах охраны объектов культурного наследия (памятников истории и культуры) народов Российской Федерации".</w:t>
      </w:r>
    </w:p>
    <w:p w:rsidR="00833763" w:rsidRPr="002A3889" w:rsidRDefault="00833763" w:rsidP="00833763">
      <w:pPr>
        <w:pStyle w:val="G0"/>
      </w:pPr>
      <w:r w:rsidRPr="002A3889">
        <w:t>Постановление Правительства Российской Федерации от 30 декабря 2003 г. № 794 "О единой государственной системе предупреждения и ликвидации чрезвычайных ситуаций".</w:t>
      </w:r>
    </w:p>
    <w:p w:rsidR="00833763" w:rsidRPr="002A3889" w:rsidRDefault="00833763" w:rsidP="00833763">
      <w:pPr>
        <w:pStyle w:val="G0"/>
      </w:pPr>
      <w:r w:rsidRPr="002A3889">
        <w:t>Распоряжение Правительства Российской Федерации от 19 октября 1999 г. № 1683-Р "О методике определения нормативной потребности субъектов Российской Федерации в объектах социальной сферы".</w:t>
      </w:r>
    </w:p>
    <w:p w:rsidR="00833763" w:rsidRPr="002A3889" w:rsidRDefault="00833763" w:rsidP="00833763">
      <w:pPr>
        <w:pStyle w:val="G0"/>
      </w:pPr>
      <w:r w:rsidRPr="002A3889">
        <w:t>Постановление Министерства строительства Российской Федерации и Министерства социальной защиты населения Российской Федерации от 11 ноября 1994 г.</w:t>
      </w:r>
      <w:r w:rsidR="008F029E" w:rsidRPr="002A3889">
        <w:t xml:space="preserve"> </w:t>
      </w:r>
      <w:r w:rsidRPr="002A3889">
        <w:t>№ 18-27/1-4403-15 "О дополнительных мерах по обеспечению жизнедеятельности престарелых и инвалидов при проектировании, строительстве и реконструкции зданий и сооружений".</w:t>
      </w:r>
    </w:p>
    <w:p w:rsidR="00833763" w:rsidRPr="002A3889" w:rsidRDefault="00833763" w:rsidP="00833763">
      <w:pPr>
        <w:pStyle w:val="G0"/>
      </w:pPr>
      <w:r w:rsidRPr="002A3889">
        <w:t>Приказ от 25 июля 2006 г. Министерства Российской Федерации по делам гражданской обороны, чрезвычайным ситуациям и ликвидации последствий стихийных бедствий № 422, Министерства информационных технологий и связи Российской Федерации № 90, Министерства культуры и массовых коммуникаций Российской Федерации № 376 "Об утверждении Положения о системах оповещения населения".</w:t>
      </w:r>
    </w:p>
    <w:p w:rsidR="00833763" w:rsidRPr="002A3889" w:rsidRDefault="00833763" w:rsidP="00833763">
      <w:pPr>
        <w:pStyle w:val="G0"/>
      </w:pPr>
      <w:r w:rsidRPr="002A3889">
        <w:t>Постановление Правительства Российской Федерации от 14 декабря 2009 г. № 1007 "Об утверждении Положения об определении функциональных зон в лесопарковых зонах, площади и границ, лесопарковых зон, зеленых зон".</w:t>
      </w:r>
    </w:p>
    <w:p w:rsidR="00833763" w:rsidRPr="002A3889" w:rsidRDefault="00833763" w:rsidP="00833763">
      <w:pPr>
        <w:pStyle w:val="G0"/>
      </w:pPr>
      <w:r w:rsidRPr="002A3889">
        <w:t>Постановление Правительства Российской Федерации от 24 сентября 2010 г. № 754 "Об утверждении Правил установления нормативов минимальной обеспеченности населения площадью торговых объектов".</w:t>
      </w:r>
    </w:p>
    <w:p w:rsidR="00833763" w:rsidRPr="002A3889" w:rsidRDefault="00833763" w:rsidP="00833763">
      <w:pPr>
        <w:pStyle w:val="G0"/>
      </w:pPr>
      <w:r w:rsidRPr="002A3889">
        <w:t>Приказ Федерального агентства Российской Федерации по техническому регулированию и метрологии от 30 апреля 2009 г. № 1573 "Об утверждении Перечня национальных стандартов и сводов правил, в результате применения которых на добровольной основе обеспечивается соблюдение требований Федерального закона от 22 июля 2008 года № 123-ФЗ "Технический регламент о требованиях пожарной безопасности".</w:t>
      </w:r>
    </w:p>
    <w:p w:rsidR="00833763" w:rsidRPr="002A3889" w:rsidRDefault="00833763" w:rsidP="00833763">
      <w:pPr>
        <w:pStyle w:val="G0"/>
      </w:pPr>
      <w:r w:rsidRPr="002A3889">
        <w:t>Распоряжение Правительства Российской Федерации от 21 июня 2010 г. № 1047-Р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247EB4" w:rsidRPr="00247EB4" w:rsidRDefault="00833763" w:rsidP="00EF4AF0">
      <w:pPr>
        <w:pStyle w:val="3"/>
      </w:pPr>
      <w:bookmarkStart w:id="11" w:name="_Toc444090308"/>
      <w:r>
        <w:t>Нормативные правовые акты Мурманской области</w:t>
      </w:r>
      <w:bookmarkEnd w:id="11"/>
    </w:p>
    <w:p w:rsidR="00833763" w:rsidRPr="002A3889" w:rsidRDefault="00833763" w:rsidP="00833763">
      <w:pPr>
        <w:pStyle w:val="G0"/>
      </w:pPr>
      <w:r w:rsidRPr="002A3889">
        <w:t>Закон Мурманской области от 6 июня 2003 г. № 401-01-ЗМО "Об административных правонарушениях".</w:t>
      </w:r>
    </w:p>
    <w:p w:rsidR="00833763" w:rsidRPr="002A3889" w:rsidRDefault="00833763" w:rsidP="00833763">
      <w:pPr>
        <w:pStyle w:val="G0"/>
      </w:pPr>
      <w:r w:rsidRPr="002A3889">
        <w:t>Закон Мурманской области от 10 июля 2007 г. № 867-01-ЗМО "О регулировании градостроительной деятельности на территории Мурманской области".</w:t>
      </w:r>
    </w:p>
    <w:p w:rsidR="00833763" w:rsidRPr="002A3889" w:rsidRDefault="00833763" w:rsidP="00833763">
      <w:pPr>
        <w:pStyle w:val="G0"/>
      </w:pPr>
      <w:r w:rsidRPr="002A3889">
        <w:lastRenderedPageBreak/>
        <w:t>Закон Мурманской области от 26 октября 2006 г. № 801-01-ЗМО "Об объектах культурного наследия (памятниках истории и культуры) в Мурманской области".</w:t>
      </w:r>
    </w:p>
    <w:p w:rsidR="00833763" w:rsidRPr="002A3889" w:rsidRDefault="00833763" w:rsidP="00833763">
      <w:pPr>
        <w:pStyle w:val="G0"/>
      </w:pPr>
      <w:r w:rsidRPr="002A3889">
        <w:t>Закон Мурманской области от 31 декабря 2003 г. № 462-01-ЗМО "Об основах регулирования земельных отношений в Мурманской области".</w:t>
      </w:r>
    </w:p>
    <w:p w:rsidR="00833763" w:rsidRPr="00697458" w:rsidRDefault="00833763" w:rsidP="00833763">
      <w:pPr>
        <w:pStyle w:val="G0"/>
      </w:pPr>
      <w:r w:rsidRPr="00697458">
        <w:t>Постановление Правительства Мурманской области от 10 декабря 2010 г. № 549-ПП "Об утверждении нормативов минимальной обеспеченности населения площадью торговых объектах в Мурманской области".</w:t>
      </w:r>
    </w:p>
    <w:p w:rsidR="00885372" w:rsidRPr="00697458" w:rsidRDefault="00697458" w:rsidP="00833763">
      <w:pPr>
        <w:pStyle w:val="G0"/>
      </w:pPr>
      <w:r w:rsidRPr="00697458">
        <w:t xml:space="preserve">Приказ Министерства строительства и территориального развития Мурманской области </w:t>
      </w:r>
      <w:r w:rsidR="00885372" w:rsidRPr="00697458">
        <w:t>"Об утверждении региональных нормативах градостроительного проектирования</w:t>
      </w:r>
      <w:r w:rsidRPr="00697458">
        <w:t xml:space="preserve"> Мурманской области" от 23.06.2015 № 133.</w:t>
      </w:r>
    </w:p>
    <w:p w:rsidR="00A560FC" w:rsidRDefault="008F029E" w:rsidP="00EF4AF0">
      <w:pPr>
        <w:pStyle w:val="3"/>
      </w:pPr>
      <w:bookmarkStart w:id="12" w:name="_Toc444090309"/>
      <w:r>
        <w:t>Государственные стандарты (ГОСТ)</w:t>
      </w:r>
      <w:bookmarkEnd w:id="12"/>
    </w:p>
    <w:p w:rsidR="008F029E" w:rsidRPr="002A3889" w:rsidRDefault="008F029E" w:rsidP="008F029E">
      <w:pPr>
        <w:pStyle w:val="G0"/>
      </w:pPr>
      <w:bookmarkStart w:id="13" w:name="_Toc419988335"/>
      <w:r w:rsidRPr="002A3889">
        <w:t>ГОСТ 17.0.0.01-76* Система стандартов в области охраны природы</w:t>
      </w:r>
      <w:r w:rsidRPr="002A3889">
        <w:rPr>
          <w:spacing w:val="33"/>
        </w:rPr>
        <w:t xml:space="preserve"> </w:t>
      </w:r>
      <w:r w:rsidRPr="002A3889">
        <w:t>и улучшения использования природных ресурсов. Основные положения.</w:t>
      </w:r>
      <w:r w:rsidRPr="002A3889">
        <w:rPr>
          <w:spacing w:val="49"/>
        </w:rPr>
        <w:t xml:space="preserve"> </w:t>
      </w:r>
      <w:r w:rsidRPr="002A3889">
        <w:t>Утвержден постановлением Государственного комитета Союза Советских</w:t>
      </w:r>
      <w:r w:rsidRPr="002A3889">
        <w:rPr>
          <w:spacing w:val="43"/>
        </w:rPr>
        <w:t xml:space="preserve"> </w:t>
      </w:r>
      <w:r w:rsidRPr="002A3889">
        <w:t>Социалистических Республик по стандартам от 25 марта 1976 г. №</w:t>
      </w:r>
      <w:r w:rsidRPr="002A3889">
        <w:rPr>
          <w:spacing w:val="-3"/>
        </w:rPr>
        <w:t xml:space="preserve"> </w:t>
      </w:r>
      <w:r w:rsidRPr="002A3889">
        <w:t>699.</w:t>
      </w:r>
    </w:p>
    <w:p w:rsidR="008F029E" w:rsidRPr="002A3889" w:rsidRDefault="008F029E" w:rsidP="008F029E">
      <w:pPr>
        <w:pStyle w:val="G0"/>
      </w:pPr>
      <w:r w:rsidRPr="002A3889">
        <w:t>ГОСТ 17.1.1.04-80 Охрана природы. Гидросфера. Классификация</w:t>
      </w:r>
      <w:r w:rsidRPr="002A3889">
        <w:rPr>
          <w:spacing w:val="34"/>
        </w:rPr>
        <w:t xml:space="preserve"> </w:t>
      </w:r>
      <w:r w:rsidRPr="002A3889">
        <w:t>подземных вод по целям водопользования. Утвержден постановлением Государственного</w:t>
      </w:r>
      <w:r w:rsidRPr="002A3889">
        <w:rPr>
          <w:spacing w:val="23"/>
        </w:rPr>
        <w:t xml:space="preserve"> </w:t>
      </w:r>
      <w:r w:rsidRPr="002A3889">
        <w:t>комитета Союза Советских Социалистических Республик по стандартам от 31 марта 1980 г. №</w:t>
      </w:r>
      <w:r w:rsidRPr="002A3889">
        <w:rPr>
          <w:spacing w:val="-25"/>
        </w:rPr>
        <w:t xml:space="preserve"> </w:t>
      </w:r>
      <w:r w:rsidRPr="002A3889">
        <w:t>1452.</w:t>
      </w:r>
    </w:p>
    <w:p w:rsidR="008F029E" w:rsidRPr="002A3889" w:rsidRDefault="008F029E" w:rsidP="008F029E">
      <w:pPr>
        <w:pStyle w:val="G0"/>
      </w:pPr>
      <w:r w:rsidRPr="002A3889">
        <w:t>ГОСТ 17.1.3.05-82 Охрана природы. Гидросфера. Общие требования к</w:t>
      </w:r>
      <w:r w:rsidRPr="002A3889">
        <w:rPr>
          <w:spacing w:val="43"/>
        </w:rPr>
        <w:t xml:space="preserve"> </w:t>
      </w:r>
      <w:r w:rsidRPr="002A3889">
        <w:t>охране поверхностных и подземных вод от загрязнения нефтью и нефтепродуктами.</w:t>
      </w:r>
      <w:r w:rsidRPr="002A3889">
        <w:rPr>
          <w:spacing w:val="18"/>
        </w:rPr>
        <w:t xml:space="preserve"> </w:t>
      </w:r>
      <w:r w:rsidRPr="002A3889">
        <w:t>Утвержден постановлением Государственного комитета Союза Советских</w:t>
      </w:r>
      <w:r w:rsidRPr="002A3889">
        <w:rPr>
          <w:spacing w:val="43"/>
        </w:rPr>
        <w:t xml:space="preserve"> </w:t>
      </w:r>
      <w:r w:rsidRPr="002A3889">
        <w:t>Социалистических Республик по стандартам от 25 марта 1982 г. №</w:t>
      </w:r>
      <w:r w:rsidRPr="002A3889">
        <w:rPr>
          <w:spacing w:val="-3"/>
        </w:rPr>
        <w:t xml:space="preserve"> </w:t>
      </w:r>
      <w:r w:rsidRPr="002A3889">
        <w:t>1243.</w:t>
      </w:r>
    </w:p>
    <w:p w:rsidR="008F029E" w:rsidRPr="002A3889" w:rsidRDefault="008F029E" w:rsidP="008F029E">
      <w:pPr>
        <w:pStyle w:val="G0"/>
      </w:pPr>
      <w:r w:rsidRPr="002A3889">
        <w:t>ГОСТ 17.1.3.06-82 Охрана природы. Гидросфера. Общие требования к</w:t>
      </w:r>
      <w:r w:rsidRPr="002A3889">
        <w:rPr>
          <w:spacing w:val="48"/>
        </w:rPr>
        <w:t xml:space="preserve"> </w:t>
      </w:r>
      <w:r w:rsidRPr="002A3889">
        <w:t>охране подземных вод. Утвержден постановлением Государственного комитета Союза</w:t>
      </w:r>
      <w:r w:rsidRPr="002A3889">
        <w:rPr>
          <w:spacing w:val="7"/>
        </w:rPr>
        <w:t xml:space="preserve"> </w:t>
      </w:r>
      <w:r w:rsidRPr="002A3889">
        <w:t>Советских Социалистических Республик по стандартам от 25 марта 1982 г. №</w:t>
      </w:r>
      <w:r w:rsidRPr="002A3889">
        <w:rPr>
          <w:spacing w:val="-5"/>
        </w:rPr>
        <w:t xml:space="preserve"> </w:t>
      </w:r>
      <w:r w:rsidRPr="002A3889">
        <w:t>1244.</w:t>
      </w:r>
    </w:p>
    <w:p w:rsidR="008F029E" w:rsidRPr="002A3889" w:rsidRDefault="008F029E" w:rsidP="008F029E">
      <w:pPr>
        <w:pStyle w:val="G0"/>
      </w:pPr>
      <w:r w:rsidRPr="002A3889">
        <w:t>ГОСТ 17.1.3.10-83 Охрана природы. Гидросфера. Общие требования к</w:t>
      </w:r>
      <w:r w:rsidRPr="002A3889">
        <w:rPr>
          <w:spacing w:val="43"/>
        </w:rPr>
        <w:t xml:space="preserve"> </w:t>
      </w:r>
      <w:r w:rsidRPr="002A3889">
        <w:t>охране поверхностных и подземных вод от загрязнения нефтью и нефтепродуктами</w:t>
      </w:r>
      <w:r w:rsidRPr="002A3889">
        <w:rPr>
          <w:spacing w:val="2"/>
        </w:rPr>
        <w:t xml:space="preserve"> </w:t>
      </w:r>
      <w:r w:rsidRPr="002A3889">
        <w:t>при транспортировании по трубопроводу. Утвержден постановлением</w:t>
      </w:r>
      <w:r w:rsidRPr="002A3889">
        <w:rPr>
          <w:spacing w:val="2"/>
        </w:rPr>
        <w:t xml:space="preserve"> </w:t>
      </w:r>
      <w:r w:rsidRPr="002A3889">
        <w:t>Государственного комитета Союза Советских Социалистических Республик по стандартам от 4 октября</w:t>
      </w:r>
      <w:r w:rsidRPr="002A3889">
        <w:rPr>
          <w:spacing w:val="-1"/>
        </w:rPr>
        <w:t xml:space="preserve"> </w:t>
      </w:r>
      <w:r w:rsidRPr="002A3889">
        <w:t>1983 г. №</w:t>
      </w:r>
      <w:r w:rsidRPr="002A3889">
        <w:rPr>
          <w:spacing w:val="-1"/>
        </w:rPr>
        <w:t xml:space="preserve"> </w:t>
      </w:r>
      <w:r w:rsidRPr="002A3889">
        <w:t>4758.</w:t>
      </w:r>
    </w:p>
    <w:p w:rsidR="008F029E" w:rsidRPr="002A3889" w:rsidRDefault="008F029E" w:rsidP="008F029E">
      <w:pPr>
        <w:pStyle w:val="G0"/>
      </w:pPr>
      <w:r w:rsidRPr="002A3889">
        <w:t>ГОСТ 17.1.3.13-86 Охрана природы. Гидросфера. Общие требования к</w:t>
      </w:r>
      <w:r w:rsidRPr="002A3889">
        <w:rPr>
          <w:spacing w:val="44"/>
        </w:rPr>
        <w:t xml:space="preserve"> </w:t>
      </w:r>
      <w:r w:rsidRPr="002A3889">
        <w:t>охране поверхностных вод от загрязнения. Утвержден постановлением</w:t>
      </w:r>
      <w:r w:rsidRPr="002A3889">
        <w:rPr>
          <w:spacing w:val="13"/>
        </w:rPr>
        <w:t xml:space="preserve"> </w:t>
      </w:r>
      <w:r w:rsidRPr="002A3889">
        <w:t>Государственного комитета Союза Советских Социалистических Республик по стандартам от 25 июня</w:t>
      </w:r>
      <w:r w:rsidR="00DB138F">
        <w:t xml:space="preserve"> </w:t>
      </w:r>
      <w:r w:rsidRPr="002A3889">
        <w:t>1986 г. №</w:t>
      </w:r>
      <w:r w:rsidRPr="002A3889">
        <w:rPr>
          <w:spacing w:val="-1"/>
        </w:rPr>
        <w:t xml:space="preserve"> </w:t>
      </w:r>
      <w:r w:rsidRPr="002A3889">
        <w:t>1790.</w:t>
      </w:r>
    </w:p>
    <w:p w:rsidR="008F029E" w:rsidRPr="002A3889" w:rsidRDefault="008F029E" w:rsidP="008F029E">
      <w:pPr>
        <w:pStyle w:val="G0"/>
      </w:pPr>
      <w:r w:rsidRPr="002A3889">
        <w:t>ГОСТ 17.1.5.02-80 Охрана природы. Гидросфера. Гигиенические требования</w:t>
      </w:r>
      <w:r w:rsidRPr="002A3889">
        <w:rPr>
          <w:spacing w:val="35"/>
        </w:rPr>
        <w:t xml:space="preserve"> </w:t>
      </w:r>
      <w:r w:rsidRPr="002A3889">
        <w:t>к зонам рекреации водных объектов. Утвержден постановлением</w:t>
      </w:r>
      <w:r w:rsidRPr="002A3889">
        <w:rPr>
          <w:spacing w:val="43"/>
        </w:rPr>
        <w:t xml:space="preserve"> </w:t>
      </w:r>
      <w:r w:rsidRPr="002A3889">
        <w:t>Государственного комитета</w:t>
      </w:r>
      <w:r w:rsidRPr="002A3889">
        <w:rPr>
          <w:spacing w:val="45"/>
        </w:rPr>
        <w:t xml:space="preserve"> </w:t>
      </w:r>
      <w:r w:rsidRPr="002A3889">
        <w:t>Союза</w:t>
      </w:r>
      <w:r w:rsidRPr="002A3889">
        <w:rPr>
          <w:spacing w:val="45"/>
        </w:rPr>
        <w:t xml:space="preserve"> </w:t>
      </w:r>
      <w:r w:rsidRPr="002A3889">
        <w:t>Советских</w:t>
      </w:r>
      <w:r w:rsidRPr="002A3889">
        <w:rPr>
          <w:spacing w:val="48"/>
        </w:rPr>
        <w:t xml:space="preserve"> </w:t>
      </w:r>
      <w:r w:rsidRPr="002A3889">
        <w:t>Социалистических</w:t>
      </w:r>
      <w:r w:rsidRPr="002A3889">
        <w:rPr>
          <w:spacing w:val="45"/>
        </w:rPr>
        <w:t xml:space="preserve"> </w:t>
      </w:r>
      <w:r w:rsidRPr="002A3889">
        <w:t>Республик</w:t>
      </w:r>
      <w:r w:rsidRPr="002A3889">
        <w:rPr>
          <w:spacing w:val="46"/>
        </w:rPr>
        <w:t xml:space="preserve"> </w:t>
      </w:r>
      <w:r w:rsidRPr="002A3889">
        <w:t>по</w:t>
      </w:r>
      <w:r w:rsidRPr="002A3889">
        <w:rPr>
          <w:spacing w:val="46"/>
        </w:rPr>
        <w:t xml:space="preserve"> </w:t>
      </w:r>
      <w:r w:rsidRPr="002A3889">
        <w:t>стандартам</w:t>
      </w:r>
      <w:r w:rsidRPr="002A3889">
        <w:rPr>
          <w:spacing w:val="45"/>
        </w:rPr>
        <w:t xml:space="preserve"> </w:t>
      </w:r>
      <w:r w:rsidRPr="002A3889">
        <w:t>от</w:t>
      </w:r>
      <w:r w:rsidRPr="002A3889">
        <w:rPr>
          <w:spacing w:val="46"/>
        </w:rPr>
        <w:t xml:space="preserve"> </w:t>
      </w:r>
      <w:r w:rsidRPr="002A3889">
        <w:t>25</w:t>
      </w:r>
      <w:r w:rsidRPr="002A3889">
        <w:rPr>
          <w:spacing w:val="46"/>
        </w:rPr>
        <w:t xml:space="preserve"> </w:t>
      </w:r>
      <w:r w:rsidRPr="002A3889">
        <w:t>декабря 1980 г. №</w:t>
      </w:r>
      <w:r w:rsidRPr="002A3889">
        <w:rPr>
          <w:spacing w:val="-1"/>
        </w:rPr>
        <w:t xml:space="preserve"> </w:t>
      </w:r>
      <w:r w:rsidRPr="002A3889">
        <w:t>1713.</w:t>
      </w:r>
    </w:p>
    <w:p w:rsidR="008F029E" w:rsidRPr="002A3889" w:rsidRDefault="008F029E" w:rsidP="008F029E">
      <w:pPr>
        <w:pStyle w:val="G0"/>
      </w:pPr>
      <w:r w:rsidRPr="002A3889">
        <w:t>ГОСТ 17.2.3.02-78 Охрана природы. Атмосфера. Правила</w:t>
      </w:r>
      <w:r w:rsidRPr="002A3889">
        <w:rPr>
          <w:spacing w:val="46"/>
        </w:rPr>
        <w:t xml:space="preserve"> </w:t>
      </w:r>
      <w:r w:rsidRPr="002A3889">
        <w:t>установления допустимых выбросов вредных веществ промышленными предприятиями.</w:t>
      </w:r>
      <w:r w:rsidRPr="002A3889">
        <w:rPr>
          <w:spacing w:val="24"/>
        </w:rPr>
        <w:t xml:space="preserve"> </w:t>
      </w:r>
      <w:r w:rsidRPr="002A3889">
        <w:t>Утвержден постановлением Государственного комитета Союза Советских Социалистических Республик</w:t>
      </w:r>
      <w:r w:rsidRPr="002A3889">
        <w:rPr>
          <w:spacing w:val="32"/>
        </w:rPr>
        <w:t xml:space="preserve"> </w:t>
      </w:r>
      <w:r w:rsidRPr="002A3889">
        <w:t>по стандартам от 24 августа 1978 г. №</w:t>
      </w:r>
      <w:r w:rsidRPr="002A3889">
        <w:rPr>
          <w:spacing w:val="-7"/>
        </w:rPr>
        <w:t xml:space="preserve"> </w:t>
      </w:r>
      <w:r w:rsidRPr="002A3889">
        <w:t>2329.</w:t>
      </w:r>
    </w:p>
    <w:p w:rsidR="008F029E" w:rsidRPr="002A3889" w:rsidRDefault="008F029E" w:rsidP="008F029E">
      <w:pPr>
        <w:pStyle w:val="G0"/>
      </w:pPr>
      <w:r w:rsidRPr="002A3889">
        <w:lastRenderedPageBreak/>
        <w:t>ГОСТ 17.5.1.02-85 Охрана природы. Земли. Классификация нарушенных</w:t>
      </w:r>
      <w:r w:rsidRPr="002A3889">
        <w:rPr>
          <w:spacing w:val="1"/>
        </w:rPr>
        <w:t xml:space="preserve"> </w:t>
      </w:r>
      <w:r w:rsidRPr="002A3889">
        <w:t>земель для рекультивации. Утвержден постановлением Государственного комитета</w:t>
      </w:r>
      <w:r w:rsidRPr="002A3889">
        <w:rPr>
          <w:spacing w:val="32"/>
        </w:rPr>
        <w:t xml:space="preserve"> </w:t>
      </w:r>
      <w:r w:rsidRPr="002A3889">
        <w:t>Союза Советских Социалистических Республик по стандартам от 13 декабря 1983 г. №</w:t>
      </w:r>
      <w:r w:rsidRPr="002A3889">
        <w:rPr>
          <w:spacing w:val="-13"/>
        </w:rPr>
        <w:t xml:space="preserve"> </w:t>
      </w:r>
      <w:r w:rsidRPr="002A3889">
        <w:t>5854.</w:t>
      </w:r>
    </w:p>
    <w:p w:rsidR="008F029E" w:rsidRPr="002A3889" w:rsidRDefault="008F029E" w:rsidP="008F029E">
      <w:pPr>
        <w:pStyle w:val="G0"/>
      </w:pPr>
      <w:r w:rsidRPr="002A3889">
        <w:t>ГОСТ 17.5.3.01-78* Охрана природы. Земли. Состав и размер зеленых</w:t>
      </w:r>
      <w:r w:rsidRPr="002A3889">
        <w:rPr>
          <w:spacing w:val="39"/>
        </w:rPr>
        <w:t xml:space="preserve"> </w:t>
      </w:r>
      <w:r w:rsidRPr="002A3889">
        <w:t>зон городов. Утвержден постановлением Государственного комитета Союза</w:t>
      </w:r>
      <w:r w:rsidRPr="002A3889">
        <w:rPr>
          <w:spacing w:val="27"/>
        </w:rPr>
        <w:t xml:space="preserve"> </w:t>
      </w:r>
      <w:r w:rsidRPr="002A3889">
        <w:t>Советских Социалистических Республик по стандартам от 16 марта 1978 г. №</w:t>
      </w:r>
      <w:r w:rsidRPr="002A3889">
        <w:rPr>
          <w:spacing w:val="-5"/>
        </w:rPr>
        <w:t xml:space="preserve"> </w:t>
      </w:r>
      <w:r w:rsidRPr="002A3889">
        <w:t>701.</w:t>
      </w:r>
    </w:p>
    <w:p w:rsidR="008F029E" w:rsidRPr="002A3889" w:rsidRDefault="008F029E" w:rsidP="008F029E">
      <w:pPr>
        <w:pStyle w:val="G0"/>
      </w:pPr>
      <w:r w:rsidRPr="002A3889">
        <w:t>ГОСТ 17.5.3.02-90 Охрана природы. Земли. Нормы выделения на</w:t>
      </w:r>
      <w:r w:rsidRPr="002A3889">
        <w:rPr>
          <w:spacing w:val="50"/>
        </w:rPr>
        <w:t xml:space="preserve"> </w:t>
      </w:r>
      <w:r w:rsidRPr="002A3889">
        <w:t>землях государственного лесного фонда защитных полос лесов вдоль железных</w:t>
      </w:r>
      <w:r w:rsidRPr="002A3889">
        <w:rPr>
          <w:spacing w:val="20"/>
        </w:rPr>
        <w:t xml:space="preserve"> </w:t>
      </w:r>
      <w:r w:rsidRPr="002A3889">
        <w:t>и автомобильных дорог. Утвержден постановлением государственного комитета</w:t>
      </w:r>
      <w:r w:rsidRPr="002A3889">
        <w:rPr>
          <w:spacing w:val="15"/>
        </w:rPr>
        <w:t xml:space="preserve"> </w:t>
      </w:r>
      <w:r w:rsidRPr="002A3889">
        <w:t>Союза Советских Социалистических Республик по охране природы от 3 июля 1990 г. №</w:t>
      </w:r>
      <w:r w:rsidRPr="002A3889">
        <w:rPr>
          <w:spacing w:val="-22"/>
        </w:rPr>
        <w:t xml:space="preserve"> </w:t>
      </w:r>
      <w:r w:rsidRPr="002A3889">
        <w:t>26.</w:t>
      </w:r>
    </w:p>
    <w:p w:rsidR="008F029E" w:rsidRPr="002A3889" w:rsidRDefault="008F029E" w:rsidP="008F029E">
      <w:pPr>
        <w:pStyle w:val="G0"/>
      </w:pPr>
      <w:r w:rsidRPr="002A3889">
        <w:t>ГОСТ 17.5.3.03-80 Охрана природы. Земли. Общие требования</w:t>
      </w:r>
      <w:r w:rsidRPr="002A3889">
        <w:rPr>
          <w:spacing w:val="29"/>
        </w:rPr>
        <w:t xml:space="preserve"> </w:t>
      </w:r>
      <w:r w:rsidRPr="002A3889">
        <w:t>к гидролесомелиорации. Утвержден постановлением Государственного комитета</w:t>
      </w:r>
      <w:r w:rsidRPr="002A3889">
        <w:rPr>
          <w:spacing w:val="57"/>
        </w:rPr>
        <w:t xml:space="preserve"> </w:t>
      </w:r>
      <w:r w:rsidRPr="002A3889">
        <w:t>Союза Советских Социалистических Республик по стандартам от 21 августа 1980 г. №</w:t>
      </w:r>
      <w:r w:rsidRPr="002A3889">
        <w:rPr>
          <w:spacing w:val="-12"/>
        </w:rPr>
        <w:t xml:space="preserve"> </w:t>
      </w:r>
      <w:r w:rsidRPr="002A3889">
        <w:t>4368.</w:t>
      </w:r>
    </w:p>
    <w:p w:rsidR="008F029E" w:rsidRPr="002A3889" w:rsidRDefault="008F029E" w:rsidP="008F029E">
      <w:pPr>
        <w:pStyle w:val="G0"/>
      </w:pPr>
      <w:r w:rsidRPr="002A3889">
        <w:t>ГОСТ 17.5.3.04-83* Охрана природы. Земли. Общие требования</w:t>
      </w:r>
      <w:r w:rsidRPr="002A3889">
        <w:rPr>
          <w:spacing w:val="42"/>
        </w:rPr>
        <w:t xml:space="preserve"> </w:t>
      </w:r>
      <w:r w:rsidRPr="002A3889">
        <w:t>к рекультивации земель. Утвержден постановлением Государственного комитета</w:t>
      </w:r>
      <w:r w:rsidRPr="002A3889">
        <w:rPr>
          <w:spacing w:val="56"/>
        </w:rPr>
        <w:t xml:space="preserve"> </w:t>
      </w:r>
      <w:r w:rsidRPr="002A3889">
        <w:t>Союза Советских Социалистических Республик по стандартам от 30.03.1983 №</w:t>
      </w:r>
      <w:r w:rsidRPr="002A3889">
        <w:rPr>
          <w:spacing w:val="-7"/>
        </w:rPr>
        <w:t xml:space="preserve"> </w:t>
      </w:r>
      <w:r w:rsidRPr="002A3889">
        <w:t>1521.</w:t>
      </w:r>
    </w:p>
    <w:p w:rsidR="008F029E" w:rsidRPr="002A3889" w:rsidRDefault="008F029E" w:rsidP="008F029E">
      <w:pPr>
        <w:pStyle w:val="G0"/>
      </w:pPr>
      <w:r w:rsidRPr="002A3889">
        <w:t>ГОСТ 17.5.3.05-84 Охрана природы. Рекультивация земель. Общие</w:t>
      </w:r>
      <w:r w:rsidRPr="002A3889">
        <w:rPr>
          <w:spacing w:val="52"/>
        </w:rPr>
        <w:t xml:space="preserve"> </w:t>
      </w:r>
      <w:r w:rsidRPr="002A3889">
        <w:t>требования к землеванию. Утвержден постановлением Государственного комитета Союза</w:t>
      </w:r>
      <w:r w:rsidRPr="002A3889">
        <w:rPr>
          <w:spacing w:val="25"/>
        </w:rPr>
        <w:t xml:space="preserve"> </w:t>
      </w:r>
      <w:r w:rsidRPr="002A3889">
        <w:t>Советских Социалистических Республик по стандартам от 27 марта 1984 г. №</w:t>
      </w:r>
      <w:r w:rsidRPr="002A3889">
        <w:rPr>
          <w:spacing w:val="-5"/>
        </w:rPr>
        <w:t xml:space="preserve"> </w:t>
      </w:r>
      <w:r w:rsidRPr="002A3889">
        <w:t>1020.</w:t>
      </w:r>
    </w:p>
    <w:p w:rsidR="008F029E" w:rsidRPr="002A3889" w:rsidRDefault="008F029E" w:rsidP="008F029E">
      <w:pPr>
        <w:pStyle w:val="G0"/>
      </w:pPr>
      <w:r w:rsidRPr="002A3889">
        <w:t>ГОСТ 17.6.3.01-78 Охрана природы. Флора. Охрана и</w:t>
      </w:r>
      <w:r w:rsidRPr="002A3889">
        <w:rPr>
          <w:spacing w:val="27"/>
        </w:rPr>
        <w:t xml:space="preserve"> </w:t>
      </w:r>
      <w:r w:rsidRPr="002A3889">
        <w:t>рациональное использование лесов, зеленых зон городов. Общие требования.</w:t>
      </w:r>
      <w:r w:rsidRPr="002A3889">
        <w:rPr>
          <w:spacing w:val="26"/>
        </w:rPr>
        <w:t xml:space="preserve"> </w:t>
      </w:r>
      <w:r w:rsidRPr="002A3889">
        <w:t>Утвержден постановлением Государственного комитета Союза Советских</w:t>
      </w:r>
      <w:r w:rsidRPr="002A3889">
        <w:rPr>
          <w:spacing w:val="43"/>
        </w:rPr>
        <w:t xml:space="preserve"> </w:t>
      </w:r>
      <w:r w:rsidRPr="002A3889">
        <w:t>Социалистических Республик по стандартам от 10.07.1978 №</w:t>
      </w:r>
      <w:r w:rsidRPr="002A3889">
        <w:rPr>
          <w:spacing w:val="-3"/>
        </w:rPr>
        <w:t xml:space="preserve"> </w:t>
      </w:r>
      <w:r w:rsidRPr="002A3889">
        <w:t>1851.</w:t>
      </w:r>
    </w:p>
    <w:p w:rsidR="008F029E" w:rsidRPr="002A3889" w:rsidRDefault="008F029E" w:rsidP="008F029E">
      <w:pPr>
        <w:pStyle w:val="G0"/>
      </w:pPr>
      <w:r w:rsidRPr="002A3889">
        <w:t>ГОСТ 5542-87 Газы горючие природные для промышленного и</w:t>
      </w:r>
      <w:r w:rsidRPr="002A3889">
        <w:rPr>
          <w:spacing w:val="27"/>
        </w:rPr>
        <w:t xml:space="preserve"> </w:t>
      </w:r>
      <w:r w:rsidRPr="002A3889">
        <w:t>коммунально- бытового назначения. Технические условия. Утвержден</w:t>
      </w:r>
      <w:r w:rsidRPr="002A3889">
        <w:rPr>
          <w:spacing w:val="56"/>
        </w:rPr>
        <w:t xml:space="preserve"> </w:t>
      </w:r>
      <w:r w:rsidRPr="002A3889">
        <w:t>постановлением Государственного комитета Союза Советских Социалистических Республик</w:t>
      </w:r>
      <w:r w:rsidR="00DB138F">
        <w:t xml:space="preserve"> </w:t>
      </w:r>
      <w:r w:rsidRPr="002A3889">
        <w:t>по стандартам от 16 апреля 1987 г. №</w:t>
      </w:r>
      <w:r w:rsidRPr="002A3889">
        <w:rPr>
          <w:spacing w:val="-3"/>
        </w:rPr>
        <w:t xml:space="preserve"> </w:t>
      </w:r>
      <w:r w:rsidRPr="002A3889">
        <w:t>36.</w:t>
      </w:r>
    </w:p>
    <w:p w:rsidR="008F029E" w:rsidRPr="002A3889" w:rsidRDefault="008F029E" w:rsidP="008F029E">
      <w:pPr>
        <w:pStyle w:val="G0"/>
      </w:pPr>
      <w:r w:rsidRPr="002A3889">
        <w:t>ГОСТ 9238-83 Габариты приближения строений и подвижного</w:t>
      </w:r>
      <w:r w:rsidRPr="002A3889">
        <w:rPr>
          <w:spacing w:val="1"/>
        </w:rPr>
        <w:t xml:space="preserve"> </w:t>
      </w:r>
      <w:r w:rsidRPr="002A3889">
        <w:t>состава железных дорог колеи 1520 (1524) мм. Утвержден постановлением</w:t>
      </w:r>
      <w:r w:rsidRPr="002A3889">
        <w:rPr>
          <w:spacing w:val="47"/>
        </w:rPr>
        <w:t xml:space="preserve"> </w:t>
      </w:r>
      <w:r w:rsidRPr="002A3889">
        <w:t>Государственного комитета Союза Советских Социалистических Республик по делам строительства от</w:t>
      </w:r>
      <w:r w:rsidRPr="002A3889">
        <w:rPr>
          <w:spacing w:val="19"/>
        </w:rPr>
        <w:t xml:space="preserve"> </w:t>
      </w:r>
      <w:r w:rsidRPr="002A3889">
        <w:t>30 июня 1983 г. №</w:t>
      </w:r>
      <w:r w:rsidRPr="002A3889">
        <w:rPr>
          <w:spacing w:val="-1"/>
        </w:rPr>
        <w:t xml:space="preserve"> </w:t>
      </w:r>
      <w:r w:rsidRPr="002A3889">
        <w:t>167.</w:t>
      </w:r>
    </w:p>
    <w:p w:rsidR="008F029E" w:rsidRPr="002A3889" w:rsidRDefault="008F029E" w:rsidP="008F029E">
      <w:pPr>
        <w:pStyle w:val="G0"/>
      </w:pPr>
      <w:r w:rsidRPr="002A3889">
        <w:t>ГОСТ 9720-76 Габариты приближения строений и подвижного</w:t>
      </w:r>
      <w:r w:rsidRPr="002A3889">
        <w:rPr>
          <w:spacing w:val="1"/>
        </w:rPr>
        <w:t xml:space="preserve"> </w:t>
      </w:r>
      <w:r w:rsidRPr="002A3889">
        <w:t>состава железных дорог колеи 750 мм. Утвержден постановлением Государственного</w:t>
      </w:r>
      <w:r w:rsidRPr="002A3889">
        <w:rPr>
          <w:spacing w:val="41"/>
        </w:rPr>
        <w:t xml:space="preserve"> </w:t>
      </w:r>
      <w:r w:rsidRPr="002A3889">
        <w:t>комитета Совета Министров Союза Советских Социалистических Республик по</w:t>
      </w:r>
      <w:r w:rsidRPr="002A3889">
        <w:rPr>
          <w:spacing w:val="47"/>
        </w:rPr>
        <w:t xml:space="preserve"> </w:t>
      </w:r>
      <w:r w:rsidRPr="002A3889">
        <w:t>делам строительства от 5 октября 1976 г. №</w:t>
      </w:r>
      <w:r w:rsidRPr="002A3889">
        <w:rPr>
          <w:spacing w:val="-4"/>
        </w:rPr>
        <w:t xml:space="preserve"> </w:t>
      </w:r>
      <w:r w:rsidRPr="002A3889">
        <w:t>156.</w:t>
      </w:r>
    </w:p>
    <w:p w:rsidR="008F029E" w:rsidRPr="002A3889" w:rsidRDefault="008F029E" w:rsidP="008F029E">
      <w:pPr>
        <w:pStyle w:val="G0"/>
      </w:pPr>
      <w:r w:rsidRPr="002A3889">
        <w:t>ГОСТ 20444-85 Шум. Транспортные потоки. Методы измерения</w:t>
      </w:r>
      <w:r w:rsidRPr="002A3889">
        <w:rPr>
          <w:spacing w:val="10"/>
        </w:rPr>
        <w:t xml:space="preserve"> </w:t>
      </w:r>
      <w:r w:rsidRPr="002A3889">
        <w:t>шумовой характеристики. Утвержден Постановлением Государственного комитета</w:t>
      </w:r>
      <w:r w:rsidRPr="002A3889">
        <w:rPr>
          <w:spacing w:val="19"/>
        </w:rPr>
        <w:t xml:space="preserve"> </w:t>
      </w:r>
      <w:r w:rsidRPr="002A3889">
        <w:t>Союза Советских</w:t>
      </w:r>
      <w:r w:rsidRPr="002A3889">
        <w:rPr>
          <w:spacing w:val="22"/>
        </w:rPr>
        <w:t xml:space="preserve"> </w:t>
      </w:r>
      <w:r w:rsidRPr="002A3889">
        <w:t>Социалистических</w:t>
      </w:r>
      <w:r w:rsidRPr="002A3889">
        <w:rPr>
          <w:spacing w:val="22"/>
        </w:rPr>
        <w:t xml:space="preserve"> </w:t>
      </w:r>
      <w:r w:rsidRPr="002A3889">
        <w:t>Республик</w:t>
      </w:r>
      <w:r w:rsidRPr="002A3889">
        <w:rPr>
          <w:spacing w:val="21"/>
        </w:rPr>
        <w:t xml:space="preserve"> </w:t>
      </w:r>
      <w:r w:rsidRPr="002A3889">
        <w:t>по</w:t>
      </w:r>
      <w:r w:rsidRPr="002A3889">
        <w:rPr>
          <w:spacing w:val="20"/>
        </w:rPr>
        <w:t xml:space="preserve"> </w:t>
      </w:r>
      <w:r w:rsidRPr="002A3889">
        <w:t>делам</w:t>
      </w:r>
      <w:r w:rsidRPr="002A3889">
        <w:rPr>
          <w:spacing w:val="22"/>
        </w:rPr>
        <w:t xml:space="preserve"> </w:t>
      </w:r>
      <w:r w:rsidRPr="002A3889">
        <w:t>строительства</w:t>
      </w:r>
      <w:r w:rsidRPr="002A3889">
        <w:rPr>
          <w:spacing w:val="19"/>
        </w:rPr>
        <w:t xml:space="preserve"> </w:t>
      </w:r>
      <w:r w:rsidRPr="002A3889">
        <w:t>от</w:t>
      </w:r>
      <w:r w:rsidRPr="002A3889">
        <w:rPr>
          <w:spacing w:val="23"/>
        </w:rPr>
        <w:t xml:space="preserve"> </w:t>
      </w:r>
      <w:r w:rsidRPr="002A3889">
        <w:t>25</w:t>
      </w:r>
      <w:r w:rsidRPr="002A3889">
        <w:rPr>
          <w:spacing w:val="20"/>
        </w:rPr>
        <w:t xml:space="preserve"> </w:t>
      </w:r>
      <w:r w:rsidRPr="002A3889">
        <w:t>апреля</w:t>
      </w:r>
      <w:r w:rsidRPr="002A3889">
        <w:rPr>
          <w:spacing w:val="21"/>
        </w:rPr>
        <w:t xml:space="preserve"> </w:t>
      </w:r>
      <w:r w:rsidRPr="002A3889">
        <w:t>1985</w:t>
      </w:r>
      <w:r w:rsidRPr="002A3889">
        <w:rPr>
          <w:spacing w:val="20"/>
        </w:rPr>
        <w:t xml:space="preserve"> </w:t>
      </w:r>
      <w:r w:rsidRPr="002A3889">
        <w:t>г.</w:t>
      </w:r>
      <w:r w:rsidRPr="002A3889">
        <w:rPr>
          <w:spacing w:val="22"/>
        </w:rPr>
        <w:t xml:space="preserve"> </w:t>
      </w:r>
      <w:r w:rsidRPr="002A3889">
        <w:t>№ 59.</w:t>
      </w:r>
    </w:p>
    <w:p w:rsidR="008F029E" w:rsidRPr="002A3889" w:rsidRDefault="008F029E" w:rsidP="008F029E">
      <w:pPr>
        <w:pStyle w:val="G0"/>
      </w:pPr>
      <w:r w:rsidRPr="002A3889">
        <w:t>ГОСТ</w:t>
      </w:r>
      <w:r w:rsidRPr="002A3889">
        <w:rPr>
          <w:spacing w:val="30"/>
        </w:rPr>
        <w:t xml:space="preserve"> </w:t>
      </w:r>
      <w:r w:rsidRPr="002A3889">
        <w:t>22283-88</w:t>
      </w:r>
      <w:r w:rsidRPr="002A3889">
        <w:rPr>
          <w:spacing w:val="30"/>
        </w:rPr>
        <w:t xml:space="preserve"> </w:t>
      </w:r>
      <w:r w:rsidRPr="002A3889">
        <w:t>Шум</w:t>
      </w:r>
      <w:r w:rsidRPr="002A3889">
        <w:rPr>
          <w:spacing w:val="34"/>
        </w:rPr>
        <w:t xml:space="preserve"> </w:t>
      </w:r>
      <w:r w:rsidRPr="002A3889">
        <w:t>авиационный.</w:t>
      </w:r>
      <w:r w:rsidRPr="002A3889">
        <w:rPr>
          <w:spacing w:val="30"/>
        </w:rPr>
        <w:t xml:space="preserve"> </w:t>
      </w:r>
      <w:r w:rsidRPr="002A3889">
        <w:t>Допустимые</w:t>
      </w:r>
      <w:r w:rsidRPr="002A3889">
        <w:rPr>
          <w:spacing w:val="33"/>
        </w:rPr>
        <w:t xml:space="preserve"> </w:t>
      </w:r>
      <w:r w:rsidRPr="002A3889">
        <w:t>уровни</w:t>
      </w:r>
      <w:r w:rsidRPr="002A3889">
        <w:rPr>
          <w:spacing w:val="31"/>
        </w:rPr>
        <w:t xml:space="preserve"> </w:t>
      </w:r>
      <w:r w:rsidRPr="002A3889">
        <w:t>шума</w:t>
      </w:r>
      <w:r w:rsidRPr="002A3889">
        <w:rPr>
          <w:spacing w:val="31"/>
        </w:rPr>
        <w:t xml:space="preserve"> </w:t>
      </w:r>
      <w:r w:rsidRPr="002A3889">
        <w:t>на</w:t>
      </w:r>
      <w:r w:rsidRPr="002A3889">
        <w:rPr>
          <w:spacing w:val="29"/>
        </w:rPr>
        <w:t xml:space="preserve"> </w:t>
      </w:r>
      <w:r w:rsidRPr="002A3889">
        <w:t>территории жилой застройки и методы его измерения. Утвержден постановлением</w:t>
      </w:r>
      <w:r w:rsidRPr="002A3889">
        <w:rPr>
          <w:spacing w:val="9"/>
        </w:rPr>
        <w:t xml:space="preserve"> </w:t>
      </w:r>
      <w:r w:rsidRPr="002A3889">
        <w:t>Государственного комитета Союза Советских Социалистических Республик по стандартам от 22.12.1988</w:t>
      </w:r>
      <w:r w:rsidRPr="002A3889">
        <w:rPr>
          <w:spacing w:val="39"/>
        </w:rPr>
        <w:t xml:space="preserve"> </w:t>
      </w:r>
      <w:r w:rsidRPr="002A3889">
        <w:t>№ 4457.</w:t>
      </w:r>
    </w:p>
    <w:p w:rsidR="008F029E" w:rsidRPr="002A3889" w:rsidRDefault="008F029E" w:rsidP="008F029E">
      <w:pPr>
        <w:pStyle w:val="G0"/>
      </w:pPr>
      <w:r w:rsidRPr="002A3889">
        <w:t>ГОСТ 23337-78* Шум. Методы измерения шума на селитебной территории и</w:t>
      </w:r>
      <w:r w:rsidRPr="002A3889">
        <w:rPr>
          <w:spacing w:val="59"/>
        </w:rPr>
        <w:t xml:space="preserve"> </w:t>
      </w:r>
      <w:r w:rsidRPr="002A3889">
        <w:t>в помещениях жилых и общественных зданий. Утвержден</w:t>
      </w:r>
      <w:r w:rsidRPr="002A3889">
        <w:rPr>
          <w:spacing w:val="38"/>
        </w:rPr>
        <w:t xml:space="preserve"> </w:t>
      </w:r>
      <w:r w:rsidRPr="002A3889">
        <w:t xml:space="preserve">постановлением </w:t>
      </w:r>
      <w:r w:rsidRPr="002A3889">
        <w:lastRenderedPageBreak/>
        <w:t>Государственного комитета Союза Советских Социалистических Республик по</w:t>
      </w:r>
      <w:r w:rsidRPr="002A3889">
        <w:rPr>
          <w:spacing w:val="24"/>
        </w:rPr>
        <w:t xml:space="preserve"> </w:t>
      </w:r>
      <w:r w:rsidRPr="002A3889">
        <w:t>делам строительства от 9 октября 1978 г. №</w:t>
      </w:r>
      <w:r w:rsidRPr="002A3889">
        <w:rPr>
          <w:spacing w:val="-4"/>
        </w:rPr>
        <w:t xml:space="preserve"> </w:t>
      </w:r>
      <w:r w:rsidRPr="002A3889">
        <w:t>194.</w:t>
      </w:r>
    </w:p>
    <w:p w:rsidR="008F029E" w:rsidRPr="002A3889" w:rsidRDefault="008F029E" w:rsidP="008F029E">
      <w:pPr>
        <w:pStyle w:val="G0"/>
      </w:pPr>
      <w:r w:rsidRPr="002A3889">
        <w:t>ГОСТ 2761-84* Источники централизованного</w:t>
      </w:r>
      <w:r w:rsidRPr="002A3889">
        <w:rPr>
          <w:spacing w:val="48"/>
        </w:rPr>
        <w:t xml:space="preserve"> </w:t>
      </w:r>
      <w:r w:rsidRPr="002A3889">
        <w:t>хозяйственно-питьевого водоснабжения. Гигиенические, технические требования и правила выбора.</w:t>
      </w:r>
      <w:r w:rsidRPr="002A3889">
        <w:rPr>
          <w:spacing w:val="-14"/>
        </w:rPr>
        <w:t xml:space="preserve"> </w:t>
      </w:r>
      <w:r w:rsidRPr="002A3889">
        <w:t>Утвержден постановлением Государственного комитета Союза Советских</w:t>
      </w:r>
      <w:r w:rsidRPr="002A3889">
        <w:rPr>
          <w:spacing w:val="53"/>
        </w:rPr>
        <w:t xml:space="preserve"> </w:t>
      </w:r>
      <w:r w:rsidRPr="002A3889">
        <w:t>Социалистических Республик по стандартам от 27.11.1984 №</w:t>
      </w:r>
      <w:r w:rsidRPr="002A3889">
        <w:rPr>
          <w:spacing w:val="-9"/>
        </w:rPr>
        <w:t xml:space="preserve"> </w:t>
      </w:r>
      <w:r w:rsidRPr="002A3889">
        <w:t>4013.</w:t>
      </w:r>
    </w:p>
    <w:p w:rsidR="008F029E" w:rsidRPr="002A3889" w:rsidRDefault="008F029E" w:rsidP="008F029E">
      <w:pPr>
        <w:pStyle w:val="G0"/>
      </w:pPr>
      <w:r w:rsidRPr="002A3889">
        <w:t>ГОСТ 28329-89 Озеленение городов. Термины и определения.</w:t>
      </w:r>
      <w:r w:rsidRPr="002A3889">
        <w:rPr>
          <w:spacing w:val="50"/>
        </w:rPr>
        <w:t xml:space="preserve"> </w:t>
      </w:r>
      <w:r w:rsidRPr="002A3889">
        <w:t>Утвержден постановлением Государственного комитета Союза Советских</w:t>
      </w:r>
      <w:r w:rsidRPr="002A3889">
        <w:rPr>
          <w:spacing w:val="50"/>
        </w:rPr>
        <w:t xml:space="preserve"> </w:t>
      </w:r>
      <w:r w:rsidRPr="002A3889">
        <w:t>Социалистических Республик по управлению качеством продукции и стандартам от 10.11.1989 №</w:t>
      </w:r>
      <w:r w:rsidRPr="002A3889">
        <w:rPr>
          <w:spacing w:val="-25"/>
        </w:rPr>
        <w:t xml:space="preserve"> </w:t>
      </w:r>
      <w:r w:rsidRPr="002A3889">
        <w:t>3336.</w:t>
      </w:r>
    </w:p>
    <w:p w:rsidR="008F029E" w:rsidRPr="002A3889" w:rsidRDefault="008F029E" w:rsidP="008F029E">
      <w:pPr>
        <w:pStyle w:val="G0"/>
      </w:pPr>
      <w:r w:rsidRPr="002A3889">
        <w:t>ГОСТ Р 52289-2004* Технические средства организации дорожного</w:t>
      </w:r>
      <w:r w:rsidRPr="002A3889">
        <w:rPr>
          <w:spacing w:val="56"/>
        </w:rPr>
        <w:t xml:space="preserve"> </w:t>
      </w:r>
      <w:r w:rsidRPr="002A3889">
        <w:t>движения. Правила</w:t>
      </w:r>
      <w:r w:rsidRPr="002A3889">
        <w:rPr>
          <w:spacing w:val="36"/>
        </w:rPr>
        <w:t xml:space="preserve"> </w:t>
      </w:r>
      <w:r w:rsidRPr="002A3889">
        <w:t>применения</w:t>
      </w:r>
      <w:r w:rsidRPr="002A3889">
        <w:rPr>
          <w:spacing w:val="37"/>
        </w:rPr>
        <w:t xml:space="preserve"> </w:t>
      </w:r>
      <w:r w:rsidRPr="002A3889">
        <w:t>дорожных</w:t>
      </w:r>
      <w:r w:rsidRPr="002A3889">
        <w:rPr>
          <w:spacing w:val="39"/>
        </w:rPr>
        <w:t xml:space="preserve"> </w:t>
      </w:r>
      <w:r w:rsidRPr="002A3889">
        <w:t>знаков,</w:t>
      </w:r>
      <w:r w:rsidRPr="002A3889">
        <w:rPr>
          <w:spacing w:val="37"/>
        </w:rPr>
        <w:t xml:space="preserve"> </w:t>
      </w:r>
      <w:r w:rsidRPr="002A3889">
        <w:t>разметки,</w:t>
      </w:r>
      <w:r w:rsidRPr="002A3889">
        <w:rPr>
          <w:spacing w:val="37"/>
        </w:rPr>
        <w:t xml:space="preserve"> </w:t>
      </w:r>
      <w:r w:rsidRPr="002A3889">
        <w:t>светофоров,</w:t>
      </w:r>
      <w:r w:rsidRPr="002A3889">
        <w:rPr>
          <w:spacing w:val="37"/>
        </w:rPr>
        <w:t xml:space="preserve"> </w:t>
      </w:r>
      <w:r w:rsidRPr="002A3889">
        <w:t>дорожных</w:t>
      </w:r>
      <w:r w:rsidRPr="002A3889">
        <w:rPr>
          <w:spacing w:val="39"/>
        </w:rPr>
        <w:t xml:space="preserve"> </w:t>
      </w:r>
      <w:r w:rsidRPr="002A3889">
        <w:t>ограждений</w:t>
      </w:r>
      <w:r w:rsidRPr="002A3889">
        <w:rPr>
          <w:spacing w:val="36"/>
        </w:rPr>
        <w:t xml:space="preserve"> </w:t>
      </w:r>
      <w:r w:rsidRPr="002A3889">
        <w:t>и направляющих устройств. Утвержден Приказом Федерального агентства по</w:t>
      </w:r>
      <w:r w:rsidRPr="002A3889">
        <w:rPr>
          <w:spacing w:val="26"/>
        </w:rPr>
        <w:t xml:space="preserve"> </w:t>
      </w:r>
      <w:r w:rsidRPr="002A3889">
        <w:t>техническому регулированию и метрологии от 15 декабря 2004 г. №</w:t>
      </w:r>
      <w:r w:rsidRPr="002A3889">
        <w:rPr>
          <w:spacing w:val="-3"/>
        </w:rPr>
        <w:t xml:space="preserve"> </w:t>
      </w:r>
      <w:r w:rsidRPr="002A3889">
        <w:t>120-ст.</w:t>
      </w:r>
    </w:p>
    <w:p w:rsidR="008F029E" w:rsidRPr="002A3889" w:rsidRDefault="008F029E" w:rsidP="008F029E">
      <w:pPr>
        <w:pStyle w:val="G0"/>
      </w:pPr>
      <w:r w:rsidRPr="002A3889">
        <w:t>ГОСТ Р 22.0.03-95 Безопасность в чрезвычайных ситуациях.</w:t>
      </w:r>
      <w:r w:rsidRPr="002A3889">
        <w:rPr>
          <w:spacing w:val="30"/>
        </w:rPr>
        <w:t xml:space="preserve"> </w:t>
      </w:r>
      <w:r w:rsidRPr="002A3889">
        <w:t>Природные чрезвычайные ситуации. Утвержден постановлением Комитета Российской Федерации</w:t>
      </w:r>
      <w:r w:rsidRPr="002A3889">
        <w:rPr>
          <w:spacing w:val="59"/>
        </w:rPr>
        <w:t xml:space="preserve"> </w:t>
      </w:r>
      <w:r w:rsidRPr="002A3889">
        <w:t>по стандартизации, метрологии и сертификации от 25 мая 1995 г. №</w:t>
      </w:r>
      <w:r w:rsidRPr="002A3889">
        <w:rPr>
          <w:spacing w:val="-8"/>
        </w:rPr>
        <w:t xml:space="preserve"> </w:t>
      </w:r>
      <w:r w:rsidRPr="002A3889">
        <w:t>267.</w:t>
      </w:r>
    </w:p>
    <w:p w:rsidR="008F029E" w:rsidRPr="002A3889" w:rsidRDefault="008F029E" w:rsidP="008F029E">
      <w:pPr>
        <w:pStyle w:val="G0"/>
      </w:pPr>
      <w:r w:rsidRPr="002A3889">
        <w:t>ГОСТ Р 22.0.05-94 Безопасность в чрезвычайных ситуациях.</w:t>
      </w:r>
      <w:r w:rsidRPr="002A3889">
        <w:rPr>
          <w:spacing w:val="54"/>
        </w:rPr>
        <w:t xml:space="preserve"> </w:t>
      </w:r>
      <w:r w:rsidRPr="002A3889">
        <w:t>Техногенные чрезвычайные ситуации. Утвержден постановлением Комитета Российской Федерации</w:t>
      </w:r>
      <w:r w:rsidRPr="002A3889">
        <w:rPr>
          <w:spacing w:val="51"/>
        </w:rPr>
        <w:t xml:space="preserve"> </w:t>
      </w:r>
      <w:r w:rsidRPr="002A3889">
        <w:t>по стандартизации, метрологии и сертификации от 26 декабря 1994 г. №</w:t>
      </w:r>
      <w:r w:rsidRPr="002A3889">
        <w:rPr>
          <w:spacing w:val="-9"/>
        </w:rPr>
        <w:t xml:space="preserve"> </w:t>
      </w:r>
      <w:r w:rsidRPr="002A3889">
        <w:t>362.</w:t>
      </w:r>
    </w:p>
    <w:p w:rsidR="008F029E" w:rsidRPr="002A3889" w:rsidRDefault="008F029E" w:rsidP="008F029E">
      <w:pPr>
        <w:pStyle w:val="G0"/>
      </w:pPr>
      <w:r w:rsidRPr="002A3889">
        <w:t>ГОСТ Р 22.0.07-95 Источники техногенных чрезвычайных</w:t>
      </w:r>
      <w:r w:rsidRPr="002A3889">
        <w:rPr>
          <w:spacing w:val="38"/>
        </w:rPr>
        <w:t xml:space="preserve"> </w:t>
      </w:r>
      <w:r w:rsidRPr="002A3889">
        <w:t>ситуаций. Классификация и номенклатура поражающих факторов и их параметров.</w:t>
      </w:r>
      <w:r w:rsidRPr="002A3889">
        <w:rPr>
          <w:spacing w:val="13"/>
        </w:rPr>
        <w:t xml:space="preserve"> </w:t>
      </w:r>
      <w:r w:rsidRPr="002A3889">
        <w:t>Утвержден постановлением Комитета Российской Федерации по стандартизации, метрологии</w:t>
      </w:r>
      <w:r w:rsidRPr="002A3889">
        <w:rPr>
          <w:spacing w:val="14"/>
        </w:rPr>
        <w:t xml:space="preserve"> </w:t>
      </w:r>
      <w:r w:rsidRPr="002A3889">
        <w:t>и сертификации от 2 ноября 1995 г. №</w:t>
      </w:r>
      <w:r w:rsidRPr="002A3889">
        <w:rPr>
          <w:spacing w:val="-5"/>
        </w:rPr>
        <w:t xml:space="preserve"> </w:t>
      </w:r>
      <w:r w:rsidRPr="002A3889">
        <w:t>561.</w:t>
      </w:r>
    </w:p>
    <w:p w:rsidR="008F029E" w:rsidRPr="002A3889" w:rsidRDefault="008F029E" w:rsidP="008F029E">
      <w:pPr>
        <w:pStyle w:val="G0"/>
      </w:pPr>
      <w:r w:rsidRPr="002A3889">
        <w:t>ГОСТ Р 22.1.02-95 Безопасность в чрезвычайных ситуациях. Мониторинг</w:t>
      </w:r>
      <w:r w:rsidRPr="002A3889">
        <w:rPr>
          <w:spacing w:val="8"/>
        </w:rPr>
        <w:t xml:space="preserve"> </w:t>
      </w:r>
      <w:r w:rsidRPr="002A3889">
        <w:t>и прогнозирование. Утвержден постановлением Комитета Российской Федерации</w:t>
      </w:r>
      <w:r w:rsidRPr="002A3889">
        <w:rPr>
          <w:spacing w:val="53"/>
        </w:rPr>
        <w:t xml:space="preserve"> </w:t>
      </w:r>
      <w:r w:rsidRPr="002A3889">
        <w:t>по стандартизации, метрологии и сертификации от 21 декабря 1995 г. №</w:t>
      </w:r>
      <w:r w:rsidRPr="002A3889">
        <w:rPr>
          <w:spacing w:val="-8"/>
        </w:rPr>
        <w:t xml:space="preserve"> </w:t>
      </w:r>
      <w:r w:rsidRPr="002A3889">
        <w:t>625.</w:t>
      </w:r>
    </w:p>
    <w:p w:rsidR="008F029E" w:rsidRPr="002A3889" w:rsidRDefault="008F029E" w:rsidP="008F029E">
      <w:pPr>
        <w:pStyle w:val="G0"/>
      </w:pPr>
      <w:r w:rsidRPr="002A3889">
        <w:t>ГОСТ Р 50681-94 Туристско-экскурсионное обслуживание.</w:t>
      </w:r>
      <w:r w:rsidRPr="002A3889">
        <w:rPr>
          <w:spacing w:val="28"/>
        </w:rPr>
        <w:t xml:space="preserve"> </w:t>
      </w:r>
      <w:r w:rsidRPr="002A3889">
        <w:t>Проектирование туристских услуг. Утвержден постановлением Комитета Российской Федерации</w:t>
      </w:r>
      <w:r w:rsidRPr="002A3889">
        <w:rPr>
          <w:spacing w:val="31"/>
        </w:rPr>
        <w:t xml:space="preserve"> </w:t>
      </w:r>
      <w:r w:rsidRPr="002A3889">
        <w:t>по стандартизации, метрологии и сертификации от 21.06.1994 №</w:t>
      </w:r>
      <w:r w:rsidRPr="002A3889">
        <w:rPr>
          <w:spacing w:val="-7"/>
        </w:rPr>
        <w:t xml:space="preserve"> </w:t>
      </w:r>
      <w:r w:rsidRPr="002A3889">
        <w:t>177.</w:t>
      </w:r>
    </w:p>
    <w:p w:rsidR="008F029E" w:rsidRPr="002A3889" w:rsidRDefault="008F029E" w:rsidP="008F029E">
      <w:pPr>
        <w:pStyle w:val="G0"/>
      </w:pPr>
      <w:r w:rsidRPr="002A3889">
        <w:t>ГОСТ Р 50690-2000 Туристские услуги. Общие требования.</w:t>
      </w:r>
      <w:r w:rsidRPr="002A3889">
        <w:rPr>
          <w:spacing w:val="21"/>
        </w:rPr>
        <w:t xml:space="preserve"> </w:t>
      </w:r>
      <w:r w:rsidRPr="002A3889">
        <w:t>Утвержден постановлением Комитета Российской Федерации по стандартизации, метрологии</w:t>
      </w:r>
      <w:r w:rsidRPr="002A3889">
        <w:rPr>
          <w:spacing w:val="7"/>
        </w:rPr>
        <w:t xml:space="preserve"> </w:t>
      </w:r>
      <w:r w:rsidRPr="002A3889">
        <w:t>и сертификации от 16 ноября 2000 г. №</w:t>
      </w:r>
      <w:r w:rsidRPr="002A3889">
        <w:rPr>
          <w:spacing w:val="-4"/>
        </w:rPr>
        <w:t xml:space="preserve"> </w:t>
      </w:r>
      <w:r w:rsidRPr="002A3889">
        <w:t>295.</w:t>
      </w:r>
    </w:p>
    <w:p w:rsidR="008F029E" w:rsidRPr="002A3889" w:rsidRDefault="008F029E" w:rsidP="008F029E">
      <w:pPr>
        <w:pStyle w:val="G0"/>
      </w:pPr>
      <w:r w:rsidRPr="002A3889">
        <w:t>ГОСТ Р 51185-98 Туристские услуги. Средства размещения. Общие</w:t>
      </w:r>
      <w:r w:rsidRPr="002A3889">
        <w:rPr>
          <w:spacing w:val="-7"/>
        </w:rPr>
        <w:t xml:space="preserve"> </w:t>
      </w:r>
      <w:r w:rsidRPr="002A3889">
        <w:t>требования. Утвержден постановлением Комитета Российской Федерации по</w:t>
      </w:r>
      <w:r w:rsidRPr="002A3889">
        <w:rPr>
          <w:spacing w:val="22"/>
        </w:rPr>
        <w:t xml:space="preserve"> </w:t>
      </w:r>
      <w:r w:rsidRPr="002A3889">
        <w:t>стандартизации, метрологии и сертификации от 9 июля 1998 г. №</w:t>
      </w:r>
      <w:r w:rsidRPr="002A3889">
        <w:rPr>
          <w:spacing w:val="-8"/>
        </w:rPr>
        <w:t xml:space="preserve"> </w:t>
      </w:r>
      <w:r w:rsidRPr="002A3889">
        <w:t>286.</w:t>
      </w:r>
    </w:p>
    <w:p w:rsidR="008F029E" w:rsidRPr="002A3889" w:rsidRDefault="008F029E" w:rsidP="008F029E">
      <w:pPr>
        <w:pStyle w:val="G0"/>
      </w:pPr>
      <w:r w:rsidRPr="002A3889">
        <w:t>ГОСТ Р 52108-2003 Ресурсосбережение. Обращение с отходами.</w:t>
      </w:r>
      <w:r w:rsidRPr="002A3889">
        <w:rPr>
          <w:spacing w:val="17"/>
        </w:rPr>
        <w:t xml:space="preserve"> </w:t>
      </w:r>
      <w:r w:rsidRPr="002A3889">
        <w:t>Основные положения. Утвержден постановлением Комитета Российской Федерации</w:t>
      </w:r>
      <w:r w:rsidRPr="002A3889">
        <w:rPr>
          <w:spacing w:val="27"/>
        </w:rPr>
        <w:t xml:space="preserve"> </w:t>
      </w:r>
      <w:r w:rsidRPr="002A3889">
        <w:t>по стандартизации, метрологии и сертификации от 3 июля 2003 г. №</w:t>
      </w:r>
      <w:r w:rsidRPr="002A3889">
        <w:rPr>
          <w:spacing w:val="-9"/>
        </w:rPr>
        <w:t xml:space="preserve"> </w:t>
      </w:r>
      <w:r w:rsidRPr="002A3889">
        <w:t>236.</w:t>
      </w:r>
    </w:p>
    <w:p w:rsidR="008F029E" w:rsidRPr="002A3889" w:rsidRDefault="008F029E" w:rsidP="008F029E">
      <w:pPr>
        <w:pStyle w:val="G0"/>
      </w:pPr>
      <w:r w:rsidRPr="002A3889">
        <w:t>ГОСТ Р 52282-2004 Технические средства организации дорожного</w:t>
      </w:r>
      <w:r w:rsidRPr="002A3889">
        <w:rPr>
          <w:spacing w:val="44"/>
        </w:rPr>
        <w:t xml:space="preserve"> </w:t>
      </w:r>
      <w:r w:rsidRPr="002A3889">
        <w:t>движения. Светофоры дорожные. Типы и основные параметры. Общие технические</w:t>
      </w:r>
      <w:r w:rsidRPr="002A3889">
        <w:rPr>
          <w:spacing w:val="48"/>
        </w:rPr>
        <w:t xml:space="preserve"> </w:t>
      </w:r>
      <w:r w:rsidRPr="002A3889">
        <w:t>требования. Методы испытаний. Утвержден приказом Федерального агентства по</w:t>
      </w:r>
      <w:r w:rsidRPr="002A3889">
        <w:rPr>
          <w:spacing w:val="36"/>
        </w:rPr>
        <w:t xml:space="preserve"> </w:t>
      </w:r>
      <w:r w:rsidRPr="002A3889">
        <w:t>техническому регулированию и метрологии от 15 декабря 2004 г. №</w:t>
      </w:r>
      <w:r w:rsidRPr="002A3889">
        <w:rPr>
          <w:spacing w:val="-3"/>
        </w:rPr>
        <w:t xml:space="preserve"> </w:t>
      </w:r>
      <w:r w:rsidRPr="002A3889">
        <w:t>109.</w:t>
      </w:r>
    </w:p>
    <w:p w:rsidR="008F029E" w:rsidRPr="002A3889" w:rsidRDefault="008F029E" w:rsidP="008F029E">
      <w:pPr>
        <w:pStyle w:val="G0"/>
      </w:pPr>
      <w:r w:rsidRPr="002A3889">
        <w:lastRenderedPageBreak/>
        <w:t>ГОСТ Р 52766-2007 Дороги автомобильные общего пользования.</w:t>
      </w:r>
      <w:r w:rsidRPr="002A3889">
        <w:rPr>
          <w:spacing w:val="39"/>
        </w:rPr>
        <w:t xml:space="preserve"> </w:t>
      </w:r>
      <w:r w:rsidRPr="002A3889">
        <w:t>Элементы обустройства. Общие требования. Утвержден приказом Федерального агентства</w:t>
      </w:r>
      <w:r w:rsidRPr="002A3889">
        <w:rPr>
          <w:spacing w:val="42"/>
        </w:rPr>
        <w:t xml:space="preserve"> </w:t>
      </w:r>
      <w:r w:rsidRPr="002A3889">
        <w:t>по техническому регулированию и метрологии от 23 октября 2007 г. №</w:t>
      </w:r>
      <w:r w:rsidRPr="002A3889">
        <w:rPr>
          <w:spacing w:val="-9"/>
        </w:rPr>
        <w:t xml:space="preserve"> </w:t>
      </w:r>
      <w:r w:rsidRPr="002A3889">
        <w:t>270.</w:t>
      </w:r>
    </w:p>
    <w:p w:rsidR="008F029E" w:rsidRPr="002A3889" w:rsidRDefault="008F029E" w:rsidP="008F029E">
      <w:pPr>
        <w:pStyle w:val="G0"/>
      </w:pPr>
      <w:r w:rsidRPr="002A3889">
        <w:t>СТ СЭВ 3976-83 Здания жилые и общественные. Основные</w:t>
      </w:r>
      <w:r w:rsidRPr="002A3889">
        <w:rPr>
          <w:spacing w:val="4"/>
        </w:rPr>
        <w:t xml:space="preserve"> </w:t>
      </w:r>
      <w:r w:rsidRPr="002A3889">
        <w:t>положения проектирования. Утвержден Постоянной Комиссией Совета</w:t>
      </w:r>
      <w:r w:rsidRPr="002A3889">
        <w:rPr>
          <w:spacing w:val="23"/>
        </w:rPr>
        <w:t xml:space="preserve"> </w:t>
      </w:r>
      <w:r w:rsidRPr="002A3889">
        <w:t>экономической взаимопомощи по сотрудничеству в области стандартизации, июль 1983</w:t>
      </w:r>
      <w:r w:rsidRPr="002A3889">
        <w:rPr>
          <w:spacing w:val="-11"/>
        </w:rPr>
        <w:t xml:space="preserve"> </w:t>
      </w:r>
      <w:r w:rsidRPr="002A3889">
        <w:t>г.</w:t>
      </w:r>
    </w:p>
    <w:p w:rsidR="008F029E" w:rsidRPr="002A3889" w:rsidRDefault="008F029E" w:rsidP="008F029E">
      <w:pPr>
        <w:pStyle w:val="G0"/>
      </w:pPr>
      <w:r w:rsidRPr="002A3889">
        <w:t>СТ СЭВ 4867-84 Защита от шума в строительстве. Звукоизоляция</w:t>
      </w:r>
      <w:r w:rsidRPr="002A3889">
        <w:rPr>
          <w:spacing w:val="-15"/>
        </w:rPr>
        <w:t xml:space="preserve"> </w:t>
      </w:r>
      <w:r w:rsidRPr="002A3889">
        <w:t>ограждающих конструкций. Утвержден Постоянной Комиссией Совета экономической</w:t>
      </w:r>
      <w:r w:rsidR="00DB138F">
        <w:t xml:space="preserve"> </w:t>
      </w:r>
      <w:r w:rsidRPr="002A3889">
        <w:t>взаимопомощи по сотрудничеству в области стандартизации, Варшава, декабрь 1984</w:t>
      </w:r>
      <w:r w:rsidRPr="002A3889">
        <w:rPr>
          <w:spacing w:val="-9"/>
        </w:rPr>
        <w:t xml:space="preserve"> </w:t>
      </w:r>
      <w:r w:rsidRPr="002A3889">
        <w:t>г.</w:t>
      </w:r>
    </w:p>
    <w:p w:rsidR="002A3889" w:rsidRDefault="002A3889" w:rsidP="00EF4AF0">
      <w:pPr>
        <w:pStyle w:val="3"/>
      </w:pPr>
      <w:bookmarkStart w:id="14" w:name="_Toc444090310"/>
      <w:r>
        <w:t>Строительные нормы и правила</w:t>
      </w:r>
      <w:bookmarkEnd w:id="14"/>
    </w:p>
    <w:p w:rsidR="002A3889" w:rsidRPr="002A3889" w:rsidRDefault="002A3889" w:rsidP="002A3889">
      <w:pPr>
        <w:pStyle w:val="G0"/>
      </w:pPr>
      <w:bookmarkStart w:id="15" w:name="Par7321"/>
      <w:bookmarkEnd w:id="15"/>
      <w:r w:rsidRPr="002A3889">
        <w:t>СНиП II-11-77* Защитные сооружения гражданской обороны.</w:t>
      </w:r>
      <w:r w:rsidRPr="002A3889">
        <w:rPr>
          <w:spacing w:val="13"/>
        </w:rPr>
        <w:t xml:space="preserve"> </w:t>
      </w:r>
      <w:r w:rsidRPr="002A3889">
        <w:t>Утверждены постановлением Государственного комитета Совета Министров Союза</w:t>
      </w:r>
      <w:r w:rsidRPr="002A3889">
        <w:rPr>
          <w:spacing w:val="40"/>
        </w:rPr>
        <w:t xml:space="preserve"> </w:t>
      </w:r>
      <w:r w:rsidRPr="002A3889">
        <w:t>Советских Социалистических Республик по делам строительства от 13 октября 1977 г. №</w:t>
      </w:r>
      <w:r w:rsidRPr="002A3889">
        <w:rPr>
          <w:spacing w:val="-10"/>
        </w:rPr>
        <w:t xml:space="preserve"> </w:t>
      </w:r>
      <w:r w:rsidRPr="002A3889">
        <w:t>158.</w:t>
      </w:r>
    </w:p>
    <w:p w:rsidR="002A3889" w:rsidRPr="002A3889" w:rsidRDefault="002A3889" w:rsidP="002A3889">
      <w:pPr>
        <w:pStyle w:val="G0"/>
      </w:pPr>
      <w:r w:rsidRPr="002A3889">
        <w:t>СНиП II-35-76* Котельные установки. Утверждены</w:t>
      </w:r>
      <w:r w:rsidRPr="002A3889">
        <w:rPr>
          <w:spacing w:val="56"/>
        </w:rPr>
        <w:t xml:space="preserve"> </w:t>
      </w:r>
      <w:r w:rsidRPr="002A3889">
        <w:t>постановлением Государственного комитета Совета Министров Союза Советских</w:t>
      </w:r>
      <w:r w:rsidRPr="002A3889">
        <w:rPr>
          <w:spacing w:val="17"/>
        </w:rPr>
        <w:t xml:space="preserve"> </w:t>
      </w:r>
      <w:r w:rsidRPr="002A3889">
        <w:t>Социалистических Республик по делам строительства от 31 декабря 1976 г. №</w:t>
      </w:r>
      <w:r w:rsidRPr="002A3889">
        <w:rPr>
          <w:spacing w:val="-6"/>
        </w:rPr>
        <w:t xml:space="preserve"> </w:t>
      </w:r>
      <w:r w:rsidRPr="002A3889">
        <w:t>229.</w:t>
      </w:r>
    </w:p>
    <w:p w:rsidR="002A3889" w:rsidRPr="002A3889" w:rsidRDefault="002A3889" w:rsidP="002A3889">
      <w:pPr>
        <w:pStyle w:val="G0"/>
      </w:pPr>
      <w:r w:rsidRPr="002A3889">
        <w:t>СНиП II-58-75 Электростанции тепловые. Утверждены</w:t>
      </w:r>
      <w:r w:rsidRPr="002A3889">
        <w:rPr>
          <w:spacing w:val="4"/>
        </w:rPr>
        <w:t xml:space="preserve"> </w:t>
      </w:r>
      <w:r w:rsidRPr="002A3889">
        <w:t>постановлением Государственного комитета Совета Министров Союза Советских</w:t>
      </w:r>
      <w:r w:rsidRPr="002A3889">
        <w:rPr>
          <w:spacing w:val="17"/>
        </w:rPr>
        <w:t xml:space="preserve"> </w:t>
      </w:r>
      <w:r w:rsidRPr="002A3889">
        <w:t>Социалистических Республик по делам строительства от 25 ноября 1975 г. №</w:t>
      </w:r>
      <w:r w:rsidRPr="002A3889">
        <w:rPr>
          <w:spacing w:val="-6"/>
        </w:rPr>
        <w:t xml:space="preserve"> </w:t>
      </w:r>
      <w:r w:rsidRPr="002A3889">
        <w:t>198.</w:t>
      </w:r>
    </w:p>
    <w:p w:rsidR="002A3889" w:rsidRPr="002A3889" w:rsidRDefault="002A3889" w:rsidP="002A3889">
      <w:pPr>
        <w:pStyle w:val="G0"/>
      </w:pPr>
      <w:r w:rsidRPr="002A3889">
        <w:t>СНиП II-94-80 Подземные горные выработки. Утверждены</w:t>
      </w:r>
      <w:r w:rsidRPr="002A3889">
        <w:rPr>
          <w:spacing w:val="14"/>
        </w:rPr>
        <w:t xml:space="preserve"> </w:t>
      </w:r>
      <w:r w:rsidRPr="002A3889">
        <w:t>постановлением Государственного комитета Союза Советских Социалистических Республик по</w:t>
      </w:r>
      <w:r w:rsidRPr="002A3889">
        <w:rPr>
          <w:spacing w:val="24"/>
        </w:rPr>
        <w:t xml:space="preserve"> </w:t>
      </w:r>
      <w:r w:rsidRPr="002A3889">
        <w:t>делам строительства от 31 декабря 1980 г. №</w:t>
      </w:r>
      <w:r w:rsidRPr="002A3889">
        <w:rPr>
          <w:spacing w:val="-4"/>
        </w:rPr>
        <w:t xml:space="preserve"> </w:t>
      </w:r>
      <w:r w:rsidRPr="002A3889">
        <w:t>232.</w:t>
      </w:r>
    </w:p>
    <w:p w:rsidR="002A3889" w:rsidRPr="002A3889" w:rsidRDefault="002A3889" w:rsidP="002A3889">
      <w:pPr>
        <w:pStyle w:val="G0"/>
      </w:pPr>
      <w:r w:rsidRPr="002A3889">
        <w:t>СНиП III-10-75 Благоустройство территории. Утверждены</w:t>
      </w:r>
      <w:r w:rsidRPr="002A3889">
        <w:rPr>
          <w:spacing w:val="21"/>
        </w:rPr>
        <w:t xml:space="preserve"> </w:t>
      </w:r>
      <w:r w:rsidRPr="002A3889">
        <w:t>постановлением Государственного комитета Совета Министров Союза Советских</w:t>
      </w:r>
      <w:r w:rsidRPr="002A3889">
        <w:rPr>
          <w:spacing w:val="17"/>
        </w:rPr>
        <w:t xml:space="preserve"> </w:t>
      </w:r>
      <w:r w:rsidRPr="002A3889">
        <w:t>Социалистических Республик по делам строительства от 25 сентября 1975 г. №</w:t>
      </w:r>
      <w:r w:rsidRPr="002A3889">
        <w:rPr>
          <w:spacing w:val="-6"/>
        </w:rPr>
        <w:t xml:space="preserve"> </w:t>
      </w:r>
      <w:r w:rsidRPr="002A3889">
        <w:t>158.</w:t>
      </w:r>
    </w:p>
    <w:p w:rsidR="002A3889" w:rsidRPr="002A3889" w:rsidRDefault="002A3889" w:rsidP="002A3889">
      <w:pPr>
        <w:pStyle w:val="G0"/>
      </w:pPr>
      <w:r w:rsidRPr="002A3889">
        <w:t>СНиП 2.01.02-85* Противопожарные нормы. Утверждены</w:t>
      </w:r>
      <w:r w:rsidRPr="002A3889">
        <w:rPr>
          <w:spacing w:val="4"/>
        </w:rPr>
        <w:t xml:space="preserve"> </w:t>
      </w:r>
      <w:r w:rsidRPr="002A3889">
        <w:t>постановлением Государственного комитета Союза Советских Социалистических Республик по</w:t>
      </w:r>
      <w:r w:rsidRPr="002A3889">
        <w:rPr>
          <w:spacing w:val="19"/>
        </w:rPr>
        <w:t xml:space="preserve"> </w:t>
      </w:r>
      <w:r w:rsidRPr="002A3889">
        <w:t>делам строительства от 17 декабря 1985 г. №</w:t>
      </w:r>
      <w:r w:rsidRPr="002A3889">
        <w:rPr>
          <w:spacing w:val="-4"/>
        </w:rPr>
        <w:t xml:space="preserve"> </w:t>
      </w:r>
      <w:r w:rsidRPr="002A3889">
        <w:t>232.</w:t>
      </w:r>
    </w:p>
    <w:p w:rsidR="002A3889" w:rsidRPr="002A3889" w:rsidRDefault="002A3889" w:rsidP="002A3889">
      <w:pPr>
        <w:pStyle w:val="G0"/>
      </w:pPr>
      <w:r w:rsidRPr="002A3889">
        <w:t>СНиП 2.01.09-91 Здания и сооружения на подрабатываемых территориях</w:t>
      </w:r>
      <w:r w:rsidRPr="002A3889">
        <w:rPr>
          <w:spacing w:val="53"/>
        </w:rPr>
        <w:t xml:space="preserve"> </w:t>
      </w:r>
      <w:r w:rsidRPr="002A3889">
        <w:t>и просадочных грунтах. Утверждены постановлением Государственного комитета</w:t>
      </w:r>
      <w:r w:rsidRPr="002A3889">
        <w:rPr>
          <w:spacing w:val="24"/>
        </w:rPr>
        <w:t xml:space="preserve"> </w:t>
      </w:r>
      <w:r w:rsidRPr="002A3889">
        <w:t>Союза Советских</w:t>
      </w:r>
      <w:r w:rsidRPr="002A3889">
        <w:rPr>
          <w:spacing w:val="30"/>
        </w:rPr>
        <w:t xml:space="preserve"> </w:t>
      </w:r>
      <w:r w:rsidRPr="002A3889">
        <w:t>Социалистических</w:t>
      </w:r>
      <w:r w:rsidRPr="002A3889">
        <w:rPr>
          <w:spacing w:val="30"/>
        </w:rPr>
        <w:t xml:space="preserve"> </w:t>
      </w:r>
      <w:r w:rsidRPr="002A3889">
        <w:t>Республик</w:t>
      </w:r>
      <w:r w:rsidRPr="002A3889">
        <w:rPr>
          <w:spacing w:val="31"/>
        </w:rPr>
        <w:t xml:space="preserve"> </w:t>
      </w:r>
      <w:r w:rsidRPr="002A3889">
        <w:t>по</w:t>
      </w:r>
      <w:r w:rsidRPr="002A3889">
        <w:rPr>
          <w:spacing w:val="27"/>
        </w:rPr>
        <w:t xml:space="preserve"> </w:t>
      </w:r>
      <w:r w:rsidRPr="002A3889">
        <w:t>строительству</w:t>
      </w:r>
      <w:r w:rsidRPr="002A3889">
        <w:rPr>
          <w:spacing w:val="23"/>
        </w:rPr>
        <w:t xml:space="preserve"> </w:t>
      </w:r>
      <w:r w:rsidRPr="002A3889">
        <w:t>и</w:t>
      </w:r>
      <w:r w:rsidRPr="002A3889">
        <w:rPr>
          <w:spacing w:val="31"/>
        </w:rPr>
        <w:t xml:space="preserve"> </w:t>
      </w:r>
      <w:r w:rsidRPr="002A3889">
        <w:t>инвестициям</w:t>
      </w:r>
      <w:r w:rsidRPr="002A3889">
        <w:rPr>
          <w:spacing w:val="27"/>
        </w:rPr>
        <w:t xml:space="preserve"> </w:t>
      </w:r>
      <w:r w:rsidRPr="002A3889">
        <w:t>от</w:t>
      </w:r>
      <w:r w:rsidRPr="002A3889">
        <w:rPr>
          <w:spacing w:val="31"/>
        </w:rPr>
        <w:t xml:space="preserve"> </w:t>
      </w:r>
      <w:r w:rsidRPr="002A3889">
        <w:t>4</w:t>
      </w:r>
      <w:r w:rsidRPr="002A3889">
        <w:rPr>
          <w:spacing w:val="27"/>
        </w:rPr>
        <w:t xml:space="preserve"> </w:t>
      </w:r>
      <w:r w:rsidRPr="002A3889">
        <w:t>сентября 1991 г. №</w:t>
      </w:r>
      <w:r w:rsidRPr="002A3889">
        <w:rPr>
          <w:spacing w:val="-1"/>
        </w:rPr>
        <w:t xml:space="preserve"> </w:t>
      </w:r>
      <w:r w:rsidRPr="002A3889">
        <w:t>2.</w:t>
      </w:r>
    </w:p>
    <w:p w:rsidR="002A3889" w:rsidRPr="002A3889" w:rsidRDefault="002A3889" w:rsidP="002A3889">
      <w:pPr>
        <w:pStyle w:val="G0"/>
      </w:pPr>
      <w:r w:rsidRPr="002A3889">
        <w:t>СНиП 2.01.28-85 Полигоны по обезвреживанию и захоронению</w:t>
      </w:r>
      <w:r w:rsidRPr="002A3889">
        <w:rPr>
          <w:spacing w:val="51"/>
        </w:rPr>
        <w:t xml:space="preserve"> </w:t>
      </w:r>
      <w:r w:rsidRPr="002A3889">
        <w:t>токсичных промышленных отходов. Основные положения по проектированию.</w:t>
      </w:r>
      <w:r w:rsidRPr="002A3889">
        <w:rPr>
          <w:spacing w:val="2"/>
        </w:rPr>
        <w:t xml:space="preserve"> </w:t>
      </w:r>
      <w:r w:rsidRPr="002A3889">
        <w:t>Утверждены постановлением Государственного комитета Союза Советских</w:t>
      </w:r>
      <w:r w:rsidRPr="002A3889">
        <w:rPr>
          <w:spacing w:val="43"/>
        </w:rPr>
        <w:t xml:space="preserve"> </w:t>
      </w:r>
      <w:r w:rsidRPr="002A3889">
        <w:t>Социалистических Республик по делам строительства от 26 июня 1985 г. №</w:t>
      </w:r>
      <w:r w:rsidRPr="002A3889">
        <w:rPr>
          <w:spacing w:val="-9"/>
        </w:rPr>
        <w:t xml:space="preserve"> </w:t>
      </w:r>
      <w:r w:rsidRPr="002A3889">
        <w:t>98.</w:t>
      </w:r>
    </w:p>
    <w:p w:rsidR="002A3889" w:rsidRPr="002A3889" w:rsidRDefault="002A3889" w:rsidP="002A3889">
      <w:pPr>
        <w:pStyle w:val="G0"/>
      </w:pPr>
      <w:r w:rsidRPr="002A3889">
        <w:t>СНиП 2.01.51.90 Инженерно-технические мероприятия</w:t>
      </w:r>
      <w:r w:rsidR="00DB138F">
        <w:t xml:space="preserve"> </w:t>
      </w:r>
      <w:r w:rsidRPr="002A3889">
        <w:t>гражданской обороны. Утверждены постановлением Государственного строительного комитета</w:t>
      </w:r>
      <w:r w:rsidRPr="002A3889">
        <w:rPr>
          <w:spacing w:val="38"/>
        </w:rPr>
        <w:t xml:space="preserve"> </w:t>
      </w:r>
      <w:r w:rsidRPr="002A3889">
        <w:t>Союза Советских Социалистических Республик, Государственного планового комитета</w:t>
      </w:r>
      <w:r w:rsidRPr="002A3889">
        <w:rPr>
          <w:spacing w:val="-2"/>
        </w:rPr>
        <w:t xml:space="preserve"> </w:t>
      </w:r>
      <w:r w:rsidRPr="002A3889">
        <w:t>Союза Советских Социалистических Республик и Министерства обороны Союза</w:t>
      </w:r>
      <w:r w:rsidRPr="002A3889">
        <w:rPr>
          <w:spacing w:val="54"/>
        </w:rPr>
        <w:t xml:space="preserve"> </w:t>
      </w:r>
      <w:r w:rsidRPr="002A3889">
        <w:t>Советских Социалистических Республик от 26 апреля 1990 г. №</w:t>
      </w:r>
      <w:r w:rsidRPr="002A3889">
        <w:rPr>
          <w:spacing w:val="-1"/>
        </w:rPr>
        <w:t xml:space="preserve"> </w:t>
      </w:r>
      <w:r w:rsidRPr="002A3889">
        <w:t>1.</w:t>
      </w:r>
    </w:p>
    <w:p w:rsidR="002A3889" w:rsidRPr="002A3889" w:rsidRDefault="002A3889" w:rsidP="002A3889">
      <w:pPr>
        <w:pStyle w:val="G0"/>
      </w:pPr>
      <w:r w:rsidRPr="002A3889">
        <w:t>СНиП 2.01.53-84 Световая маскировка населенных пунктов и</w:t>
      </w:r>
      <w:r w:rsidRPr="002A3889">
        <w:rPr>
          <w:spacing w:val="41"/>
        </w:rPr>
        <w:t xml:space="preserve"> </w:t>
      </w:r>
      <w:r w:rsidRPr="002A3889">
        <w:t>объектов народного хозяйства. Утверждены постановлением Государственного комитета</w:t>
      </w:r>
      <w:r w:rsidRPr="002A3889">
        <w:rPr>
          <w:spacing w:val="46"/>
        </w:rPr>
        <w:t xml:space="preserve"> </w:t>
      </w:r>
      <w:r w:rsidRPr="002A3889">
        <w:t>Союза Советских Социалистических Республик по делам строительства от 24 сентября 1984 г.</w:t>
      </w:r>
      <w:r w:rsidRPr="002A3889">
        <w:rPr>
          <w:spacing w:val="26"/>
        </w:rPr>
        <w:t xml:space="preserve"> </w:t>
      </w:r>
      <w:r w:rsidRPr="002A3889">
        <w:t>№ 167.</w:t>
      </w:r>
    </w:p>
    <w:p w:rsidR="002A3889" w:rsidRPr="002A3889" w:rsidRDefault="002A3889" w:rsidP="002A3889">
      <w:pPr>
        <w:pStyle w:val="G0"/>
      </w:pPr>
      <w:r w:rsidRPr="002A3889">
        <w:lastRenderedPageBreak/>
        <w:t xml:space="preserve">СНиП 2.01.57-85 </w:t>
      </w:r>
      <w:r w:rsidRPr="002A3889">
        <w:rPr>
          <w:spacing w:val="-1"/>
        </w:rPr>
        <w:t>Приспособление объектов коммунально-бытового н</w:t>
      </w:r>
      <w:r w:rsidRPr="002A3889">
        <w:t>азначения для санитарной обработки людей, специальной обработки одежды</w:t>
      </w:r>
      <w:r w:rsidRPr="002A3889">
        <w:rPr>
          <w:spacing w:val="57"/>
        </w:rPr>
        <w:t xml:space="preserve"> </w:t>
      </w:r>
      <w:r w:rsidRPr="002A3889">
        <w:t>и подвижного состава автотранспорта. Утверждены постановлением</w:t>
      </w:r>
      <w:r w:rsidRPr="002A3889">
        <w:rPr>
          <w:spacing w:val="3"/>
        </w:rPr>
        <w:t xml:space="preserve"> </w:t>
      </w:r>
      <w:r w:rsidRPr="002A3889">
        <w:t>Государственного комитета Союза Советских Социалистических Республик по делам строительства от</w:t>
      </w:r>
      <w:r w:rsidRPr="002A3889">
        <w:rPr>
          <w:spacing w:val="19"/>
        </w:rPr>
        <w:t xml:space="preserve"> </w:t>
      </w:r>
      <w:r w:rsidRPr="002A3889">
        <w:t>19 сентября 1985 г. №</w:t>
      </w:r>
      <w:r w:rsidRPr="002A3889">
        <w:rPr>
          <w:spacing w:val="-2"/>
        </w:rPr>
        <w:t xml:space="preserve"> </w:t>
      </w:r>
      <w:r w:rsidRPr="002A3889">
        <w:t>151.</w:t>
      </w:r>
    </w:p>
    <w:p w:rsidR="002A3889" w:rsidRPr="002A3889" w:rsidRDefault="002A3889" w:rsidP="002A3889">
      <w:pPr>
        <w:pStyle w:val="G0"/>
      </w:pPr>
      <w:r w:rsidRPr="002A3889">
        <w:t>СНиП 2.05.06-85* Магистральные трубопроводы.</w:t>
      </w:r>
      <w:r w:rsidRPr="002A3889">
        <w:rPr>
          <w:spacing w:val="44"/>
        </w:rPr>
        <w:t xml:space="preserve"> </w:t>
      </w:r>
      <w:r w:rsidRPr="002A3889">
        <w:t>Утверждены постановлением Государственного комитета Совета Министров Союза</w:t>
      </w:r>
      <w:r w:rsidRPr="002A3889">
        <w:rPr>
          <w:spacing w:val="45"/>
        </w:rPr>
        <w:t xml:space="preserve"> </w:t>
      </w:r>
      <w:r w:rsidRPr="002A3889">
        <w:t>Советских Социалистических Республик по делам строительства от 30 марта 1985 г. №</w:t>
      </w:r>
      <w:r w:rsidRPr="002A3889">
        <w:rPr>
          <w:spacing w:val="-10"/>
        </w:rPr>
        <w:t xml:space="preserve"> </w:t>
      </w:r>
      <w:r w:rsidRPr="002A3889">
        <w:t>30.</w:t>
      </w:r>
    </w:p>
    <w:p w:rsidR="002A3889" w:rsidRPr="002A3889" w:rsidRDefault="002A3889" w:rsidP="002A3889">
      <w:pPr>
        <w:pStyle w:val="G0"/>
      </w:pPr>
      <w:r w:rsidRPr="002A3889">
        <w:t>СНиП 2.05.07-91* Промышленный транспорт.</w:t>
      </w:r>
      <w:r w:rsidRPr="002A3889">
        <w:rPr>
          <w:spacing w:val="4"/>
        </w:rPr>
        <w:t xml:space="preserve"> </w:t>
      </w:r>
      <w:r w:rsidRPr="002A3889">
        <w:t>Утверждены Государственным комитетом Союза Советских Социалистических Республик</w:t>
      </w:r>
      <w:r w:rsidRPr="002A3889">
        <w:rPr>
          <w:spacing w:val="5"/>
        </w:rPr>
        <w:t xml:space="preserve"> </w:t>
      </w:r>
      <w:r w:rsidRPr="002A3889">
        <w:t>по строительству и инвестициям от 5 марта 1996</w:t>
      </w:r>
      <w:r w:rsidRPr="002A3889">
        <w:rPr>
          <w:spacing w:val="-10"/>
        </w:rPr>
        <w:t xml:space="preserve"> </w:t>
      </w:r>
      <w:r w:rsidRPr="002A3889">
        <w:t>г.</w:t>
      </w:r>
    </w:p>
    <w:p w:rsidR="002A3889" w:rsidRPr="002A3889" w:rsidRDefault="002A3889" w:rsidP="002A3889">
      <w:pPr>
        <w:pStyle w:val="G0"/>
      </w:pPr>
      <w:r w:rsidRPr="002A3889">
        <w:t>СНиП 2.05.11-83 Внутрихозяйственные автомобильные дороги в</w:t>
      </w:r>
      <w:r w:rsidRPr="002A3889">
        <w:rPr>
          <w:spacing w:val="59"/>
        </w:rPr>
        <w:t xml:space="preserve"> </w:t>
      </w:r>
      <w:r w:rsidRPr="002A3889">
        <w:t>колхозах, совхозах и других сельскохозяйственных предприятиях и организациях.</w:t>
      </w:r>
      <w:r w:rsidRPr="002A3889">
        <w:rPr>
          <w:spacing w:val="46"/>
        </w:rPr>
        <w:t xml:space="preserve"> </w:t>
      </w:r>
      <w:r w:rsidRPr="002A3889">
        <w:t>Утверждены постановлением Государственного комитета Союза Советских</w:t>
      </w:r>
      <w:r w:rsidRPr="002A3889">
        <w:rPr>
          <w:spacing w:val="43"/>
        </w:rPr>
        <w:t xml:space="preserve"> </w:t>
      </w:r>
      <w:r w:rsidRPr="002A3889">
        <w:t>Социалистических Республик по делам строительства от 30 декабря 1983 г. №</w:t>
      </w:r>
      <w:r w:rsidRPr="002A3889">
        <w:rPr>
          <w:spacing w:val="-6"/>
        </w:rPr>
        <w:t xml:space="preserve"> </w:t>
      </w:r>
      <w:r w:rsidRPr="002A3889">
        <w:t>344.</w:t>
      </w:r>
    </w:p>
    <w:p w:rsidR="002A3889" w:rsidRPr="002A3889" w:rsidRDefault="002A3889" w:rsidP="002A3889">
      <w:pPr>
        <w:pStyle w:val="G0"/>
      </w:pPr>
      <w:r w:rsidRPr="002A3889">
        <w:t>СНиП 2.05.13-90 Нефтепродуктопроводы, прокладываемые на</w:t>
      </w:r>
      <w:r w:rsidRPr="002A3889">
        <w:rPr>
          <w:spacing w:val="22"/>
        </w:rPr>
        <w:t xml:space="preserve"> </w:t>
      </w:r>
      <w:r w:rsidRPr="002A3889">
        <w:t>территории городов</w:t>
      </w:r>
      <w:r w:rsidRPr="002A3889">
        <w:rPr>
          <w:spacing w:val="44"/>
        </w:rPr>
        <w:t xml:space="preserve"> </w:t>
      </w:r>
      <w:r w:rsidRPr="002A3889">
        <w:t>и</w:t>
      </w:r>
      <w:r w:rsidRPr="002A3889">
        <w:rPr>
          <w:spacing w:val="46"/>
        </w:rPr>
        <w:t xml:space="preserve"> </w:t>
      </w:r>
      <w:r w:rsidRPr="002A3889">
        <w:t>других</w:t>
      </w:r>
      <w:r w:rsidRPr="002A3889">
        <w:rPr>
          <w:spacing w:val="47"/>
        </w:rPr>
        <w:t xml:space="preserve"> </w:t>
      </w:r>
      <w:r w:rsidRPr="002A3889">
        <w:t>населенных</w:t>
      </w:r>
      <w:r w:rsidRPr="002A3889">
        <w:rPr>
          <w:spacing w:val="44"/>
        </w:rPr>
        <w:t xml:space="preserve"> </w:t>
      </w:r>
      <w:r w:rsidRPr="002A3889">
        <w:t>пунктов.</w:t>
      </w:r>
      <w:r w:rsidRPr="002A3889">
        <w:rPr>
          <w:spacing w:val="44"/>
        </w:rPr>
        <w:t xml:space="preserve"> </w:t>
      </w:r>
      <w:r w:rsidRPr="002A3889">
        <w:t>Утверждены</w:t>
      </w:r>
      <w:r w:rsidRPr="002A3889">
        <w:rPr>
          <w:spacing w:val="44"/>
        </w:rPr>
        <w:t xml:space="preserve"> </w:t>
      </w:r>
      <w:r w:rsidRPr="002A3889">
        <w:t>постановлением</w:t>
      </w:r>
      <w:r w:rsidRPr="002A3889">
        <w:rPr>
          <w:spacing w:val="44"/>
        </w:rPr>
        <w:t xml:space="preserve"> </w:t>
      </w:r>
      <w:r w:rsidRPr="002A3889">
        <w:t>Государственного строительного комитета Союза Советских Социалистических Республик от 9 октября</w:t>
      </w:r>
      <w:r w:rsidRPr="002A3889">
        <w:rPr>
          <w:spacing w:val="-17"/>
        </w:rPr>
        <w:t xml:space="preserve"> </w:t>
      </w:r>
      <w:r w:rsidRPr="002A3889">
        <w:t>1990 г. №</w:t>
      </w:r>
      <w:r w:rsidRPr="002A3889">
        <w:rPr>
          <w:spacing w:val="-1"/>
        </w:rPr>
        <w:t xml:space="preserve"> </w:t>
      </w:r>
      <w:r w:rsidRPr="002A3889">
        <w:t>83.</w:t>
      </w:r>
    </w:p>
    <w:p w:rsidR="002A3889" w:rsidRPr="002A3889" w:rsidRDefault="002A3889" w:rsidP="002A3889">
      <w:pPr>
        <w:pStyle w:val="G0"/>
      </w:pPr>
      <w:r w:rsidRPr="002A3889">
        <w:t>СНиП 2.06.03-85 Мелиоративные системы и сооружения.</w:t>
      </w:r>
      <w:r w:rsidRPr="002A3889">
        <w:rPr>
          <w:spacing w:val="21"/>
        </w:rPr>
        <w:t xml:space="preserve"> </w:t>
      </w:r>
      <w:r w:rsidRPr="002A3889">
        <w:t>Утверждены постановлением Государственного комитета Союза Советских</w:t>
      </w:r>
      <w:r w:rsidRPr="002A3889">
        <w:rPr>
          <w:spacing w:val="43"/>
        </w:rPr>
        <w:t xml:space="preserve"> </w:t>
      </w:r>
      <w:r w:rsidRPr="002A3889">
        <w:t>Социалистических Республик по делам строительства от 17 декабря 1985 г. №</w:t>
      </w:r>
      <w:r w:rsidRPr="002A3889">
        <w:rPr>
          <w:spacing w:val="-2"/>
        </w:rPr>
        <w:t xml:space="preserve"> </w:t>
      </w:r>
      <w:r w:rsidRPr="002A3889">
        <w:t>228.</w:t>
      </w:r>
    </w:p>
    <w:p w:rsidR="002A3889" w:rsidRPr="002A3889" w:rsidRDefault="002A3889" w:rsidP="002A3889">
      <w:pPr>
        <w:pStyle w:val="G0"/>
      </w:pPr>
      <w:r w:rsidRPr="002A3889">
        <w:t>СНиП 2.06.04-82* Нагрузки и воздействия на гидротехнические</w:t>
      </w:r>
      <w:r w:rsidRPr="002A3889">
        <w:rPr>
          <w:spacing w:val="42"/>
        </w:rPr>
        <w:t xml:space="preserve"> </w:t>
      </w:r>
      <w:r w:rsidRPr="002A3889">
        <w:t>сооружения (волновые, ледовые и от судов). Утверждены постановлением Государственного</w:t>
      </w:r>
      <w:r w:rsidRPr="002A3889">
        <w:rPr>
          <w:spacing w:val="31"/>
        </w:rPr>
        <w:t xml:space="preserve"> </w:t>
      </w:r>
      <w:r w:rsidRPr="002A3889">
        <w:t>комитета Союза Советских Социалистических Республик по делам строительства от 15 июня</w:t>
      </w:r>
      <w:r w:rsidRPr="002A3889">
        <w:rPr>
          <w:spacing w:val="54"/>
        </w:rPr>
        <w:t xml:space="preserve"> </w:t>
      </w:r>
      <w:r w:rsidRPr="002A3889">
        <w:t>1982 г. №</w:t>
      </w:r>
      <w:r w:rsidRPr="002A3889">
        <w:rPr>
          <w:spacing w:val="-1"/>
        </w:rPr>
        <w:t xml:space="preserve"> </w:t>
      </w:r>
      <w:r w:rsidRPr="002A3889">
        <w:t>161.</w:t>
      </w:r>
    </w:p>
    <w:p w:rsidR="002A3889" w:rsidRPr="002A3889" w:rsidRDefault="002A3889" w:rsidP="002A3889">
      <w:pPr>
        <w:pStyle w:val="G0"/>
      </w:pPr>
      <w:r w:rsidRPr="002A3889">
        <w:t xml:space="preserve">СНиП 2.06.07-87 Подпорные стены, судоходные шлюзы, рыбопропускные и </w:t>
      </w:r>
      <w:proofErr w:type="spellStart"/>
      <w:r w:rsidRPr="002A3889">
        <w:t>рыбозащитные</w:t>
      </w:r>
      <w:proofErr w:type="spellEnd"/>
      <w:r w:rsidRPr="002A3889">
        <w:t xml:space="preserve"> сооружения. Утверждены постановлением</w:t>
      </w:r>
      <w:r w:rsidRPr="002A3889">
        <w:rPr>
          <w:spacing w:val="56"/>
        </w:rPr>
        <w:t xml:space="preserve"> </w:t>
      </w:r>
      <w:r w:rsidRPr="002A3889">
        <w:t>Государственного строительного комитета Союза Советских Социалистических Республик от 14 апреля</w:t>
      </w:r>
      <w:r w:rsidRPr="002A3889">
        <w:rPr>
          <w:spacing w:val="-29"/>
        </w:rPr>
        <w:t xml:space="preserve"> </w:t>
      </w:r>
      <w:r w:rsidRPr="002A3889">
        <w:t>1987 г. №</w:t>
      </w:r>
      <w:r w:rsidRPr="002A3889">
        <w:rPr>
          <w:spacing w:val="-1"/>
        </w:rPr>
        <w:t xml:space="preserve"> </w:t>
      </w:r>
      <w:r w:rsidRPr="002A3889">
        <w:t>76.</w:t>
      </w:r>
    </w:p>
    <w:p w:rsidR="002A3889" w:rsidRPr="002A3889" w:rsidRDefault="002A3889" w:rsidP="002A3889">
      <w:pPr>
        <w:pStyle w:val="G0"/>
      </w:pPr>
      <w:r w:rsidRPr="002A3889">
        <w:t>СНиП 2.06.15-85 Инженерная защита территории от затопления</w:t>
      </w:r>
      <w:r w:rsidRPr="002A3889">
        <w:rPr>
          <w:spacing w:val="49"/>
        </w:rPr>
        <w:t xml:space="preserve"> </w:t>
      </w:r>
      <w:r w:rsidRPr="002A3889">
        <w:t>и подтопления. Утверждены постановлением Государственного комитета Союза</w:t>
      </w:r>
      <w:r w:rsidRPr="002A3889">
        <w:rPr>
          <w:spacing w:val="17"/>
        </w:rPr>
        <w:t xml:space="preserve"> </w:t>
      </w:r>
      <w:r w:rsidRPr="002A3889">
        <w:t>Советских Социалистических Республик по делам строительства от 19 сентября 1985 г. №</w:t>
      </w:r>
      <w:r w:rsidRPr="002A3889">
        <w:rPr>
          <w:spacing w:val="-11"/>
        </w:rPr>
        <w:t xml:space="preserve"> </w:t>
      </w:r>
      <w:r w:rsidRPr="002A3889">
        <w:t>154.</w:t>
      </w:r>
    </w:p>
    <w:p w:rsidR="002A3889" w:rsidRPr="002A3889" w:rsidRDefault="002A3889" w:rsidP="002A3889">
      <w:pPr>
        <w:pStyle w:val="G0"/>
      </w:pPr>
      <w:r w:rsidRPr="002A3889">
        <w:t>СНиП 2.10.02-84 Здания и помещения для хранения и</w:t>
      </w:r>
      <w:r w:rsidRPr="002A3889">
        <w:rPr>
          <w:spacing w:val="46"/>
        </w:rPr>
        <w:t xml:space="preserve"> </w:t>
      </w:r>
      <w:r w:rsidRPr="002A3889">
        <w:t>переработки сельскохозяйственной продукции. Утверждены постановлением</w:t>
      </w:r>
      <w:r w:rsidRPr="002A3889">
        <w:rPr>
          <w:spacing w:val="5"/>
        </w:rPr>
        <w:t xml:space="preserve"> </w:t>
      </w:r>
      <w:r w:rsidRPr="002A3889">
        <w:t>Государственного комитета Союза Советских Социалистических Республик по делам строительства от</w:t>
      </w:r>
      <w:r w:rsidRPr="002A3889">
        <w:rPr>
          <w:spacing w:val="19"/>
        </w:rPr>
        <w:t xml:space="preserve"> </w:t>
      </w:r>
      <w:r w:rsidRPr="002A3889">
        <w:t>13 июня 1984 г. №</w:t>
      </w:r>
      <w:r w:rsidRPr="002A3889">
        <w:rPr>
          <w:spacing w:val="-1"/>
        </w:rPr>
        <w:t xml:space="preserve"> </w:t>
      </w:r>
      <w:r w:rsidRPr="002A3889">
        <w:t>84.</w:t>
      </w:r>
    </w:p>
    <w:p w:rsidR="002A3889" w:rsidRPr="002A3889" w:rsidRDefault="002A3889" w:rsidP="002A3889">
      <w:pPr>
        <w:pStyle w:val="G0"/>
      </w:pPr>
      <w:r w:rsidRPr="002A3889">
        <w:t>СНиП 2.10.03-84 Животноводческие, птицеводческие и звероводческие</w:t>
      </w:r>
      <w:r w:rsidRPr="002A3889">
        <w:rPr>
          <w:spacing w:val="19"/>
        </w:rPr>
        <w:t xml:space="preserve"> </w:t>
      </w:r>
      <w:r w:rsidRPr="002A3889">
        <w:t>здания и помещения. Утверждены постановлением Государственного комитета Союза</w:t>
      </w:r>
      <w:r w:rsidRPr="002A3889">
        <w:rPr>
          <w:spacing w:val="39"/>
        </w:rPr>
        <w:t xml:space="preserve"> </w:t>
      </w:r>
      <w:r w:rsidRPr="002A3889">
        <w:t>Советских Социалистических Республик по делам строительства от 18 июня 1984 г. №</w:t>
      </w:r>
      <w:r w:rsidRPr="002A3889">
        <w:rPr>
          <w:spacing w:val="-10"/>
        </w:rPr>
        <w:t xml:space="preserve"> </w:t>
      </w:r>
      <w:r w:rsidRPr="002A3889">
        <w:t>86.</w:t>
      </w:r>
    </w:p>
    <w:p w:rsidR="002A3889" w:rsidRPr="002A3889" w:rsidRDefault="002A3889" w:rsidP="002A3889">
      <w:pPr>
        <w:pStyle w:val="G0"/>
      </w:pPr>
      <w:r w:rsidRPr="002A3889">
        <w:t>СНиП 2.10.05-85 Предприятия, здания и сооружения по хранению</w:t>
      </w:r>
      <w:r w:rsidRPr="002A3889">
        <w:rPr>
          <w:spacing w:val="40"/>
        </w:rPr>
        <w:t xml:space="preserve"> </w:t>
      </w:r>
      <w:r w:rsidRPr="002A3889">
        <w:t>и переработке зерна. Утверждены постановлением Государственного комитета</w:t>
      </w:r>
      <w:r w:rsidRPr="002A3889">
        <w:rPr>
          <w:spacing w:val="2"/>
        </w:rPr>
        <w:t xml:space="preserve"> </w:t>
      </w:r>
      <w:r w:rsidRPr="002A3889">
        <w:t>Союза Советских</w:t>
      </w:r>
      <w:r w:rsidRPr="002A3889">
        <w:rPr>
          <w:spacing w:val="35"/>
        </w:rPr>
        <w:t xml:space="preserve"> </w:t>
      </w:r>
      <w:r w:rsidRPr="002A3889">
        <w:t>Социалистических</w:t>
      </w:r>
      <w:r w:rsidRPr="002A3889">
        <w:rPr>
          <w:spacing w:val="37"/>
        </w:rPr>
        <w:t xml:space="preserve"> </w:t>
      </w:r>
      <w:r w:rsidRPr="002A3889">
        <w:t>Республик</w:t>
      </w:r>
      <w:r w:rsidRPr="002A3889">
        <w:rPr>
          <w:spacing w:val="35"/>
        </w:rPr>
        <w:t xml:space="preserve"> </w:t>
      </w:r>
      <w:r w:rsidRPr="002A3889">
        <w:t>по</w:t>
      </w:r>
      <w:r w:rsidRPr="002A3889">
        <w:rPr>
          <w:spacing w:val="35"/>
        </w:rPr>
        <w:t xml:space="preserve"> </w:t>
      </w:r>
      <w:r w:rsidRPr="002A3889">
        <w:t>делам</w:t>
      </w:r>
      <w:r w:rsidRPr="002A3889">
        <w:rPr>
          <w:spacing w:val="34"/>
        </w:rPr>
        <w:t xml:space="preserve"> </w:t>
      </w:r>
      <w:r w:rsidRPr="002A3889">
        <w:t>строительства</w:t>
      </w:r>
      <w:r w:rsidRPr="002A3889">
        <w:rPr>
          <w:spacing w:val="33"/>
        </w:rPr>
        <w:t xml:space="preserve"> </w:t>
      </w:r>
      <w:r w:rsidRPr="002A3889">
        <w:t>от</w:t>
      </w:r>
      <w:r w:rsidRPr="002A3889">
        <w:rPr>
          <w:spacing w:val="35"/>
        </w:rPr>
        <w:t xml:space="preserve"> </w:t>
      </w:r>
      <w:r w:rsidRPr="002A3889">
        <w:t>28</w:t>
      </w:r>
      <w:r w:rsidRPr="002A3889">
        <w:rPr>
          <w:spacing w:val="35"/>
        </w:rPr>
        <w:t xml:space="preserve"> </w:t>
      </w:r>
      <w:r w:rsidRPr="002A3889">
        <w:t>июня</w:t>
      </w:r>
      <w:r w:rsidRPr="002A3889">
        <w:rPr>
          <w:spacing w:val="35"/>
        </w:rPr>
        <w:t xml:space="preserve"> </w:t>
      </w:r>
      <w:r w:rsidRPr="002A3889">
        <w:t>1985</w:t>
      </w:r>
      <w:r w:rsidRPr="002A3889">
        <w:rPr>
          <w:spacing w:val="32"/>
        </w:rPr>
        <w:t xml:space="preserve"> </w:t>
      </w:r>
      <w:r w:rsidRPr="002A3889">
        <w:t>г.</w:t>
      </w:r>
      <w:r w:rsidRPr="002A3889">
        <w:rPr>
          <w:spacing w:val="35"/>
        </w:rPr>
        <w:t xml:space="preserve"> </w:t>
      </w:r>
      <w:r w:rsidRPr="002A3889">
        <w:t>№ 110.</w:t>
      </w:r>
    </w:p>
    <w:p w:rsidR="002A3889" w:rsidRPr="002A3889" w:rsidRDefault="002A3889" w:rsidP="002A3889">
      <w:pPr>
        <w:pStyle w:val="G0"/>
      </w:pPr>
      <w:r w:rsidRPr="002A3889">
        <w:lastRenderedPageBreak/>
        <w:t>СНиП 2.11.03-93 Склады нефти и нефтепродуктов. Противопожарные</w:t>
      </w:r>
      <w:r w:rsidRPr="002A3889">
        <w:rPr>
          <w:spacing w:val="-2"/>
        </w:rPr>
        <w:t xml:space="preserve"> </w:t>
      </w:r>
      <w:r w:rsidRPr="002A3889">
        <w:t>нормы. Утверждены постановлением Государственного комитета Российской Федерации</w:t>
      </w:r>
      <w:r w:rsidRPr="002A3889">
        <w:rPr>
          <w:spacing w:val="17"/>
        </w:rPr>
        <w:t xml:space="preserve"> </w:t>
      </w:r>
      <w:r w:rsidRPr="002A3889">
        <w:t>по вопросам архитектуры и строительства от 26 апреля 1993 г. №</w:t>
      </w:r>
      <w:r w:rsidRPr="002A3889">
        <w:rPr>
          <w:spacing w:val="-5"/>
        </w:rPr>
        <w:t xml:space="preserve"> </w:t>
      </w:r>
      <w:r w:rsidRPr="002A3889">
        <w:t>18-10.</w:t>
      </w:r>
    </w:p>
    <w:p w:rsidR="002A3889" w:rsidRPr="002A3889" w:rsidRDefault="002A3889" w:rsidP="002A3889">
      <w:pPr>
        <w:pStyle w:val="G0"/>
      </w:pPr>
      <w:r w:rsidRPr="002A3889">
        <w:t>СНиП 3.02.03-84 Подземные горные выработки.</w:t>
      </w:r>
      <w:r w:rsidRPr="002A3889">
        <w:rPr>
          <w:spacing w:val="38"/>
        </w:rPr>
        <w:t xml:space="preserve"> </w:t>
      </w:r>
      <w:r w:rsidRPr="002A3889">
        <w:t>Утверждены постановлением Государственного комитета Союза Советских</w:t>
      </w:r>
      <w:r w:rsidRPr="002A3889">
        <w:rPr>
          <w:spacing w:val="43"/>
        </w:rPr>
        <w:t xml:space="preserve"> </w:t>
      </w:r>
      <w:r w:rsidRPr="002A3889">
        <w:t>Социалистических Республик по делам строительства от 28 февраля 1985 г. №</w:t>
      </w:r>
      <w:r w:rsidRPr="002A3889">
        <w:rPr>
          <w:spacing w:val="-6"/>
        </w:rPr>
        <w:t xml:space="preserve"> </w:t>
      </w:r>
      <w:r w:rsidRPr="002A3889">
        <w:t>23.</w:t>
      </w:r>
    </w:p>
    <w:p w:rsidR="002A3889" w:rsidRPr="002A3889" w:rsidRDefault="002A3889" w:rsidP="002A3889">
      <w:pPr>
        <w:pStyle w:val="G0"/>
      </w:pPr>
      <w:r w:rsidRPr="002A3889">
        <w:t>СНиП 3.05.04-85* Наружные сети и сооружения водоснабжения</w:t>
      </w:r>
      <w:r w:rsidRPr="002A3889">
        <w:rPr>
          <w:spacing w:val="28"/>
        </w:rPr>
        <w:t xml:space="preserve"> </w:t>
      </w:r>
      <w:r w:rsidRPr="002A3889">
        <w:t>и канализации. Утверждены постановлением Государственного комитета</w:t>
      </w:r>
      <w:r w:rsidR="00DB138F">
        <w:t xml:space="preserve"> </w:t>
      </w:r>
      <w:r w:rsidRPr="002A3889">
        <w:t>Совета Министров Союза Советских Социалистических Республик по делам строительства от</w:t>
      </w:r>
      <w:r w:rsidRPr="002A3889">
        <w:rPr>
          <w:spacing w:val="43"/>
        </w:rPr>
        <w:t xml:space="preserve"> </w:t>
      </w:r>
      <w:r w:rsidRPr="002A3889">
        <w:t>31 мая 1985 г. №</w:t>
      </w:r>
      <w:r w:rsidRPr="002A3889">
        <w:rPr>
          <w:spacing w:val="-3"/>
        </w:rPr>
        <w:t xml:space="preserve"> </w:t>
      </w:r>
      <w:r w:rsidRPr="002A3889">
        <w:t>73.</w:t>
      </w:r>
    </w:p>
    <w:p w:rsidR="002A3889" w:rsidRPr="002A3889" w:rsidRDefault="002A3889" w:rsidP="002A3889">
      <w:pPr>
        <w:pStyle w:val="G0"/>
      </w:pPr>
      <w:r w:rsidRPr="002A3889">
        <w:t>СНиП 3.05.06-85 Электротехнические устройства.</w:t>
      </w:r>
      <w:r w:rsidRPr="002A3889">
        <w:rPr>
          <w:spacing w:val="1"/>
        </w:rPr>
        <w:t xml:space="preserve"> </w:t>
      </w:r>
      <w:r w:rsidRPr="002A3889">
        <w:t>Утверждены постановлением Государственного комитета Союза Советских</w:t>
      </w:r>
      <w:r w:rsidRPr="002A3889">
        <w:rPr>
          <w:spacing w:val="43"/>
        </w:rPr>
        <w:t xml:space="preserve"> </w:t>
      </w:r>
      <w:r w:rsidRPr="002A3889">
        <w:t>Социалистических Республик по делам строительства от 11 декабря 1985 г. №</w:t>
      </w:r>
      <w:r w:rsidRPr="002A3889">
        <w:rPr>
          <w:spacing w:val="-6"/>
        </w:rPr>
        <w:t xml:space="preserve"> </w:t>
      </w:r>
      <w:r w:rsidRPr="002A3889">
        <w:t>215.</w:t>
      </w:r>
    </w:p>
    <w:p w:rsidR="002A3889" w:rsidRPr="002A3889" w:rsidRDefault="002A3889" w:rsidP="002A3889">
      <w:pPr>
        <w:pStyle w:val="G0"/>
      </w:pPr>
      <w:r w:rsidRPr="002A3889">
        <w:t>СНиП 3.05.07-85 Системы автоматизации. Утверждены</w:t>
      </w:r>
      <w:r w:rsidRPr="002A3889">
        <w:rPr>
          <w:spacing w:val="48"/>
        </w:rPr>
        <w:t xml:space="preserve"> </w:t>
      </w:r>
      <w:r w:rsidRPr="002A3889">
        <w:t>постановлением Государственного комитета Союза Советских Социалистических Республик</w:t>
      </w:r>
      <w:r w:rsidRPr="002A3889">
        <w:rPr>
          <w:spacing w:val="32"/>
        </w:rPr>
        <w:t xml:space="preserve"> </w:t>
      </w:r>
      <w:r w:rsidRPr="002A3889">
        <w:t>по делам строительства от 18 октября 1985 г. №</w:t>
      </w:r>
      <w:r w:rsidRPr="002A3889">
        <w:rPr>
          <w:spacing w:val="-8"/>
        </w:rPr>
        <w:t xml:space="preserve"> </w:t>
      </w:r>
      <w:r w:rsidRPr="002A3889">
        <w:t>175.</w:t>
      </w:r>
    </w:p>
    <w:p w:rsidR="002A3889" w:rsidRPr="002A3889" w:rsidRDefault="002A3889" w:rsidP="002A3889">
      <w:pPr>
        <w:pStyle w:val="G0"/>
      </w:pPr>
      <w:r w:rsidRPr="002A3889">
        <w:t>СНиП 3.06.04-91 Мосты и трубы. Утверждены</w:t>
      </w:r>
      <w:r w:rsidRPr="002A3889">
        <w:rPr>
          <w:spacing w:val="6"/>
        </w:rPr>
        <w:t xml:space="preserve"> </w:t>
      </w:r>
      <w:r w:rsidRPr="002A3889">
        <w:t>постановлением Государственного комитета Союза Советских Социалистических Республик</w:t>
      </w:r>
      <w:r w:rsidRPr="002A3889">
        <w:rPr>
          <w:spacing w:val="26"/>
        </w:rPr>
        <w:t xml:space="preserve"> </w:t>
      </w:r>
      <w:r w:rsidRPr="002A3889">
        <w:t>по строительству и инвестициям от 21 ноября 1991 г. №</w:t>
      </w:r>
      <w:r w:rsidRPr="002A3889">
        <w:rPr>
          <w:spacing w:val="-11"/>
        </w:rPr>
        <w:t xml:space="preserve"> </w:t>
      </w:r>
      <w:r w:rsidRPr="002A3889">
        <w:t>17.</w:t>
      </w:r>
    </w:p>
    <w:p w:rsidR="002A3889" w:rsidRPr="002A3889" w:rsidRDefault="002A3889" w:rsidP="002A3889">
      <w:pPr>
        <w:pStyle w:val="G0"/>
      </w:pPr>
      <w:r w:rsidRPr="002A3889">
        <w:t>СНиП 2.06.05-84 Плотины из грунтовых материалов.</w:t>
      </w:r>
      <w:r w:rsidRPr="002A3889">
        <w:rPr>
          <w:spacing w:val="53"/>
        </w:rPr>
        <w:t xml:space="preserve"> </w:t>
      </w:r>
      <w:r w:rsidRPr="002A3889">
        <w:t>Утверждены постановлением Государственного комитета Союза Советских</w:t>
      </w:r>
      <w:r w:rsidRPr="002A3889">
        <w:rPr>
          <w:spacing w:val="52"/>
        </w:rPr>
        <w:t xml:space="preserve"> </w:t>
      </w:r>
      <w:r w:rsidRPr="002A3889">
        <w:t>Социалистических Республик по делам строительства от 28 сентября 1984 г. №</w:t>
      </w:r>
      <w:r w:rsidRPr="002A3889">
        <w:rPr>
          <w:spacing w:val="-7"/>
        </w:rPr>
        <w:t xml:space="preserve"> </w:t>
      </w:r>
      <w:r w:rsidRPr="002A3889">
        <w:t>169.</w:t>
      </w:r>
    </w:p>
    <w:p w:rsidR="002A3889" w:rsidRPr="002A3889" w:rsidRDefault="002A3889" w:rsidP="002A3889">
      <w:pPr>
        <w:pStyle w:val="G0"/>
      </w:pPr>
      <w:r w:rsidRPr="002A3889">
        <w:t>СНиП 2.06.06-85 Плотины бетонные и железобетонные.</w:t>
      </w:r>
      <w:r w:rsidRPr="002A3889">
        <w:rPr>
          <w:spacing w:val="26"/>
        </w:rPr>
        <w:t xml:space="preserve"> </w:t>
      </w:r>
      <w:r w:rsidRPr="002A3889">
        <w:t>Утверждены постановлением Государственного комитета Союза Советских</w:t>
      </w:r>
      <w:r w:rsidRPr="002A3889">
        <w:rPr>
          <w:spacing w:val="43"/>
        </w:rPr>
        <w:t xml:space="preserve"> </w:t>
      </w:r>
      <w:r w:rsidRPr="002A3889">
        <w:t>Социалистических Республик по делам строительства от 28 июня 1985 г. №</w:t>
      </w:r>
      <w:r w:rsidRPr="002A3889">
        <w:rPr>
          <w:spacing w:val="-8"/>
        </w:rPr>
        <w:t xml:space="preserve"> </w:t>
      </w:r>
      <w:r w:rsidRPr="002A3889">
        <w:t>108.</w:t>
      </w:r>
    </w:p>
    <w:p w:rsidR="002A3889" w:rsidRPr="002A3889" w:rsidRDefault="002A3889" w:rsidP="002A3889">
      <w:pPr>
        <w:pStyle w:val="G0"/>
      </w:pPr>
      <w:r w:rsidRPr="002A3889">
        <w:t>СНиП 3.07.01-85 Гидротехнические сооружения речные.</w:t>
      </w:r>
      <w:r w:rsidRPr="002A3889">
        <w:rPr>
          <w:spacing w:val="21"/>
        </w:rPr>
        <w:t xml:space="preserve"> </w:t>
      </w:r>
      <w:r w:rsidRPr="002A3889">
        <w:t>Утверждены постановлением Государственного комитета Союза Советских</w:t>
      </w:r>
      <w:r w:rsidRPr="002A3889">
        <w:rPr>
          <w:spacing w:val="43"/>
        </w:rPr>
        <w:t xml:space="preserve"> </w:t>
      </w:r>
      <w:r w:rsidRPr="002A3889">
        <w:t>Социалистических Республик по делам строительства от 8 апреля 1985 г. №</w:t>
      </w:r>
      <w:r w:rsidRPr="002A3889">
        <w:rPr>
          <w:spacing w:val="-6"/>
        </w:rPr>
        <w:t xml:space="preserve"> </w:t>
      </w:r>
      <w:r w:rsidRPr="002A3889">
        <w:t>47.</w:t>
      </w:r>
    </w:p>
    <w:p w:rsidR="002A3889" w:rsidRPr="002A3889" w:rsidRDefault="002A3889" w:rsidP="002A3889">
      <w:pPr>
        <w:pStyle w:val="G0"/>
      </w:pPr>
      <w:r w:rsidRPr="002A3889">
        <w:t>СНиП 3.07.02-87 Гидротехнические морские и речные</w:t>
      </w:r>
      <w:r w:rsidRPr="002A3889">
        <w:rPr>
          <w:spacing w:val="57"/>
        </w:rPr>
        <w:t xml:space="preserve"> </w:t>
      </w:r>
      <w:r w:rsidRPr="002A3889">
        <w:t>транспортные сооружения. Утверждены постановлением Государственного строительного</w:t>
      </w:r>
      <w:r w:rsidRPr="002A3889">
        <w:rPr>
          <w:spacing w:val="2"/>
        </w:rPr>
        <w:t xml:space="preserve"> </w:t>
      </w:r>
      <w:r w:rsidRPr="002A3889">
        <w:t>комитета Союза Советских Социалистических Республик от 26 января 1987 г. №</w:t>
      </w:r>
      <w:r w:rsidRPr="002A3889">
        <w:rPr>
          <w:spacing w:val="-10"/>
        </w:rPr>
        <w:t xml:space="preserve"> </w:t>
      </w:r>
      <w:r w:rsidRPr="002A3889">
        <w:t>14.</w:t>
      </w:r>
    </w:p>
    <w:p w:rsidR="002A3889" w:rsidRPr="002A3889" w:rsidRDefault="002A3889" w:rsidP="002A3889">
      <w:pPr>
        <w:pStyle w:val="G0"/>
      </w:pPr>
      <w:r w:rsidRPr="002A3889">
        <w:t>СНиП 11-04-2003 Инструкция о порядке разработки, согласования,</w:t>
      </w:r>
      <w:r w:rsidRPr="002A3889">
        <w:rPr>
          <w:spacing w:val="-5"/>
        </w:rPr>
        <w:t xml:space="preserve"> </w:t>
      </w:r>
      <w:r w:rsidRPr="002A3889">
        <w:t>экспертизы и утверждения градостроительной документации. Утверждены</w:t>
      </w:r>
      <w:r w:rsidRPr="002A3889">
        <w:rPr>
          <w:spacing w:val="35"/>
        </w:rPr>
        <w:t xml:space="preserve"> </w:t>
      </w:r>
      <w:r w:rsidRPr="002A3889">
        <w:t>постановлением Государственного комитета Российской Федерации по строительству и</w:t>
      </w:r>
      <w:r w:rsidRPr="002A3889">
        <w:rPr>
          <w:spacing w:val="46"/>
        </w:rPr>
        <w:t xml:space="preserve"> </w:t>
      </w:r>
      <w:r w:rsidRPr="002A3889">
        <w:t>жилищно- коммунальному хозяйству от 29 октября 2002 г. №</w:t>
      </w:r>
      <w:r w:rsidRPr="002A3889">
        <w:rPr>
          <w:spacing w:val="-11"/>
        </w:rPr>
        <w:t xml:space="preserve"> </w:t>
      </w:r>
      <w:r w:rsidRPr="002A3889">
        <w:t>150.</w:t>
      </w:r>
    </w:p>
    <w:p w:rsidR="002A3889" w:rsidRPr="002A3889" w:rsidRDefault="002A3889" w:rsidP="002A3889">
      <w:pPr>
        <w:pStyle w:val="G0"/>
      </w:pPr>
      <w:r w:rsidRPr="002A3889">
        <w:t>СНиП 12-01-2004 Организация строительства. Утверждены</w:t>
      </w:r>
      <w:r w:rsidRPr="002A3889">
        <w:rPr>
          <w:spacing w:val="-11"/>
        </w:rPr>
        <w:t xml:space="preserve"> </w:t>
      </w:r>
      <w:r w:rsidRPr="002A3889">
        <w:t>постановлением Государственного комитета Российской Федерации по строительству и</w:t>
      </w:r>
      <w:r w:rsidRPr="002A3889">
        <w:rPr>
          <w:spacing w:val="46"/>
        </w:rPr>
        <w:t xml:space="preserve"> </w:t>
      </w:r>
      <w:r w:rsidRPr="002A3889">
        <w:t>жилищно- коммунальному хозяйству от 19 апреля 2004 г. №</w:t>
      </w:r>
      <w:r w:rsidRPr="002A3889">
        <w:rPr>
          <w:spacing w:val="-10"/>
        </w:rPr>
        <w:t xml:space="preserve"> </w:t>
      </w:r>
      <w:r w:rsidRPr="002A3889">
        <w:t>70.</w:t>
      </w:r>
    </w:p>
    <w:p w:rsidR="002A3889" w:rsidRPr="002A3889" w:rsidRDefault="002A3889" w:rsidP="002A3889">
      <w:pPr>
        <w:pStyle w:val="G0"/>
      </w:pPr>
      <w:r w:rsidRPr="002A3889">
        <w:t>СНиП 21-01-97* Пожарная безопасность зданий и сооружений.</w:t>
      </w:r>
      <w:r w:rsidRPr="002A3889">
        <w:rPr>
          <w:spacing w:val="42"/>
        </w:rPr>
        <w:t xml:space="preserve"> </w:t>
      </w:r>
      <w:r w:rsidRPr="002A3889">
        <w:t>Утверждены постановлением Министерства строительства Российской Федерации от 13.02.1997 №</w:t>
      </w:r>
      <w:r w:rsidR="0044790C">
        <w:t>18-</w:t>
      </w:r>
      <w:r w:rsidRPr="002A3889">
        <w:t>7.</w:t>
      </w:r>
    </w:p>
    <w:p w:rsidR="002A3889" w:rsidRPr="002A3889" w:rsidRDefault="002A3889" w:rsidP="002A3889">
      <w:pPr>
        <w:pStyle w:val="G0"/>
      </w:pPr>
      <w:r w:rsidRPr="002A3889">
        <w:t>СНиП</w:t>
      </w:r>
      <w:r w:rsidRPr="002A3889">
        <w:rPr>
          <w:spacing w:val="38"/>
        </w:rPr>
        <w:t xml:space="preserve"> </w:t>
      </w:r>
      <w:r w:rsidRPr="002A3889">
        <w:t>22-02-2003</w:t>
      </w:r>
      <w:r w:rsidRPr="002A3889">
        <w:rPr>
          <w:spacing w:val="40"/>
        </w:rPr>
        <w:t xml:space="preserve"> </w:t>
      </w:r>
      <w:r w:rsidRPr="002A3889">
        <w:t>Инженерная</w:t>
      </w:r>
      <w:r w:rsidRPr="002A3889">
        <w:rPr>
          <w:spacing w:val="38"/>
        </w:rPr>
        <w:t xml:space="preserve"> </w:t>
      </w:r>
      <w:r w:rsidRPr="002A3889">
        <w:t>защита</w:t>
      </w:r>
      <w:r w:rsidRPr="002A3889">
        <w:rPr>
          <w:spacing w:val="37"/>
        </w:rPr>
        <w:t xml:space="preserve"> </w:t>
      </w:r>
      <w:r w:rsidRPr="002A3889">
        <w:t>территорий,</w:t>
      </w:r>
      <w:r w:rsidRPr="002A3889">
        <w:rPr>
          <w:spacing w:val="38"/>
        </w:rPr>
        <w:t xml:space="preserve"> </w:t>
      </w:r>
      <w:r w:rsidRPr="002A3889">
        <w:t>зданий</w:t>
      </w:r>
      <w:r w:rsidRPr="002A3889">
        <w:rPr>
          <w:spacing w:val="39"/>
        </w:rPr>
        <w:t xml:space="preserve"> </w:t>
      </w:r>
      <w:r w:rsidRPr="002A3889">
        <w:t>и</w:t>
      </w:r>
      <w:r w:rsidRPr="002A3889">
        <w:rPr>
          <w:spacing w:val="39"/>
        </w:rPr>
        <w:t xml:space="preserve"> </w:t>
      </w:r>
      <w:r w:rsidRPr="002A3889">
        <w:t>сооружений</w:t>
      </w:r>
      <w:r w:rsidRPr="002A3889">
        <w:rPr>
          <w:spacing w:val="39"/>
        </w:rPr>
        <w:t xml:space="preserve"> </w:t>
      </w:r>
      <w:r w:rsidRPr="002A3889">
        <w:t>от опасных геологических процессов. Основные положения. Утверждены</w:t>
      </w:r>
      <w:r w:rsidRPr="002A3889">
        <w:rPr>
          <w:spacing w:val="2"/>
        </w:rPr>
        <w:t xml:space="preserve"> </w:t>
      </w:r>
      <w:r w:rsidRPr="002A3889">
        <w:t>постановлением Государственного комитета Российской Федерации по строительству и</w:t>
      </w:r>
      <w:r w:rsidRPr="002A3889">
        <w:rPr>
          <w:spacing w:val="46"/>
        </w:rPr>
        <w:t xml:space="preserve"> </w:t>
      </w:r>
      <w:r w:rsidRPr="002A3889">
        <w:t>жилищно- коммунальному хозяйству от 30 июня 2003 г. №</w:t>
      </w:r>
      <w:r w:rsidRPr="002A3889">
        <w:rPr>
          <w:spacing w:val="-15"/>
        </w:rPr>
        <w:t xml:space="preserve"> </w:t>
      </w:r>
      <w:r w:rsidRPr="002A3889">
        <w:t>125.</w:t>
      </w:r>
    </w:p>
    <w:p w:rsidR="002A3889" w:rsidRPr="002A3889" w:rsidRDefault="002A3889" w:rsidP="002A3889">
      <w:pPr>
        <w:pStyle w:val="G0"/>
      </w:pPr>
      <w:r w:rsidRPr="002A3889">
        <w:lastRenderedPageBreak/>
        <w:t>СНиП 23-05-95* Естественное и искусственное освещение.</w:t>
      </w:r>
      <w:r w:rsidRPr="002A3889">
        <w:rPr>
          <w:spacing w:val="40"/>
        </w:rPr>
        <w:t xml:space="preserve"> </w:t>
      </w:r>
      <w:r w:rsidRPr="002A3889">
        <w:t>Утверждены постановлением Министерства строительства Российской Федерации от 2 августа 1995</w:t>
      </w:r>
      <w:r w:rsidRPr="002A3889">
        <w:rPr>
          <w:spacing w:val="3"/>
        </w:rPr>
        <w:t xml:space="preserve"> </w:t>
      </w:r>
      <w:r w:rsidRPr="002A3889">
        <w:t>г. №</w:t>
      </w:r>
      <w:r w:rsidRPr="002A3889">
        <w:rPr>
          <w:spacing w:val="-3"/>
        </w:rPr>
        <w:t xml:space="preserve"> </w:t>
      </w:r>
      <w:r w:rsidRPr="002A3889">
        <w:t>18-78.</w:t>
      </w:r>
    </w:p>
    <w:p w:rsidR="002A3889" w:rsidRPr="002A3889" w:rsidRDefault="002A3889" w:rsidP="002A3889">
      <w:pPr>
        <w:pStyle w:val="G0"/>
      </w:pPr>
      <w:r w:rsidRPr="002A3889">
        <w:t>СНиП 30-02-97 Планировка и застройка территорий</w:t>
      </w:r>
      <w:r w:rsidRPr="002A3889">
        <w:rPr>
          <w:spacing w:val="12"/>
        </w:rPr>
        <w:t xml:space="preserve"> </w:t>
      </w:r>
      <w:r w:rsidRPr="002A3889">
        <w:t>садоводческих объединений граждан, здания и сооружения. Утверждены</w:t>
      </w:r>
      <w:r w:rsidRPr="002A3889">
        <w:rPr>
          <w:spacing w:val="24"/>
        </w:rPr>
        <w:t xml:space="preserve"> </w:t>
      </w:r>
      <w:r w:rsidRPr="002A3889">
        <w:t>постановлением Государственного комитета Российской Федерации по строительству и</w:t>
      </w:r>
      <w:r w:rsidRPr="002A3889">
        <w:rPr>
          <w:spacing w:val="46"/>
        </w:rPr>
        <w:t xml:space="preserve"> </w:t>
      </w:r>
      <w:r w:rsidRPr="002A3889">
        <w:t>жилищно- коммунальному хозяйству от 10 сентября 1997 г. №</w:t>
      </w:r>
      <w:r w:rsidRPr="002A3889">
        <w:rPr>
          <w:spacing w:val="-10"/>
        </w:rPr>
        <w:t xml:space="preserve"> </w:t>
      </w:r>
      <w:r w:rsidRPr="002A3889">
        <w:t>18-51.</w:t>
      </w:r>
    </w:p>
    <w:p w:rsidR="002A3889" w:rsidRPr="002A3889" w:rsidRDefault="002A3889" w:rsidP="002A3889">
      <w:pPr>
        <w:pStyle w:val="G0"/>
      </w:pPr>
      <w:r w:rsidRPr="002A3889">
        <w:t>СНиП 31-03-2001 Производственные здания. Утверждены</w:t>
      </w:r>
      <w:r w:rsidRPr="002A3889">
        <w:rPr>
          <w:spacing w:val="42"/>
        </w:rPr>
        <w:t xml:space="preserve"> </w:t>
      </w:r>
      <w:r w:rsidRPr="002A3889">
        <w:t>постановлением Государственного комитета Российской Федерации по строительству и</w:t>
      </w:r>
      <w:r w:rsidRPr="002A3889">
        <w:rPr>
          <w:spacing w:val="46"/>
        </w:rPr>
        <w:t xml:space="preserve"> </w:t>
      </w:r>
      <w:r w:rsidRPr="002A3889">
        <w:t>жилищно- коммунальному хозяйству от 19 марта 2001 г. №</w:t>
      </w:r>
      <w:r w:rsidRPr="002A3889">
        <w:rPr>
          <w:spacing w:val="-11"/>
        </w:rPr>
        <w:t xml:space="preserve"> </w:t>
      </w:r>
      <w:r w:rsidRPr="002A3889">
        <w:t>20.</w:t>
      </w:r>
    </w:p>
    <w:p w:rsidR="002A3889" w:rsidRPr="002A3889" w:rsidRDefault="002A3889" w:rsidP="002A3889">
      <w:pPr>
        <w:pStyle w:val="G0"/>
      </w:pPr>
      <w:r w:rsidRPr="002A3889">
        <w:t>СНиП 31-04-2001 Складские здания. Утверждены</w:t>
      </w:r>
      <w:r w:rsidRPr="002A3889">
        <w:rPr>
          <w:spacing w:val="50"/>
        </w:rPr>
        <w:t xml:space="preserve"> </w:t>
      </w:r>
      <w:r w:rsidRPr="002A3889">
        <w:t>постановлением Государственного комитета Российской Федерации по строительству и</w:t>
      </w:r>
      <w:r w:rsidRPr="002A3889">
        <w:rPr>
          <w:spacing w:val="46"/>
        </w:rPr>
        <w:t xml:space="preserve"> </w:t>
      </w:r>
      <w:r w:rsidRPr="002A3889">
        <w:t>жилищно- коммунальному хозяйству от 19 марта 2001 г. №</w:t>
      </w:r>
      <w:r w:rsidRPr="002A3889">
        <w:rPr>
          <w:spacing w:val="-11"/>
        </w:rPr>
        <w:t xml:space="preserve"> </w:t>
      </w:r>
      <w:r w:rsidRPr="002A3889">
        <w:t>21.</w:t>
      </w:r>
    </w:p>
    <w:p w:rsidR="002A3889" w:rsidRPr="002A3889" w:rsidRDefault="002A3889" w:rsidP="002A3889">
      <w:pPr>
        <w:pStyle w:val="G0"/>
      </w:pPr>
      <w:r w:rsidRPr="002A3889">
        <w:t>СНиП 31-05-2003 Общественные здания административного</w:t>
      </w:r>
      <w:r w:rsidRPr="002A3889">
        <w:rPr>
          <w:spacing w:val="37"/>
        </w:rPr>
        <w:t xml:space="preserve"> </w:t>
      </w:r>
      <w:r w:rsidRPr="002A3889">
        <w:t>назначения. Утверждены постановлением Государственного комитета Российской Федерации</w:t>
      </w:r>
      <w:r w:rsidRPr="002A3889">
        <w:rPr>
          <w:spacing w:val="20"/>
        </w:rPr>
        <w:t xml:space="preserve"> </w:t>
      </w:r>
      <w:r w:rsidRPr="002A3889">
        <w:t>по строительству и жилищно-коммунальному хозяйству от 23.06.2003 №</w:t>
      </w:r>
      <w:r w:rsidRPr="002A3889">
        <w:rPr>
          <w:spacing w:val="-16"/>
        </w:rPr>
        <w:t xml:space="preserve"> </w:t>
      </w:r>
      <w:r w:rsidRPr="002A3889">
        <w:t>108.</w:t>
      </w:r>
    </w:p>
    <w:p w:rsidR="002A3889" w:rsidRPr="002A3889" w:rsidRDefault="002A3889" w:rsidP="002A3889">
      <w:pPr>
        <w:pStyle w:val="G0"/>
      </w:pPr>
      <w:r w:rsidRPr="002A3889">
        <w:t>СНиП 32-01-95 Железные дороги колеи 1520 мм. Утверждены</w:t>
      </w:r>
      <w:r w:rsidRPr="002A3889">
        <w:rPr>
          <w:spacing w:val="-7"/>
        </w:rPr>
        <w:t xml:space="preserve"> </w:t>
      </w:r>
      <w:r w:rsidRPr="002A3889">
        <w:t>постановлением Министерства строительства Российской Федерации от 18 октября 1995 г. №</w:t>
      </w:r>
      <w:r w:rsidRPr="002A3889">
        <w:rPr>
          <w:spacing w:val="-12"/>
        </w:rPr>
        <w:t xml:space="preserve"> </w:t>
      </w:r>
      <w:r w:rsidRPr="002A3889">
        <w:t>18-94.</w:t>
      </w:r>
    </w:p>
    <w:p w:rsidR="002A3889" w:rsidRPr="002A3889" w:rsidRDefault="002A3889" w:rsidP="002A3889">
      <w:pPr>
        <w:pStyle w:val="G0"/>
      </w:pPr>
      <w:r w:rsidRPr="002A3889">
        <w:t>СНиП 32-04-97 Тоннели железнодорожные и автодорожные.</w:t>
      </w:r>
      <w:r w:rsidRPr="002A3889">
        <w:rPr>
          <w:spacing w:val="27"/>
        </w:rPr>
        <w:t xml:space="preserve"> </w:t>
      </w:r>
      <w:r w:rsidRPr="002A3889">
        <w:t>Утверждены постановлением</w:t>
      </w:r>
      <w:r w:rsidRPr="002A3889">
        <w:rPr>
          <w:spacing w:val="36"/>
        </w:rPr>
        <w:t xml:space="preserve"> </w:t>
      </w:r>
      <w:r w:rsidRPr="002A3889">
        <w:t>Государственного</w:t>
      </w:r>
      <w:r w:rsidRPr="002A3889">
        <w:rPr>
          <w:spacing w:val="37"/>
        </w:rPr>
        <w:t xml:space="preserve"> </w:t>
      </w:r>
      <w:r w:rsidRPr="002A3889">
        <w:t>комитета</w:t>
      </w:r>
      <w:r w:rsidRPr="002A3889">
        <w:rPr>
          <w:spacing w:val="36"/>
        </w:rPr>
        <w:t xml:space="preserve"> </w:t>
      </w:r>
      <w:r w:rsidRPr="002A3889">
        <w:t>Российской</w:t>
      </w:r>
      <w:r w:rsidRPr="002A3889">
        <w:rPr>
          <w:spacing w:val="38"/>
        </w:rPr>
        <w:t xml:space="preserve"> </w:t>
      </w:r>
      <w:r w:rsidRPr="002A3889">
        <w:t>Федерации</w:t>
      </w:r>
      <w:r w:rsidRPr="002A3889">
        <w:rPr>
          <w:spacing w:val="36"/>
        </w:rPr>
        <w:t xml:space="preserve"> </w:t>
      </w:r>
      <w:r w:rsidRPr="002A3889">
        <w:t>по</w:t>
      </w:r>
      <w:r w:rsidRPr="002A3889">
        <w:rPr>
          <w:spacing w:val="37"/>
        </w:rPr>
        <w:t xml:space="preserve"> </w:t>
      </w:r>
      <w:r w:rsidRPr="002A3889">
        <w:t>строительству</w:t>
      </w:r>
      <w:r w:rsidRPr="002A3889">
        <w:rPr>
          <w:spacing w:val="32"/>
        </w:rPr>
        <w:t xml:space="preserve"> </w:t>
      </w:r>
      <w:r w:rsidRPr="002A3889">
        <w:t>и жилищно-коммунальному хозяйству от 29.07.1997 №</w:t>
      </w:r>
      <w:r w:rsidRPr="002A3889">
        <w:rPr>
          <w:spacing w:val="-12"/>
        </w:rPr>
        <w:t xml:space="preserve"> </w:t>
      </w:r>
      <w:r w:rsidRPr="002A3889">
        <w:t>18-41.</w:t>
      </w:r>
    </w:p>
    <w:p w:rsidR="002A3889" w:rsidRPr="002A3889" w:rsidRDefault="002A3889" w:rsidP="002A3889">
      <w:pPr>
        <w:pStyle w:val="G0"/>
      </w:pPr>
      <w:r w:rsidRPr="002A3889">
        <w:t>СНиП 34-02-99 Подземные хранилища газа, нефти и продуктов</w:t>
      </w:r>
      <w:r w:rsidRPr="002A3889">
        <w:rPr>
          <w:spacing w:val="22"/>
        </w:rPr>
        <w:t xml:space="preserve"> </w:t>
      </w:r>
      <w:r w:rsidRPr="002A3889">
        <w:t>их переработки. Утверждены постановлением Государственного комитета</w:t>
      </w:r>
      <w:r w:rsidRPr="002A3889">
        <w:rPr>
          <w:spacing w:val="59"/>
        </w:rPr>
        <w:t xml:space="preserve"> </w:t>
      </w:r>
      <w:r w:rsidRPr="002A3889">
        <w:t>Российской Федерации по строительству и жилищно-коммунальному хозяйству от 17.05.1999 №</w:t>
      </w:r>
      <w:r w:rsidRPr="002A3889">
        <w:rPr>
          <w:spacing w:val="-20"/>
        </w:rPr>
        <w:t xml:space="preserve"> </w:t>
      </w:r>
      <w:r w:rsidRPr="002A3889">
        <w:t>36.</w:t>
      </w:r>
    </w:p>
    <w:p w:rsidR="00472CE9" w:rsidRDefault="00472CE9" w:rsidP="00EF4AF0">
      <w:pPr>
        <w:pStyle w:val="3"/>
      </w:pPr>
      <w:bookmarkStart w:id="16" w:name="_Toc444090311"/>
      <w:r w:rsidRPr="00D8165D">
        <w:t>Своды правил по про</w:t>
      </w:r>
      <w:r>
        <w:t>ектированию и строительству</w:t>
      </w:r>
      <w:bookmarkEnd w:id="13"/>
      <w:r w:rsidR="00E95D39">
        <w:t xml:space="preserve"> (СП)</w:t>
      </w:r>
      <w:bookmarkEnd w:id="16"/>
    </w:p>
    <w:p w:rsidR="00E95D39" w:rsidRPr="002A3889" w:rsidRDefault="00E95D39" w:rsidP="00E95D39">
      <w:pPr>
        <w:pStyle w:val="G0"/>
      </w:pPr>
      <w:r w:rsidRPr="002A3889">
        <w:t xml:space="preserve">СП 18.13330.2011 </w:t>
      </w:r>
      <w:r w:rsidR="00CA6171">
        <w:t>"</w:t>
      </w:r>
      <w:r w:rsidRPr="002A3889">
        <w:t>СНиП II-89-80* Генеральные планы</w:t>
      </w:r>
      <w:r w:rsidRPr="002A3889">
        <w:rPr>
          <w:spacing w:val="28"/>
        </w:rPr>
        <w:t xml:space="preserve"> </w:t>
      </w:r>
      <w:r w:rsidRPr="002A3889">
        <w:t>промышленных предприятий.</w:t>
      </w:r>
      <w:r w:rsidR="00CA6171">
        <w:t>"</w:t>
      </w:r>
      <w:r w:rsidRPr="002A3889">
        <w:t xml:space="preserve"> (утв. Приказом Министерства регионального развития РФ от 27</w:t>
      </w:r>
      <w:r w:rsidRPr="002A3889">
        <w:rPr>
          <w:spacing w:val="14"/>
        </w:rPr>
        <w:t xml:space="preserve"> </w:t>
      </w:r>
      <w:r w:rsidRPr="002A3889">
        <w:t>декабря 2010 г. №</w:t>
      </w:r>
      <w:r w:rsidRPr="002A3889">
        <w:rPr>
          <w:spacing w:val="-1"/>
        </w:rPr>
        <w:t xml:space="preserve"> </w:t>
      </w:r>
      <w:r w:rsidRPr="002A3889">
        <w:t>790)</w:t>
      </w:r>
    </w:p>
    <w:p w:rsidR="00E95D39" w:rsidRPr="002A3889" w:rsidRDefault="00E95D39" w:rsidP="00E95D39">
      <w:pPr>
        <w:pStyle w:val="G0"/>
      </w:pPr>
      <w:r w:rsidRPr="002A3889">
        <w:t xml:space="preserve">СП 19.13330.2011 </w:t>
      </w:r>
      <w:r w:rsidR="00CA6171">
        <w:t>"</w:t>
      </w:r>
      <w:r w:rsidRPr="002A3889">
        <w:t>СНиП II-97-76 Генеральные планы</w:t>
      </w:r>
      <w:r w:rsidRPr="002A3889">
        <w:rPr>
          <w:spacing w:val="2"/>
        </w:rPr>
        <w:t xml:space="preserve"> </w:t>
      </w:r>
      <w:r w:rsidRPr="002A3889">
        <w:t>сельскохозяйственных предприятий.</w:t>
      </w:r>
      <w:r w:rsidR="00CA6171">
        <w:t>"</w:t>
      </w:r>
      <w:r w:rsidRPr="002A3889">
        <w:t xml:space="preserve"> (утв. Приказом Министерства регионального развития РФ от 27</w:t>
      </w:r>
      <w:r w:rsidRPr="002A3889">
        <w:rPr>
          <w:spacing w:val="17"/>
        </w:rPr>
        <w:t xml:space="preserve"> </w:t>
      </w:r>
      <w:r w:rsidRPr="002A3889">
        <w:t>декабря 2010 г. №</w:t>
      </w:r>
      <w:r w:rsidRPr="002A3889">
        <w:rPr>
          <w:spacing w:val="-1"/>
        </w:rPr>
        <w:t xml:space="preserve"> </w:t>
      </w:r>
      <w:r w:rsidRPr="002A3889">
        <w:t>788).</w:t>
      </w:r>
    </w:p>
    <w:p w:rsidR="00E95D39" w:rsidRPr="002A3889" w:rsidRDefault="00E95D39" w:rsidP="00E95D39">
      <w:pPr>
        <w:pStyle w:val="G0"/>
      </w:pPr>
      <w:r w:rsidRPr="002A3889">
        <w:t xml:space="preserve">СП 31.13330.2012 </w:t>
      </w:r>
      <w:r w:rsidR="00CA6171">
        <w:t>"</w:t>
      </w:r>
      <w:r w:rsidRPr="002A3889">
        <w:t>СНиП 2.04.02-84* Водоснабжение. Наружные сети</w:t>
      </w:r>
      <w:r w:rsidRPr="002A3889">
        <w:rPr>
          <w:spacing w:val="8"/>
        </w:rPr>
        <w:t xml:space="preserve"> </w:t>
      </w:r>
      <w:r w:rsidRPr="002A3889">
        <w:t>и сооружения.</w:t>
      </w:r>
      <w:r w:rsidR="00CA6171">
        <w:t>"</w:t>
      </w:r>
      <w:r w:rsidRPr="002A3889">
        <w:t xml:space="preserve"> (утв. Приказом Министерства регионального развития РФ от 29 декабря 2011 г. №</w:t>
      </w:r>
      <w:r w:rsidRPr="002A3889">
        <w:rPr>
          <w:spacing w:val="-1"/>
        </w:rPr>
        <w:t xml:space="preserve"> </w:t>
      </w:r>
      <w:r w:rsidRPr="002A3889">
        <w:t>635/14).</w:t>
      </w:r>
    </w:p>
    <w:p w:rsidR="00E95D39" w:rsidRPr="002A3889" w:rsidRDefault="00E95D39" w:rsidP="00E95D39">
      <w:pPr>
        <w:pStyle w:val="G0"/>
      </w:pPr>
      <w:r w:rsidRPr="002A3889">
        <w:t xml:space="preserve">СП 32.13330.2012 </w:t>
      </w:r>
      <w:r w:rsidR="00CA6171">
        <w:t>"</w:t>
      </w:r>
      <w:r w:rsidRPr="002A3889">
        <w:t>СНиП 2.04.03-85* Канализация. Наружные сети</w:t>
      </w:r>
      <w:r w:rsidRPr="002A3889">
        <w:rPr>
          <w:spacing w:val="8"/>
        </w:rPr>
        <w:t xml:space="preserve"> </w:t>
      </w:r>
      <w:r w:rsidRPr="002A3889">
        <w:t>и сооружения.</w:t>
      </w:r>
      <w:r w:rsidR="00CA6171">
        <w:t>"</w:t>
      </w:r>
      <w:r w:rsidRPr="002A3889">
        <w:t xml:space="preserve"> (утв. Приказом Министерства регионального развития РФ от 29</w:t>
      </w:r>
      <w:r w:rsidRPr="002A3889">
        <w:rPr>
          <w:spacing w:val="-3"/>
        </w:rPr>
        <w:t xml:space="preserve"> </w:t>
      </w:r>
      <w:r w:rsidRPr="002A3889">
        <w:t>декабря 2011 г. №</w:t>
      </w:r>
      <w:r w:rsidRPr="002A3889">
        <w:rPr>
          <w:spacing w:val="-1"/>
        </w:rPr>
        <w:t xml:space="preserve"> </w:t>
      </w:r>
      <w:r w:rsidRPr="002A3889">
        <w:t>635/11).</w:t>
      </w:r>
    </w:p>
    <w:p w:rsidR="00E95D39" w:rsidRPr="002A3889" w:rsidRDefault="00E95D39" w:rsidP="00E95D39">
      <w:pPr>
        <w:pStyle w:val="G0"/>
      </w:pPr>
      <w:r w:rsidRPr="002A3889">
        <w:t xml:space="preserve">СП 34.13330.2012 </w:t>
      </w:r>
      <w:r w:rsidR="00CA6171">
        <w:t>"</w:t>
      </w:r>
      <w:r w:rsidRPr="002A3889">
        <w:t>СНиП 2.05.02-85* Автомобильные дороги.</w:t>
      </w:r>
      <w:r w:rsidR="00CA6171">
        <w:t>"</w:t>
      </w:r>
      <w:r w:rsidR="00DB138F">
        <w:t xml:space="preserve"> </w:t>
      </w:r>
      <w:r w:rsidRPr="002A3889">
        <w:t>(утв. Приказом Министерства регионального развития РФ от 30 июня 2012 г. №</w:t>
      </w:r>
      <w:r w:rsidRPr="002A3889">
        <w:rPr>
          <w:spacing w:val="-20"/>
        </w:rPr>
        <w:t xml:space="preserve"> </w:t>
      </w:r>
      <w:r w:rsidRPr="002A3889">
        <w:t>266)</w:t>
      </w:r>
    </w:p>
    <w:p w:rsidR="00E95D39" w:rsidRPr="002A3889" w:rsidRDefault="00E95D39" w:rsidP="00E95D39">
      <w:pPr>
        <w:pStyle w:val="G0"/>
      </w:pPr>
      <w:r w:rsidRPr="002A3889">
        <w:t xml:space="preserve">СП 42.13330.2011 </w:t>
      </w:r>
      <w:r w:rsidR="00CA6171">
        <w:t>"</w:t>
      </w:r>
      <w:r w:rsidRPr="002A3889">
        <w:t>Градостроительство. Планировка и застройка городских</w:t>
      </w:r>
      <w:r w:rsidRPr="002A3889">
        <w:rPr>
          <w:spacing w:val="19"/>
        </w:rPr>
        <w:t xml:space="preserve"> </w:t>
      </w:r>
      <w:r w:rsidRPr="002A3889">
        <w:t>и сельских поселений.</w:t>
      </w:r>
      <w:r w:rsidR="00CA6171">
        <w:t>"</w:t>
      </w:r>
      <w:r w:rsidRPr="002A3889">
        <w:t xml:space="preserve"> (утв. Приказом Министерства регионального развития РФ от</w:t>
      </w:r>
      <w:r w:rsidRPr="002A3889">
        <w:rPr>
          <w:spacing w:val="-17"/>
        </w:rPr>
        <w:t xml:space="preserve"> </w:t>
      </w:r>
      <w:r w:rsidRPr="002A3889">
        <w:t>28 декабря 2010 г. №</w:t>
      </w:r>
      <w:r w:rsidRPr="002A3889">
        <w:rPr>
          <w:spacing w:val="-2"/>
        </w:rPr>
        <w:t xml:space="preserve"> </w:t>
      </w:r>
      <w:r w:rsidRPr="002A3889">
        <w:t>820).</w:t>
      </w:r>
    </w:p>
    <w:p w:rsidR="00E95D39" w:rsidRPr="002A3889" w:rsidRDefault="00E95D39" w:rsidP="00E95D39">
      <w:pPr>
        <w:pStyle w:val="G0"/>
      </w:pPr>
      <w:r w:rsidRPr="002A3889">
        <w:t xml:space="preserve">СП 47.13330.2013 </w:t>
      </w:r>
      <w:r w:rsidR="00CA6171">
        <w:t>"</w:t>
      </w:r>
      <w:r w:rsidRPr="002A3889">
        <w:t>СНиП 11-02-96 Инженерные изыскания для</w:t>
      </w:r>
      <w:r w:rsidRPr="002A3889">
        <w:rPr>
          <w:spacing w:val="34"/>
        </w:rPr>
        <w:t xml:space="preserve"> </w:t>
      </w:r>
      <w:r w:rsidRPr="002A3889">
        <w:t>строительства. Основные</w:t>
      </w:r>
      <w:r w:rsidRPr="002A3889">
        <w:rPr>
          <w:spacing w:val="34"/>
        </w:rPr>
        <w:t xml:space="preserve"> </w:t>
      </w:r>
      <w:r w:rsidRPr="002A3889">
        <w:t>положения.</w:t>
      </w:r>
      <w:r w:rsidR="00CA6171">
        <w:t>"</w:t>
      </w:r>
      <w:r w:rsidRPr="002A3889">
        <w:rPr>
          <w:spacing w:val="35"/>
        </w:rPr>
        <w:t xml:space="preserve"> </w:t>
      </w:r>
      <w:r w:rsidRPr="002A3889">
        <w:t>(утв.</w:t>
      </w:r>
      <w:r w:rsidRPr="002A3889">
        <w:rPr>
          <w:spacing w:val="35"/>
        </w:rPr>
        <w:t xml:space="preserve"> </w:t>
      </w:r>
      <w:r w:rsidRPr="002A3889">
        <w:t>приказом</w:t>
      </w:r>
      <w:r w:rsidRPr="002A3889">
        <w:rPr>
          <w:spacing w:val="39"/>
        </w:rPr>
        <w:t xml:space="preserve"> </w:t>
      </w:r>
      <w:r w:rsidRPr="002A3889">
        <w:t>Федерального</w:t>
      </w:r>
      <w:r w:rsidRPr="002A3889">
        <w:rPr>
          <w:spacing w:val="40"/>
        </w:rPr>
        <w:t xml:space="preserve"> </w:t>
      </w:r>
      <w:r w:rsidRPr="002A3889">
        <w:t>агентства</w:t>
      </w:r>
      <w:r w:rsidRPr="002A3889">
        <w:rPr>
          <w:spacing w:val="39"/>
        </w:rPr>
        <w:t xml:space="preserve"> </w:t>
      </w:r>
      <w:r w:rsidRPr="002A3889">
        <w:t>по</w:t>
      </w:r>
      <w:r w:rsidRPr="002A3889">
        <w:rPr>
          <w:spacing w:val="40"/>
        </w:rPr>
        <w:t xml:space="preserve"> </w:t>
      </w:r>
      <w:r w:rsidRPr="002A3889">
        <w:t>строительству</w:t>
      </w:r>
      <w:r w:rsidRPr="002A3889">
        <w:rPr>
          <w:spacing w:val="33"/>
        </w:rPr>
        <w:t xml:space="preserve"> </w:t>
      </w:r>
      <w:r w:rsidRPr="002A3889">
        <w:t>и</w:t>
      </w:r>
      <w:r w:rsidRPr="002A3889">
        <w:rPr>
          <w:spacing w:val="-58"/>
        </w:rPr>
        <w:t xml:space="preserve"> </w:t>
      </w:r>
      <w:r w:rsidRPr="002A3889">
        <w:t>жилищно-коммунальному хозяйству (Госстрой России) от 10 декабря 2012 г. N</w:t>
      </w:r>
      <w:r w:rsidRPr="002A3889">
        <w:rPr>
          <w:spacing w:val="44"/>
        </w:rPr>
        <w:t xml:space="preserve"> </w:t>
      </w:r>
      <w:r w:rsidRPr="002A3889">
        <w:t>83/ГС).</w:t>
      </w:r>
    </w:p>
    <w:p w:rsidR="00E95D39" w:rsidRPr="002A3889" w:rsidRDefault="00E95D39" w:rsidP="00E95D39">
      <w:pPr>
        <w:pStyle w:val="G0"/>
      </w:pPr>
      <w:r w:rsidRPr="002A3889">
        <w:lastRenderedPageBreak/>
        <w:t xml:space="preserve">СП 113.13330.2012 </w:t>
      </w:r>
      <w:r w:rsidR="00CA6171">
        <w:t>"</w:t>
      </w:r>
      <w:r w:rsidRPr="002A3889">
        <w:t>СНиП 21-02-99* Стоянки автомобилей.</w:t>
      </w:r>
      <w:r w:rsidR="00CA6171">
        <w:t>"</w:t>
      </w:r>
      <w:r w:rsidRPr="002A3889">
        <w:t xml:space="preserve"> (утв.</w:t>
      </w:r>
      <w:r w:rsidRPr="002A3889">
        <w:rPr>
          <w:spacing w:val="10"/>
        </w:rPr>
        <w:t xml:space="preserve"> </w:t>
      </w:r>
      <w:r w:rsidRPr="002A3889">
        <w:t>Приказом Министерства регионального развития РФ от 29 декабря 2011 г. №</w:t>
      </w:r>
      <w:r w:rsidRPr="002A3889">
        <w:rPr>
          <w:spacing w:val="-7"/>
        </w:rPr>
        <w:t xml:space="preserve"> </w:t>
      </w:r>
      <w:r w:rsidRPr="002A3889">
        <w:t>635/9).</w:t>
      </w:r>
    </w:p>
    <w:p w:rsidR="00E95D39" w:rsidRPr="002A3889" w:rsidRDefault="00E95D39" w:rsidP="00E95D39">
      <w:pPr>
        <w:pStyle w:val="G0"/>
      </w:pPr>
      <w:r w:rsidRPr="002A3889">
        <w:t xml:space="preserve">СП 131.13330.2012 </w:t>
      </w:r>
      <w:r w:rsidR="00CA6171">
        <w:t>"</w:t>
      </w:r>
      <w:r w:rsidRPr="002A3889">
        <w:t>СНиП 23-01-99* Строительная климатология.</w:t>
      </w:r>
      <w:r w:rsidR="00CA6171">
        <w:t>"</w:t>
      </w:r>
      <w:r w:rsidRPr="002A3889">
        <w:rPr>
          <w:spacing w:val="57"/>
        </w:rPr>
        <w:t xml:space="preserve"> </w:t>
      </w:r>
      <w:r w:rsidRPr="002A3889">
        <w:t>(утв. Приказом Министерства регионального развития РФ от 30 июня 2012 г. №</w:t>
      </w:r>
      <w:r w:rsidRPr="002A3889">
        <w:rPr>
          <w:spacing w:val="-14"/>
        </w:rPr>
        <w:t xml:space="preserve"> </w:t>
      </w:r>
      <w:r w:rsidRPr="002A3889">
        <w:t>275).</w:t>
      </w:r>
    </w:p>
    <w:p w:rsidR="00E95D39" w:rsidRPr="002A3889" w:rsidRDefault="00E95D39" w:rsidP="00E95D39">
      <w:pPr>
        <w:pStyle w:val="G0"/>
      </w:pPr>
      <w:r w:rsidRPr="002A3889">
        <w:t xml:space="preserve">СП 50.13330.2012 </w:t>
      </w:r>
      <w:r w:rsidR="00CA6171">
        <w:t>"</w:t>
      </w:r>
      <w:r w:rsidRPr="002A3889">
        <w:t>СНиП 23-02-2003 Тепловая защита зданий.</w:t>
      </w:r>
      <w:r w:rsidR="00CA6171">
        <w:t>"</w:t>
      </w:r>
      <w:r w:rsidRPr="002A3889">
        <w:rPr>
          <w:spacing w:val="56"/>
        </w:rPr>
        <w:t xml:space="preserve"> </w:t>
      </w:r>
      <w:r w:rsidRPr="002A3889">
        <w:t>(утв. Приказом Министерства регионального развития РФ от 30 июня 2012 г. №</w:t>
      </w:r>
      <w:r w:rsidRPr="002A3889">
        <w:rPr>
          <w:spacing w:val="-14"/>
        </w:rPr>
        <w:t xml:space="preserve"> </w:t>
      </w:r>
      <w:r w:rsidRPr="002A3889">
        <w:t>265).</w:t>
      </w:r>
    </w:p>
    <w:p w:rsidR="00E95D39" w:rsidRPr="002A3889" w:rsidRDefault="00E95D39" w:rsidP="00E95D39">
      <w:pPr>
        <w:pStyle w:val="G0"/>
      </w:pPr>
      <w:r w:rsidRPr="002A3889">
        <w:t xml:space="preserve">СП 51.13330.2011 </w:t>
      </w:r>
      <w:r w:rsidR="00CA6171">
        <w:t>"</w:t>
      </w:r>
      <w:r w:rsidRPr="002A3889">
        <w:t>СНиП 23-03-2003 Защита от шума.</w:t>
      </w:r>
      <w:r w:rsidR="00CA6171">
        <w:t>"</w:t>
      </w:r>
      <w:r w:rsidRPr="002A3889">
        <w:t xml:space="preserve"> (утв. Приказом Министерства регионального развития РФ от 28 декабря 2010 г. №</w:t>
      </w:r>
      <w:r w:rsidRPr="002A3889">
        <w:rPr>
          <w:spacing w:val="-7"/>
        </w:rPr>
        <w:t xml:space="preserve"> </w:t>
      </w:r>
      <w:r w:rsidRPr="002A3889">
        <w:t>825).</w:t>
      </w:r>
    </w:p>
    <w:p w:rsidR="00E95D39" w:rsidRPr="002A3889" w:rsidRDefault="00E95D39" w:rsidP="00E95D39">
      <w:pPr>
        <w:pStyle w:val="G0"/>
      </w:pPr>
      <w:r w:rsidRPr="002A3889">
        <w:t xml:space="preserve">СП 54.13330.2011 </w:t>
      </w:r>
      <w:r w:rsidR="00CA6171">
        <w:t>"</w:t>
      </w:r>
      <w:r w:rsidRPr="002A3889">
        <w:t>СНиП 31-01-2003 Здания жилые многоквартирные.</w:t>
      </w:r>
      <w:r w:rsidR="00CA6171">
        <w:t>"</w:t>
      </w:r>
      <w:r w:rsidRPr="002A3889">
        <w:rPr>
          <w:spacing w:val="50"/>
        </w:rPr>
        <w:t xml:space="preserve"> </w:t>
      </w:r>
      <w:r w:rsidRPr="002A3889">
        <w:t>(утв. Приказом Министерства регионального развития РФ от 24 декабря 2010 г. №</w:t>
      </w:r>
      <w:r w:rsidRPr="002A3889">
        <w:rPr>
          <w:spacing w:val="-11"/>
        </w:rPr>
        <w:t xml:space="preserve"> </w:t>
      </w:r>
      <w:r w:rsidRPr="002A3889">
        <w:t>778).</w:t>
      </w:r>
    </w:p>
    <w:p w:rsidR="00E95D39" w:rsidRPr="002A3889" w:rsidRDefault="00E95D39" w:rsidP="00E95D39">
      <w:pPr>
        <w:pStyle w:val="G0"/>
      </w:pPr>
      <w:r w:rsidRPr="002A3889">
        <w:t xml:space="preserve">СП 55.13330.2011 </w:t>
      </w:r>
      <w:r w:rsidR="00CA6171">
        <w:t>"</w:t>
      </w:r>
      <w:r w:rsidRPr="002A3889">
        <w:t>СНиП 31-02-2001 Дома жилые одноквартирные.</w:t>
      </w:r>
      <w:r w:rsidR="00CA6171">
        <w:t>"</w:t>
      </w:r>
      <w:r w:rsidRPr="002A3889">
        <w:rPr>
          <w:spacing w:val="15"/>
        </w:rPr>
        <w:t xml:space="preserve"> </w:t>
      </w:r>
      <w:r w:rsidRPr="002A3889">
        <w:t>(утв. Приказом Министерства регионального развития РФ от 27 декабря 2010 г. №</w:t>
      </w:r>
      <w:r w:rsidRPr="002A3889">
        <w:rPr>
          <w:spacing w:val="-11"/>
        </w:rPr>
        <w:t xml:space="preserve"> </w:t>
      </w:r>
      <w:r w:rsidRPr="002A3889">
        <w:t>789).</w:t>
      </w:r>
    </w:p>
    <w:p w:rsidR="00E95D39" w:rsidRPr="002A3889" w:rsidRDefault="00E95D39" w:rsidP="00E95D39">
      <w:pPr>
        <w:pStyle w:val="G0"/>
      </w:pPr>
      <w:r w:rsidRPr="002A3889">
        <w:t xml:space="preserve">155. СП 121.13330.2012 </w:t>
      </w:r>
      <w:r w:rsidR="00CA6171">
        <w:t>"</w:t>
      </w:r>
      <w:r w:rsidRPr="002A3889">
        <w:t>СНиП 32-03-96 Аэродромы.</w:t>
      </w:r>
      <w:r w:rsidR="00CA6171">
        <w:t>"</w:t>
      </w:r>
      <w:r w:rsidRPr="002A3889">
        <w:t xml:space="preserve"> (утв.</w:t>
      </w:r>
      <w:r w:rsidRPr="002A3889">
        <w:rPr>
          <w:spacing w:val="18"/>
        </w:rPr>
        <w:t xml:space="preserve"> </w:t>
      </w:r>
      <w:r w:rsidRPr="002A3889">
        <w:t>Приказом Министерства регионального развития РФ от 30 июня 2012 г. №</w:t>
      </w:r>
      <w:r w:rsidRPr="002A3889">
        <w:rPr>
          <w:spacing w:val="-14"/>
        </w:rPr>
        <w:t xml:space="preserve"> </w:t>
      </w:r>
      <w:r w:rsidRPr="002A3889">
        <w:t>277).</w:t>
      </w:r>
    </w:p>
    <w:p w:rsidR="00E95D39" w:rsidRPr="002A3889" w:rsidRDefault="00E95D39" w:rsidP="00E95D39">
      <w:pPr>
        <w:pStyle w:val="G0"/>
      </w:pPr>
      <w:r w:rsidRPr="002A3889">
        <w:t xml:space="preserve">СП 58.13330.2012 </w:t>
      </w:r>
      <w:r w:rsidR="00CA6171">
        <w:t>"</w:t>
      </w:r>
      <w:r w:rsidRPr="002A3889">
        <w:t>СНиП 33-01-2003 Гидротехнические</w:t>
      </w:r>
      <w:r w:rsidRPr="002A3889">
        <w:rPr>
          <w:spacing w:val="55"/>
        </w:rPr>
        <w:t xml:space="preserve"> </w:t>
      </w:r>
      <w:r w:rsidRPr="002A3889">
        <w:t>сооружения. Основные</w:t>
      </w:r>
      <w:r w:rsidRPr="002A3889">
        <w:rPr>
          <w:spacing w:val="29"/>
        </w:rPr>
        <w:t xml:space="preserve"> </w:t>
      </w:r>
      <w:r w:rsidRPr="002A3889">
        <w:t>положения.</w:t>
      </w:r>
      <w:r w:rsidR="00CA6171">
        <w:t>"</w:t>
      </w:r>
      <w:r w:rsidRPr="002A3889">
        <w:rPr>
          <w:spacing w:val="29"/>
        </w:rPr>
        <w:t xml:space="preserve"> </w:t>
      </w:r>
      <w:r w:rsidRPr="002A3889">
        <w:t>(утв.</w:t>
      </w:r>
      <w:r w:rsidRPr="002A3889">
        <w:rPr>
          <w:spacing w:val="30"/>
        </w:rPr>
        <w:t xml:space="preserve"> </w:t>
      </w:r>
      <w:r w:rsidRPr="002A3889">
        <w:t>Приказом</w:t>
      </w:r>
      <w:r w:rsidRPr="002A3889">
        <w:rPr>
          <w:spacing w:val="30"/>
        </w:rPr>
        <w:t xml:space="preserve"> </w:t>
      </w:r>
      <w:r w:rsidRPr="002A3889">
        <w:t>Министерства</w:t>
      </w:r>
      <w:r w:rsidRPr="002A3889">
        <w:rPr>
          <w:spacing w:val="32"/>
        </w:rPr>
        <w:t xml:space="preserve"> </w:t>
      </w:r>
      <w:r w:rsidRPr="002A3889">
        <w:t>регионального</w:t>
      </w:r>
      <w:r w:rsidRPr="002A3889">
        <w:rPr>
          <w:spacing w:val="31"/>
        </w:rPr>
        <w:t xml:space="preserve"> </w:t>
      </w:r>
      <w:r w:rsidRPr="002A3889">
        <w:t>развития</w:t>
      </w:r>
      <w:r w:rsidRPr="002A3889">
        <w:rPr>
          <w:spacing w:val="31"/>
        </w:rPr>
        <w:t xml:space="preserve"> </w:t>
      </w:r>
      <w:r w:rsidRPr="002A3889">
        <w:t>РФ</w:t>
      </w:r>
      <w:r w:rsidRPr="002A3889">
        <w:rPr>
          <w:spacing w:val="31"/>
        </w:rPr>
        <w:t xml:space="preserve"> </w:t>
      </w:r>
      <w:r w:rsidRPr="002A3889">
        <w:t>от</w:t>
      </w:r>
      <w:r w:rsidRPr="002A3889">
        <w:rPr>
          <w:spacing w:val="32"/>
        </w:rPr>
        <w:t xml:space="preserve"> </w:t>
      </w:r>
      <w:r w:rsidRPr="002A3889">
        <w:t>29 декабря 2011 г. №</w:t>
      </w:r>
      <w:r w:rsidRPr="002A3889">
        <w:rPr>
          <w:spacing w:val="-2"/>
        </w:rPr>
        <w:t xml:space="preserve"> </w:t>
      </w:r>
      <w:r w:rsidRPr="002A3889">
        <w:t>623).</w:t>
      </w:r>
    </w:p>
    <w:p w:rsidR="00E95D39" w:rsidRPr="002A3889" w:rsidRDefault="00E95D39" w:rsidP="00E95D39">
      <w:pPr>
        <w:pStyle w:val="G0"/>
      </w:pPr>
      <w:r w:rsidRPr="002A3889">
        <w:t xml:space="preserve">СП 59.13330.2012 </w:t>
      </w:r>
      <w:r w:rsidR="00CA6171">
        <w:t>"</w:t>
      </w:r>
      <w:r w:rsidRPr="002A3889">
        <w:t>СНиП 35-01-2001 Доступность зданий и сооружений</w:t>
      </w:r>
      <w:r w:rsidRPr="002A3889">
        <w:rPr>
          <w:spacing w:val="55"/>
        </w:rPr>
        <w:t xml:space="preserve"> </w:t>
      </w:r>
      <w:r w:rsidRPr="002A3889">
        <w:t>для маломобильных групп населения.</w:t>
      </w:r>
      <w:r w:rsidR="00CA6171">
        <w:t>"</w:t>
      </w:r>
      <w:r w:rsidRPr="002A3889">
        <w:t xml:space="preserve"> (утв. Приказом Министерства регионального развития РФ от 27 декабря 2011 г. №</w:t>
      </w:r>
      <w:r w:rsidRPr="002A3889">
        <w:rPr>
          <w:spacing w:val="-2"/>
        </w:rPr>
        <w:t xml:space="preserve"> </w:t>
      </w:r>
      <w:r w:rsidRPr="002A3889">
        <w:t>605)</w:t>
      </w:r>
    </w:p>
    <w:p w:rsidR="00E95D39" w:rsidRPr="002A3889" w:rsidRDefault="00E95D39" w:rsidP="00E95D39">
      <w:pPr>
        <w:pStyle w:val="G0"/>
      </w:pPr>
      <w:r w:rsidRPr="002A3889">
        <w:t xml:space="preserve">СП 62.13330.2011 </w:t>
      </w:r>
      <w:r w:rsidR="00CA6171">
        <w:t>"</w:t>
      </w:r>
      <w:r w:rsidRPr="002A3889">
        <w:t>СНиП 42-01-2002 Газораспределительные системы.</w:t>
      </w:r>
      <w:r w:rsidR="00CA6171">
        <w:t>"</w:t>
      </w:r>
      <w:r w:rsidRPr="002A3889">
        <w:rPr>
          <w:spacing w:val="6"/>
        </w:rPr>
        <w:t xml:space="preserve"> </w:t>
      </w:r>
      <w:r w:rsidRPr="002A3889">
        <w:t>(утв. Приказом Министерства регионального развития РФ от 27 декабря 2011 г. №</w:t>
      </w:r>
      <w:r w:rsidRPr="002A3889">
        <w:rPr>
          <w:spacing w:val="-9"/>
        </w:rPr>
        <w:t xml:space="preserve"> </w:t>
      </w:r>
      <w:r w:rsidRPr="002A3889">
        <w:t>780)</w:t>
      </w:r>
    </w:p>
    <w:p w:rsidR="00E95D39" w:rsidRPr="002A3889" w:rsidRDefault="00E95D39" w:rsidP="00E95D39">
      <w:pPr>
        <w:pStyle w:val="G0"/>
      </w:pPr>
      <w:r w:rsidRPr="002A3889">
        <w:t xml:space="preserve">СП 118.13330.2012 </w:t>
      </w:r>
      <w:r w:rsidR="00CA6171">
        <w:t>"</w:t>
      </w:r>
      <w:r w:rsidRPr="002A3889">
        <w:t>СНиП 31-06-2009 Общественные здания и</w:t>
      </w:r>
      <w:r w:rsidRPr="002A3889">
        <w:rPr>
          <w:spacing w:val="40"/>
        </w:rPr>
        <w:t xml:space="preserve"> </w:t>
      </w:r>
      <w:r w:rsidRPr="002A3889">
        <w:t>сооружения.</w:t>
      </w:r>
      <w:r w:rsidR="00CA6171">
        <w:t>"</w:t>
      </w:r>
      <w:r w:rsidRPr="002A3889">
        <w:t xml:space="preserve"> (утв. Приказом Министерства регионального развития РФ от 29 декабря 2011 г. №</w:t>
      </w:r>
      <w:r w:rsidRPr="002A3889">
        <w:rPr>
          <w:spacing w:val="-24"/>
        </w:rPr>
        <w:t xml:space="preserve"> </w:t>
      </w:r>
      <w:r w:rsidRPr="002A3889">
        <w:t>635/10)</w:t>
      </w:r>
    </w:p>
    <w:p w:rsidR="00E95D39" w:rsidRPr="002A3889" w:rsidRDefault="00E95D39" w:rsidP="00E95D39">
      <w:pPr>
        <w:pStyle w:val="G0"/>
      </w:pPr>
      <w:r w:rsidRPr="002A3889">
        <w:t>СП 4.13130.2009 Системы противопожарной защиты.</w:t>
      </w:r>
      <w:r w:rsidRPr="002A3889">
        <w:rPr>
          <w:spacing w:val="58"/>
        </w:rPr>
        <w:t xml:space="preserve"> </w:t>
      </w:r>
      <w:r w:rsidRPr="002A3889">
        <w:t>Ограничение распространения</w:t>
      </w:r>
      <w:r w:rsidRPr="002A3889">
        <w:rPr>
          <w:spacing w:val="39"/>
        </w:rPr>
        <w:t xml:space="preserve"> </w:t>
      </w:r>
      <w:r w:rsidRPr="002A3889">
        <w:t>пожара</w:t>
      </w:r>
      <w:r w:rsidRPr="002A3889">
        <w:rPr>
          <w:spacing w:val="39"/>
        </w:rPr>
        <w:t xml:space="preserve"> </w:t>
      </w:r>
      <w:r w:rsidRPr="002A3889">
        <w:t>на</w:t>
      </w:r>
      <w:r w:rsidRPr="002A3889">
        <w:rPr>
          <w:spacing w:val="39"/>
        </w:rPr>
        <w:t xml:space="preserve"> </w:t>
      </w:r>
      <w:r w:rsidRPr="002A3889">
        <w:t>объектах</w:t>
      </w:r>
      <w:r w:rsidRPr="002A3889">
        <w:rPr>
          <w:spacing w:val="39"/>
        </w:rPr>
        <w:t xml:space="preserve"> </w:t>
      </w:r>
      <w:r w:rsidRPr="002A3889">
        <w:t>защиты.</w:t>
      </w:r>
      <w:r w:rsidRPr="002A3889">
        <w:rPr>
          <w:spacing w:val="39"/>
        </w:rPr>
        <w:t xml:space="preserve"> </w:t>
      </w:r>
      <w:r w:rsidRPr="002A3889">
        <w:t>Требования</w:t>
      </w:r>
      <w:r w:rsidRPr="002A3889">
        <w:rPr>
          <w:spacing w:val="39"/>
        </w:rPr>
        <w:t xml:space="preserve"> </w:t>
      </w:r>
      <w:r w:rsidRPr="002A3889">
        <w:t>к</w:t>
      </w:r>
      <w:r w:rsidRPr="002A3889">
        <w:rPr>
          <w:spacing w:val="40"/>
        </w:rPr>
        <w:t xml:space="preserve"> </w:t>
      </w:r>
      <w:r w:rsidRPr="002A3889">
        <w:t>объемно-планировочным</w:t>
      </w:r>
      <w:r w:rsidRPr="002A3889">
        <w:rPr>
          <w:spacing w:val="36"/>
        </w:rPr>
        <w:t xml:space="preserve"> </w:t>
      </w:r>
      <w:r w:rsidRPr="002A3889">
        <w:t>и конструктивным решениям. Утвержден приказом Министерства Российской</w:t>
      </w:r>
      <w:r w:rsidR="00DB138F">
        <w:t xml:space="preserve"> </w:t>
      </w:r>
      <w:r w:rsidRPr="002A3889">
        <w:t>Федерации по делам гражданской обороны, чрезвычайным ситуациям и ликвидации</w:t>
      </w:r>
      <w:r w:rsidRPr="002A3889">
        <w:rPr>
          <w:spacing w:val="6"/>
        </w:rPr>
        <w:t xml:space="preserve"> </w:t>
      </w:r>
      <w:r w:rsidRPr="002A3889">
        <w:t>последствий стихийных бедствий от 25 марта 2009 г. №</w:t>
      </w:r>
      <w:r w:rsidRPr="002A3889">
        <w:rPr>
          <w:spacing w:val="-3"/>
        </w:rPr>
        <w:t xml:space="preserve"> </w:t>
      </w:r>
      <w:r w:rsidRPr="002A3889">
        <w:t>174.</w:t>
      </w:r>
    </w:p>
    <w:p w:rsidR="00E95D39" w:rsidRPr="002A3889" w:rsidRDefault="00E95D39" w:rsidP="00E95D39">
      <w:pPr>
        <w:pStyle w:val="G0"/>
      </w:pPr>
      <w:r w:rsidRPr="002A3889">
        <w:t>СП 8.13130.2009 Системы противопожарной защиты. Источники</w:t>
      </w:r>
      <w:r w:rsidRPr="002A3889">
        <w:rPr>
          <w:spacing w:val="51"/>
        </w:rPr>
        <w:t xml:space="preserve"> </w:t>
      </w:r>
      <w:r w:rsidRPr="002A3889">
        <w:t>наружного противопожарного водоснабжения. Требования пожарной безопасности.</w:t>
      </w:r>
      <w:r w:rsidRPr="002A3889">
        <w:rPr>
          <w:spacing w:val="52"/>
        </w:rPr>
        <w:t xml:space="preserve"> </w:t>
      </w:r>
      <w:r w:rsidRPr="002A3889">
        <w:t>Утвержден приказом Министерства Российской Федерации по делам гражданской</w:t>
      </w:r>
      <w:r w:rsidRPr="002A3889">
        <w:rPr>
          <w:spacing w:val="54"/>
        </w:rPr>
        <w:t xml:space="preserve"> </w:t>
      </w:r>
      <w:r w:rsidRPr="002A3889">
        <w:t>обороны, чрезвычайным ситуациям и ликвидации последствий стихийных бедствий от 25</w:t>
      </w:r>
      <w:r w:rsidRPr="002A3889">
        <w:rPr>
          <w:spacing w:val="20"/>
        </w:rPr>
        <w:t xml:space="preserve"> </w:t>
      </w:r>
      <w:r w:rsidRPr="002A3889">
        <w:t>марта 2009 г. №</w:t>
      </w:r>
      <w:r w:rsidRPr="002A3889">
        <w:rPr>
          <w:spacing w:val="-1"/>
        </w:rPr>
        <w:t xml:space="preserve"> </w:t>
      </w:r>
      <w:r w:rsidRPr="002A3889">
        <w:t>178.</w:t>
      </w:r>
    </w:p>
    <w:p w:rsidR="00E95D39" w:rsidRPr="002A3889" w:rsidRDefault="00E95D39" w:rsidP="00E95D39">
      <w:pPr>
        <w:pStyle w:val="G0"/>
      </w:pPr>
      <w:r w:rsidRPr="002A3889">
        <w:t>СП 11.13130.2009 Места дислокации подразделений пожарной</w:t>
      </w:r>
      <w:r w:rsidRPr="002A3889">
        <w:rPr>
          <w:spacing w:val="21"/>
        </w:rPr>
        <w:t xml:space="preserve"> </w:t>
      </w:r>
      <w:r w:rsidRPr="002A3889">
        <w:t>охраны. Порядок и методика определения. Утвержден приказом Министерства</w:t>
      </w:r>
      <w:r w:rsidRPr="002A3889">
        <w:rPr>
          <w:spacing w:val="33"/>
        </w:rPr>
        <w:t xml:space="preserve"> </w:t>
      </w:r>
      <w:r w:rsidRPr="002A3889">
        <w:t>Российской Федерации по делам гражданской обороны, чрезвычайным ситуациям и</w:t>
      </w:r>
      <w:r w:rsidRPr="002A3889">
        <w:rPr>
          <w:spacing w:val="35"/>
        </w:rPr>
        <w:t xml:space="preserve"> </w:t>
      </w:r>
      <w:r w:rsidRPr="002A3889">
        <w:t>ликвидации последствий стихийных бедствий от 25 марта 2009 г. №</w:t>
      </w:r>
      <w:r w:rsidRPr="002A3889">
        <w:rPr>
          <w:spacing w:val="-3"/>
        </w:rPr>
        <w:t xml:space="preserve"> </w:t>
      </w:r>
      <w:r w:rsidRPr="002A3889">
        <w:t>181.</w:t>
      </w:r>
    </w:p>
    <w:p w:rsidR="00E95D39" w:rsidRPr="002A3889" w:rsidRDefault="00E95D39" w:rsidP="00E95D39">
      <w:pPr>
        <w:pStyle w:val="G0"/>
      </w:pPr>
      <w:r w:rsidRPr="002A3889">
        <w:t>СП 11-102-97 Инженерно-экологические изыскания для</w:t>
      </w:r>
      <w:r w:rsidRPr="002A3889">
        <w:rPr>
          <w:spacing w:val="11"/>
        </w:rPr>
        <w:t xml:space="preserve"> </w:t>
      </w:r>
      <w:r w:rsidRPr="002A3889">
        <w:t>строительства. Утвержден Письмом Государственного комитета Российской Федерации по</w:t>
      </w:r>
      <w:r w:rsidRPr="002A3889">
        <w:rPr>
          <w:spacing w:val="-17"/>
        </w:rPr>
        <w:t xml:space="preserve"> </w:t>
      </w:r>
      <w:r w:rsidRPr="002A3889">
        <w:t>строительству и жилищно-коммунальному хозяйству от 10 июля 1997 г. №</w:t>
      </w:r>
      <w:r w:rsidRPr="002A3889">
        <w:rPr>
          <w:spacing w:val="-18"/>
        </w:rPr>
        <w:t xml:space="preserve"> </w:t>
      </w:r>
      <w:r w:rsidRPr="002A3889">
        <w:t>9-1-1/69.</w:t>
      </w:r>
    </w:p>
    <w:p w:rsidR="00E95D39" w:rsidRPr="002A3889" w:rsidRDefault="00E95D39" w:rsidP="00E95D39">
      <w:pPr>
        <w:pStyle w:val="G0"/>
      </w:pPr>
      <w:r w:rsidRPr="002A3889">
        <w:lastRenderedPageBreak/>
        <w:t>СП 11-103-97 Инженерно-гидрометеорологические изыскания</w:t>
      </w:r>
      <w:r w:rsidRPr="002A3889">
        <w:rPr>
          <w:spacing w:val="21"/>
        </w:rPr>
        <w:t xml:space="preserve"> </w:t>
      </w:r>
      <w:r w:rsidRPr="002A3889">
        <w:t>для строительства. Утвержден Письмом Государственного комитета Российской</w:t>
      </w:r>
      <w:r w:rsidR="00DB138F">
        <w:t xml:space="preserve"> </w:t>
      </w:r>
      <w:r w:rsidRPr="002A3889">
        <w:t>Федерации по строительству и жилищно-коммунальному хозяйству от 10 июля 1997 г. №</w:t>
      </w:r>
      <w:r w:rsidRPr="002A3889">
        <w:rPr>
          <w:spacing w:val="-22"/>
        </w:rPr>
        <w:t xml:space="preserve"> </w:t>
      </w:r>
      <w:r w:rsidRPr="002A3889">
        <w:t>9-1-1/69.</w:t>
      </w:r>
    </w:p>
    <w:p w:rsidR="00E95D39" w:rsidRPr="002A3889" w:rsidRDefault="00E95D39" w:rsidP="00E95D39">
      <w:pPr>
        <w:pStyle w:val="G0"/>
      </w:pPr>
      <w:r w:rsidRPr="002A3889">
        <w:t>СП 11-106-97* Порядок разработки, согласования, утверждения и</w:t>
      </w:r>
      <w:r w:rsidRPr="002A3889">
        <w:rPr>
          <w:spacing w:val="24"/>
        </w:rPr>
        <w:t xml:space="preserve"> </w:t>
      </w:r>
      <w:r w:rsidRPr="002A3889">
        <w:t>состав проектно-планировочной документации на застройку территорий садоводческих</w:t>
      </w:r>
      <w:r w:rsidRPr="002A3889">
        <w:rPr>
          <w:spacing w:val="32"/>
        </w:rPr>
        <w:t xml:space="preserve"> </w:t>
      </w:r>
      <w:r w:rsidRPr="002A3889">
        <w:t>(дачных) объединений граждан. Утвержден Приказом Центрального</w:t>
      </w:r>
      <w:r w:rsidRPr="002A3889">
        <w:rPr>
          <w:spacing w:val="59"/>
        </w:rPr>
        <w:t xml:space="preserve"> </w:t>
      </w:r>
      <w:r w:rsidRPr="002A3889">
        <w:t>научно-исследовательского института экспериментального проектирования объектов гражданского и</w:t>
      </w:r>
      <w:r w:rsidRPr="002A3889">
        <w:rPr>
          <w:spacing w:val="45"/>
        </w:rPr>
        <w:t xml:space="preserve"> </w:t>
      </w:r>
      <w:r w:rsidRPr="002A3889">
        <w:t>сельского строительства от 20 августа 1997 г. №</w:t>
      </w:r>
      <w:r w:rsidRPr="002A3889">
        <w:rPr>
          <w:spacing w:val="-5"/>
        </w:rPr>
        <w:t xml:space="preserve"> </w:t>
      </w:r>
      <w:r w:rsidRPr="002A3889">
        <w:t>1Т.</w:t>
      </w:r>
    </w:p>
    <w:p w:rsidR="00E95D39" w:rsidRPr="002A3889" w:rsidRDefault="00E95D39" w:rsidP="00E95D39">
      <w:pPr>
        <w:pStyle w:val="G0"/>
      </w:pPr>
      <w:r w:rsidRPr="002A3889">
        <w:t>СП 11-107-98 Порядок разработки и состава раздела</w:t>
      </w:r>
      <w:r w:rsidRPr="002A3889">
        <w:rPr>
          <w:spacing w:val="59"/>
        </w:rPr>
        <w:t xml:space="preserve"> </w:t>
      </w:r>
      <w:r w:rsidRPr="002A3889">
        <w:t>"Инженерно-технические мероприятия гражданской обороны. Мероприятия по предупреждению</w:t>
      </w:r>
      <w:r w:rsidRPr="002A3889">
        <w:rPr>
          <w:spacing w:val="42"/>
        </w:rPr>
        <w:t xml:space="preserve"> </w:t>
      </w:r>
      <w:r w:rsidRPr="002A3889">
        <w:t>чрезвычайных ситуаций" проектов строительства. Утвержден приказом Министерства</w:t>
      </w:r>
      <w:r w:rsidRPr="002A3889">
        <w:rPr>
          <w:spacing w:val="43"/>
        </w:rPr>
        <w:t xml:space="preserve"> </w:t>
      </w:r>
      <w:r w:rsidRPr="002A3889">
        <w:t>Российской Федерации по делам гражданской обороны, чрезвычайным ситуациям и</w:t>
      </w:r>
      <w:r w:rsidRPr="002A3889">
        <w:rPr>
          <w:spacing w:val="32"/>
        </w:rPr>
        <w:t xml:space="preserve"> </w:t>
      </w:r>
      <w:r w:rsidRPr="002A3889">
        <w:t>ликвидации последствий стихийных бедствий от 30 марта 1997 г. №</w:t>
      </w:r>
      <w:r w:rsidRPr="002A3889">
        <w:rPr>
          <w:spacing w:val="-3"/>
        </w:rPr>
        <w:t xml:space="preserve"> </w:t>
      </w:r>
      <w:r w:rsidRPr="002A3889">
        <w:t>211.</w:t>
      </w:r>
    </w:p>
    <w:p w:rsidR="00E95D39" w:rsidRPr="002A3889" w:rsidRDefault="00E95D39" w:rsidP="00E95D39">
      <w:pPr>
        <w:pStyle w:val="G0"/>
      </w:pPr>
      <w:r w:rsidRPr="002A3889">
        <w:t>СП 11-112-2001 Порядок разработки и состав раздела</w:t>
      </w:r>
      <w:r w:rsidRPr="002A3889">
        <w:rPr>
          <w:spacing w:val="40"/>
        </w:rPr>
        <w:t xml:space="preserve"> </w:t>
      </w:r>
      <w:r w:rsidRPr="002A3889">
        <w:t>"Инженерно- технические мероприятия гражданской обороны. Мероприятия по</w:t>
      </w:r>
      <w:r w:rsidRPr="002A3889">
        <w:rPr>
          <w:spacing w:val="7"/>
        </w:rPr>
        <w:t xml:space="preserve"> </w:t>
      </w:r>
      <w:r w:rsidRPr="002A3889">
        <w:t>предупреждению чрезвычайных ситуаций" градостроительной документации для территорий городских</w:t>
      </w:r>
      <w:r w:rsidRPr="002A3889">
        <w:rPr>
          <w:spacing w:val="49"/>
        </w:rPr>
        <w:t xml:space="preserve"> </w:t>
      </w:r>
      <w:r w:rsidRPr="002A3889">
        <w:t>и сельских поселений, других муниципальных образований. Утвержден</w:t>
      </w:r>
      <w:r w:rsidRPr="002A3889">
        <w:rPr>
          <w:spacing w:val="17"/>
        </w:rPr>
        <w:t xml:space="preserve"> </w:t>
      </w:r>
      <w:r w:rsidRPr="002A3889">
        <w:t>приказом Министерства Российской Федерации по делам гражданской обороны,</w:t>
      </w:r>
      <w:r w:rsidRPr="002A3889">
        <w:rPr>
          <w:spacing w:val="47"/>
        </w:rPr>
        <w:t xml:space="preserve"> </w:t>
      </w:r>
      <w:r w:rsidRPr="002A3889">
        <w:t>чрезвычайным ситуациям</w:t>
      </w:r>
      <w:r w:rsidRPr="002A3889">
        <w:rPr>
          <w:spacing w:val="25"/>
        </w:rPr>
        <w:t xml:space="preserve"> </w:t>
      </w:r>
      <w:r w:rsidRPr="002A3889">
        <w:t>и</w:t>
      </w:r>
      <w:r w:rsidRPr="002A3889">
        <w:rPr>
          <w:spacing w:val="27"/>
        </w:rPr>
        <w:t xml:space="preserve"> </w:t>
      </w:r>
      <w:r w:rsidRPr="002A3889">
        <w:t>ликвидации</w:t>
      </w:r>
      <w:r w:rsidRPr="002A3889">
        <w:rPr>
          <w:spacing w:val="27"/>
        </w:rPr>
        <w:t xml:space="preserve"> </w:t>
      </w:r>
      <w:r w:rsidRPr="002A3889">
        <w:t>последствий</w:t>
      </w:r>
      <w:r w:rsidRPr="002A3889">
        <w:rPr>
          <w:spacing w:val="27"/>
        </w:rPr>
        <w:t xml:space="preserve"> </w:t>
      </w:r>
      <w:r w:rsidRPr="002A3889">
        <w:t>стихийных</w:t>
      </w:r>
      <w:r w:rsidRPr="002A3889">
        <w:rPr>
          <w:spacing w:val="28"/>
        </w:rPr>
        <w:t xml:space="preserve"> </w:t>
      </w:r>
      <w:r w:rsidRPr="002A3889">
        <w:t>бедствий</w:t>
      </w:r>
      <w:r w:rsidRPr="002A3889">
        <w:rPr>
          <w:spacing w:val="27"/>
        </w:rPr>
        <w:t xml:space="preserve"> </w:t>
      </w:r>
      <w:r w:rsidRPr="002A3889">
        <w:t>от</w:t>
      </w:r>
      <w:r w:rsidRPr="002A3889">
        <w:rPr>
          <w:spacing w:val="27"/>
        </w:rPr>
        <w:t xml:space="preserve"> </w:t>
      </w:r>
      <w:r w:rsidRPr="002A3889">
        <w:t>29</w:t>
      </w:r>
      <w:r w:rsidRPr="002A3889">
        <w:rPr>
          <w:spacing w:val="26"/>
        </w:rPr>
        <w:t xml:space="preserve"> </w:t>
      </w:r>
      <w:r w:rsidRPr="002A3889">
        <w:t>октября</w:t>
      </w:r>
      <w:r w:rsidRPr="002A3889">
        <w:rPr>
          <w:spacing w:val="26"/>
        </w:rPr>
        <w:t xml:space="preserve"> </w:t>
      </w:r>
      <w:r w:rsidRPr="002A3889">
        <w:t>2002</w:t>
      </w:r>
      <w:r w:rsidRPr="002A3889">
        <w:rPr>
          <w:spacing w:val="26"/>
        </w:rPr>
        <w:t xml:space="preserve"> </w:t>
      </w:r>
      <w:r w:rsidRPr="002A3889">
        <w:t>г.</w:t>
      </w:r>
      <w:r w:rsidRPr="002A3889">
        <w:rPr>
          <w:spacing w:val="26"/>
        </w:rPr>
        <w:t xml:space="preserve"> </w:t>
      </w:r>
      <w:r w:rsidRPr="002A3889">
        <w:t>№</w:t>
      </w:r>
      <w:r w:rsidRPr="002A3889">
        <w:rPr>
          <w:spacing w:val="27"/>
        </w:rPr>
        <w:t xml:space="preserve"> </w:t>
      </w:r>
      <w:r w:rsidRPr="002A3889">
        <w:t>471 ДСП.</w:t>
      </w:r>
    </w:p>
    <w:p w:rsidR="00E95D39" w:rsidRPr="002A3889" w:rsidRDefault="00E95D39" w:rsidP="00E95D39">
      <w:pPr>
        <w:pStyle w:val="G0"/>
      </w:pPr>
      <w:r w:rsidRPr="002A3889">
        <w:t>СП 11-113-2002 Порядок учета инженерно-технических</w:t>
      </w:r>
      <w:r w:rsidRPr="002A3889">
        <w:rPr>
          <w:spacing w:val="36"/>
        </w:rPr>
        <w:t xml:space="preserve"> </w:t>
      </w:r>
      <w:r w:rsidRPr="002A3889">
        <w:t>мероприятий гражданской</w:t>
      </w:r>
      <w:r w:rsidRPr="002A3889">
        <w:rPr>
          <w:spacing w:val="39"/>
        </w:rPr>
        <w:t xml:space="preserve"> </w:t>
      </w:r>
      <w:r w:rsidRPr="002A3889">
        <w:t>обороны</w:t>
      </w:r>
      <w:r w:rsidRPr="002A3889">
        <w:rPr>
          <w:spacing w:val="36"/>
        </w:rPr>
        <w:t xml:space="preserve"> </w:t>
      </w:r>
      <w:r w:rsidRPr="002A3889">
        <w:t>и</w:t>
      </w:r>
      <w:r w:rsidRPr="002A3889">
        <w:rPr>
          <w:spacing w:val="39"/>
        </w:rPr>
        <w:t xml:space="preserve"> </w:t>
      </w:r>
      <w:r w:rsidRPr="002A3889">
        <w:t>мероприятий</w:t>
      </w:r>
      <w:r w:rsidRPr="002A3889">
        <w:rPr>
          <w:spacing w:val="37"/>
        </w:rPr>
        <w:t xml:space="preserve"> </w:t>
      </w:r>
      <w:r w:rsidRPr="002A3889">
        <w:t>по</w:t>
      </w:r>
      <w:r w:rsidRPr="002A3889">
        <w:rPr>
          <w:spacing w:val="38"/>
        </w:rPr>
        <w:t xml:space="preserve"> </w:t>
      </w:r>
      <w:r w:rsidRPr="002A3889">
        <w:t>предупреждению</w:t>
      </w:r>
      <w:r w:rsidRPr="002A3889">
        <w:rPr>
          <w:spacing w:val="39"/>
        </w:rPr>
        <w:t xml:space="preserve"> </w:t>
      </w:r>
      <w:r w:rsidRPr="002A3889">
        <w:t>чрезвычайных</w:t>
      </w:r>
      <w:r w:rsidRPr="002A3889">
        <w:rPr>
          <w:spacing w:val="40"/>
        </w:rPr>
        <w:t xml:space="preserve"> </w:t>
      </w:r>
      <w:r w:rsidRPr="002A3889">
        <w:t>ситуаций</w:t>
      </w:r>
      <w:r w:rsidRPr="002A3889">
        <w:rPr>
          <w:spacing w:val="39"/>
        </w:rPr>
        <w:t xml:space="preserve"> </w:t>
      </w:r>
      <w:r w:rsidRPr="002A3889">
        <w:t>при составлении ходатайства о намерениях инвестирования в строительство и</w:t>
      </w:r>
      <w:r w:rsidRPr="002A3889">
        <w:rPr>
          <w:spacing w:val="32"/>
        </w:rPr>
        <w:t xml:space="preserve"> </w:t>
      </w:r>
      <w:r w:rsidRPr="002A3889">
        <w:t>обоснований инвестиций в строительство предприятий, зданий и сооружений. Утвержден</w:t>
      </w:r>
      <w:r w:rsidRPr="002A3889">
        <w:rPr>
          <w:spacing w:val="5"/>
        </w:rPr>
        <w:t xml:space="preserve"> </w:t>
      </w:r>
      <w:r w:rsidRPr="002A3889">
        <w:t>приказом Министерства Российской Федерации по делам гражданской обороны,</w:t>
      </w:r>
      <w:r w:rsidRPr="002A3889">
        <w:rPr>
          <w:spacing w:val="47"/>
        </w:rPr>
        <w:t xml:space="preserve"> </w:t>
      </w:r>
      <w:r w:rsidRPr="002A3889">
        <w:t>чрезвычайным ситуациям и ликвидации последствий стихийных бедствий от 23 июля 2009 г. №</w:t>
      </w:r>
      <w:r w:rsidRPr="002A3889">
        <w:rPr>
          <w:spacing w:val="-16"/>
        </w:rPr>
        <w:t xml:space="preserve"> </w:t>
      </w:r>
      <w:r w:rsidRPr="002A3889">
        <w:t>357.</w:t>
      </w:r>
    </w:p>
    <w:p w:rsidR="00E95D39" w:rsidRPr="002A3889" w:rsidRDefault="00E95D39" w:rsidP="00E95D39">
      <w:pPr>
        <w:pStyle w:val="G0"/>
      </w:pPr>
      <w:r w:rsidRPr="002A3889">
        <w:t>СП 30-102-99 Планировка и застройка территорий малоэтажного</w:t>
      </w:r>
      <w:r w:rsidRPr="002A3889">
        <w:rPr>
          <w:spacing w:val="55"/>
        </w:rPr>
        <w:t xml:space="preserve"> </w:t>
      </w:r>
      <w:r w:rsidRPr="002A3889">
        <w:t>жилищного строительства. Утвержден постановлением Государственного комитета</w:t>
      </w:r>
      <w:r w:rsidRPr="002A3889">
        <w:rPr>
          <w:spacing w:val="50"/>
        </w:rPr>
        <w:t xml:space="preserve"> </w:t>
      </w:r>
      <w:r w:rsidRPr="002A3889">
        <w:t>Российской Федерации по строительству и жилищно-коммунальному хозяйству от 30 декабря 1999</w:t>
      </w:r>
      <w:r w:rsidRPr="002A3889">
        <w:rPr>
          <w:spacing w:val="2"/>
        </w:rPr>
        <w:t xml:space="preserve"> </w:t>
      </w:r>
      <w:r w:rsidRPr="002A3889">
        <w:t>г. №</w:t>
      </w:r>
      <w:r w:rsidRPr="002A3889">
        <w:rPr>
          <w:spacing w:val="-1"/>
        </w:rPr>
        <w:t xml:space="preserve"> </w:t>
      </w:r>
      <w:r w:rsidRPr="002A3889">
        <w:t>94.</w:t>
      </w:r>
    </w:p>
    <w:p w:rsidR="00E95D39" w:rsidRPr="002A3889" w:rsidRDefault="00E95D39" w:rsidP="00E95D39">
      <w:pPr>
        <w:pStyle w:val="G0"/>
      </w:pPr>
      <w:r w:rsidRPr="002A3889">
        <w:t>СП</w:t>
      </w:r>
      <w:r w:rsidRPr="002A3889">
        <w:rPr>
          <w:spacing w:val="37"/>
        </w:rPr>
        <w:t xml:space="preserve"> </w:t>
      </w:r>
      <w:r w:rsidRPr="002A3889">
        <w:t>31-102-99</w:t>
      </w:r>
      <w:r w:rsidRPr="002A3889">
        <w:rPr>
          <w:spacing w:val="37"/>
        </w:rPr>
        <w:t xml:space="preserve"> </w:t>
      </w:r>
      <w:r w:rsidRPr="002A3889">
        <w:t>Требования</w:t>
      </w:r>
      <w:r w:rsidRPr="002A3889">
        <w:rPr>
          <w:spacing w:val="37"/>
        </w:rPr>
        <w:t xml:space="preserve"> </w:t>
      </w:r>
      <w:r w:rsidRPr="002A3889">
        <w:t>доступности</w:t>
      </w:r>
      <w:r w:rsidRPr="002A3889">
        <w:rPr>
          <w:spacing w:val="38"/>
        </w:rPr>
        <w:t xml:space="preserve"> </w:t>
      </w:r>
      <w:r w:rsidRPr="002A3889">
        <w:t>общественных</w:t>
      </w:r>
      <w:r w:rsidRPr="002A3889">
        <w:rPr>
          <w:spacing w:val="39"/>
        </w:rPr>
        <w:t xml:space="preserve"> </w:t>
      </w:r>
      <w:r w:rsidRPr="002A3889">
        <w:t>зданий</w:t>
      </w:r>
      <w:r w:rsidRPr="002A3889">
        <w:rPr>
          <w:spacing w:val="36"/>
        </w:rPr>
        <w:t xml:space="preserve"> </w:t>
      </w:r>
      <w:r w:rsidRPr="002A3889">
        <w:t>и</w:t>
      </w:r>
      <w:r w:rsidRPr="002A3889">
        <w:rPr>
          <w:spacing w:val="36"/>
        </w:rPr>
        <w:t xml:space="preserve"> </w:t>
      </w:r>
      <w:r w:rsidRPr="002A3889">
        <w:t>сооружений для инвалидов и других маломобильных посетителей. Утвержден</w:t>
      </w:r>
      <w:r w:rsidRPr="002A3889">
        <w:rPr>
          <w:spacing w:val="15"/>
        </w:rPr>
        <w:t xml:space="preserve"> </w:t>
      </w:r>
      <w:r w:rsidRPr="002A3889">
        <w:t>постановлением Государственного комитета Российской Федерации по строительству и</w:t>
      </w:r>
      <w:r w:rsidRPr="002A3889">
        <w:rPr>
          <w:spacing w:val="46"/>
        </w:rPr>
        <w:t xml:space="preserve"> </w:t>
      </w:r>
      <w:r w:rsidRPr="002A3889">
        <w:t>жилищно- коммунальному хозяйству от 29 ноября 1999 г. №</w:t>
      </w:r>
      <w:r w:rsidRPr="002A3889">
        <w:rPr>
          <w:spacing w:val="-11"/>
        </w:rPr>
        <w:t xml:space="preserve"> </w:t>
      </w:r>
      <w:r w:rsidRPr="002A3889">
        <w:t>73.</w:t>
      </w:r>
    </w:p>
    <w:p w:rsidR="00E95D39" w:rsidRPr="002A3889" w:rsidRDefault="00E95D39" w:rsidP="00E95D39">
      <w:pPr>
        <w:pStyle w:val="G0"/>
      </w:pPr>
      <w:r w:rsidRPr="002A3889">
        <w:t>СП 31-110-2003 Проектирование и монтаж электроустановок жилых</w:t>
      </w:r>
      <w:r w:rsidRPr="002A3889">
        <w:rPr>
          <w:spacing w:val="4"/>
        </w:rPr>
        <w:t xml:space="preserve"> </w:t>
      </w:r>
      <w:r w:rsidRPr="002A3889">
        <w:t>и общественных зданий. Утвержден постановлением Государственного</w:t>
      </w:r>
      <w:r w:rsidRPr="002A3889">
        <w:rPr>
          <w:spacing w:val="7"/>
        </w:rPr>
        <w:t xml:space="preserve"> </w:t>
      </w:r>
      <w:r w:rsidRPr="002A3889">
        <w:t>комитета Российской Федерации по строительству и жилищно-коммунальному хозяйству от</w:t>
      </w:r>
      <w:r w:rsidRPr="002A3889">
        <w:rPr>
          <w:spacing w:val="5"/>
        </w:rPr>
        <w:t xml:space="preserve"> </w:t>
      </w:r>
      <w:r w:rsidRPr="002A3889">
        <w:t>26 ноября 2003 г. № 194.</w:t>
      </w:r>
    </w:p>
    <w:p w:rsidR="00E95D39" w:rsidRPr="002A3889" w:rsidRDefault="00E95D39" w:rsidP="00E95D39">
      <w:pPr>
        <w:pStyle w:val="G0"/>
      </w:pPr>
      <w:r w:rsidRPr="002A3889">
        <w:t>СП 34-106-98 Подземные хранилища газа, нефти и продуктов их</w:t>
      </w:r>
      <w:r w:rsidRPr="002A3889">
        <w:rPr>
          <w:spacing w:val="10"/>
        </w:rPr>
        <w:t xml:space="preserve"> </w:t>
      </w:r>
      <w:r w:rsidRPr="002A3889">
        <w:t>переработки. Утвержден приказом Открытого акционерного общества "Газпром" от 15 января 1999 г.</w:t>
      </w:r>
      <w:r w:rsidRPr="002A3889">
        <w:rPr>
          <w:spacing w:val="-10"/>
        </w:rPr>
        <w:t xml:space="preserve"> </w:t>
      </w:r>
      <w:r w:rsidRPr="002A3889">
        <w:t>№ 5.</w:t>
      </w:r>
    </w:p>
    <w:p w:rsidR="00E95D39" w:rsidRPr="002A3889" w:rsidRDefault="00E95D39" w:rsidP="00E95D39">
      <w:pPr>
        <w:pStyle w:val="G0"/>
      </w:pPr>
      <w:r w:rsidRPr="002A3889">
        <w:t>СП 35-101-2001 Проектирование зданий и сооружений с учетом</w:t>
      </w:r>
      <w:r w:rsidRPr="002A3889">
        <w:rPr>
          <w:spacing w:val="38"/>
        </w:rPr>
        <w:t xml:space="preserve"> </w:t>
      </w:r>
      <w:r w:rsidRPr="002A3889">
        <w:t>доступности для маломобильных групп населения. Общие положения. Утвержден</w:t>
      </w:r>
      <w:r w:rsidRPr="002A3889">
        <w:rPr>
          <w:spacing w:val="52"/>
        </w:rPr>
        <w:t xml:space="preserve"> </w:t>
      </w:r>
      <w:r w:rsidRPr="002A3889">
        <w:t>приказом Государственного унитарного предприятия "Институт общественных зданий" от 20</w:t>
      </w:r>
      <w:r w:rsidRPr="002A3889">
        <w:rPr>
          <w:spacing w:val="49"/>
        </w:rPr>
        <w:t xml:space="preserve"> </w:t>
      </w:r>
      <w:r w:rsidRPr="002A3889">
        <w:t>июня 2001 г. №</w:t>
      </w:r>
      <w:r w:rsidRPr="002A3889">
        <w:rPr>
          <w:spacing w:val="-1"/>
        </w:rPr>
        <w:t xml:space="preserve"> </w:t>
      </w:r>
      <w:r w:rsidRPr="002A3889">
        <w:t>5а.</w:t>
      </w:r>
    </w:p>
    <w:p w:rsidR="00E95D39" w:rsidRPr="002A3889" w:rsidRDefault="00E95D39" w:rsidP="00E95D39">
      <w:pPr>
        <w:pStyle w:val="G0"/>
      </w:pPr>
      <w:r w:rsidRPr="002A3889">
        <w:lastRenderedPageBreak/>
        <w:t>СП 35-102-2001 Жилая среда с планировочными элементами,</w:t>
      </w:r>
      <w:r w:rsidRPr="002A3889">
        <w:rPr>
          <w:spacing w:val="2"/>
        </w:rPr>
        <w:t xml:space="preserve"> </w:t>
      </w:r>
      <w:r w:rsidRPr="002A3889">
        <w:t>доступными инвалидам. Утвержден приказом Государственного унитарного предприятия</w:t>
      </w:r>
      <w:r w:rsidRPr="002A3889">
        <w:rPr>
          <w:spacing w:val="-25"/>
        </w:rPr>
        <w:t xml:space="preserve"> </w:t>
      </w:r>
      <w:r w:rsidRPr="002A3889">
        <w:t>"Институт общественных зданий" от 20 июня 2001 г. №</w:t>
      </w:r>
      <w:r w:rsidRPr="002A3889">
        <w:rPr>
          <w:spacing w:val="-6"/>
        </w:rPr>
        <w:t xml:space="preserve"> </w:t>
      </w:r>
      <w:r w:rsidRPr="002A3889">
        <w:t>5б.</w:t>
      </w:r>
    </w:p>
    <w:p w:rsidR="00E95D39" w:rsidRPr="002A3889" w:rsidRDefault="00E95D39" w:rsidP="00E95D39">
      <w:pPr>
        <w:pStyle w:val="G0"/>
      </w:pPr>
      <w:r w:rsidRPr="002A3889">
        <w:t>СП 35-103-2001 Общественные здания и сооружения,</w:t>
      </w:r>
      <w:r w:rsidRPr="002A3889">
        <w:rPr>
          <w:spacing w:val="47"/>
        </w:rPr>
        <w:t xml:space="preserve"> </w:t>
      </w:r>
      <w:r w:rsidRPr="002A3889">
        <w:t>доступные маломобильным посетителям. Утвержден приказом Государственного</w:t>
      </w:r>
      <w:r w:rsidRPr="002A3889">
        <w:rPr>
          <w:spacing w:val="4"/>
        </w:rPr>
        <w:t xml:space="preserve"> </w:t>
      </w:r>
      <w:r w:rsidRPr="002A3889">
        <w:t>унитарного предприятия "Институт общественных зданий" от 20 июня 2001 г. №</w:t>
      </w:r>
      <w:r w:rsidRPr="002A3889">
        <w:rPr>
          <w:spacing w:val="-23"/>
        </w:rPr>
        <w:t xml:space="preserve"> </w:t>
      </w:r>
      <w:r w:rsidRPr="002A3889">
        <w:t>5в.</w:t>
      </w:r>
    </w:p>
    <w:p w:rsidR="00E95D39" w:rsidRPr="002A3889" w:rsidRDefault="00E95D39" w:rsidP="00E95D39">
      <w:pPr>
        <w:pStyle w:val="G0"/>
      </w:pPr>
      <w:r w:rsidRPr="002A3889">
        <w:t>СП 35-105-2002 Реконструкция городской застройки с учетом доступности</w:t>
      </w:r>
      <w:r w:rsidRPr="002A3889">
        <w:rPr>
          <w:spacing w:val="-4"/>
        </w:rPr>
        <w:t xml:space="preserve"> </w:t>
      </w:r>
      <w:r w:rsidRPr="002A3889">
        <w:t>для инвалидов и других маломобильных групп населения. Утвержден</w:t>
      </w:r>
      <w:r w:rsidRPr="002A3889">
        <w:rPr>
          <w:spacing w:val="46"/>
        </w:rPr>
        <w:t xml:space="preserve"> </w:t>
      </w:r>
      <w:r w:rsidRPr="002A3889">
        <w:t>постановлением Государственного комитета Российской Федерации по строительству и</w:t>
      </w:r>
      <w:r w:rsidRPr="002A3889">
        <w:rPr>
          <w:spacing w:val="46"/>
        </w:rPr>
        <w:t xml:space="preserve"> </w:t>
      </w:r>
      <w:r w:rsidRPr="002A3889">
        <w:t>жилищно- коммунальному хозяйству от 19 июля 2002 г. №</w:t>
      </w:r>
      <w:r w:rsidRPr="002A3889">
        <w:rPr>
          <w:spacing w:val="-12"/>
        </w:rPr>
        <w:t xml:space="preserve"> </w:t>
      </w:r>
      <w:r w:rsidRPr="002A3889">
        <w:t>89.</w:t>
      </w:r>
    </w:p>
    <w:p w:rsidR="00E95D39" w:rsidRPr="002A3889" w:rsidRDefault="00E95D39" w:rsidP="00E95D39">
      <w:pPr>
        <w:pStyle w:val="G0"/>
      </w:pPr>
      <w:r w:rsidRPr="002A3889">
        <w:t>СП 35-106-2003 Расчет и размещение учреждений социального</w:t>
      </w:r>
      <w:r w:rsidRPr="002A3889">
        <w:rPr>
          <w:spacing w:val="27"/>
        </w:rPr>
        <w:t xml:space="preserve"> </w:t>
      </w:r>
      <w:r w:rsidRPr="002A3889">
        <w:t>обслуживания пожилых людей. Утвержден постановлением Государственного комитета</w:t>
      </w:r>
      <w:r w:rsidRPr="002A3889">
        <w:rPr>
          <w:spacing w:val="19"/>
        </w:rPr>
        <w:t xml:space="preserve"> </w:t>
      </w:r>
      <w:r w:rsidRPr="002A3889">
        <w:t>Российской Федерации по строительству и жилищно-коммунальному хозяйству от 22 сентября 2003</w:t>
      </w:r>
      <w:r w:rsidRPr="002A3889">
        <w:rPr>
          <w:spacing w:val="15"/>
        </w:rPr>
        <w:t xml:space="preserve"> </w:t>
      </w:r>
      <w:r w:rsidRPr="002A3889">
        <w:t>г. №</w:t>
      </w:r>
      <w:r w:rsidRPr="002A3889">
        <w:rPr>
          <w:spacing w:val="-1"/>
        </w:rPr>
        <w:t xml:space="preserve"> </w:t>
      </w:r>
      <w:r w:rsidRPr="002A3889">
        <w:t>166.</w:t>
      </w:r>
    </w:p>
    <w:p w:rsidR="00E95D39" w:rsidRPr="002A3889" w:rsidRDefault="00E95D39" w:rsidP="00E95D39">
      <w:pPr>
        <w:pStyle w:val="G0"/>
      </w:pPr>
      <w:r w:rsidRPr="002A3889">
        <w:t>СП 41-104-2000 Проектирование автономных источников</w:t>
      </w:r>
      <w:r w:rsidRPr="002A3889">
        <w:rPr>
          <w:spacing w:val="12"/>
        </w:rPr>
        <w:t xml:space="preserve"> </w:t>
      </w:r>
      <w:r w:rsidRPr="002A3889">
        <w:t>теплоснабжения. Утвержден постановлением Государственного комитета Российской Федерации</w:t>
      </w:r>
      <w:r w:rsidRPr="002A3889">
        <w:rPr>
          <w:spacing w:val="59"/>
        </w:rPr>
        <w:t xml:space="preserve"> </w:t>
      </w:r>
      <w:r w:rsidRPr="002A3889">
        <w:t>по строительству и жилищно-коммунальному хозяйству от 16 августа 2000 г. №</w:t>
      </w:r>
      <w:r w:rsidRPr="002A3889">
        <w:rPr>
          <w:spacing w:val="-19"/>
        </w:rPr>
        <w:t xml:space="preserve"> </w:t>
      </w:r>
      <w:r w:rsidRPr="002A3889">
        <w:t>79.</w:t>
      </w:r>
    </w:p>
    <w:p w:rsidR="00E95D39" w:rsidRPr="002A3889" w:rsidRDefault="00E95D39" w:rsidP="00E95D39">
      <w:pPr>
        <w:pStyle w:val="G0"/>
      </w:pPr>
      <w:r w:rsidRPr="002A3889">
        <w:t>СП 41-108-2004 Поквартирное теплоснабжение жилых зданий</w:t>
      </w:r>
      <w:r w:rsidRPr="002A3889">
        <w:rPr>
          <w:spacing w:val="19"/>
        </w:rPr>
        <w:t xml:space="preserve"> </w:t>
      </w:r>
      <w:r w:rsidRPr="002A3889">
        <w:t xml:space="preserve">с </w:t>
      </w:r>
      <w:proofErr w:type="spellStart"/>
      <w:r w:rsidRPr="002A3889">
        <w:t>теплогенераторами</w:t>
      </w:r>
      <w:proofErr w:type="spellEnd"/>
      <w:r w:rsidRPr="002A3889">
        <w:t xml:space="preserve"> на газовом топливе. Утвержден Государственным</w:t>
      </w:r>
      <w:r w:rsidRPr="002A3889">
        <w:rPr>
          <w:spacing w:val="43"/>
        </w:rPr>
        <w:t xml:space="preserve"> </w:t>
      </w:r>
      <w:r w:rsidRPr="002A3889">
        <w:t>унитарным предприятием "</w:t>
      </w:r>
      <w:proofErr w:type="spellStart"/>
      <w:r w:rsidRPr="002A3889">
        <w:t>СантехНИИпроект</w:t>
      </w:r>
      <w:proofErr w:type="spellEnd"/>
      <w:r w:rsidRPr="002A3889">
        <w:t>" от 26 марта 2004</w:t>
      </w:r>
      <w:r w:rsidRPr="002A3889">
        <w:rPr>
          <w:spacing w:val="-5"/>
        </w:rPr>
        <w:t xml:space="preserve"> </w:t>
      </w:r>
      <w:r w:rsidRPr="002A3889">
        <w:t>г.</w:t>
      </w:r>
    </w:p>
    <w:p w:rsidR="00E95D39" w:rsidRPr="002A3889" w:rsidRDefault="00E95D39" w:rsidP="00E95D39">
      <w:pPr>
        <w:pStyle w:val="G0"/>
      </w:pPr>
      <w:r w:rsidRPr="002A3889">
        <w:t>СП 42-101-2003 Общие положения по проектированию и</w:t>
      </w:r>
      <w:r w:rsidRPr="002A3889">
        <w:rPr>
          <w:spacing w:val="47"/>
        </w:rPr>
        <w:t xml:space="preserve"> </w:t>
      </w:r>
      <w:r w:rsidRPr="002A3889">
        <w:t>строительству газораспределительных систем из металлических и полиэтиленовых труб.</w:t>
      </w:r>
      <w:r w:rsidRPr="002A3889">
        <w:rPr>
          <w:spacing w:val="35"/>
        </w:rPr>
        <w:t xml:space="preserve"> </w:t>
      </w:r>
      <w:r w:rsidRPr="002A3889">
        <w:t>Утвержден постановлением</w:t>
      </w:r>
      <w:r w:rsidRPr="002A3889">
        <w:rPr>
          <w:spacing w:val="36"/>
        </w:rPr>
        <w:t xml:space="preserve"> </w:t>
      </w:r>
      <w:r w:rsidRPr="002A3889">
        <w:t>Государственного</w:t>
      </w:r>
      <w:r w:rsidRPr="002A3889">
        <w:rPr>
          <w:spacing w:val="37"/>
        </w:rPr>
        <w:t xml:space="preserve"> </w:t>
      </w:r>
      <w:r w:rsidRPr="002A3889">
        <w:t>комитета</w:t>
      </w:r>
      <w:r w:rsidRPr="002A3889">
        <w:rPr>
          <w:spacing w:val="36"/>
        </w:rPr>
        <w:t xml:space="preserve"> </w:t>
      </w:r>
      <w:r w:rsidRPr="002A3889">
        <w:t>Российской</w:t>
      </w:r>
      <w:r w:rsidRPr="002A3889">
        <w:rPr>
          <w:spacing w:val="38"/>
        </w:rPr>
        <w:t xml:space="preserve"> </w:t>
      </w:r>
      <w:r w:rsidRPr="002A3889">
        <w:t>Федерации</w:t>
      </w:r>
      <w:r w:rsidRPr="002A3889">
        <w:rPr>
          <w:spacing w:val="36"/>
        </w:rPr>
        <w:t xml:space="preserve"> </w:t>
      </w:r>
      <w:r w:rsidRPr="002A3889">
        <w:t>по</w:t>
      </w:r>
      <w:r w:rsidRPr="002A3889">
        <w:rPr>
          <w:spacing w:val="37"/>
        </w:rPr>
        <w:t xml:space="preserve"> </w:t>
      </w:r>
      <w:r w:rsidRPr="002A3889">
        <w:t>строительству</w:t>
      </w:r>
      <w:r w:rsidRPr="002A3889">
        <w:rPr>
          <w:spacing w:val="32"/>
        </w:rPr>
        <w:t xml:space="preserve"> </w:t>
      </w:r>
      <w:r w:rsidRPr="002A3889">
        <w:t>и жилищно-коммунальному хозяйству от 26 июня 2003 г. №</w:t>
      </w:r>
      <w:r w:rsidRPr="002A3889">
        <w:rPr>
          <w:spacing w:val="-13"/>
        </w:rPr>
        <w:t xml:space="preserve"> </w:t>
      </w:r>
      <w:r w:rsidRPr="002A3889">
        <w:t>112.</w:t>
      </w:r>
    </w:p>
    <w:p w:rsidR="00E95D39" w:rsidRPr="002A3889" w:rsidRDefault="00E95D39" w:rsidP="00E95D39">
      <w:pPr>
        <w:pStyle w:val="G0"/>
      </w:pPr>
      <w:r w:rsidRPr="002A3889">
        <w:t>СП 30.13330.2012* "Внутренний водопровод и канализация</w:t>
      </w:r>
      <w:r w:rsidRPr="002A3889">
        <w:rPr>
          <w:spacing w:val="33"/>
        </w:rPr>
        <w:t xml:space="preserve"> </w:t>
      </w:r>
      <w:r w:rsidRPr="002A3889">
        <w:t>зданий. Актуализированная редакция СНиП</w:t>
      </w:r>
      <w:r w:rsidRPr="002A3889">
        <w:rPr>
          <w:spacing w:val="-1"/>
        </w:rPr>
        <w:t xml:space="preserve"> </w:t>
      </w:r>
      <w:r w:rsidRPr="002A3889">
        <w:t>2.04.01-85"</w:t>
      </w:r>
    </w:p>
    <w:p w:rsidR="00E95D39" w:rsidRPr="002A3889" w:rsidRDefault="00E95D39" w:rsidP="00E95D39">
      <w:pPr>
        <w:pStyle w:val="G0"/>
      </w:pPr>
      <w:r w:rsidRPr="002A3889">
        <w:t>СП</w:t>
      </w:r>
      <w:r w:rsidRPr="002A3889">
        <w:rPr>
          <w:spacing w:val="37"/>
        </w:rPr>
        <w:t xml:space="preserve"> </w:t>
      </w:r>
      <w:r w:rsidRPr="002A3889">
        <w:t>124.13330.2012</w:t>
      </w:r>
      <w:r w:rsidRPr="002A3889">
        <w:rPr>
          <w:spacing w:val="37"/>
        </w:rPr>
        <w:t xml:space="preserve"> </w:t>
      </w:r>
      <w:r w:rsidRPr="002A3889">
        <w:t>"Тепловые</w:t>
      </w:r>
      <w:r w:rsidRPr="002A3889">
        <w:rPr>
          <w:spacing w:val="35"/>
        </w:rPr>
        <w:t xml:space="preserve"> </w:t>
      </w:r>
      <w:r w:rsidRPr="002A3889">
        <w:t>сети.</w:t>
      </w:r>
      <w:r w:rsidRPr="002A3889">
        <w:rPr>
          <w:spacing w:val="37"/>
        </w:rPr>
        <w:t xml:space="preserve"> </w:t>
      </w:r>
      <w:r w:rsidRPr="002A3889">
        <w:t>Актуализированная</w:t>
      </w:r>
      <w:r w:rsidRPr="002A3889">
        <w:rPr>
          <w:spacing w:val="37"/>
        </w:rPr>
        <w:t xml:space="preserve"> </w:t>
      </w:r>
      <w:r w:rsidRPr="002A3889">
        <w:t>редакция</w:t>
      </w:r>
      <w:r w:rsidRPr="002A3889">
        <w:rPr>
          <w:spacing w:val="37"/>
        </w:rPr>
        <w:t xml:space="preserve"> </w:t>
      </w:r>
      <w:r w:rsidRPr="002A3889">
        <w:t>СНиП</w:t>
      </w:r>
      <w:r w:rsidRPr="002A3889">
        <w:rPr>
          <w:spacing w:val="34"/>
        </w:rPr>
        <w:t xml:space="preserve"> </w:t>
      </w:r>
      <w:r w:rsidRPr="002A3889">
        <w:rPr>
          <w:spacing w:val="2"/>
        </w:rPr>
        <w:t>41-</w:t>
      </w:r>
      <w:r w:rsidRPr="002A3889">
        <w:t xml:space="preserve"> 02-2003"</w:t>
      </w:r>
    </w:p>
    <w:p w:rsidR="00E95D39" w:rsidRPr="002A3889" w:rsidRDefault="00E95D39" w:rsidP="00E95D39">
      <w:pPr>
        <w:pStyle w:val="G0"/>
      </w:pPr>
      <w:r w:rsidRPr="002A3889">
        <w:t>СП 60.13330.2012 "Отопление, вентиляция и</w:t>
      </w:r>
      <w:r w:rsidRPr="002A3889">
        <w:rPr>
          <w:spacing w:val="40"/>
        </w:rPr>
        <w:t xml:space="preserve"> </w:t>
      </w:r>
      <w:r w:rsidRPr="002A3889">
        <w:t>кондиционирование. Актуализированная редакция СНиП</w:t>
      </w:r>
      <w:r w:rsidRPr="002A3889">
        <w:rPr>
          <w:spacing w:val="-1"/>
        </w:rPr>
        <w:t xml:space="preserve"> </w:t>
      </w:r>
      <w:r w:rsidRPr="002A3889">
        <w:t>41-01-2003"</w:t>
      </w:r>
    </w:p>
    <w:p w:rsidR="00E95D39" w:rsidRPr="002A3889" w:rsidRDefault="00E95D39" w:rsidP="00E95D39">
      <w:pPr>
        <w:pStyle w:val="G0"/>
      </w:pPr>
      <w:r w:rsidRPr="002A3889">
        <w:t>СП 35.13330.2011"Мосты и трубы. Актуализированная редакция</w:t>
      </w:r>
      <w:r w:rsidRPr="002A3889">
        <w:rPr>
          <w:spacing w:val="15"/>
        </w:rPr>
        <w:t xml:space="preserve"> </w:t>
      </w:r>
      <w:r w:rsidRPr="002A3889">
        <w:t>СНиП 2.05.03-84* "</w:t>
      </w:r>
    </w:p>
    <w:p w:rsidR="00E95D39" w:rsidRDefault="00E95D39" w:rsidP="00E95D39">
      <w:pPr>
        <w:pStyle w:val="G0"/>
      </w:pPr>
      <w:r w:rsidRPr="002A3889">
        <w:t>СП 44.13330.2011"Административные и бытовые здания.</w:t>
      </w:r>
      <w:r w:rsidRPr="002A3889">
        <w:rPr>
          <w:spacing w:val="6"/>
        </w:rPr>
        <w:t xml:space="preserve"> </w:t>
      </w:r>
      <w:r w:rsidRPr="002A3889">
        <w:t>Актуализированная редакция СНиП 2.09.04-87*</w:t>
      </w:r>
      <w:r w:rsidRPr="002A3889">
        <w:rPr>
          <w:spacing w:val="-1"/>
        </w:rPr>
        <w:t xml:space="preserve"> </w:t>
      </w:r>
      <w:r w:rsidRPr="002A3889">
        <w:t>"</w:t>
      </w:r>
    </w:p>
    <w:p w:rsidR="00895377" w:rsidRPr="002A3889" w:rsidRDefault="00895377" w:rsidP="00E95D39">
      <w:pPr>
        <w:pStyle w:val="G0"/>
      </w:pPr>
      <w:r w:rsidRPr="007C507F">
        <w:t>СП 2.6.6.1168-02 (СПОРО-2002) «Санитарные правила обращения с радиоактивными отходами»</w:t>
      </w:r>
    </w:p>
    <w:p w:rsidR="00A560FC" w:rsidRDefault="00A560FC" w:rsidP="00EF4AF0">
      <w:pPr>
        <w:pStyle w:val="3"/>
      </w:pPr>
      <w:bookmarkStart w:id="17" w:name="_Toc444090312"/>
      <w:r>
        <w:t>Санитарные правила и нормы (СанПин)</w:t>
      </w:r>
      <w:bookmarkEnd w:id="17"/>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2.4.1.3049-13 </w:t>
      </w:r>
      <w:r w:rsidR="00CA6171">
        <w:rPr>
          <w:rFonts w:eastAsia="Calibri"/>
        </w:rPr>
        <w:t>"</w:t>
      </w:r>
      <w:r w:rsidRPr="00D1703F">
        <w:rPr>
          <w:rFonts w:eastAsia="Calibri"/>
        </w:rPr>
        <w:t>Санитарно-эпидемиологические требования к устройству, содержанию и организации режима работы дошкольных образовательных организаций</w:t>
      </w:r>
      <w:r w:rsidR="00CA6171">
        <w:rPr>
          <w:rFonts w:eastAsia="Calibri"/>
        </w:rPr>
        <w:t>"</w:t>
      </w:r>
      <w:r>
        <w:rPr>
          <w:rFonts w:eastAsia="Calibri"/>
        </w:rPr>
        <w:t>.</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2.4.2.2821-10 </w:t>
      </w:r>
      <w:r w:rsidR="00CA6171">
        <w:rPr>
          <w:rFonts w:eastAsia="Calibri"/>
        </w:rPr>
        <w:t>"</w:t>
      </w:r>
      <w:r w:rsidRPr="00D1703F">
        <w:rPr>
          <w:rFonts w:eastAsia="Calibri"/>
        </w:rPr>
        <w:t>Санитарно-эпидемиологические требования к условиям и организации обучения в общеобразовательных учреждениях</w:t>
      </w:r>
      <w:r w:rsidR="00CA6171">
        <w:rPr>
          <w:rFonts w:eastAsia="Calibri"/>
        </w:rPr>
        <w:t>"</w:t>
      </w:r>
      <w:r>
        <w:rPr>
          <w:rFonts w:eastAsia="Calibri"/>
        </w:rPr>
        <w:t>.</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2.1.2.2645-10 </w:t>
      </w:r>
      <w:r w:rsidR="00CA6171">
        <w:rPr>
          <w:rFonts w:eastAsia="Calibri"/>
        </w:rPr>
        <w:t>"</w:t>
      </w:r>
      <w:r w:rsidRPr="00D1703F">
        <w:rPr>
          <w:rFonts w:eastAsia="Calibri"/>
        </w:rPr>
        <w:t>Санитарно-эпидемиологические требования к условиям проживания в жилых зданиях и помещениях</w:t>
      </w:r>
      <w:r w:rsidR="00CA6171">
        <w:rPr>
          <w:rFonts w:eastAsia="Calibri"/>
        </w:rPr>
        <w:t>"</w:t>
      </w:r>
      <w:r>
        <w:rPr>
          <w:rFonts w:eastAsia="Calibri"/>
        </w:rPr>
        <w:t>.</w:t>
      </w:r>
      <w:r w:rsidRPr="00D1703F">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lastRenderedPageBreak/>
        <w:t xml:space="preserve">СанПиН 2.1.4.1110-02 </w:t>
      </w:r>
      <w:r w:rsidR="00CA6171">
        <w:rPr>
          <w:rFonts w:eastAsia="Calibri"/>
        </w:rPr>
        <w:t>"</w:t>
      </w:r>
      <w:r w:rsidRPr="00D1703F">
        <w:rPr>
          <w:rFonts w:eastAsia="Calibri"/>
        </w:rPr>
        <w:t>Зоны санитарной охраны источников водоснабжения и водопроводов питьевого назначения</w:t>
      </w:r>
      <w:r w:rsidR="00CA6171">
        <w:rPr>
          <w:rFonts w:eastAsia="Calibri"/>
        </w:rPr>
        <w:t>"</w:t>
      </w:r>
      <w:r>
        <w:rPr>
          <w:rFonts w:eastAsia="Calibri"/>
        </w:rPr>
        <w:t>.</w:t>
      </w:r>
      <w:r w:rsidRPr="00D1703F">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2.1.3.2630-10 </w:t>
      </w:r>
      <w:r w:rsidR="00CA6171">
        <w:rPr>
          <w:rFonts w:eastAsia="Calibri"/>
        </w:rPr>
        <w:t>"</w:t>
      </w:r>
      <w:r w:rsidRPr="00D1703F">
        <w:rPr>
          <w:rFonts w:eastAsia="Calibri"/>
        </w:rPr>
        <w:t>Санитарно-эпидемиологические требования к организациям, осуществляющим медицинскую деятельность</w:t>
      </w:r>
      <w:r w:rsidR="00CA6171">
        <w:rPr>
          <w:rFonts w:eastAsia="Calibri"/>
        </w:rPr>
        <w:t>"</w:t>
      </w:r>
      <w:r>
        <w:rPr>
          <w:rFonts w:eastAsia="Calibri"/>
        </w:rPr>
        <w:t>.</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2.2.1/2.1.1.1200-03 </w:t>
      </w:r>
      <w:r w:rsidR="00CA6171">
        <w:rPr>
          <w:rFonts w:eastAsia="Calibri"/>
        </w:rPr>
        <w:t>"</w:t>
      </w:r>
      <w:r w:rsidRPr="00D1703F">
        <w:rPr>
          <w:rFonts w:eastAsia="Calibri"/>
        </w:rPr>
        <w:t>Санитарно-защитные зоны и санитарная классификация предприятий, сооружений и иных объектов</w:t>
      </w:r>
      <w:r w:rsidR="00CA6171">
        <w:rPr>
          <w:rFonts w:eastAsia="Calibri"/>
        </w:rPr>
        <w:t>"</w:t>
      </w:r>
      <w:r>
        <w:rPr>
          <w:rFonts w:eastAsia="Calibri"/>
        </w:rPr>
        <w:t>.</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2.1.6.1032-01 </w:t>
      </w:r>
      <w:r w:rsidR="00CA6171">
        <w:rPr>
          <w:rFonts w:eastAsia="Calibri"/>
        </w:rPr>
        <w:t>"</w:t>
      </w:r>
      <w:r w:rsidRPr="00D1703F">
        <w:rPr>
          <w:rFonts w:eastAsia="Calibri"/>
        </w:rPr>
        <w:t>Гигиенические требования к обеспечению качества атмосферного воздуха населенных мест</w:t>
      </w:r>
      <w:r w:rsidR="00CA6171">
        <w:rPr>
          <w:rFonts w:eastAsia="Calibri"/>
        </w:rPr>
        <w:t>"</w:t>
      </w:r>
      <w:r>
        <w:rPr>
          <w:rFonts w:eastAsia="Calibri"/>
        </w:rPr>
        <w:t>.</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2.1.8/2.2.4.1383-03 </w:t>
      </w:r>
      <w:r w:rsidR="00CA6171">
        <w:rPr>
          <w:rFonts w:eastAsia="Calibri"/>
        </w:rPr>
        <w:t>"</w:t>
      </w:r>
      <w:r w:rsidRPr="00D1703F">
        <w:rPr>
          <w:rFonts w:eastAsia="Calibri"/>
        </w:rPr>
        <w:t>Гигиенические требования к размещению и эксплуатации передающих радиотехнических объектов</w:t>
      </w:r>
      <w:r w:rsidR="00CA6171">
        <w:rPr>
          <w:rFonts w:eastAsia="Calibri"/>
        </w:rPr>
        <w:t>"</w:t>
      </w:r>
      <w:r>
        <w:rPr>
          <w:rFonts w:eastAsia="Calibri"/>
        </w:rPr>
        <w:t>.</w:t>
      </w:r>
    </w:p>
    <w:p w:rsidR="00472CE9" w:rsidRPr="007948DA" w:rsidRDefault="00472CE9" w:rsidP="00472CE9">
      <w:pPr>
        <w:pStyle w:val="G"/>
        <w:numPr>
          <w:ilvl w:val="0"/>
          <w:numId w:val="0"/>
        </w:numPr>
        <w:tabs>
          <w:tab w:val="clear" w:pos="993"/>
        </w:tabs>
        <w:ind w:firstLine="567"/>
        <w:rPr>
          <w:rFonts w:eastAsia="Calibri"/>
        </w:rPr>
      </w:pPr>
      <w:r w:rsidRPr="00D1703F">
        <w:rPr>
          <w:rFonts w:eastAsia="Calibri"/>
        </w:rPr>
        <w:t xml:space="preserve">СанПиН 2.1.5.980-00. 2.1.5. </w:t>
      </w:r>
      <w:r w:rsidR="00CA6171">
        <w:rPr>
          <w:rFonts w:eastAsia="Calibri"/>
        </w:rPr>
        <w:t>"</w:t>
      </w:r>
      <w:r w:rsidRPr="00D1703F">
        <w:rPr>
          <w:rFonts w:eastAsia="Calibri"/>
        </w:rPr>
        <w:t xml:space="preserve">Водоотведение населенных мест, санитарная охрана водных объектов. </w:t>
      </w:r>
      <w:r w:rsidRPr="007948DA">
        <w:rPr>
          <w:rFonts w:eastAsia="Calibri"/>
        </w:rPr>
        <w:t>Гигиенические требования к охране поверхностных вод</w:t>
      </w:r>
      <w:r w:rsidR="00CA6171">
        <w:rPr>
          <w:rFonts w:eastAsia="Calibri"/>
        </w:rPr>
        <w:t>"</w:t>
      </w:r>
      <w:r>
        <w:rPr>
          <w:rFonts w:eastAsia="Calibri"/>
        </w:rPr>
        <w:t>.</w:t>
      </w:r>
      <w:r w:rsidRPr="007948DA">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2.1.7.1287-03 </w:t>
      </w:r>
      <w:r w:rsidR="00CA6171">
        <w:rPr>
          <w:rFonts w:eastAsia="Calibri"/>
        </w:rPr>
        <w:t>"</w:t>
      </w:r>
      <w:r w:rsidRPr="00D1703F">
        <w:rPr>
          <w:rFonts w:eastAsia="Calibri"/>
        </w:rPr>
        <w:t>Санитарно-эпидемиологические требования к качеству почвы</w:t>
      </w:r>
      <w:r w:rsidR="00CA6171">
        <w:rPr>
          <w:rFonts w:eastAsia="Calibri"/>
        </w:rPr>
        <w:t>"</w:t>
      </w:r>
      <w:r>
        <w:rPr>
          <w:rFonts w:eastAsia="Calibri"/>
        </w:rPr>
        <w:t>.</w:t>
      </w:r>
      <w:r w:rsidRPr="00D1703F">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2.1.7.1322-03 </w:t>
      </w:r>
      <w:r w:rsidR="00CA6171">
        <w:rPr>
          <w:rFonts w:eastAsia="Calibri"/>
        </w:rPr>
        <w:t>"</w:t>
      </w:r>
      <w:r w:rsidRPr="00D1703F">
        <w:rPr>
          <w:rFonts w:eastAsia="Calibri"/>
        </w:rPr>
        <w:t>Гигиенические требования к размещению и обезвреживанию отходов производства и потребления</w:t>
      </w:r>
      <w:r w:rsidR="00CA6171">
        <w:rPr>
          <w:rFonts w:eastAsia="Calibri"/>
        </w:rPr>
        <w:t>"</w:t>
      </w:r>
      <w:r>
        <w:rPr>
          <w:rFonts w:eastAsia="Calibri"/>
        </w:rPr>
        <w:t>.</w:t>
      </w:r>
      <w:r w:rsidRPr="00D1703F">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2.2.1/2.1.1.1076-01 </w:t>
      </w:r>
      <w:r w:rsidR="00CA6171">
        <w:rPr>
          <w:rFonts w:eastAsia="Calibri"/>
        </w:rPr>
        <w:t>"</w:t>
      </w:r>
      <w:r w:rsidRPr="00D1703F">
        <w:rPr>
          <w:rFonts w:eastAsia="Calibri"/>
        </w:rPr>
        <w:t>Гигиенические требования к инсоляции и солнцезащите помещений жилых и общественных зданий и территорий</w:t>
      </w:r>
      <w:r w:rsidR="00CA6171">
        <w:rPr>
          <w:rFonts w:eastAsia="Calibri"/>
        </w:rPr>
        <w:t>"</w:t>
      </w:r>
      <w:r>
        <w:rPr>
          <w:rFonts w:eastAsia="Calibri"/>
        </w:rPr>
        <w:t>.</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2.2.1/2.1.1.1278-03 </w:t>
      </w:r>
      <w:r w:rsidR="00CA6171">
        <w:rPr>
          <w:rFonts w:eastAsia="Calibri"/>
        </w:rPr>
        <w:t>"</w:t>
      </w:r>
      <w:r w:rsidRPr="00D1703F">
        <w:rPr>
          <w:rFonts w:eastAsia="Calibri"/>
        </w:rPr>
        <w:t>Гигиенические требования к естественному, искусственному и совмещенному освещению жилых и общественных зданий</w:t>
      </w:r>
      <w:r w:rsidR="00CA6171">
        <w:rPr>
          <w:rFonts w:eastAsia="Calibri"/>
        </w:rPr>
        <w:t>"</w:t>
      </w:r>
      <w:r>
        <w:rPr>
          <w:rFonts w:eastAsia="Calibri"/>
        </w:rPr>
        <w:t>.</w:t>
      </w:r>
      <w:r w:rsidRPr="00D1703F">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2.2.3.1384-03 </w:t>
      </w:r>
      <w:r w:rsidR="00CA6171">
        <w:rPr>
          <w:rFonts w:eastAsia="Calibri"/>
        </w:rPr>
        <w:t>"</w:t>
      </w:r>
      <w:r w:rsidRPr="00D1703F">
        <w:rPr>
          <w:rFonts w:eastAsia="Calibri"/>
        </w:rPr>
        <w:t>Гигиенические требования к организации строительного производства и строительных работ</w:t>
      </w:r>
      <w:r w:rsidR="00CA6171">
        <w:rPr>
          <w:rFonts w:eastAsia="Calibri"/>
        </w:rPr>
        <w:t>"</w:t>
      </w:r>
      <w:r>
        <w:rPr>
          <w:rFonts w:eastAsia="Calibri"/>
        </w:rPr>
        <w:t>.</w:t>
      </w:r>
      <w:r w:rsidRPr="00D1703F">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СанПиН 42-128-4690-88 </w:t>
      </w:r>
      <w:r w:rsidR="00CA6171">
        <w:rPr>
          <w:rFonts w:eastAsia="Calibri"/>
        </w:rPr>
        <w:t>"</w:t>
      </w:r>
      <w:r w:rsidRPr="00D1703F">
        <w:rPr>
          <w:rFonts w:eastAsia="Calibri"/>
        </w:rPr>
        <w:t>Санитарные правила содержания территорий населенных мест</w:t>
      </w:r>
      <w:r w:rsidR="00CA6171">
        <w:rPr>
          <w:rFonts w:eastAsia="Calibri"/>
        </w:rPr>
        <w:t>"</w:t>
      </w:r>
      <w:r>
        <w:rPr>
          <w:rFonts w:eastAsia="Calibri"/>
        </w:rPr>
        <w:t>.</w:t>
      </w:r>
    </w:p>
    <w:p w:rsidR="00472CE9" w:rsidRDefault="00472CE9" w:rsidP="00472CE9">
      <w:pPr>
        <w:pStyle w:val="G"/>
        <w:numPr>
          <w:ilvl w:val="0"/>
          <w:numId w:val="0"/>
        </w:numPr>
        <w:tabs>
          <w:tab w:val="clear" w:pos="993"/>
        </w:tabs>
        <w:ind w:firstLine="567"/>
        <w:rPr>
          <w:rFonts w:eastAsia="Calibri"/>
        </w:rPr>
      </w:pPr>
      <w:r w:rsidRPr="00D1703F">
        <w:rPr>
          <w:rFonts w:eastAsia="Calibri"/>
        </w:rPr>
        <w:t xml:space="preserve">СанПиН 2.1.8/2.2.4.1190-03 </w:t>
      </w:r>
      <w:r w:rsidR="00CA6171">
        <w:rPr>
          <w:rFonts w:eastAsia="Calibri"/>
        </w:rPr>
        <w:t>"</w:t>
      </w:r>
      <w:r w:rsidRPr="00D1703F">
        <w:rPr>
          <w:rFonts w:eastAsia="Calibri"/>
        </w:rPr>
        <w:t>Гигиенические требования к размещению и эксплуатации средств сухопутной подвижной радиосвязи</w:t>
      </w:r>
      <w:r w:rsidR="00CA6171">
        <w:rPr>
          <w:rFonts w:eastAsia="Calibri"/>
        </w:rPr>
        <w:t>"</w:t>
      </w:r>
      <w:r>
        <w:rPr>
          <w:rFonts w:eastAsia="Calibri"/>
        </w:rPr>
        <w:t>.</w:t>
      </w:r>
    </w:p>
    <w:p w:rsidR="007A5F1A" w:rsidRDefault="007A5F1A" w:rsidP="00472CE9">
      <w:pPr>
        <w:pStyle w:val="G"/>
        <w:numPr>
          <w:ilvl w:val="0"/>
          <w:numId w:val="0"/>
        </w:numPr>
        <w:tabs>
          <w:tab w:val="clear" w:pos="993"/>
        </w:tabs>
        <w:ind w:firstLine="567"/>
      </w:pPr>
      <w:r w:rsidRPr="00654E73">
        <w:t>СанПиН 1.2.2584-10</w:t>
      </w:r>
      <w:r w:rsidRPr="00F07C83">
        <w:t xml:space="preserve"> </w:t>
      </w:r>
      <w:r>
        <w:t>"</w:t>
      </w:r>
      <w:r w:rsidRPr="00654E73">
        <w:t xml:space="preserve"> Гигиенические требования к безопасности процессов испытаний, хранения, перевозки, реализации, применения, обезвреживания и утилизации пестицидов и </w:t>
      </w:r>
      <w:proofErr w:type="spellStart"/>
      <w:r w:rsidRPr="00654E73">
        <w:t>агрохимикатов</w:t>
      </w:r>
      <w:proofErr w:type="spellEnd"/>
      <w:r>
        <w:t>".</w:t>
      </w:r>
    </w:p>
    <w:p w:rsidR="00047426" w:rsidRDefault="00047426" w:rsidP="00472CE9">
      <w:pPr>
        <w:pStyle w:val="G"/>
        <w:numPr>
          <w:ilvl w:val="0"/>
          <w:numId w:val="0"/>
        </w:numPr>
        <w:tabs>
          <w:tab w:val="clear" w:pos="993"/>
        </w:tabs>
        <w:ind w:firstLine="567"/>
      </w:pPr>
      <w:r w:rsidRPr="00400D5C">
        <w:t>СанПиН 2.6.1.2800-10</w:t>
      </w:r>
      <w:r w:rsidRPr="00E47F79">
        <w:t xml:space="preserve"> </w:t>
      </w:r>
      <w:r w:rsidRPr="00E564AE">
        <w:t>"Гигиенические требования по ограничению облучения населения за счет источников ионизирующего излучения"</w:t>
      </w:r>
      <w:r>
        <w:t>.</w:t>
      </w:r>
    </w:p>
    <w:p w:rsidR="00895377" w:rsidRDefault="00895377" w:rsidP="00472CE9">
      <w:pPr>
        <w:pStyle w:val="G"/>
        <w:numPr>
          <w:ilvl w:val="0"/>
          <w:numId w:val="0"/>
        </w:numPr>
        <w:tabs>
          <w:tab w:val="clear" w:pos="993"/>
        </w:tabs>
        <w:ind w:firstLine="567"/>
      </w:pPr>
      <w:r w:rsidRPr="00EF105D">
        <w:t>СанПиН 2.1.1279-03 «Гигиенические требования к размещению, устройству и содержанию кладбищ, зданий и соо</w:t>
      </w:r>
      <w:r>
        <w:t>ружений похоронного назначения».</w:t>
      </w:r>
    </w:p>
    <w:p w:rsidR="00292521" w:rsidRPr="00D1703F" w:rsidRDefault="00292521" w:rsidP="00472CE9">
      <w:pPr>
        <w:pStyle w:val="G"/>
        <w:numPr>
          <w:ilvl w:val="0"/>
          <w:numId w:val="0"/>
        </w:numPr>
        <w:tabs>
          <w:tab w:val="clear" w:pos="993"/>
        </w:tabs>
        <w:ind w:firstLine="567"/>
        <w:rPr>
          <w:rFonts w:eastAsia="Calibri"/>
        </w:rPr>
      </w:pPr>
      <w:r w:rsidRPr="00E564AE">
        <w:t>СанПиН 2.6.1.2523-09 (НРБ 99/2009) "Нормы радиационной безопасности" и СП 2.6.1.2612-10 "Основные санитарные правила обеспечения радиационной безопасности"</w:t>
      </w:r>
      <w:r>
        <w:t>.</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 xml:space="preserve">СП 2.1.7.1038-01 </w:t>
      </w:r>
      <w:r w:rsidR="00CA6171">
        <w:rPr>
          <w:rFonts w:eastAsia="Calibri"/>
        </w:rPr>
        <w:t>"</w:t>
      </w:r>
      <w:r w:rsidRPr="00D1703F">
        <w:rPr>
          <w:rFonts w:eastAsia="Calibri"/>
        </w:rPr>
        <w:t>Гигиенические требования к устройству и содержанию полигонов для твердых бытовых отходов</w:t>
      </w:r>
      <w:r w:rsidR="00CA6171">
        <w:rPr>
          <w:rFonts w:eastAsia="Calibri"/>
        </w:rPr>
        <w:t>"</w:t>
      </w:r>
      <w:r>
        <w:rPr>
          <w:rFonts w:eastAsia="Calibri"/>
        </w:rPr>
        <w:t>.</w:t>
      </w:r>
    </w:p>
    <w:p w:rsidR="00472CE9" w:rsidRPr="00D1703F" w:rsidRDefault="002D09DE" w:rsidP="00472CE9">
      <w:pPr>
        <w:pStyle w:val="G"/>
        <w:numPr>
          <w:ilvl w:val="0"/>
          <w:numId w:val="0"/>
        </w:numPr>
        <w:tabs>
          <w:tab w:val="clear" w:pos="993"/>
        </w:tabs>
        <w:ind w:firstLine="567"/>
        <w:rPr>
          <w:rFonts w:eastAsia="Calibri"/>
        </w:rPr>
      </w:pPr>
      <w:hyperlink r:id="rId15" w:history="1">
        <w:r w:rsidR="00472CE9" w:rsidRPr="00D1703F">
          <w:rPr>
            <w:rFonts w:eastAsia="Calibri"/>
          </w:rPr>
          <w:t>СП</w:t>
        </w:r>
      </w:hyperlink>
      <w:r w:rsidR="00472CE9" w:rsidRPr="00D1703F">
        <w:rPr>
          <w:rFonts w:eastAsia="Calibri"/>
        </w:rPr>
        <w:t xml:space="preserve"> 2.3.6.1066-01 </w:t>
      </w:r>
      <w:r w:rsidR="00CA6171">
        <w:rPr>
          <w:rFonts w:eastAsia="Calibri"/>
        </w:rPr>
        <w:t>"</w:t>
      </w:r>
      <w:r w:rsidR="00472CE9" w:rsidRPr="00D1703F">
        <w:rPr>
          <w:rFonts w:eastAsia="Calibri"/>
        </w:rPr>
        <w:t>Санитарно-эпидемиологические требования к организации торговли и обороту в них продовольственного сырья и пищевых продуктов</w:t>
      </w:r>
      <w:r w:rsidR="00CA6171">
        <w:rPr>
          <w:rFonts w:eastAsia="Calibri"/>
        </w:rPr>
        <w:t>"</w:t>
      </w:r>
      <w:r w:rsidR="00472CE9">
        <w:rPr>
          <w:rFonts w:eastAsia="Calibri"/>
        </w:rPr>
        <w:t>.</w:t>
      </w:r>
      <w:r w:rsidR="00472CE9" w:rsidRPr="00D1703F">
        <w:rPr>
          <w:rFonts w:eastAsia="Calibri"/>
        </w:rPr>
        <w:t xml:space="preserve"> </w:t>
      </w:r>
    </w:p>
    <w:p w:rsidR="00472CE9" w:rsidRPr="00D1703F" w:rsidRDefault="002D09DE" w:rsidP="00472CE9">
      <w:pPr>
        <w:pStyle w:val="G"/>
        <w:numPr>
          <w:ilvl w:val="0"/>
          <w:numId w:val="0"/>
        </w:numPr>
        <w:tabs>
          <w:tab w:val="clear" w:pos="993"/>
        </w:tabs>
        <w:ind w:firstLine="567"/>
        <w:rPr>
          <w:rFonts w:eastAsia="Calibri"/>
        </w:rPr>
      </w:pPr>
      <w:hyperlink r:id="rId16" w:history="1">
        <w:r w:rsidR="00472CE9" w:rsidRPr="00D1703F">
          <w:rPr>
            <w:rFonts w:eastAsia="Calibri"/>
          </w:rPr>
          <w:t>СП</w:t>
        </w:r>
      </w:hyperlink>
      <w:r w:rsidR="00472CE9" w:rsidRPr="00D1703F">
        <w:rPr>
          <w:rFonts w:eastAsia="Calibri"/>
        </w:rPr>
        <w:t xml:space="preserve"> 2.3.6.1079-01 </w:t>
      </w:r>
      <w:r w:rsidR="00CA6171">
        <w:rPr>
          <w:rFonts w:eastAsia="Calibri"/>
        </w:rPr>
        <w:t>"</w:t>
      </w:r>
      <w:r w:rsidR="00472CE9" w:rsidRPr="00D1703F">
        <w:rPr>
          <w:rFonts w:eastAsia="Calibri"/>
        </w:rPr>
        <w:t xml:space="preserve">Санитарно-эпидемиологические требования к организациям общественного питания, изготовлению и </w:t>
      </w:r>
      <w:proofErr w:type="spellStart"/>
      <w:r w:rsidR="00472CE9" w:rsidRPr="00D1703F">
        <w:rPr>
          <w:rFonts w:eastAsia="Calibri"/>
        </w:rPr>
        <w:t>оборотоспособности</w:t>
      </w:r>
      <w:proofErr w:type="spellEnd"/>
      <w:r w:rsidR="00472CE9" w:rsidRPr="00D1703F">
        <w:rPr>
          <w:rFonts w:eastAsia="Calibri"/>
        </w:rPr>
        <w:t xml:space="preserve"> в них пищевых продуктов и продовольственного сырья</w:t>
      </w:r>
      <w:r w:rsidR="00CA6171">
        <w:rPr>
          <w:rFonts w:eastAsia="Calibri"/>
        </w:rPr>
        <w:t>"</w:t>
      </w:r>
      <w:r w:rsidR="00472CE9">
        <w:rPr>
          <w:rFonts w:eastAsia="Calibri"/>
        </w:rPr>
        <w:t>.</w:t>
      </w:r>
      <w:r w:rsidR="00472CE9" w:rsidRPr="00D1703F">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lastRenderedPageBreak/>
        <w:t xml:space="preserve">СН 2.2.4/2.1.8.562-96 </w:t>
      </w:r>
      <w:r w:rsidR="00CA6171">
        <w:rPr>
          <w:rFonts w:eastAsia="Calibri"/>
        </w:rPr>
        <w:t>"</w:t>
      </w:r>
      <w:r w:rsidRPr="00D1703F">
        <w:rPr>
          <w:rFonts w:eastAsia="Calibri"/>
        </w:rPr>
        <w:t>Шум на рабочих местах, в помещениях жилых, общественных зданий и на территории жилой застройки</w:t>
      </w:r>
      <w:r w:rsidR="00CA6171">
        <w:rPr>
          <w:rFonts w:eastAsia="Calibri"/>
        </w:rPr>
        <w:t>"</w:t>
      </w:r>
      <w:r w:rsidRPr="00D1703F">
        <w:rPr>
          <w:rFonts w:eastAsia="Calibri"/>
        </w:rPr>
        <w:t>.</w:t>
      </w:r>
    </w:p>
    <w:p w:rsidR="00472CE9" w:rsidRPr="004D482B" w:rsidRDefault="00472CE9" w:rsidP="00EF4AF0">
      <w:pPr>
        <w:pStyle w:val="3"/>
      </w:pPr>
      <w:bookmarkStart w:id="18" w:name="_Toc419988338"/>
      <w:bookmarkStart w:id="19" w:name="_Toc444090313"/>
      <w:r w:rsidRPr="004D482B">
        <w:t>Н</w:t>
      </w:r>
      <w:r>
        <w:t>ормы пожарной безопасности</w:t>
      </w:r>
      <w:bookmarkEnd w:id="18"/>
      <w:bookmarkEnd w:id="19"/>
    </w:p>
    <w:p w:rsidR="00472CE9" w:rsidRPr="002A3889" w:rsidRDefault="00472CE9" w:rsidP="00472CE9">
      <w:pPr>
        <w:pStyle w:val="G"/>
        <w:numPr>
          <w:ilvl w:val="0"/>
          <w:numId w:val="0"/>
        </w:numPr>
        <w:tabs>
          <w:tab w:val="clear" w:pos="993"/>
        </w:tabs>
        <w:ind w:firstLine="567"/>
        <w:rPr>
          <w:rFonts w:eastAsia="Calibri"/>
        </w:rPr>
      </w:pPr>
      <w:r w:rsidRPr="002A3889">
        <w:rPr>
          <w:rFonts w:eastAsia="Calibri"/>
        </w:rPr>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N 36.</w:t>
      </w:r>
    </w:p>
    <w:p w:rsidR="00472CE9" w:rsidRPr="0091135D" w:rsidRDefault="00472CE9" w:rsidP="00EF4AF0">
      <w:pPr>
        <w:pStyle w:val="3"/>
      </w:pPr>
      <w:bookmarkStart w:id="20" w:name="_Toc419988339"/>
      <w:bookmarkStart w:id="21" w:name="_Toc444090314"/>
      <w:r>
        <w:t>Государственные стандарты</w:t>
      </w:r>
      <w:bookmarkEnd w:id="20"/>
      <w:bookmarkEnd w:id="21"/>
    </w:p>
    <w:p w:rsidR="00472CE9" w:rsidRPr="0091135D" w:rsidRDefault="00472CE9" w:rsidP="00472CE9">
      <w:pPr>
        <w:pStyle w:val="G"/>
        <w:numPr>
          <w:ilvl w:val="0"/>
          <w:numId w:val="0"/>
        </w:numPr>
        <w:tabs>
          <w:tab w:val="clear" w:pos="993"/>
        </w:tabs>
        <w:ind w:firstLine="567"/>
        <w:rPr>
          <w:rFonts w:eastAsia="Calibri"/>
        </w:rPr>
      </w:pPr>
      <w:r w:rsidRPr="00D1703F">
        <w:rPr>
          <w:rFonts w:eastAsia="Calibri"/>
        </w:rPr>
        <w:t xml:space="preserve">ГОСТ Р 52498-2005 Национальный стандарт Российской Федерации </w:t>
      </w:r>
      <w:r w:rsidR="00CA6171">
        <w:rPr>
          <w:rFonts w:eastAsia="Calibri"/>
        </w:rPr>
        <w:t>"</w:t>
      </w:r>
      <w:r w:rsidRPr="00D1703F">
        <w:rPr>
          <w:rFonts w:eastAsia="Calibri"/>
        </w:rPr>
        <w:t xml:space="preserve">Социальное обслуживание населения. </w:t>
      </w:r>
      <w:r w:rsidRPr="0091135D">
        <w:rPr>
          <w:rFonts w:eastAsia="Calibri"/>
        </w:rPr>
        <w:t>Классификация учреждений социального обслужи</w:t>
      </w:r>
      <w:r>
        <w:rPr>
          <w:rFonts w:eastAsia="Calibri"/>
        </w:rPr>
        <w:t>вания</w:t>
      </w:r>
      <w:r w:rsidR="00CA6171">
        <w:rPr>
          <w:rFonts w:eastAsia="Calibri"/>
        </w:rPr>
        <w:t>"</w:t>
      </w:r>
      <w:r>
        <w:rPr>
          <w:rFonts w:eastAsia="Calibri"/>
        </w:rPr>
        <w:t>.</w:t>
      </w:r>
    </w:p>
    <w:p w:rsidR="00472CE9" w:rsidRPr="004D482B" w:rsidRDefault="00472CE9" w:rsidP="00472CE9">
      <w:pPr>
        <w:pStyle w:val="G"/>
        <w:numPr>
          <w:ilvl w:val="0"/>
          <w:numId w:val="0"/>
        </w:numPr>
        <w:tabs>
          <w:tab w:val="clear" w:pos="993"/>
        </w:tabs>
        <w:ind w:firstLine="567"/>
        <w:rPr>
          <w:rFonts w:eastAsia="Calibri"/>
        </w:rPr>
      </w:pPr>
      <w:r w:rsidRPr="00D1703F">
        <w:rPr>
          <w:rFonts w:eastAsia="Calibri"/>
        </w:rPr>
        <w:t xml:space="preserve">ГОСТ 30772-2001. Ресурсосбережение. Обращение с отходами. </w:t>
      </w:r>
      <w:r w:rsidRPr="004D482B">
        <w:rPr>
          <w:rFonts w:eastAsia="Calibri"/>
        </w:rPr>
        <w:t>Термины и определения</w:t>
      </w:r>
      <w:r>
        <w:rPr>
          <w:rFonts w:eastAsia="Calibri"/>
        </w:rPr>
        <w:t>.</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ГОСТ 17.1.3.06-82 Охрана природы. Гидросфера. Общие требования к охране подземных вод</w:t>
      </w:r>
      <w:r>
        <w:rPr>
          <w:rFonts w:eastAsia="Calibri"/>
        </w:rPr>
        <w:t>.</w:t>
      </w:r>
      <w:r w:rsidRPr="00D1703F">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ГОСТ 17.1.3.13-86 Охрана природы. Гидросфера. Общие требования к охране поверхностных вод от загрязнения</w:t>
      </w:r>
      <w:r>
        <w:rPr>
          <w:rFonts w:eastAsia="Calibri"/>
        </w:rPr>
        <w:t>.</w:t>
      </w:r>
      <w:r w:rsidRPr="00D1703F">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ГОСТ 17.2.3.02-78 Охрана природы. Атмосфера. Правила установления допустимых выбросов вредных веществ промышленными предприятиями</w:t>
      </w:r>
      <w:r>
        <w:rPr>
          <w:rFonts w:eastAsia="Calibri"/>
        </w:rPr>
        <w:t>.</w:t>
      </w:r>
      <w:r w:rsidRPr="00D1703F">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ГОСТ 17.5.1.02-85 Охрана природы. Земли. Классификация нарушенных земель для рекультивации</w:t>
      </w:r>
      <w:r>
        <w:rPr>
          <w:rFonts w:eastAsia="Calibri"/>
        </w:rPr>
        <w:t>.</w:t>
      </w:r>
      <w:r w:rsidRPr="00D1703F">
        <w:rPr>
          <w:rFonts w:eastAsia="Calibri"/>
        </w:rPr>
        <w:t xml:space="preserve"> </w:t>
      </w:r>
    </w:p>
    <w:p w:rsidR="00472CE9" w:rsidRPr="004D482B" w:rsidRDefault="00472CE9" w:rsidP="00472CE9">
      <w:pPr>
        <w:pStyle w:val="G"/>
        <w:numPr>
          <w:ilvl w:val="0"/>
          <w:numId w:val="0"/>
        </w:numPr>
        <w:tabs>
          <w:tab w:val="clear" w:pos="993"/>
        </w:tabs>
        <w:ind w:firstLine="567"/>
        <w:rPr>
          <w:rFonts w:eastAsia="Calibri"/>
        </w:rPr>
      </w:pPr>
      <w:r w:rsidRPr="00D1703F">
        <w:rPr>
          <w:rFonts w:eastAsia="Calibri"/>
        </w:rPr>
        <w:t xml:space="preserve">ГОСТ 17.5.3.05-84 Охрана природы. Рекультивация земель. </w:t>
      </w:r>
      <w:r>
        <w:rPr>
          <w:rFonts w:eastAsia="Calibri"/>
        </w:rPr>
        <w:t>Общие требования к землеванию.</w:t>
      </w:r>
      <w:r w:rsidRPr="004D482B">
        <w:rPr>
          <w:rFonts w:eastAsia="Calibri"/>
        </w:rPr>
        <w:t xml:space="preserve"> </w:t>
      </w:r>
    </w:p>
    <w:p w:rsidR="00472CE9" w:rsidRPr="00D1703F" w:rsidRDefault="00472CE9" w:rsidP="00472CE9">
      <w:pPr>
        <w:pStyle w:val="G"/>
        <w:numPr>
          <w:ilvl w:val="0"/>
          <w:numId w:val="0"/>
        </w:numPr>
        <w:tabs>
          <w:tab w:val="clear" w:pos="993"/>
        </w:tabs>
        <w:ind w:firstLine="567"/>
        <w:rPr>
          <w:rFonts w:eastAsia="Calibri"/>
        </w:rPr>
      </w:pPr>
      <w:r w:rsidRPr="00D1703F">
        <w:rPr>
          <w:rFonts w:eastAsia="Calibri"/>
        </w:rPr>
        <w:t>ГОСТ 28329-89 Озеленение городов. Термины и определения</w:t>
      </w:r>
      <w:r>
        <w:rPr>
          <w:rFonts w:eastAsia="Calibri"/>
        </w:rPr>
        <w:t>.</w:t>
      </w:r>
      <w:r w:rsidRPr="00D1703F">
        <w:rPr>
          <w:rFonts w:eastAsia="Calibri"/>
        </w:rPr>
        <w:t xml:space="preserve"> </w:t>
      </w:r>
    </w:p>
    <w:p w:rsidR="00472CE9" w:rsidRPr="004D482B" w:rsidRDefault="00472CE9" w:rsidP="00472CE9">
      <w:pPr>
        <w:pStyle w:val="G"/>
        <w:numPr>
          <w:ilvl w:val="0"/>
          <w:numId w:val="0"/>
        </w:numPr>
        <w:tabs>
          <w:tab w:val="clear" w:pos="993"/>
        </w:tabs>
        <w:ind w:firstLine="567"/>
        <w:rPr>
          <w:rFonts w:eastAsia="Calibri"/>
        </w:rPr>
      </w:pPr>
      <w:r w:rsidRPr="00D1703F">
        <w:rPr>
          <w:rFonts w:eastAsia="Calibri"/>
        </w:rPr>
        <w:t xml:space="preserve">ГОСТ Р 52108-2003 Ресурсосбережение. Обращение с отходами. </w:t>
      </w:r>
      <w:r>
        <w:rPr>
          <w:rFonts w:eastAsia="Calibri"/>
        </w:rPr>
        <w:t>Основные положения.</w:t>
      </w:r>
      <w:r w:rsidRPr="004D482B">
        <w:rPr>
          <w:rFonts w:eastAsia="Calibri"/>
        </w:rPr>
        <w:t xml:space="preserve"> </w:t>
      </w:r>
    </w:p>
    <w:p w:rsidR="00472CE9" w:rsidRDefault="00472CE9" w:rsidP="00472CE9">
      <w:pPr>
        <w:pStyle w:val="G"/>
        <w:numPr>
          <w:ilvl w:val="0"/>
          <w:numId w:val="0"/>
        </w:numPr>
        <w:tabs>
          <w:tab w:val="clear" w:pos="993"/>
        </w:tabs>
        <w:ind w:firstLine="567"/>
        <w:rPr>
          <w:rFonts w:eastAsia="Calibri"/>
        </w:rPr>
      </w:pPr>
      <w:r w:rsidRPr="00D1703F">
        <w:rPr>
          <w:rFonts w:eastAsia="Calibri"/>
        </w:rPr>
        <w:t xml:space="preserve">ГОСТ Р 52766-2007 Дороги автомобильные общего пользования. </w:t>
      </w:r>
      <w:r w:rsidRPr="004D482B">
        <w:rPr>
          <w:rFonts w:eastAsia="Calibri"/>
        </w:rPr>
        <w:t>Элементы обустройства. Общие требования.</w:t>
      </w:r>
    </w:p>
    <w:p w:rsidR="00A560FC" w:rsidRDefault="00904BA8" w:rsidP="00EF4AF0">
      <w:pPr>
        <w:pStyle w:val="3"/>
      </w:pPr>
      <w:bookmarkStart w:id="22" w:name="_Toc444090315"/>
      <w:r>
        <w:t>Нормативные правовые акты Мурманской области</w:t>
      </w:r>
      <w:bookmarkEnd w:id="22"/>
    </w:p>
    <w:p w:rsidR="00904BA8" w:rsidRDefault="00904BA8" w:rsidP="00904BA8">
      <w:pPr>
        <w:pStyle w:val="G0"/>
      </w:pPr>
      <w:r>
        <w:t>Устав Мурманской области.</w:t>
      </w:r>
    </w:p>
    <w:p w:rsidR="00904BA8" w:rsidRDefault="00904BA8" w:rsidP="00904BA8">
      <w:pPr>
        <w:pStyle w:val="G0"/>
      </w:pPr>
      <w:r>
        <w:t xml:space="preserve">Закон Мурманской области от 06.06.2003 № 401-01-ЗМО </w:t>
      </w:r>
      <w:r w:rsidR="00CA6171">
        <w:t>"</w:t>
      </w:r>
      <w:r>
        <w:t>Об административных правонарушениях</w:t>
      </w:r>
      <w:r w:rsidR="00CA6171">
        <w:t>"</w:t>
      </w:r>
      <w:r>
        <w:t>.</w:t>
      </w:r>
    </w:p>
    <w:p w:rsidR="00904BA8" w:rsidRDefault="00904BA8" w:rsidP="00904BA8">
      <w:pPr>
        <w:pStyle w:val="G0"/>
      </w:pPr>
      <w:r>
        <w:t xml:space="preserve">Закон Мурманской области от 10.07.2007 № 867-01-ЗМО </w:t>
      </w:r>
      <w:r w:rsidR="00CA6171">
        <w:t>"</w:t>
      </w:r>
      <w:r>
        <w:t>О регулировании градостроительной деятельности на территории Мурманской области</w:t>
      </w:r>
      <w:r w:rsidR="00CA6171">
        <w:t>"</w:t>
      </w:r>
      <w:r>
        <w:t>.</w:t>
      </w:r>
    </w:p>
    <w:p w:rsidR="00904BA8" w:rsidRDefault="00904BA8" w:rsidP="00904BA8">
      <w:pPr>
        <w:pStyle w:val="G0"/>
      </w:pPr>
      <w:r>
        <w:t xml:space="preserve">Закон Мурманской области от 26.10.2006 № 801-01-ЗМО </w:t>
      </w:r>
      <w:r w:rsidR="00CA6171">
        <w:t>"</w:t>
      </w:r>
      <w:r>
        <w:t>Об объектах культурного наследия (памятниках истории и культуры) в Мурманской области</w:t>
      </w:r>
      <w:r w:rsidR="00CA6171">
        <w:t>"</w:t>
      </w:r>
      <w:r>
        <w:t>.</w:t>
      </w:r>
    </w:p>
    <w:p w:rsidR="00904BA8" w:rsidRDefault="00904BA8" w:rsidP="00904BA8">
      <w:pPr>
        <w:pStyle w:val="G0"/>
      </w:pPr>
      <w:r>
        <w:t xml:space="preserve">Закон Мурманской области от 31.12.2003 № 462-01-ЗМО </w:t>
      </w:r>
      <w:r w:rsidR="00CA6171">
        <w:t>"</w:t>
      </w:r>
      <w:r>
        <w:t>Об основах регулирования земельных отношений в Мурманской области</w:t>
      </w:r>
      <w:r w:rsidR="00CA6171">
        <w:t>"</w:t>
      </w:r>
      <w:r>
        <w:t>.</w:t>
      </w:r>
    </w:p>
    <w:p w:rsidR="00D24447" w:rsidRDefault="00D24447" w:rsidP="00904BA8">
      <w:pPr>
        <w:pStyle w:val="G0"/>
      </w:pPr>
      <w:r>
        <w:t xml:space="preserve">Приказ Министерства строительства и территориального развития Мурманской области от 23.06.2015 № 133 </w:t>
      </w:r>
      <w:r w:rsidR="00E81FDD">
        <w:t>"Об утверждении региональных нормативов градостроительного проектирования Мурманской области".</w:t>
      </w:r>
    </w:p>
    <w:p w:rsidR="00A560FC" w:rsidRDefault="00904BA8" w:rsidP="00EF4AF0">
      <w:pPr>
        <w:pStyle w:val="3"/>
      </w:pPr>
      <w:bookmarkStart w:id="23" w:name="_Toc444090316"/>
      <w:r>
        <w:lastRenderedPageBreak/>
        <w:t>Муниципальные правовые акты</w:t>
      </w:r>
      <w:bookmarkEnd w:id="23"/>
    </w:p>
    <w:p w:rsidR="00A560FC" w:rsidRPr="002A3889" w:rsidRDefault="00904BA8" w:rsidP="00A560FC">
      <w:pPr>
        <w:pStyle w:val="a8"/>
      </w:pPr>
      <w:r w:rsidRPr="002A3889">
        <w:t>Генеральный план муниципального образования городское поселение Ревда и пгт. Ревда Ловозерского района, утвержденный решением Совета депутатов городского поселения Ревда Ловозерского района от 25.01.2010 №277.</w:t>
      </w:r>
    </w:p>
    <w:p w:rsidR="00904BA8" w:rsidRDefault="00904BA8" w:rsidP="00A560FC">
      <w:pPr>
        <w:pStyle w:val="a8"/>
      </w:pPr>
      <w:r w:rsidRPr="002A3889">
        <w:t>Правила землепользования и застройки муниципального образования городское поселение Ревда Ловозерского района, утвержденные решением Совета депутатов городского поселения Ревда Ловозерского района от 24.09.2010 № 42-02.</w:t>
      </w:r>
    </w:p>
    <w:p w:rsidR="007A50E7" w:rsidRDefault="0026152D" w:rsidP="0026152D">
      <w:pPr>
        <w:pStyle w:val="20"/>
      </w:pPr>
      <w:bookmarkStart w:id="24" w:name="_Toc444090317"/>
      <w:r>
        <w:t>Термины и определения</w:t>
      </w:r>
      <w:bookmarkEnd w:id="24"/>
    </w:p>
    <w:p w:rsidR="00607E95" w:rsidRPr="0037414E" w:rsidRDefault="00607E95" w:rsidP="00607E95">
      <w:pPr>
        <w:pStyle w:val="G0"/>
      </w:pPr>
      <w:r w:rsidRPr="0037414E">
        <w:rPr>
          <w:b/>
        </w:rPr>
        <w:t xml:space="preserve">Автомобильная дорога </w:t>
      </w:r>
      <w:r>
        <w:t>–</w:t>
      </w:r>
      <w:r w:rsidR="00840A55">
        <w:t xml:space="preserve"> </w:t>
      </w:r>
      <w:r w:rsidRPr="0037414E">
        <w:t>объект транспортной инфраструктуры,</w:t>
      </w:r>
      <w:r w:rsidRPr="0037414E">
        <w:rPr>
          <w:spacing w:val="25"/>
        </w:rPr>
        <w:t xml:space="preserve"> </w:t>
      </w:r>
      <w:r w:rsidRPr="0037414E">
        <w:t>предназначенный для движения транспортных средств и включающий в себя земельные участки в</w:t>
      </w:r>
      <w:r w:rsidRPr="0037414E">
        <w:rPr>
          <w:spacing w:val="10"/>
        </w:rPr>
        <w:t xml:space="preserve"> </w:t>
      </w:r>
      <w:r w:rsidRPr="0037414E">
        <w:t>границах полосы отвода автомобильной дороги и расположенные на них или под</w:t>
      </w:r>
      <w:r w:rsidRPr="0037414E">
        <w:rPr>
          <w:spacing w:val="39"/>
        </w:rPr>
        <w:t xml:space="preserve"> </w:t>
      </w:r>
      <w:r w:rsidRPr="0037414E">
        <w:t>ними конструктивные элементы (дорожное полотно, дорожное покрытие и подобные</w:t>
      </w:r>
      <w:r w:rsidRPr="0037414E">
        <w:rPr>
          <w:spacing w:val="21"/>
        </w:rPr>
        <w:t xml:space="preserve"> </w:t>
      </w:r>
      <w:r w:rsidRPr="0037414E">
        <w:t>элементы) и дорожные сооружения, являющиеся ее технологической частью, - защитные</w:t>
      </w:r>
      <w:r w:rsidRPr="0037414E">
        <w:rPr>
          <w:spacing w:val="4"/>
        </w:rPr>
        <w:t xml:space="preserve"> </w:t>
      </w:r>
      <w:r w:rsidRPr="0037414E">
        <w:t>дорожные сооружения, искусственные дорожные сооружения, производственные объекты,</w:t>
      </w:r>
      <w:r w:rsidRPr="0037414E">
        <w:rPr>
          <w:spacing w:val="11"/>
        </w:rPr>
        <w:t xml:space="preserve"> </w:t>
      </w:r>
      <w:r w:rsidRPr="0037414E">
        <w:t>элементы обустройства автомобильных</w:t>
      </w:r>
      <w:r w:rsidRPr="0037414E">
        <w:rPr>
          <w:spacing w:val="-7"/>
        </w:rPr>
        <w:t xml:space="preserve"> </w:t>
      </w:r>
      <w:r w:rsidRPr="0037414E">
        <w:t>дорог.</w:t>
      </w:r>
    </w:p>
    <w:p w:rsidR="00607E95" w:rsidRPr="00126E35" w:rsidRDefault="00607E95" w:rsidP="00126E35">
      <w:pPr>
        <w:pStyle w:val="G0"/>
      </w:pPr>
      <w:r w:rsidRPr="00126E35">
        <w:rPr>
          <w:b/>
        </w:rPr>
        <w:t>Автостоянка (стоянка для автомобилей)</w:t>
      </w:r>
      <w:r w:rsidRPr="00126E35">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607E95" w:rsidRPr="00126E35" w:rsidRDefault="00607E95" w:rsidP="00126E35">
      <w:pPr>
        <w:pStyle w:val="G0"/>
      </w:pPr>
      <w:r w:rsidRPr="00126E35">
        <w:rPr>
          <w:b/>
        </w:rPr>
        <w:t>Автостоянка гостевая, паркинг</w:t>
      </w:r>
      <w:r w:rsidRPr="00126E35">
        <w:t xml:space="preserve"> – открытая площадка, предназначенная для кратковременного хранения (стоянки) легковых автомобилей.</w:t>
      </w:r>
    </w:p>
    <w:p w:rsidR="00607E95" w:rsidRPr="00607E95" w:rsidRDefault="00607E95" w:rsidP="00607E95">
      <w:pPr>
        <w:pStyle w:val="G0"/>
      </w:pPr>
      <w:r w:rsidRPr="0037414E">
        <w:rPr>
          <w:b/>
        </w:rPr>
        <w:t xml:space="preserve">Автостоянка механизированная </w:t>
      </w:r>
      <w:r>
        <w:t>–</w:t>
      </w:r>
      <w:r w:rsidRPr="0037414E">
        <w:t xml:space="preserve"> автостоянка, в которой</w:t>
      </w:r>
      <w:r w:rsidRPr="0037414E">
        <w:rPr>
          <w:spacing w:val="21"/>
        </w:rPr>
        <w:t xml:space="preserve"> </w:t>
      </w:r>
      <w:r w:rsidRPr="0037414E">
        <w:t>транспортировка автомобилей в места (ячейки) хранения осуществляется</w:t>
      </w:r>
      <w:r w:rsidRPr="0037414E">
        <w:rPr>
          <w:spacing w:val="31"/>
        </w:rPr>
        <w:t xml:space="preserve"> </w:t>
      </w:r>
      <w:r w:rsidRPr="0037414E">
        <w:t xml:space="preserve">специальными </w:t>
      </w:r>
      <w:r w:rsidRPr="00607E95">
        <w:t>механизированными устройствами (без участия водителей).</w:t>
      </w:r>
    </w:p>
    <w:p w:rsidR="00607E95" w:rsidRPr="00607E95" w:rsidRDefault="00607E95" w:rsidP="00607E95">
      <w:pPr>
        <w:pStyle w:val="G0"/>
      </w:pPr>
      <w:r w:rsidRPr="00607E95">
        <w:rPr>
          <w:b/>
        </w:rPr>
        <w:t>Автостоянка надземная закрытого типа</w:t>
      </w:r>
      <w:r w:rsidRPr="00607E95">
        <w:t xml:space="preserve"> </w:t>
      </w:r>
      <w:r>
        <w:t>–</w:t>
      </w:r>
      <w:r w:rsidRPr="00607E95">
        <w:t xml:space="preserve"> автостоянка с наружными стеновыми ограждениями.</w:t>
      </w:r>
    </w:p>
    <w:p w:rsidR="00607E95" w:rsidRPr="0037414E" w:rsidRDefault="00607E95" w:rsidP="00607E95">
      <w:pPr>
        <w:pStyle w:val="G0"/>
      </w:pPr>
      <w:r w:rsidRPr="0037414E">
        <w:rPr>
          <w:b/>
        </w:rPr>
        <w:t xml:space="preserve">Автостоянка надземная открытого типа </w:t>
      </w:r>
      <w:r>
        <w:t>–</w:t>
      </w:r>
      <w:r w:rsidRPr="0037414E">
        <w:t xml:space="preserve"> автостоянка без наружных</w:t>
      </w:r>
      <w:r w:rsidRPr="0037414E">
        <w:rPr>
          <w:spacing w:val="25"/>
        </w:rPr>
        <w:t xml:space="preserve"> </w:t>
      </w:r>
      <w:r w:rsidRPr="0037414E">
        <w:t>стеновых ограждений. Автостоянкой открытого типа считается также такое сооружение,</w:t>
      </w:r>
      <w:r w:rsidRPr="0037414E">
        <w:rPr>
          <w:spacing w:val="40"/>
        </w:rPr>
        <w:t xml:space="preserve"> </w:t>
      </w:r>
      <w:r w:rsidRPr="0037414E">
        <w:t>которое открыто, по крайней мере, с двух противоположных сторон наибольшей</w:t>
      </w:r>
      <w:r w:rsidRPr="0037414E">
        <w:rPr>
          <w:spacing w:val="6"/>
        </w:rPr>
        <w:t xml:space="preserve"> </w:t>
      </w:r>
      <w:r w:rsidRPr="0037414E">
        <w:t>протяженности. Сторона считается открытой, если общая площадь отверстий, распределенных по</w:t>
      </w:r>
      <w:r w:rsidRPr="0037414E">
        <w:rPr>
          <w:spacing w:val="9"/>
        </w:rPr>
        <w:t xml:space="preserve"> </w:t>
      </w:r>
      <w:r w:rsidRPr="0037414E">
        <w:t>стороне, составляет не менее 50% наружной поверхности этой стороны в каждом ярусе</w:t>
      </w:r>
      <w:r w:rsidRPr="0037414E">
        <w:rPr>
          <w:spacing w:val="-30"/>
        </w:rPr>
        <w:t xml:space="preserve"> </w:t>
      </w:r>
      <w:r w:rsidRPr="0037414E">
        <w:t>(этаже).</w:t>
      </w:r>
    </w:p>
    <w:p w:rsidR="00607E95" w:rsidRPr="0037414E" w:rsidRDefault="00607E95" w:rsidP="00607E95">
      <w:pPr>
        <w:pStyle w:val="G0"/>
      </w:pPr>
      <w:r w:rsidRPr="0037414E">
        <w:rPr>
          <w:b/>
        </w:rPr>
        <w:t xml:space="preserve">Береговая полоса </w:t>
      </w:r>
      <w:r>
        <w:t>–</w:t>
      </w:r>
      <w:r w:rsidRPr="0037414E">
        <w:t xml:space="preserve"> полоса земли вдоль береговой линии водного объекта</w:t>
      </w:r>
      <w:r w:rsidRPr="0037414E">
        <w:rPr>
          <w:spacing w:val="48"/>
        </w:rPr>
        <w:t xml:space="preserve"> </w:t>
      </w:r>
      <w:r w:rsidRPr="0037414E">
        <w:t>общего пользования, которая предназначена для общего</w:t>
      </w:r>
      <w:r w:rsidRPr="0037414E">
        <w:rPr>
          <w:spacing w:val="-20"/>
        </w:rPr>
        <w:t xml:space="preserve"> </w:t>
      </w:r>
      <w:r w:rsidRPr="0037414E">
        <w:t>пользования.</w:t>
      </w:r>
    </w:p>
    <w:p w:rsidR="00607E95" w:rsidRPr="0037414E" w:rsidRDefault="00607E95" w:rsidP="00607E95">
      <w:pPr>
        <w:pStyle w:val="G0"/>
      </w:pPr>
      <w:proofErr w:type="spellStart"/>
      <w:r w:rsidRPr="0037414E">
        <w:rPr>
          <w:b/>
          <w:spacing w:val="-3"/>
        </w:rPr>
        <w:t>Внутридворовые</w:t>
      </w:r>
      <w:proofErr w:type="spellEnd"/>
      <w:r w:rsidRPr="0037414E">
        <w:rPr>
          <w:b/>
          <w:spacing w:val="-3"/>
        </w:rPr>
        <w:t xml:space="preserve"> </w:t>
      </w:r>
      <w:r w:rsidRPr="0037414E">
        <w:rPr>
          <w:b/>
        </w:rPr>
        <w:t xml:space="preserve">дороги, </w:t>
      </w:r>
      <w:r w:rsidRPr="0037414E">
        <w:rPr>
          <w:b/>
          <w:spacing w:val="-3"/>
        </w:rPr>
        <w:t xml:space="preserve">проезды </w:t>
      </w:r>
      <w:r>
        <w:t>–</w:t>
      </w:r>
      <w:r w:rsidRPr="0037414E">
        <w:t xml:space="preserve"> земельные </w:t>
      </w:r>
      <w:r w:rsidRPr="0037414E">
        <w:rPr>
          <w:spacing w:val="-3"/>
        </w:rPr>
        <w:t xml:space="preserve">участки </w:t>
      </w:r>
      <w:r w:rsidRPr="0037414E">
        <w:t>с</w:t>
      </w:r>
      <w:r w:rsidRPr="0037414E">
        <w:rPr>
          <w:spacing w:val="5"/>
        </w:rPr>
        <w:t xml:space="preserve"> </w:t>
      </w:r>
      <w:r w:rsidRPr="0037414E">
        <w:rPr>
          <w:spacing w:val="-3"/>
        </w:rPr>
        <w:t>искусственным</w:t>
      </w:r>
      <w:r w:rsidRPr="0037414E">
        <w:t xml:space="preserve"> </w:t>
      </w:r>
      <w:r w:rsidRPr="0037414E">
        <w:rPr>
          <w:spacing w:val="-3"/>
        </w:rPr>
        <w:t xml:space="preserve">покрытием, предназначенные </w:t>
      </w:r>
      <w:r w:rsidRPr="0037414E">
        <w:t xml:space="preserve">для движения </w:t>
      </w:r>
      <w:r w:rsidRPr="0037414E">
        <w:rPr>
          <w:spacing w:val="-3"/>
        </w:rPr>
        <w:t xml:space="preserve">автотранспортных средств </w:t>
      </w:r>
      <w:r w:rsidRPr="0037414E">
        <w:t xml:space="preserve">к </w:t>
      </w:r>
      <w:r w:rsidRPr="0037414E">
        <w:rPr>
          <w:spacing w:val="-3"/>
        </w:rPr>
        <w:t>жилым</w:t>
      </w:r>
      <w:r w:rsidRPr="0037414E">
        <w:rPr>
          <w:spacing w:val="27"/>
        </w:rPr>
        <w:t xml:space="preserve"> </w:t>
      </w:r>
      <w:r w:rsidRPr="0037414E">
        <w:rPr>
          <w:spacing w:val="-3"/>
        </w:rPr>
        <w:t>зданиям,</w:t>
      </w:r>
      <w:r w:rsidRPr="0037414E">
        <w:t xml:space="preserve"> </w:t>
      </w:r>
      <w:r w:rsidRPr="0037414E">
        <w:rPr>
          <w:spacing w:val="-3"/>
        </w:rPr>
        <w:t>вспомогательным</w:t>
      </w:r>
      <w:r w:rsidRPr="0037414E">
        <w:rPr>
          <w:spacing w:val="33"/>
        </w:rPr>
        <w:t xml:space="preserve"> </w:t>
      </w:r>
      <w:r w:rsidRPr="0037414E">
        <w:rPr>
          <w:spacing w:val="-3"/>
        </w:rPr>
        <w:t>площадкам</w:t>
      </w:r>
      <w:r w:rsidRPr="0037414E">
        <w:rPr>
          <w:spacing w:val="36"/>
        </w:rPr>
        <w:t xml:space="preserve"> </w:t>
      </w:r>
      <w:r w:rsidRPr="0037414E">
        <w:t>и</w:t>
      </w:r>
      <w:r w:rsidRPr="0037414E">
        <w:rPr>
          <w:spacing w:val="35"/>
        </w:rPr>
        <w:t xml:space="preserve"> </w:t>
      </w:r>
      <w:r w:rsidRPr="0037414E">
        <w:t>сооружениям</w:t>
      </w:r>
      <w:r w:rsidRPr="0037414E">
        <w:rPr>
          <w:spacing w:val="36"/>
        </w:rPr>
        <w:t xml:space="preserve"> </w:t>
      </w:r>
      <w:r w:rsidRPr="0037414E">
        <w:rPr>
          <w:spacing w:val="-3"/>
        </w:rPr>
        <w:t>дворового</w:t>
      </w:r>
      <w:r w:rsidRPr="0037414E">
        <w:rPr>
          <w:spacing w:val="34"/>
        </w:rPr>
        <w:t xml:space="preserve"> </w:t>
      </w:r>
      <w:r w:rsidRPr="0037414E">
        <w:rPr>
          <w:spacing w:val="-3"/>
        </w:rPr>
        <w:t>благоустройства</w:t>
      </w:r>
      <w:r w:rsidRPr="0037414E">
        <w:rPr>
          <w:spacing w:val="35"/>
        </w:rPr>
        <w:t xml:space="preserve"> </w:t>
      </w:r>
      <w:r w:rsidRPr="0037414E">
        <w:rPr>
          <w:spacing w:val="-3"/>
        </w:rPr>
        <w:t>(площадкам</w:t>
      </w:r>
      <w:r w:rsidRPr="0037414E">
        <w:rPr>
          <w:spacing w:val="33"/>
        </w:rPr>
        <w:t xml:space="preserve"> </w:t>
      </w:r>
      <w:r w:rsidRPr="0037414E">
        <w:t xml:space="preserve">для </w:t>
      </w:r>
      <w:r w:rsidRPr="0037414E">
        <w:rPr>
          <w:spacing w:val="-3"/>
        </w:rPr>
        <w:t xml:space="preserve">мусоросборников, подземным автостоянкам) </w:t>
      </w:r>
      <w:r w:rsidRPr="0037414E">
        <w:t xml:space="preserve">и </w:t>
      </w:r>
      <w:r w:rsidRPr="0037414E">
        <w:rPr>
          <w:spacing w:val="-3"/>
        </w:rPr>
        <w:t xml:space="preserve">расположенные </w:t>
      </w:r>
      <w:r w:rsidRPr="0037414E">
        <w:t xml:space="preserve">на </w:t>
      </w:r>
      <w:r w:rsidRPr="0037414E">
        <w:rPr>
          <w:spacing w:val="-3"/>
        </w:rPr>
        <w:t>придомовой</w:t>
      </w:r>
      <w:r w:rsidRPr="0037414E">
        <w:rPr>
          <w:spacing w:val="-6"/>
        </w:rPr>
        <w:t xml:space="preserve"> </w:t>
      </w:r>
      <w:r w:rsidRPr="0037414E">
        <w:t>территории</w:t>
      </w:r>
      <w:r w:rsidRPr="0037414E">
        <w:rPr>
          <w:b/>
        </w:rPr>
        <w:t>.</w:t>
      </w:r>
    </w:p>
    <w:p w:rsidR="00607E95" w:rsidRPr="0037414E" w:rsidRDefault="00607E95" w:rsidP="00607E95">
      <w:pPr>
        <w:pStyle w:val="G0"/>
      </w:pPr>
      <w:r w:rsidRPr="0037414E">
        <w:rPr>
          <w:b/>
          <w:spacing w:val="-3"/>
        </w:rPr>
        <w:t xml:space="preserve">Внутриквартальные дороги, проезды </w:t>
      </w:r>
      <w:r>
        <w:t>–</w:t>
      </w:r>
      <w:r w:rsidRPr="0037414E">
        <w:t xml:space="preserve"> </w:t>
      </w:r>
      <w:r w:rsidRPr="0037414E">
        <w:rPr>
          <w:spacing w:val="-3"/>
        </w:rPr>
        <w:t xml:space="preserve">земельные участки </w:t>
      </w:r>
      <w:r w:rsidRPr="0037414E">
        <w:t>с</w:t>
      </w:r>
      <w:r w:rsidRPr="0037414E">
        <w:rPr>
          <w:spacing w:val="19"/>
        </w:rPr>
        <w:t xml:space="preserve"> </w:t>
      </w:r>
      <w:r w:rsidRPr="0037414E">
        <w:rPr>
          <w:spacing w:val="-3"/>
        </w:rPr>
        <w:t>искусственным</w:t>
      </w:r>
      <w:r w:rsidRPr="0037414E">
        <w:t xml:space="preserve"> </w:t>
      </w:r>
      <w:r w:rsidRPr="0037414E">
        <w:rPr>
          <w:spacing w:val="-3"/>
        </w:rPr>
        <w:t xml:space="preserve">покрытием, предназначенные </w:t>
      </w:r>
      <w:r w:rsidRPr="0037414E">
        <w:t xml:space="preserve">для движения </w:t>
      </w:r>
      <w:r w:rsidRPr="0037414E">
        <w:rPr>
          <w:spacing w:val="-3"/>
        </w:rPr>
        <w:t xml:space="preserve">автотранспортных средств </w:t>
      </w:r>
      <w:r w:rsidRPr="0037414E">
        <w:t xml:space="preserve">к </w:t>
      </w:r>
      <w:r w:rsidRPr="0037414E">
        <w:rPr>
          <w:spacing w:val="-3"/>
        </w:rPr>
        <w:t>жилым</w:t>
      </w:r>
      <w:r w:rsidRPr="0037414E">
        <w:rPr>
          <w:spacing w:val="27"/>
        </w:rPr>
        <w:t xml:space="preserve"> </w:t>
      </w:r>
      <w:r w:rsidRPr="0037414E">
        <w:t xml:space="preserve">и </w:t>
      </w:r>
      <w:r w:rsidRPr="0037414E">
        <w:rPr>
          <w:spacing w:val="-3"/>
        </w:rPr>
        <w:t xml:space="preserve">общественным зданиям, учреждениям, </w:t>
      </w:r>
      <w:r w:rsidRPr="0037414E">
        <w:t xml:space="preserve">предприятиям и </w:t>
      </w:r>
      <w:r w:rsidRPr="0037414E">
        <w:rPr>
          <w:spacing w:val="-3"/>
        </w:rPr>
        <w:t>другим объектам</w:t>
      </w:r>
      <w:r w:rsidRPr="0037414E">
        <w:rPr>
          <w:spacing w:val="48"/>
        </w:rPr>
        <w:t xml:space="preserve"> </w:t>
      </w:r>
      <w:r w:rsidRPr="0037414E">
        <w:rPr>
          <w:spacing w:val="-3"/>
        </w:rPr>
        <w:t>городской</w:t>
      </w:r>
      <w:r w:rsidRPr="0037414E">
        <w:t xml:space="preserve"> </w:t>
      </w:r>
      <w:r w:rsidRPr="0037414E">
        <w:rPr>
          <w:spacing w:val="-3"/>
        </w:rPr>
        <w:t xml:space="preserve">застройки внутри микрорайона (квартала), </w:t>
      </w:r>
      <w:r w:rsidRPr="0037414E">
        <w:t xml:space="preserve">в том </w:t>
      </w:r>
      <w:r w:rsidRPr="0037414E">
        <w:rPr>
          <w:spacing w:val="-3"/>
        </w:rPr>
        <w:t>числе выделяемых красными</w:t>
      </w:r>
      <w:r w:rsidRPr="0037414E">
        <w:rPr>
          <w:spacing w:val="22"/>
        </w:rPr>
        <w:t xml:space="preserve"> </w:t>
      </w:r>
      <w:r w:rsidRPr="0037414E">
        <w:rPr>
          <w:spacing w:val="-3"/>
        </w:rPr>
        <w:t>линиями.</w:t>
      </w:r>
    </w:p>
    <w:p w:rsidR="00607E95" w:rsidRPr="0037414E" w:rsidRDefault="00607E95" w:rsidP="00607E95">
      <w:pPr>
        <w:pStyle w:val="G0"/>
      </w:pPr>
      <w:r w:rsidRPr="0037414E">
        <w:rPr>
          <w:b/>
        </w:rPr>
        <w:t xml:space="preserve">Газон </w:t>
      </w:r>
      <w:r>
        <w:t>–</w:t>
      </w:r>
      <w:r w:rsidRPr="0037414E">
        <w:t xml:space="preserve"> элемент благоустройства, представляющий собой участок земли</w:t>
      </w:r>
      <w:r w:rsidRPr="0037414E">
        <w:rPr>
          <w:spacing w:val="40"/>
        </w:rPr>
        <w:t xml:space="preserve"> </w:t>
      </w:r>
      <w:r w:rsidRPr="0037414E">
        <w:t>с естественным или искусственно созданным травяным</w:t>
      </w:r>
      <w:r w:rsidRPr="0037414E">
        <w:rPr>
          <w:spacing w:val="-21"/>
        </w:rPr>
        <w:t xml:space="preserve"> </w:t>
      </w:r>
      <w:r w:rsidRPr="0037414E">
        <w:t>покровом.</w:t>
      </w:r>
    </w:p>
    <w:p w:rsidR="00607E95" w:rsidRPr="0037414E" w:rsidRDefault="00607E95" w:rsidP="00607E95">
      <w:pPr>
        <w:pStyle w:val="G0"/>
      </w:pPr>
      <w:r w:rsidRPr="0037414E">
        <w:rPr>
          <w:b/>
        </w:rPr>
        <w:lastRenderedPageBreak/>
        <w:t xml:space="preserve">Генеральный план городского округа, генеральный план поселения </w:t>
      </w:r>
      <w:r>
        <w:t>–</w:t>
      </w:r>
      <w:r w:rsidRPr="0037414E">
        <w:rPr>
          <w:spacing w:val="4"/>
        </w:rPr>
        <w:t xml:space="preserve"> </w:t>
      </w:r>
      <w:r w:rsidRPr="0037414E">
        <w:t>вид документа территориального планирования муниципальных образований,</w:t>
      </w:r>
      <w:r w:rsidRPr="0037414E">
        <w:rPr>
          <w:spacing w:val="23"/>
        </w:rPr>
        <w:t xml:space="preserve"> </w:t>
      </w:r>
      <w:r w:rsidRPr="0037414E">
        <w:t>определяющий цели, задачи и направления территориального планирования городского округа</w:t>
      </w:r>
      <w:r w:rsidRPr="0037414E">
        <w:rPr>
          <w:spacing w:val="43"/>
        </w:rPr>
        <w:t xml:space="preserve"> </w:t>
      </w:r>
      <w:r w:rsidRPr="0037414E">
        <w:t>или поселения и этапы их реализации, разрабатываемый для обеспечения</w:t>
      </w:r>
      <w:r w:rsidRPr="0037414E">
        <w:rPr>
          <w:spacing w:val="12"/>
        </w:rPr>
        <w:t xml:space="preserve"> </w:t>
      </w:r>
      <w:r w:rsidRPr="0037414E">
        <w:t>устойчивого развития</w:t>
      </w:r>
      <w:r w:rsidRPr="0037414E">
        <w:rPr>
          <w:spacing w:val="-7"/>
        </w:rPr>
        <w:t xml:space="preserve"> </w:t>
      </w:r>
      <w:r w:rsidRPr="0037414E">
        <w:t>территории.</w:t>
      </w:r>
    </w:p>
    <w:p w:rsidR="00607E95" w:rsidRPr="0037414E" w:rsidRDefault="00607E95" w:rsidP="00607E95">
      <w:pPr>
        <w:pStyle w:val="G0"/>
      </w:pPr>
      <w:r w:rsidRPr="00607E95">
        <w:rPr>
          <w:b/>
        </w:rPr>
        <w:t>Городской населенный пункт</w:t>
      </w:r>
      <w:r w:rsidRPr="0037414E">
        <w:rPr>
          <w:b/>
          <w:color w:val="000080"/>
          <w:sz w:val="20"/>
        </w:rPr>
        <w:t xml:space="preserve"> </w:t>
      </w:r>
      <w:r>
        <w:t>–</w:t>
      </w:r>
      <w:r w:rsidRPr="0037414E">
        <w:t xml:space="preserve"> административно-территориальная единица,</w:t>
      </w:r>
      <w:r w:rsidRPr="0037414E">
        <w:rPr>
          <w:spacing w:val="27"/>
        </w:rPr>
        <w:t xml:space="preserve"> </w:t>
      </w:r>
      <w:r w:rsidRPr="0037414E">
        <w:t>которая исходя из характера занятости большинства ее жителей в установленном</w:t>
      </w:r>
      <w:r w:rsidR="00840A55">
        <w:t xml:space="preserve"> </w:t>
      </w:r>
      <w:r w:rsidRPr="0037414E">
        <w:t>порядке отнесена к категории городских населенных</w:t>
      </w:r>
      <w:r w:rsidRPr="0037414E">
        <w:rPr>
          <w:spacing w:val="-16"/>
        </w:rPr>
        <w:t xml:space="preserve"> </w:t>
      </w:r>
      <w:r w:rsidRPr="0037414E">
        <w:t>пунктов.</w:t>
      </w:r>
    </w:p>
    <w:p w:rsidR="00607E95" w:rsidRPr="0037414E" w:rsidRDefault="00607E95" w:rsidP="00607E95">
      <w:pPr>
        <w:pStyle w:val="G0"/>
      </w:pPr>
      <w:r w:rsidRPr="0037414E">
        <w:rPr>
          <w:b/>
          <w:spacing w:val="-3"/>
        </w:rPr>
        <w:t xml:space="preserve">Городское </w:t>
      </w:r>
      <w:r w:rsidRPr="0037414E">
        <w:rPr>
          <w:b/>
        </w:rPr>
        <w:t xml:space="preserve">поселение </w:t>
      </w:r>
      <w:r>
        <w:t>–</w:t>
      </w:r>
      <w:r w:rsidRPr="0037414E">
        <w:t xml:space="preserve"> </w:t>
      </w:r>
      <w:r w:rsidRPr="0037414E">
        <w:rPr>
          <w:spacing w:val="-3"/>
        </w:rPr>
        <w:t xml:space="preserve">город </w:t>
      </w:r>
      <w:r w:rsidRPr="0037414E">
        <w:t xml:space="preserve">или </w:t>
      </w:r>
      <w:r w:rsidRPr="0037414E">
        <w:rPr>
          <w:spacing w:val="-3"/>
        </w:rPr>
        <w:t xml:space="preserve">поселок </w:t>
      </w:r>
      <w:r w:rsidRPr="0037414E">
        <w:t xml:space="preserve">городского типа, в </w:t>
      </w:r>
      <w:r w:rsidRPr="0037414E">
        <w:rPr>
          <w:spacing w:val="-3"/>
        </w:rPr>
        <w:t>которых</w:t>
      </w:r>
      <w:r w:rsidRPr="0037414E">
        <w:rPr>
          <w:spacing w:val="4"/>
        </w:rPr>
        <w:t xml:space="preserve"> </w:t>
      </w:r>
      <w:r w:rsidRPr="0037414E">
        <w:rPr>
          <w:spacing w:val="-3"/>
        </w:rPr>
        <w:t>местное</w:t>
      </w:r>
      <w:r w:rsidRPr="0037414E">
        <w:t xml:space="preserve"> </w:t>
      </w:r>
      <w:r w:rsidRPr="0037414E">
        <w:rPr>
          <w:spacing w:val="-3"/>
        </w:rPr>
        <w:t>самоуправление</w:t>
      </w:r>
      <w:r w:rsidR="00840A55">
        <w:rPr>
          <w:spacing w:val="-3"/>
        </w:rPr>
        <w:t xml:space="preserve"> </w:t>
      </w:r>
      <w:r w:rsidRPr="0037414E">
        <w:rPr>
          <w:spacing w:val="-3"/>
        </w:rPr>
        <w:t>осуществляется</w:t>
      </w:r>
      <w:r w:rsidR="00840A55">
        <w:rPr>
          <w:spacing w:val="-3"/>
        </w:rPr>
        <w:t xml:space="preserve"> </w:t>
      </w:r>
      <w:r w:rsidRPr="0037414E">
        <w:rPr>
          <w:spacing w:val="-3"/>
        </w:rPr>
        <w:t>населением</w:t>
      </w:r>
      <w:r w:rsidR="00840A55">
        <w:rPr>
          <w:spacing w:val="-3"/>
        </w:rPr>
        <w:t xml:space="preserve"> </w:t>
      </w:r>
      <w:r w:rsidRPr="0037414E">
        <w:rPr>
          <w:spacing w:val="-3"/>
        </w:rPr>
        <w:t>непосредственно</w:t>
      </w:r>
      <w:r w:rsidR="00840A55">
        <w:rPr>
          <w:spacing w:val="-3"/>
        </w:rPr>
        <w:t xml:space="preserve"> </w:t>
      </w:r>
      <w:r w:rsidRPr="0037414E">
        <w:t>и</w:t>
      </w:r>
      <w:r w:rsidR="00840A55">
        <w:t xml:space="preserve"> </w:t>
      </w:r>
      <w:r w:rsidRPr="0037414E">
        <w:t>(или)</w:t>
      </w:r>
      <w:r w:rsidR="00840A55">
        <w:t xml:space="preserve"> </w:t>
      </w:r>
      <w:r w:rsidRPr="0037414E">
        <w:rPr>
          <w:spacing w:val="-3"/>
        </w:rPr>
        <w:t xml:space="preserve">через </w:t>
      </w:r>
      <w:r w:rsidRPr="0037414E">
        <w:t>выборные</w:t>
      </w:r>
      <w:r w:rsidRPr="0037414E">
        <w:rPr>
          <w:spacing w:val="26"/>
        </w:rPr>
        <w:t xml:space="preserve"> </w:t>
      </w:r>
      <w:r w:rsidRPr="0037414E">
        <w:t>и</w:t>
      </w:r>
      <w:r>
        <w:t xml:space="preserve"> </w:t>
      </w:r>
      <w:r w:rsidRPr="0037414E">
        <w:t xml:space="preserve">иные органы </w:t>
      </w:r>
      <w:r w:rsidRPr="0037414E">
        <w:rPr>
          <w:spacing w:val="-3"/>
        </w:rPr>
        <w:t>местного</w:t>
      </w:r>
      <w:r w:rsidRPr="0037414E">
        <w:rPr>
          <w:spacing w:val="-18"/>
        </w:rPr>
        <w:t xml:space="preserve"> </w:t>
      </w:r>
      <w:r w:rsidRPr="0037414E">
        <w:rPr>
          <w:spacing w:val="-3"/>
        </w:rPr>
        <w:t>самоуправления.</w:t>
      </w:r>
    </w:p>
    <w:p w:rsidR="00607E95" w:rsidRPr="0037414E" w:rsidRDefault="00607E95" w:rsidP="00607E95">
      <w:pPr>
        <w:pStyle w:val="G0"/>
      </w:pPr>
      <w:r w:rsidRPr="0037414E">
        <w:rPr>
          <w:b/>
          <w:bCs/>
        </w:rPr>
        <w:t xml:space="preserve">Городской округ </w:t>
      </w:r>
      <w:r>
        <w:t>–</w:t>
      </w:r>
      <w:r w:rsidRPr="0037414E">
        <w:t xml:space="preserve"> городское поселение, которое не входит в</w:t>
      </w:r>
      <w:r w:rsidRPr="0037414E">
        <w:rPr>
          <w:spacing w:val="11"/>
        </w:rPr>
        <w:t xml:space="preserve"> </w:t>
      </w:r>
      <w:r w:rsidRPr="0037414E">
        <w:t>состав муниципального района и органы местного самоуправления которого</w:t>
      </w:r>
      <w:r w:rsidRPr="0037414E">
        <w:rPr>
          <w:spacing w:val="12"/>
        </w:rPr>
        <w:t xml:space="preserve"> </w:t>
      </w:r>
      <w:r w:rsidRPr="0037414E">
        <w:t>осуществляют полномочия по решению установленных Федеральным законом от 06.10.03 № 131-ФЗ</w:t>
      </w:r>
      <w:r w:rsidRPr="0037414E">
        <w:rPr>
          <w:spacing w:val="6"/>
        </w:rPr>
        <w:t xml:space="preserve"> </w:t>
      </w:r>
      <w:r w:rsidR="00CA6171">
        <w:rPr>
          <w:spacing w:val="-3"/>
        </w:rPr>
        <w:t>"</w:t>
      </w:r>
      <w:r w:rsidRPr="0037414E">
        <w:rPr>
          <w:spacing w:val="-3"/>
        </w:rPr>
        <w:t>Об</w:t>
      </w:r>
      <w:r w:rsidRPr="0037414E">
        <w:t xml:space="preserve"> общих принципах организации местного самоуправления в Российской</w:t>
      </w:r>
      <w:r w:rsidRPr="0037414E">
        <w:rPr>
          <w:spacing w:val="58"/>
        </w:rPr>
        <w:t xml:space="preserve"> </w:t>
      </w:r>
      <w:r w:rsidRPr="0037414E">
        <w:t>Федерации</w:t>
      </w:r>
      <w:r w:rsidR="00CA6171">
        <w:t>"</w:t>
      </w:r>
      <w:r w:rsidRPr="0037414E">
        <w:t xml:space="preserve"> вопросов местного значения поселения и вопросов местного значения</w:t>
      </w:r>
      <w:r w:rsidRPr="0037414E">
        <w:rPr>
          <w:spacing w:val="33"/>
        </w:rPr>
        <w:t xml:space="preserve"> </w:t>
      </w:r>
      <w:r w:rsidRPr="0037414E">
        <w:t>муниципального района, а также могут осуществлять отдельные государственные</w:t>
      </w:r>
      <w:r w:rsidRPr="0037414E">
        <w:rPr>
          <w:spacing w:val="33"/>
        </w:rPr>
        <w:t xml:space="preserve"> </w:t>
      </w:r>
      <w:r w:rsidRPr="0037414E">
        <w:t>полномочия, передаваемые органам местного самоуправления федеральными законами и</w:t>
      </w:r>
      <w:r w:rsidRPr="0037414E">
        <w:rPr>
          <w:spacing w:val="4"/>
        </w:rPr>
        <w:t xml:space="preserve"> </w:t>
      </w:r>
      <w:r w:rsidRPr="0037414E">
        <w:t>законами субъектов Российской</w:t>
      </w:r>
      <w:r w:rsidRPr="0037414E">
        <w:rPr>
          <w:spacing w:val="-11"/>
        </w:rPr>
        <w:t xml:space="preserve"> </w:t>
      </w:r>
      <w:r w:rsidRPr="0037414E">
        <w:t>Федерации.</w:t>
      </w:r>
    </w:p>
    <w:p w:rsidR="00607E95" w:rsidRPr="0037414E" w:rsidRDefault="00607E95" w:rsidP="00607E95">
      <w:pPr>
        <w:pStyle w:val="G0"/>
      </w:pPr>
      <w:r w:rsidRPr="0037414E">
        <w:rPr>
          <w:b/>
        </w:rPr>
        <w:t xml:space="preserve">Градостроительная деятельность </w:t>
      </w:r>
      <w:r>
        <w:t>–</w:t>
      </w:r>
      <w:r w:rsidRPr="0037414E">
        <w:t xml:space="preserve"> деятельность по развитию территорий, в</w:t>
      </w:r>
      <w:r w:rsidRPr="0037414E">
        <w:rPr>
          <w:spacing w:val="45"/>
        </w:rPr>
        <w:t xml:space="preserve"> </w:t>
      </w:r>
      <w:r w:rsidRPr="0037414E">
        <w:t>том числе городов и иных поселений, осуществляемая в виде территориального</w:t>
      </w:r>
      <w:r w:rsidRPr="0037414E">
        <w:rPr>
          <w:spacing w:val="-17"/>
        </w:rPr>
        <w:t xml:space="preserve"> </w:t>
      </w:r>
      <w:r w:rsidRPr="0037414E">
        <w:t>планирования, градостроительного зонирования, планировки территорий,</w:t>
      </w:r>
      <w:r w:rsidRPr="0037414E">
        <w:rPr>
          <w:spacing w:val="21"/>
        </w:rPr>
        <w:t xml:space="preserve"> </w:t>
      </w:r>
      <w:r w:rsidRPr="0037414E">
        <w:t>архитектурно-строительного проектирования, строительства, капитального ремонта, реконструкции</w:t>
      </w:r>
      <w:r w:rsidRPr="0037414E">
        <w:rPr>
          <w:spacing w:val="21"/>
        </w:rPr>
        <w:t xml:space="preserve"> </w:t>
      </w:r>
      <w:r w:rsidRPr="0037414E">
        <w:t>объектов капитального</w:t>
      </w:r>
      <w:r w:rsidRPr="0037414E">
        <w:rPr>
          <w:spacing w:val="-11"/>
        </w:rPr>
        <w:t xml:space="preserve"> </w:t>
      </w:r>
      <w:r w:rsidRPr="0037414E">
        <w:t>строительства.</w:t>
      </w:r>
    </w:p>
    <w:p w:rsidR="00607E95" w:rsidRPr="0037414E" w:rsidRDefault="00607E95" w:rsidP="00607E95">
      <w:pPr>
        <w:pStyle w:val="G0"/>
      </w:pPr>
      <w:r w:rsidRPr="0037414E">
        <w:rPr>
          <w:b/>
          <w:spacing w:val="-3"/>
        </w:rPr>
        <w:t xml:space="preserve">Градостроительная </w:t>
      </w:r>
      <w:r w:rsidRPr="0037414E">
        <w:rPr>
          <w:b/>
        </w:rPr>
        <w:t xml:space="preserve">емкость </w:t>
      </w:r>
      <w:r w:rsidRPr="0037414E">
        <w:rPr>
          <w:b/>
          <w:spacing w:val="-3"/>
        </w:rPr>
        <w:t xml:space="preserve">(интенсивность использования) </w:t>
      </w:r>
      <w:r w:rsidRPr="0037414E">
        <w:rPr>
          <w:b/>
        </w:rPr>
        <w:t xml:space="preserve">территории </w:t>
      </w:r>
      <w:r>
        <w:t>–</w:t>
      </w:r>
      <w:r w:rsidRPr="0037414E">
        <w:rPr>
          <w:spacing w:val="-19"/>
        </w:rPr>
        <w:t xml:space="preserve"> </w:t>
      </w:r>
      <w:r w:rsidRPr="0037414E">
        <w:t>объем застройки,</w:t>
      </w:r>
      <w:r w:rsidRPr="0037414E">
        <w:rPr>
          <w:spacing w:val="30"/>
        </w:rPr>
        <w:t xml:space="preserve"> </w:t>
      </w:r>
      <w:r w:rsidRPr="0037414E">
        <w:t>который</w:t>
      </w:r>
      <w:r w:rsidRPr="0037414E">
        <w:rPr>
          <w:spacing w:val="31"/>
        </w:rPr>
        <w:t xml:space="preserve"> </w:t>
      </w:r>
      <w:r w:rsidRPr="0037414E">
        <w:t>соответствует</w:t>
      </w:r>
      <w:r w:rsidRPr="0037414E">
        <w:rPr>
          <w:spacing w:val="33"/>
        </w:rPr>
        <w:t xml:space="preserve"> </w:t>
      </w:r>
      <w:r w:rsidRPr="0037414E">
        <w:t>роли</w:t>
      </w:r>
      <w:r w:rsidRPr="0037414E">
        <w:rPr>
          <w:spacing w:val="33"/>
        </w:rPr>
        <w:t xml:space="preserve"> </w:t>
      </w:r>
      <w:r w:rsidRPr="0037414E">
        <w:t>и</w:t>
      </w:r>
      <w:r w:rsidRPr="0037414E">
        <w:rPr>
          <w:spacing w:val="33"/>
        </w:rPr>
        <w:t xml:space="preserve"> </w:t>
      </w:r>
      <w:r w:rsidRPr="0037414E">
        <w:t>месту</w:t>
      </w:r>
      <w:r w:rsidRPr="0037414E">
        <w:rPr>
          <w:spacing w:val="27"/>
        </w:rPr>
        <w:t xml:space="preserve"> </w:t>
      </w:r>
      <w:r w:rsidRPr="0037414E">
        <w:t>территории</w:t>
      </w:r>
      <w:r w:rsidRPr="0037414E">
        <w:rPr>
          <w:spacing w:val="33"/>
        </w:rPr>
        <w:t xml:space="preserve"> </w:t>
      </w:r>
      <w:r w:rsidRPr="0037414E">
        <w:t>в</w:t>
      </w:r>
      <w:r w:rsidRPr="0037414E">
        <w:rPr>
          <w:spacing w:val="32"/>
        </w:rPr>
        <w:t xml:space="preserve"> </w:t>
      </w:r>
      <w:r w:rsidRPr="0037414E">
        <w:t>планировочной</w:t>
      </w:r>
      <w:r w:rsidRPr="0037414E">
        <w:rPr>
          <w:spacing w:val="33"/>
        </w:rPr>
        <w:t xml:space="preserve"> </w:t>
      </w:r>
      <w:r w:rsidRPr="0037414E">
        <w:t>структуре города. Определяется нормативной плотностью застройки и величиной</w:t>
      </w:r>
      <w:r w:rsidRPr="0037414E">
        <w:rPr>
          <w:spacing w:val="6"/>
        </w:rPr>
        <w:t xml:space="preserve"> </w:t>
      </w:r>
      <w:r w:rsidRPr="0037414E">
        <w:t>застраиваемой территории в соответствии с видом объекта градостроительного</w:t>
      </w:r>
      <w:r w:rsidRPr="0037414E">
        <w:rPr>
          <w:spacing w:val="41"/>
        </w:rPr>
        <w:t xml:space="preserve"> </w:t>
      </w:r>
      <w:r w:rsidRPr="0037414E">
        <w:t>нормирования, проектируемого на данной</w:t>
      </w:r>
      <w:r w:rsidRPr="0037414E">
        <w:rPr>
          <w:spacing w:val="-13"/>
        </w:rPr>
        <w:t xml:space="preserve"> </w:t>
      </w:r>
      <w:r w:rsidRPr="0037414E">
        <w:t>территории.</w:t>
      </w:r>
    </w:p>
    <w:p w:rsidR="00607E95" w:rsidRPr="00607E95" w:rsidRDefault="00607E95" w:rsidP="00607E95">
      <w:pPr>
        <w:pStyle w:val="G0"/>
      </w:pPr>
      <w:r w:rsidRPr="00607E95">
        <w:rPr>
          <w:b/>
          <w:spacing w:val="-3"/>
        </w:rPr>
        <w:t>Градостроительная ценность территории</w:t>
      </w:r>
      <w:r w:rsidRPr="0037414E">
        <w:rPr>
          <w:rFonts w:ascii="Times New Roman" w:hAnsi="Times New Roman"/>
          <w:b/>
        </w:rPr>
        <w:t xml:space="preserve"> </w:t>
      </w:r>
      <w:r>
        <w:t>–</w:t>
      </w:r>
      <w:r w:rsidRPr="0037414E">
        <w:rPr>
          <w:rFonts w:ascii="Times New Roman" w:hAnsi="Times New Roman"/>
        </w:rPr>
        <w:t xml:space="preserve"> </w:t>
      </w:r>
      <w:r w:rsidRPr="00607E95">
        <w:t>мера способности территории удовлетворять определенные общественные требования к ее состоянию и использованию.</w:t>
      </w:r>
    </w:p>
    <w:p w:rsidR="00607E95" w:rsidRPr="0037414E" w:rsidRDefault="00607E95" w:rsidP="00607E95">
      <w:pPr>
        <w:pStyle w:val="G0"/>
      </w:pPr>
      <w:r w:rsidRPr="00607E95">
        <w:rPr>
          <w:b/>
          <w:spacing w:val="-3"/>
        </w:rPr>
        <w:t>Градостроительное зонирование</w:t>
      </w:r>
      <w:r w:rsidRPr="0037414E">
        <w:rPr>
          <w:b/>
        </w:rPr>
        <w:t xml:space="preserve"> </w:t>
      </w:r>
      <w:r>
        <w:t>–</w:t>
      </w:r>
      <w:r w:rsidRPr="0037414E">
        <w:t xml:space="preserve"> зонирование территорий</w:t>
      </w:r>
      <w:r w:rsidRPr="0037414E">
        <w:rPr>
          <w:spacing w:val="6"/>
        </w:rPr>
        <w:t xml:space="preserve"> </w:t>
      </w:r>
      <w:r w:rsidRPr="0037414E">
        <w:t>муниципальных образований в целях определения территориальных зон и</w:t>
      </w:r>
      <w:r w:rsidRPr="0037414E">
        <w:rPr>
          <w:spacing w:val="42"/>
        </w:rPr>
        <w:t xml:space="preserve"> </w:t>
      </w:r>
      <w:r w:rsidRPr="0037414E">
        <w:t>установления градостроительных</w:t>
      </w:r>
      <w:r w:rsidRPr="0037414E">
        <w:rPr>
          <w:spacing w:val="-8"/>
        </w:rPr>
        <w:t xml:space="preserve"> </w:t>
      </w:r>
      <w:r w:rsidRPr="0037414E">
        <w:t>регламентов.</w:t>
      </w:r>
    </w:p>
    <w:p w:rsidR="00607E95" w:rsidRPr="0037414E" w:rsidRDefault="00607E95" w:rsidP="00607E95">
      <w:pPr>
        <w:pStyle w:val="G0"/>
      </w:pPr>
      <w:r w:rsidRPr="0037414E">
        <w:rPr>
          <w:b/>
        </w:rPr>
        <w:t xml:space="preserve">Градостроительное проектирование </w:t>
      </w:r>
      <w:r>
        <w:t>–</w:t>
      </w:r>
      <w:r w:rsidRPr="0037414E">
        <w:t xml:space="preserve"> деятельность по подготовке</w:t>
      </w:r>
      <w:r w:rsidRPr="0037414E">
        <w:rPr>
          <w:spacing w:val="38"/>
        </w:rPr>
        <w:t xml:space="preserve"> </w:t>
      </w:r>
      <w:r w:rsidRPr="0037414E">
        <w:t>документов территориального планирования, документации по планировке территорий</w:t>
      </w:r>
      <w:r w:rsidRPr="0037414E">
        <w:rPr>
          <w:spacing w:val="16"/>
        </w:rPr>
        <w:t xml:space="preserve"> </w:t>
      </w:r>
      <w:r w:rsidRPr="0037414E">
        <w:t>и градостроительного</w:t>
      </w:r>
      <w:r w:rsidRPr="0037414E">
        <w:rPr>
          <w:spacing w:val="-8"/>
        </w:rPr>
        <w:t xml:space="preserve"> </w:t>
      </w:r>
      <w:r w:rsidRPr="0037414E">
        <w:t>зонирования.</w:t>
      </w:r>
    </w:p>
    <w:p w:rsidR="00607E95" w:rsidRPr="0037414E" w:rsidRDefault="00607E95" w:rsidP="00607E95">
      <w:pPr>
        <w:pStyle w:val="G0"/>
      </w:pPr>
      <w:r w:rsidRPr="0037414E">
        <w:rPr>
          <w:b/>
        </w:rPr>
        <w:t xml:space="preserve">Градостроительный регламент </w:t>
      </w:r>
      <w:r>
        <w:t>–</w:t>
      </w:r>
      <w:r w:rsidRPr="0037414E">
        <w:t xml:space="preserve"> устанавливаемые в пределах</w:t>
      </w:r>
      <w:r w:rsidRPr="0037414E">
        <w:rPr>
          <w:spacing w:val="47"/>
        </w:rPr>
        <w:t xml:space="preserve"> </w:t>
      </w:r>
      <w:r w:rsidRPr="0037414E">
        <w:t>границ соответствующей территориальной зоны виды разрешенного использования</w:t>
      </w:r>
      <w:r w:rsidRPr="0037414E">
        <w:rPr>
          <w:spacing w:val="-5"/>
        </w:rPr>
        <w:t xml:space="preserve"> </w:t>
      </w:r>
      <w:r w:rsidRPr="0037414E">
        <w:t>земельных участков,</w:t>
      </w:r>
      <w:r w:rsidRPr="0037414E">
        <w:rPr>
          <w:spacing w:val="20"/>
        </w:rPr>
        <w:t xml:space="preserve"> </w:t>
      </w:r>
      <w:r w:rsidRPr="0037414E">
        <w:t>равно</w:t>
      </w:r>
      <w:r w:rsidRPr="0037414E">
        <w:rPr>
          <w:spacing w:val="20"/>
        </w:rPr>
        <w:t xml:space="preserve"> </w:t>
      </w:r>
      <w:r w:rsidRPr="0037414E">
        <w:t>как</w:t>
      </w:r>
      <w:r w:rsidRPr="0037414E">
        <w:rPr>
          <w:spacing w:val="21"/>
        </w:rPr>
        <w:t xml:space="preserve"> </w:t>
      </w:r>
      <w:r w:rsidRPr="0037414E">
        <w:t>всего,</w:t>
      </w:r>
      <w:r w:rsidRPr="0037414E">
        <w:rPr>
          <w:spacing w:val="20"/>
        </w:rPr>
        <w:t xml:space="preserve"> </w:t>
      </w:r>
      <w:r w:rsidRPr="0037414E">
        <w:t>что</w:t>
      </w:r>
      <w:r w:rsidRPr="0037414E">
        <w:rPr>
          <w:spacing w:val="20"/>
        </w:rPr>
        <w:t xml:space="preserve"> </w:t>
      </w:r>
      <w:r w:rsidRPr="0037414E">
        <w:t>находится</w:t>
      </w:r>
      <w:r w:rsidRPr="0037414E">
        <w:rPr>
          <w:spacing w:val="20"/>
        </w:rPr>
        <w:t xml:space="preserve"> </w:t>
      </w:r>
      <w:r w:rsidRPr="0037414E">
        <w:t>над</w:t>
      </w:r>
      <w:r w:rsidRPr="0037414E">
        <w:rPr>
          <w:spacing w:val="18"/>
        </w:rPr>
        <w:t xml:space="preserve"> </w:t>
      </w:r>
      <w:r w:rsidRPr="0037414E">
        <w:t>и</w:t>
      </w:r>
      <w:r w:rsidRPr="0037414E">
        <w:rPr>
          <w:spacing w:val="21"/>
        </w:rPr>
        <w:t xml:space="preserve"> </w:t>
      </w:r>
      <w:r w:rsidRPr="0037414E">
        <w:t>под</w:t>
      </w:r>
      <w:r w:rsidRPr="0037414E">
        <w:rPr>
          <w:spacing w:val="21"/>
        </w:rPr>
        <w:t xml:space="preserve"> </w:t>
      </w:r>
      <w:r w:rsidRPr="0037414E">
        <w:t>поверхностью</w:t>
      </w:r>
      <w:r w:rsidRPr="0037414E">
        <w:rPr>
          <w:spacing w:val="21"/>
        </w:rPr>
        <w:t xml:space="preserve"> </w:t>
      </w:r>
      <w:r w:rsidRPr="0037414E">
        <w:t>земельных</w:t>
      </w:r>
      <w:r w:rsidRPr="0037414E">
        <w:rPr>
          <w:spacing w:val="24"/>
        </w:rPr>
        <w:t xml:space="preserve"> </w:t>
      </w:r>
      <w:r w:rsidRPr="0037414E">
        <w:t>участков</w:t>
      </w:r>
      <w:r w:rsidRPr="0037414E">
        <w:rPr>
          <w:spacing w:val="20"/>
        </w:rPr>
        <w:t xml:space="preserve"> </w:t>
      </w:r>
      <w:r w:rsidRPr="0037414E">
        <w:t>и используется в процессе их застройки и последующей эксплуатации</w:t>
      </w:r>
      <w:r w:rsidRPr="0037414E">
        <w:rPr>
          <w:spacing w:val="48"/>
        </w:rPr>
        <w:t xml:space="preserve"> </w:t>
      </w:r>
      <w:r w:rsidRPr="0037414E">
        <w:t>объектов капитального строительства, предельные (минимальные и (или) максимальные)</w:t>
      </w:r>
      <w:r w:rsidRPr="0037414E">
        <w:rPr>
          <w:spacing w:val="5"/>
        </w:rPr>
        <w:t xml:space="preserve"> </w:t>
      </w:r>
      <w:r w:rsidRPr="0037414E">
        <w:t>размеры земельных участков и предельные параметры разрешенного</w:t>
      </w:r>
      <w:r w:rsidR="00840A55">
        <w:t xml:space="preserve"> </w:t>
      </w:r>
      <w:r w:rsidRPr="0037414E">
        <w:t>строительства, реконструкции объектов капитального строительства, а также ограничения</w:t>
      </w:r>
      <w:r w:rsidRPr="0037414E">
        <w:rPr>
          <w:spacing w:val="4"/>
        </w:rPr>
        <w:t xml:space="preserve"> </w:t>
      </w:r>
      <w:r w:rsidRPr="0037414E">
        <w:t>использования земельных участков и объектов капитального</w:t>
      </w:r>
      <w:r w:rsidRPr="0037414E">
        <w:rPr>
          <w:spacing w:val="-21"/>
        </w:rPr>
        <w:t xml:space="preserve"> </w:t>
      </w:r>
      <w:r w:rsidRPr="0037414E">
        <w:t>строительства.</w:t>
      </w:r>
    </w:p>
    <w:p w:rsidR="00607E95" w:rsidRPr="0025201A" w:rsidRDefault="00607E95" w:rsidP="0025201A">
      <w:pPr>
        <w:pStyle w:val="G0"/>
      </w:pPr>
      <w:r w:rsidRPr="0025201A">
        <w:rPr>
          <w:b/>
        </w:rPr>
        <w:lastRenderedPageBreak/>
        <w:t>Гражданская оборона</w:t>
      </w:r>
      <w:r w:rsidRPr="0025201A">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607E95" w:rsidRPr="0025201A" w:rsidRDefault="00607E95" w:rsidP="0025201A">
      <w:pPr>
        <w:pStyle w:val="G0"/>
      </w:pPr>
      <w:r w:rsidRPr="0025201A">
        <w:rPr>
          <w:b/>
        </w:rPr>
        <w:t>Граница населенного пункта</w:t>
      </w:r>
      <w:r w:rsidRPr="0025201A">
        <w:t xml:space="preserve"> </w:t>
      </w:r>
      <w:r w:rsidR="0025201A">
        <w:t>–</w:t>
      </w:r>
      <w:r w:rsidRPr="0025201A">
        <w:t xml:space="preserve"> внешние границы земель населенного пункта, отделяющие эти земли от земель иных категорий.</w:t>
      </w:r>
    </w:p>
    <w:p w:rsidR="00607E95" w:rsidRPr="0025201A" w:rsidRDefault="00607E95" w:rsidP="0025201A">
      <w:pPr>
        <w:pStyle w:val="G0"/>
      </w:pPr>
      <w:r w:rsidRPr="0025201A">
        <w:rPr>
          <w:b/>
        </w:rPr>
        <w:t>Документация по планировке территории</w:t>
      </w:r>
      <w:r w:rsidRPr="0025201A">
        <w:t xml:space="preserve"> </w:t>
      </w:r>
      <w:r w:rsidR="0025201A">
        <w:t>–</w:t>
      </w:r>
      <w:r w:rsidRPr="0025201A">
        <w:t xml:space="preserve"> проекты планировки территории, проекты межевания территории и градостроительные планы земельных участков.</w:t>
      </w:r>
    </w:p>
    <w:p w:rsidR="00607E95" w:rsidRPr="0025201A" w:rsidRDefault="00607E95" w:rsidP="0025201A">
      <w:pPr>
        <w:pStyle w:val="G0"/>
      </w:pPr>
      <w:r w:rsidRPr="0025201A">
        <w:rPr>
          <w:b/>
        </w:rPr>
        <w:t xml:space="preserve">Дом жилой индивидуальный </w:t>
      </w:r>
      <w:r w:rsidR="0025201A">
        <w:t>–</w:t>
      </w:r>
      <w:r w:rsidRPr="0025201A">
        <w:t xml:space="preserve"> жилой дом от 1 до 3 этажей предназначенный для проживания одной семьи.</w:t>
      </w:r>
    </w:p>
    <w:p w:rsidR="00607E95" w:rsidRPr="0025201A" w:rsidRDefault="00607E95" w:rsidP="0025201A">
      <w:pPr>
        <w:pStyle w:val="G0"/>
      </w:pPr>
      <w:r w:rsidRPr="0025201A">
        <w:rPr>
          <w:b/>
        </w:rPr>
        <w:t>Дом жилой блокированный</w:t>
      </w:r>
      <w:r w:rsidRPr="0025201A">
        <w:t xml:space="preserve"> – малоэтажный жилой дом, состоящий из двух и более квартир, каждая из которых имеет непосредственный выход на свой </w:t>
      </w:r>
      <w:proofErr w:type="spellStart"/>
      <w:r w:rsidRPr="0025201A">
        <w:t>приквартирный</w:t>
      </w:r>
      <w:proofErr w:type="spellEnd"/>
      <w:r w:rsidRPr="0025201A">
        <w:t xml:space="preserve"> участок (кроме блокированных жилых домов, состоящих из автономных жилых блоков, проектируемых по СНиП 31-02-2001).</w:t>
      </w:r>
    </w:p>
    <w:p w:rsidR="00607E95" w:rsidRPr="0037414E" w:rsidRDefault="00607E95" w:rsidP="0025201A">
      <w:pPr>
        <w:pStyle w:val="G0"/>
      </w:pPr>
      <w:r w:rsidRPr="0025201A">
        <w:rPr>
          <w:b/>
        </w:rPr>
        <w:t>Дом</w:t>
      </w:r>
      <w:r w:rsidR="00840A55">
        <w:rPr>
          <w:b/>
        </w:rPr>
        <w:t xml:space="preserve"> </w:t>
      </w:r>
      <w:r w:rsidRPr="0025201A">
        <w:rPr>
          <w:b/>
        </w:rPr>
        <w:t>жилой</w:t>
      </w:r>
      <w:r w:rsidR="00840A55">
        <w:rPr>
          <w:b/>
        </w:rPr>
        <w:t xml:space="preserve"> </w:t>
      </w:r>
      <w:r w:rsidRPr="0025201A">
        <w:rPr>
          <w:b/>
        </w:rPr>
        <w:t>секционный</w:t>
      </w:r>
      <w:r w:rsidR="00840A55">
        <w:t xml:space="preserve"> </w:t>
      </w:r>
      <w:r w:rsidR="0025201A">
        <w:t>–</w:t>
      </w:r>
      <w:r w:rsidR="00840A55">
        <w:t xml:space="preserve"> </w:t>
      </w:r>
      <w:r w:rsidRPr="0025201A">
        <w:t>малоэтажный</w:t>
      </w:r>
      <w:r w:rsidR="00840A55">
        <w:t xml:space="preserve"> </w:t>
      </w:r>
      <w:r w:rsidRPr="0025201A">
        <w:t>жилой</w:t>
      </w:r>
      <w:r w:rsidR="00840A55">
        <w:t xml:space="preserve"> </w:t>
      </w:r>
      <w:r w:rsidRPr="0025201A">
        <w:t>дом,</w:t>
      </w:r>
      <w:r w:rsidR="00840A55">
        <w:t xml:space="preserve"> </w:t>
      </w:r>
      <w:r w:rsidRPr="0025201A">
        <w:t>состоящий</w:t>
      </w:r>
      <w:r w:rsidR="00840A55">
        <w:t xml:space="preserve"> </w:t>
      </w:r>
      <w:r w:rsidRPr="0025201A">
        <w:t>из</w:t>
      </w:r>
      <w:r w:rsidR="00840A55">
        <w:t xml:space="preserve"> </w:t>
      </w:r>
      <w:r w:rsidRPr="0025201A">
        <w:t>одной или</w:t>
      </w:r>
      <w:r w:rsidR="0025201A">
        <w:t xml:space="preserve"> </w:t>
      </w:r>
      <w:r w:rsidRPr="0037414E">
        <w:t>нескольких</w:t>
      </w:r>
      <w:r w:rsidRPr="0037414E">
        <w:rPr>
          <w:spacing w:val="23"/>
        </w:rPr>
        <w:t xml:space="preserve"> </w:t>
      </w:r>
      <w:r w:rsidRPr="0037414E">
        <w:t>секций,</w:t>
      </w:r>
      <w:r w:rsidRPr="0037414E">
        <w:rPr>
          <w:spacing w:val="20"/>
        </w:rPr>
        <w:t xml:space="preserve"> </w:t>
      </w:r>
      <w:r w:rsidRPr="0037414E">
        <w:t>отделенных</w:t>
      </w:r>
      <w:r w:rsidRPr="0037414E">
        <w:rPr>
          <w:spacing w:val="22"/>
        </w:rPr>
        <w:t xml:space="preserve"> </w:t>
      </w:r>
      <w:r w:rsidRPr="0037414E">
        <w:t>друг</w:t>
      </w:r>
      <w:r w:rsidRPr="0037414E">
        <w:rPr>
          <w:spacing w:val="23"/>
        </w:rPr>
        <w:t xml:space="preserve"> </w:t>
      </w:r>
      <w:r w:rsidRPr="0037414E">
        <w:t>от</w:t>
      </w:r>
      <w:r w:rsidRPr="0037414E">
        <w:rPr>
          <w:spacing w:val="23"/>
        </w:rPr>
        <w:t xml:space="preserve"> </w:t>
      </w:r>
      <w:r w:rsidRPr="0037414E">
        <w:t>друга</w:t>
      </w:r>
      <w:r w:rsidRPr="0037414E">
        <w:rPr>
          <w:spacing w:val="22"/>
        </w:rPr>
        <w:t xml:space="preserve"> </w:t>
      </w:r>
      <w:r w:rsidRPr="0037414E">
        <w:t>стенами</w:t>
      </w:r>
      <w:r w:rsidRPr="0037414E">
        <w:rPr>
          <w:spacing w:val="24"/>
        </w:rPr>
        <w:t xml:space="preserve"> </w:t>
      </w:r>
      <w:r w:rsidRPr="0037414E">
        <w:t>без</w:t>
      </w:r>
      <w:r w:rsidRPr="0037414E">
        <w:rPr>
          <w:spacing w:val="21"/>
        </w:rPr>
        <w:t xml:space="preserve"> </w:t>
      </w:r>
      <w:r w:rsidRPr="0037414E">
        <w:t>проемов,</w:t>
      </w:r>
      <w:r w:rsidRPr="0037414E">
        <w:rPr>
          <w:spacing w:val="22"/>
        </w:rPr>
        <w:t xml:space="preserve"> </w:t>
      </w:r>
      <w:r w:rsidRPr="0037414E">
        <w:t>с</w:t>
      </w:r>
      <w:r w:rsidRPr="0037414E">
        <w:rPr>
          <w:spacing w:val="22"/>
        </w:rPr>
        <w:t xml:space="preserve"> </w:t>
      </w:r>
      <w:r w:rsidRPr="0037414E">
        <w:t>квартирами</w:t>
      </w:r>
      <w:r w:rsidRPr="0037414E">
        <w:rPr>
          <w:spacing w:val="24"/>
        </w:rPr>
        <w:t xml:space="preserve"> </w:t>
      </w:r>
      <w:r w:rsidRPr="0037414E">
        <w:t>одной секции, имеющими выход на одну лестничную клетку непосредственно или</w:t>
      </w:r>
      <w:r w:rsidRPr="0037414E">
        <w:rPr>
          <w:spacing w:val="41"/>
        </w:rPr>
        <w:t xml:space="preserve"> </w:t>
      </w:r>
      <w:r w:rsidRPr="0037414E">
        <w:t>через коридор.</w:t>
      </w:r>
    </w:p>
    <w:p w:rsidR="00607E95" w:rsidRPr="0025201A" w:rsidRDefault="00607E95" w:rsidP="0025201A">
      <w:pPr>
        <w:pStyle w:val="G0"/>
      </w:pPr>
      <w:r w:rsidRPr="0025201A">
        <w:rPr>
          <w:b/>
        </w:rPr>
        <w:t>Дом коттеджного типа</w:t>
      </w:r>
      <w:r w:rsidRPr="0025201A">
        <w:t xml:space="preserve"> </w:t>
      </w:r>
      <w:r w:rsidR="0025201A">
        <w:t>–</w:t>
      </w:r>
      <w:r w:rsidRPr="0025201A">
        <w:t xml:space="preserve"> малоэтажный одноквартирный жилой дом.</w:t>
      </w:r>
    </w:p>
    <w:p w:rsidR="00607E95" w:rsidRPr="0037414E" w:rsidRDefault="00607E95" w:rsidP="00607E95">
      <w:pPr>
        <w:pStyle w:val="G0"/>
      </w:pPr>
      <w:r w:rsidRPr="0037414E">
        <w:rPr>
          <w:b/>
        </w:rPr>
        <w:t xml:space="preserve">Дорога </w:t>
      </w:r>
      <w:r w:rsidR="0025201A">
        <w:t>–</w:t>
      </w:r>
      <w:r w:rsidRPr="0037414E">
        <w:t xml:space="preserve"> обустроенная или приспособленная и используемая для</w:t>
      </w:r>
      <w:r w:rsidRPr="0037414E">
        <w:rPr>
          <w:spacing w:val="21"/>
        </w:rPr>
        <w:t xml:space="preserve"> </w:t>
      </w:r>
      <w:r w:rsidRPr="0037414E">
        <w:t>движения транспортных средств полоса земли либо поверхность</w:t>
      </w:r>
      <w:r w:rsidR="00840A55">
        <w:t xml:space="preserve"> </w:t>
      </w:r>
      <w:r w:rsidRPr="0037414E">
        <w:t>искусственного</w:t>
      </w:r>
      <w:r w:rsidRPr="0037414E">
        <w:rPr>
          <w:spacing w:val="-6"/>
        </w:rPr>
        <w:t xml:space="preserve"> </w:t>
      </w:r>
      <w:r w:rsidRPr="0037414E">
        <w:t>сооружения. Дорога</w:t>
      </w:r>
      <w:r w:rsidRPr="0037414E">
        <w:rPr>
          <w:spacing w:val="20"/>
        </w:rPr>
        <w:t xml:space="preserve"> </w:t>
      </w:r>
      <w:r w:rsidRPr="0037414E">
        <w:t>включает</w:t>
      </w:r>
      <w:r w:rsidRPr="0037414E">
        <w:rPr>
          <w:spacing w:val="22"/>
        </w:rPr>
        <w:t xml:space="preserve"> </w:t>
      </w:r>
      <w:r w:rsidRPr="0037414E">
        <w:t>в</w:t>
      </w:r>
      <w:r w:rsidRPr="0037414E">
        <w:rPr>
          <w:spacing w:val="21"/>
        </w:rPr>
        <w:t xml:space="preserve"> </w:t>
      </w:r>
      <w:r w:rsidRPr="0037414E">
        <w:t>себя</w:t>
      </w:r>
      <w:r w:rsidRPr="0037414E">
        <w:rPr>
          <w:spacing w:val="22"/>
        </w:rPr>
        <w:t xml:space="preserve"> </w:t>
      </w:r>
      <w:r w:rsidRPr="0037414E">
        <w:t>одну</w:t>
      </w:r>
      <w:r w:rsidRPr="0037414E">
        <w:rPr>
          <w:spacing w:val="14"/>
        </w:rPr>
        <w:t xml:space="preserve"> </w:t>
      </w:r>
      <w:r w:rsidRPr="0037414E">
        <w:t>или</w:t>
      </w:r>
      <w:r w:rsidRPr="0037414E">
        <w:rPr>
          <w:spacing w:val="20"/>
        </w:rPr>
        <w:t xml:space="preserve"> </w:t>
      </w:r>
      <w:r w:rsidRPr="0037414E">
        <w:t>несколько</w:t>
      </w:r>
      <w:r w:rsidRPr="0037414E">
        <w:rPr>
          <w:spacing w:val="16"/>
        </w:rPr>
        <w:t xml:space="preserve"> </w:t>
      </w:r>
      <w:r w:rsidRPr="0037414E">
        <w:t>проезжих</w:t>
      </w:r>
      <w:r w:rsidRPr="0037414E">
        <w:rPr>
          <w:spacing w:val="23"/>
        </w:rPr>
        <w:t xml:space="preserve"> </w:t>
      </w:r>
      <w:r w:rsidRPr="0037414E">
        <w:t>частей,</w:t>
      </w:r>
      <w:r w:rsidRPr="0037414E">
        <w:rPr>
          <w:spacing w:val="21"/>
        </w:rPr>
        <w:t xml:space="preserve"> </w:t>
      </w:r>
      <w:r w:rsidRPr="0037414E">
        <w:t>а</w:t>
      </w:r>
      <w:r w:rsidRPr="0037414E">
        <w:rPr>
          <w:spacing w:val="18"/>
        </w:rPr>
        <w:t xml:space="preserve"> </w:t>
      </w:r>
      <w:r w:rsidRPr="0037414E">
        <w:t>также</w:t>
      </w:r>
      <w:r w:rsidRPr="0037414E">
        <w:rPr>
          <w:spacing w:val="20"/>
        </w:rPr>
        <w:t xml:space="preserve"> </w:t>
      </w:r>
      <w:r w:rsidRPr="0037414E">
        <w:t>трамвайные</w:t>
      </w:r>
      <w:r w:rsidRPr="0037414E">
        <w:rPr>
          <w:spacing w:val="20"/>
        </w:rPr>
        <w:t xml:space="preserve"> </w:t>
      </w:r>
      <w:r w:rsidRPr="0037414E">
        <w:t>пути, тротуары, обочины и разделительные полосы при их</w:t>
      </w:r>
      <w:r w:rsidRPr="0037414E">
        <w:rPr>
          <w:spacing w:val="-19"/>
        </w:rPr>
        <w:t xml:space="preserve"> </w:t>
      </w:r>
      <w:r w:rsidRPr="0037414E">
        <w:t>наличии.</w:t>
      </w:r>
    </w:p>
    <w:p w:rsidR="00607E95" w:rsidRPr="0037414E" w:rsidRDefault="00607E95" w:rsidP="00607E95">
      <w:pPr>
        <w:pStyle w:val="G0"/>
      </w:pPr>
      <w:r w:rsidRPr="0037414E">
        <w:rPr>
          <w:b/>
        </w:rPr>
        <w:t xml:space="preserve">Железнодорожные пути общего пользования </w:t>
      </w:r>
      <w:r w:rsidR="0025201A">
        <w:t>–</w:t>
      </w:r>
      <w:r w:rsidRPr="0037414E">
        <w:t xml:space="preserve"> железнодорожные пути</w:t>
      </w:r>
      <w:r w:rsidRPr="0037414E">
        <w:rPr>
          <w:spacing w:val="21"/>
        </w:rPr>
        <w:t xml:space="preserve"> </w:t>
      </w:r>
      <w:r w:rsidRPr="0037414E">
        <w:t xml:space="preserve">на территориях </w:t>
      </w:r>
      <w:r w:rsidRPr="0037414E">
        <w:rPr>
          <w:spacing w:val="-3"/>
        </w:rPr>
        <w:t xml:space="preserve">железнодорожных станций, открытых </w:t>
      </w:r>
      <w:r w:rsidRPr="0037414E">
        <w:t xml:space="preserve">для </w:t>
      </w:r>
      <w:r w:rsidRPr="0037414E">
        <w:rPr>
          <w:spacing w:val="-3"/>
        </w:rPr>
        <w:t xml:space="preserve">выполнения операций </w:t>
      </w:r>
      <w:r w:rsidRPr="0037414E">
        <w:t>по приему</w:t>
      </w:r>
      <w:r w:rsidRPr="0037414E">
        <w:rPr>
          <w:spacing w:val="33"/>
        </w:rPr>
        <w:t xml:space="preserve"> </w:t>
      </w:r>
      <w:r w:rsidRPr="0037414E">
        <w:t xml:space="preserve">и </w:t>
      </w:r>
      <w:r w:rsidRPr="0037414E">
        <w:rPr>
          <w:spacing w:val="-3"/>
        </w:rPr>
        <w:t xml:space="preserve">отправлению поездов, </w:t>
      </w:r>
      <w:r w:rsidRPr="0037414E">
        <w:t xml:space="preserve">приему и выдаче грузов, </w:t>
      </w:r>
      <w:r w:rsidRPr="0037414E">
        <w:rPr>
          <w:spacing w:val="-3"/>
        </w:rPr>
        <w:t xml:space="preserve">багажа </w:t>
      </w:r>
      <w:r w:rsidRPr="0037414E">
        <w:t xml:space="preserve">и </w:t>
      </w:r>
      <w:proofErr w:type="spellStart"/>
      <w:r w:rsidRPr="0037414E">
        <w:rPr>
          <w:spacing w:val="-3"/>
        </w:rPr>
        <w:t>грузобагажа</w:t>
      </w:r>
      <w:proofErr w:type="spellEnd"/>
      <w:r w:rsidRPr="0037414E">
        <w:rPr>
          <w:spacing w:val="-3"/>
        </w:rPr>
        <w:t xml:space="preserve">, </w:t>
      </w:r>
      <w:r w:rsidRPr="0037414E">
        <w:t>по</w:t>
      </w:r>
      <w:r w:rsidRPr="0037414E">
        <w:rPr>
          <w:spacing w:val="24"/>
        </w:rPr>
        <w:t xml:space="preserve"> </w:t>
      </w:r>
      <w:r w:rsidRPr="0037414E">
        <w:rPr>
          <w:spacing w:val="-3"/>
        </w:rPr>
        <w:t>обслуживанию</w:t>
      </w:r>
      <w:r w:rsidRPr="0037414E">
        <w:t xml:space="preserve"> </w:t>
      </w:r>
      <w:r w:rsidRPr="0037414E">
        <w:rPr>
          <w:spacing w:val="-3"/>
        </w:rPr>
        <w:t>пассажиров</w:t>
      </w:r>
      <w:r w:rsidRPr="0037414E">
        <w:rPr>
          <w:spacing w:val="3"/>
        </w:rPr>
        <w:t xml:space="preserve"> </w:t>
      </w:r>
      <w:r w:rsidRPr="0037414E">
        <w:t>и</w:t>
      </w:r>
      <w:r w:rsidRPr="0037414E">
        <w:rPr>
          <w:spacing w:val="6"/>
        </w:rPr>
        <w:t xml:space="preserve"> </w:t>
      </w:r>
      <w:r w:rsidRPr="0037414E">
        <w:rPr>
          <w:spacing w:val="-3"/>
        </w:rPr>
        <w:t>выполнению</w:t>
      </w:r>
      <w:r w:rsidRPr="0037414E">
        <w:rPr>
          <w:spacing w:val="5"/>
        </w:rPr>
        <w:t xml:space="preserve"> </w:t>
      </w:r>
      <w:r w:rsidRPr="0037414E">
        <w:rPr>
          <w:spacing w:val="-3"/>
        </w:rPr>
        <w:t>сортировочной</w:t>
      </w:r>
      <w:r w:rsidRPr="0037414E">
        <w:rPr>
          <w:spacing w:val="6"/>
        </w:rPr>
        <w:t xml:space="preserve"> </w:t>
      </w:r>
      <w:r w:rsidRPr="0037414E">
        <w:t>и</w:t>
      </w:r>
      <w:r w:rsidRPr="0037414E">
        <w:rPr>
          <w:spacing w:val="8"/>
        </w:rPr>
        <w:t xml:space="preserve"> </w:t>
      </w:r>
      <w:r w:rsidRPr="0037414E">
        <w:rPr>
          <w:spacing w:val="-3"/>
        </w:rPr>
        <w:t>маневровой</w:t>
      </w:r>
      <w:r w:rsidRPr="0037414E">
        <w:rPr>
          <w:spacing w:val="6"/>
        </w:rPr>
        <w:t xml:space="preserve"> </w:t>
      </w:r>
      <w:r w:rsidRPr="0037414E">
        <w:rPr>
          <w:spacing w:val="-3"/>
        </w:rPr>
        <w:t>работы,</w:t>
      </w:r>
      <w:r w:rsidRPr="0037414E">
        <w:rPr>
          <w:spacing w:val="7"/>
        </w:rPr>
        <w:t xml:space="preserve"> </w:t>
      </w:r>
      <w:r w:rsidRPr="0037414E">
        <w:t>а</w:t>
      </w:r>
      <w:r w:rsidRPr="0037414E">
        <w:rPr>
          <w:spacing w:val="3"/>
        </w:rPr>
        <w:t xml:space="preserve"> </w:t>
      </w:r>
      <w:r w:rsidRPr="0037414E">
        <w:t>также</w:t>
      </w:r>
      <w:r w:rsidRPr="0037414E">
        <w:rPr>
          <w:spacing w:val="3"/>
        </w:rPr>
        <w:t xml:space="preserve"> </w:t>
      </w:r>
      <w:r w:rsidRPr="0037414E">
        <w:rPr>
          <w:spacing w:val="-3"/>
        </w:rPr>
        <w:t>железнодорожные</w:t>
      </w:r>
      <w:r w:rsidRPr="0037414E">
        <w:rPr>
          <w:spacing w:val="-58"/>
        </w:rPr>
        <w:t xml:space="preserve"> </w:t>
      </w:r>
      <w:r w:rsidRPr="0037414E">
        <w:rPr>
          <w:spacing w:val="-3"/>
        </w:rPr>
        <w:t xml:space="preserve">пути, соединяющие </w:t>
      </w:r>
      <w:r w:rsidRPr="0037414E">
        <w:t>такие</w:t>
      </w:r>
      <w:r w:rsidRPr="0037414E">
        <w:rPr>
          <w:spacing w:val="-2"/>
        </w:rPr>
        <w:t xml:space="preserve"> </w:t>
      </w:r>
      <w:r w:rsidRPr="0037414E">
        <w:rPr>
          <w:spacing w:val="-3"/>
        </w:rPr>
        <w:t>станции.</w:t>
      </w:r>
    </w:p>
    <w:p w:rsidR="00607E95" w:rsidRPr="0037414E" w:rsidRDefault="00607E95" w:rsidP="00607E95">
      <w:pPr>
        <w:pStyle w:val="G0"/>
      </w:pPr>
      <w:r w:rsidRPr="0037414E">
        <w:rPr>
          <w:b/>
        </w:rPr>
        <w:t xml:space="preserve">Железнодорожные пути необщего пользования </w:t>
      </w:r>
      <w:r w:rsidR="0025201A">
        <w:t>–</w:t>
      </w:r>
      <w:r w:rsidRPr="0037414E">
        <w:t xml:space="preserve"> железнодорожные</w:t>
      </w:r>
      <w:r w:rsidRPr="0037414E">
        <w:rPr>
          <w:spacing w:val="57"/>
        </w:rPr>
        <w:t xml:space="preserve"> </w:t>
      </w:r>
      <w:r w:rsidRPr="0037414E">
        <w:t>подъездные пути, примыкающие непосредственно или через другие железнодорожные</w:t>
      </w:r>
      <w:r w:rsidRPr="0037414E">
        <w:rPr>
          <w:spacing w:val="23"/>
        </w:rPr>
        <w:t xml:space="preserve"> </w:t>
      </w:r>
      <w:r w:rsidRPr="0037414E">
        <w:t>подъездные пути к железнодорожным путям общего пользования и предназначенные</w:t>
      </w:r>
      <w:r w:rsidRPr="0037414E">
        <w:rPr>
          <w:spacing w:val="18"/>
        </w:rPr>
        <w:t xml:space="preserve"> </w:t>
      </w:r>
      <w:r w:rsidRPr="0037414E">
        <w:t>для обслуживания определенных пользователей услугами железнодорожного транспорта</w:t>
      </w:r>
      <w:r w:rsidRPr="0037414E">
        <w:rPr>
          <w:spacing w:val="19"/>
        </w:rPr>
        <w:t xml:space="preserve"> </w:t>
      </w:r>
      <w:r w:rsidRPr="0037414E">
        <w:t>на условиях договоров или выполнения работ для собственных</w:t>
      </w:r>
      <w:r w:rsidRPr="0037414E">
        <w:rPr>
          <w:spacing w:val="-18"/>
        </w:rPr>
        <w:t xml:space="preserve"> </w:t>
      </w:r>
      <w:r w:rsidRPr="0037414E">
        <w:t>нужд.</w:t>
      </w:r>
    </w:p>
    <w:p w:rsidR="00607E95" w:rsidRPr="0025201A" w:rsidRDefault="00607E95" w:rsidP="0025201A">
      <w:pPr>
        <w:pStyle w:val="G0"/>
      </w:pPr>
      <w:r w:rsidRPr="0025201A">
        <w:rPr>
          <w:b/>
        </w:rPr>
        <w:t>Жилое строение</w:t>
      </w:r>
      <w:r w:rsidRPr="0025201A">
        <w:t xml:space="preserve"> </w:t>
      </w:r>
      <w:r w:rsidR="0025201A">
        <w:t>–</w:t>
      </w:r>
      <w:r w:rsidRPr="0025201A">
        <w:t xml:space="preserve"> дом, возводимый на садовом (дачном) земельном участке.</w:t>
      </w:r>
    </w:p>
    <w:p w:rsidR="00607E95" w:rsidRPr="0025201A" w:rsidRDefault="00607E95" w:rsidP="0025201A">
      <w:pPr>
        <w:pStyle w:val="G0"/>
      </w:pPr>
      <w:r w:rsidRPr="0025201A">
        <w:rPr>
          <w:b/>
        </w:rPr>
        <w:t>Жилой район</w:t>
      </w:r>
      <w:r w:rsidRPr="0025201A">
        <w:t xml:space="preserve"> </w:t>
      </w:r>
      <w:r w:rsidR="0025201A">
        <w:t>–</w:t>
      </w:r>
      <w:r w:rsidRPr="0025201A">
        <w:t xml:space="preserve"> структурный элемент селитебной территории.</w:t>
      </w:r>
    </w:p>
    <w:p w:rsidR="00607E95" w:rsidRPr="0037414E" w:rsidRDefault="00607E95" w:rsidP="00607E95">
      <w:pPr>
        <w:pStyle w:val="G0"/>
      </w:pPr>
      <w:r w:rsidRPr="0037414E">
        <w:rPr>
          <w:b/>
        </w:rPr>
        <w:t xml:space="preserve">Защита населения </w:t>
      </w:r>
      <w:r w:rsidRPr="0037414E">
        <w:t>- комплекс взаимоувязанных по месту, времени</w:t>
      </w:r>
      <w:r w:rsidRPr="0037414E">
        <w:rPr>
          <w:spacing w:val="39"/>
        </w:rPr>
        <w:t xml:space="preserve"> </w:t>
      </w:r>
      <w:r w:rsidRPr="0037414E">
        <w:t>проведения, цели, ресурсам мероприятий единой государственной системы предупреждения</w:t>
      </w:r>
      <w:r w:rsidRPr="0037414E">
        <w:rPr>
          <w:spacing w:val="4"/>
        </w:rPr>
        <w:t xml:space="preserve"> </w:t>
      </w:r>
      <w:r w:rsidRPr="0037414E">
        <w:t>и ликвидации чрезвычайных ситуаций, направленных на устранение или снижение</w:t>
      </w:r>
      <w:r w:rsidRPr="0037414E">
        <w:rPr>
          <w:spacing w:val="1"/>
        </w:rPr>
        <w:t xml:space="preserve"> </w:t>
      </w:r>
      <w:r w:rsidRPr="0037414E">
        <w:t>на пострадавших</w:t>
      </w:r>
      <w:r w:rsidRPr="0037414E">
        <w:rPr>
          <w:spacing w:val="44"/>
        </w:rPr>
        <w:t xml:space="preserve"> </w:t>
      </w:r>
      <w:r w:rsidRPr="0037414E">
        <w:t>территориях</w:t>
      </w:r>
      <w:r w:rsidRPr="0037414E">
        <w:rPr>
          <w:spacing w:val="44"/>
        </w:rPr>
        <w:t xml:space="preserve"> </w:t>
      </w:r>
      <w:r w:rsidRPr="0037414E">
        <w:t>до</w:t>
      </w:r>
      <w:r w:rsidRPr="0037414E">
        <w:rPr>
          <w:spacing w:val="42"/>
        </w:rPr>
        <w:t xml:space="preserve"> </w:t>
      </w:r>
      <w:r w:rsidRPr="0037414E">
        <w:t>приемлемого</w:t>
      </w:r>
      <w:r w:rsidRPr="0037414E">
        <w:rPr>
          <w:spacing w:val="44"/>
        </w:rPr>
        <w:t xml:space="preserve"> </w:t>
      </w:r>
      <w:r w:rsidRPr="0037414E">
        <w:t>уровня</w:t>
      </w:r>
      <w:r w:rsidRPr="0037414E">
        <w:rPr>
          <w:spacing w:val="47"/>
        </w:rPr>
        <w:t xml:space="preserve"> </w:t>
      </w:r>
      <w:r w:rsidRPr="0037414E">
        <w:t>угрозы</w:t>
      </w:r>
      <w:r w:rsidRPr="0037414E">
        <w:rPr>
          <w:spacing w:val="41"/>
        </w:rPr>
        <w:t xml:space="preserve"> </w:t>
      </w:r>
      <w:r w:rsidRPr="0037414E">
        <w:t>жизни</w:t>
      </w:r>
      <w:r w:rsidRPr="0037414E">
        <w:rPr>
          <w:spacing w:val="43"/>
        </w:rPr>
        <w:t xml:space="preserve"> </w:t>
      </w:r>
      <w:r w:rsidRPr="0037414E">
        <w:t>и</w:t>
      </w:r>
      <w:r w:rsidRPr="0037414E">
        <w:rPr>
          <w:spacing w:val="43"/>
        </w:rPr>
        <w:t xml:space="preserve"> </w:t>
      </w:r>
      <w:r w:rsidRPr="0037414E">
        <w:t>здоровью</w:t>
      </w:r>
      <w:r w:rsidRPr="0037414E">
        <w:rPr>
          <w:spacing w:val="42"/>
        </w:rPr>
        <w:t xml:space="preserve"> </w:t>
      </w:r>
      <w:r w:rsidRPr="0037414E">
        <w:t>людей</w:t>
      </w:r>
      <w:r w:rsidRPr="0037414E">
        <w:rPr>
          <w:spacing w:val="40"/>
        </w:rPr>
        <w:t xml:space="preserve"> </w:t>
      </w:r>
      <w:r w:rsidRPr="0037414E">
        <w:t>в случае реальной опасности возникновения или в условиях реализации опасных и</w:t>
      </w:r>
      <w:r w:rsidRPr="0037414E">
        <w:rPr>
          <w:spacing w:val="44"/>
        </w:rPr>
        <w:t xml:space="preserve"> </w:t>
      </w:r>
      <w:r w:rsidRPr="0037414E">
        <w:t>вредных факторов стихийных бедствий, техногенных аварий и</w:t>
      </w:r>
      <w:r w:rsidRPr="0037414E">
        <w:rPr>
          <w:spacing w:val="-21"/>
        </w:rPr>
        <w:t xml:space="preserve"> </w:t>
      </w:r>
      <w:r w:rsidRPr="0037414E">
        <w:t>катастроф.</w:t>
      </w:r>
    </w:p>
    <w:p w:rsidR="00607E95" w:rsidRPr="0037414E" w:rsidRDefault="00607E95" w:rsidP="00607E95">
      <w:pPr>
        <w:pStyle w:val="G0"/>
      </w:pPr>
      <w:r w:rsidRPr="0037414E">
        <w:rPr>
          <w:b/>
        </w:rPr>
        <w:t>Земельный</w:t>
      </w:r>
      <w:r w:rsidRPr="0037414E">
        <w:rPr>
          <w:b/>
          <w:spacing w:val="51"/>
        </w:rPr>
        <w:t xml:space="preserve"> </w:t>
      </w:r>
      <w:r w:rsidRPr="0037414E">
        <w:rPr>
          <w:b/>
        </w:rPr>
        <w:t>участок</w:t>
      </w:r>
      <w:r w:rsidRPr="0037414E">
        <w:rPr>
          <w:b/>
          <w:spacing w:val="53"/>
        </w:rPr>
        <w:t xml:space="preserve"> </w:t>
      </w:r>
      <w:r w:rsidRPr="0037414E">
        <w:t>-</w:t>
      </w:r>
      <w:r w:rsidRPr="0037414E">
        <w:rPr>
          <w:spacing w:val="50"/>
        </w:rPr>
        <w:t xml:space="preserve"> </w:t>
      </w:r>
      <w:r w:rsidRPr="0037414E">
        <w:t>часть</w:t>
      </w:r>
      <w:r w:rsidRPr="0037414E">
        <w:rPr>
          <w:spacing w:val="51"/>
        </w:rPr>
        <w:t xml:space="preserve"> </w:t>
      </w:r>
      <w:r w:rsidRPr="0037414E">
        <w:t>поверхности</w:t>
      </w:r>
      <w:r w:rsidRPr="0037414E">
        <w:rPr>
          <w:spacing w:val="49"/>
        </w:rPr>
        <w:t xml:space="preserve"> </w:t>
      </w:r>
      <w:r w:rsidRPr="0037414E">
        <w:t>земли</w:t>
      </w:r>
      <w:r w:rsidRPr="0037414E">
        <w:rPr>
          <w:spacing w:val="51"/>
        </w:rPr>
        <w:t xml:space="preserve"> </w:t>
      </w:r>
      <w:r w:rsidRPr="0037414E">
        <w:t>(в</w:t>
      </w:r>
      <w:r w:rsidRPr="0037414E">
        <w:rPr>
          <w:spacing w:val="49"/>
        </w:rPr>
        <w:t xml:space="preserve"> </w:t>
      </w:r>
      <w:r w:rsidRPr="0037414E">
        <w:t>том</w:t>
      </w:r>
      <w:r w:rsidRPr="0037414E">
        <w:rPr>
          <w:spacing w:val="49"/>
        </w:rPr>
        <w:t xml:space="preserve"> </w:t>
      </w:r>
      <w:r w:rsidRPr="0037414E">
        <w:t>числе</w:t>
      </w:r>
      <w:r w:rsidRPr="0037414E">
        <w:rPr>
          <w:spacing w:val="49"/>
        </w:rPr>
        <w:t xml:space="preserve"> </w:t>
      </w:r>
      <w:r w:rsidRPr="0037414E">
        <w:t>почвенный</w:t>
      </w:r>
      <w:r w:rsidRPr="0037414E">
        <w:rPr>
          <w:spacing w:val="51"/>
        </w:rPr>
        <w:t xml:space="preserve"> </w:t>
      </w:r>
      <w:r w:rsidRPr="0037414E">
        <w:t>слой), границы которой описаны и удостоверены в установленном</w:t>
      </w:r>
      <w:r w:rsidRPr="0037414E">
        <w:rPr>
          <w:spacing w:val="-22"/>
        </w:rPr>
        <w:t xml:space="preserve"> </w:t>
      </w:r>
      <w:r w:rsidRPr="0037414E">
        <w:t>порядке.</w:t>
      </w:r>
    </w:p>
    <w:p w:rsidR="00607E95" w:rsidRPr="0037414E" w:rsidRDefault="00607E95" w:rsidP="00607E95">
      <w:pPr>
        <w:pStyle w:val="G0"/>
      </w:pPr>
      <w:r w:rsidRPr="0037414E">
        <w:rPr>
          <w:b/>
        </w:rPr>
        <w:lastRenderedPageBreak/>
        <w:t xml:space="preserve">Зона (район) застройки </w:t>
      </w:r>
      <w:r w:rsidRPr="0037414E">
        <w:t>- застроенная или подлежащая застройке</w:t>
      </w:r>
      <w:r w:rsidRPr="0037414E">
        <w:rPr>
          <w:spacing w:val="49"/>
        </w:rPr>
        <w:t xml:space="preserve"> </w:t>
      </w:r>
      <w:r w:rsidRPr="0037414E">
        <w:t>территория, имеющая установленные документом территориального планирования</w:t>
      </w:r>
      <w:r w:rsidRPr="0037414E">
        <w:rPr>
          <w:spacing w:val="12"/>
        </w:rPr>
        <w:t xml:space="preserve"> </w:t>
      </w:r>
      <w:r w:rsidRPr="0037414E">
        <w:t>планировочные границы и режим целевого функционального</w:t>
      </w:r>
      <w:r w:rsidRPr="0037414E">
        <w:rPr>
          <w:spacing w:val="-23"/>
        </w:rPr>
        <w:t xml:space="preserve"> </w:t>
      </w:r>
      <w:r w:rsidRPr="0037414E">
        <w:t>использования.</w:t>
      </w:r>
    </w:p>
    <w:p w:rsidR="00607E95" w:rsidRPr="0025201A" w:rsidRDefault="00607E95" w:rsidP="0025201A">
      <w:pPr>
        <w:pStyle w:val="G0"/>
      </w:pPr>
      <w:r w:rsidRPr="0025201A">
        <w:rPr>
          <w:b/>
        </w:rPr>
        <w:t>Зоны застройки индивидуальными жилыми домами</w:t>
      </w:r>
      <w:r w:rsidRPr="0025201A">
        <w:t xml:space="preserve"> </w:t>
      </w:r>
      <w:r w:rsidR="0025201A">
        <w:t>–</w:t>
      </w:r>
      <w:r w:rsidRPr="0025201A">
        <w:t xml:space="preserve"> территории для размещения отдельно стоящих жилых домов с количеством этажей не более чем три, предназначенных для проживания одной семьи.</w:t>
      </w:r>
    </w:p>
    <w:p w:rsidR="00607E95" w:rsidRPr="0025201A" w:rsidRDefault="00607E95" w:rsidP="0025201A">
      <w:pPr>
        <w:pStyle w:val="G0"/>
      </w:pPr>
      <w:r w:rsidRPr="0025201A">
        <w:rPr>
          <w:b/>
        </w:rPr>
        <w:t>Зоны застройки малоэтажными жилыми домами</w:t>
      </w:r>
      <w:r w:rsidRPr="0025201A">
        <w:t xml:space="preserve"> </w:t>
      </w:r>
      <w:r w:rsidR="0025201A">
        <w:t>–</w:t>
      </w:r>
      <w:r w:rsidRPr="0025201A">
        <w:t xml:space="preserve"> территория для размещения жилых домов этажностью до 4 этажей включительно с обеспечением, как правило, непосредственной связи квартир с земельным участком.</w:t>
      </w:r>
    </w:p>
    <w:p w:rsidR="00607E95" w:rsidRPr="0025201A" w:rsidRDefault="00607E95" w:rsidP="0025201A">
      <w:pPr>
        <w:pStyle w:val="G0"/>
      </w:pPr>
      <w:r w:rsidRPr="0025201A">
        <w:rPr>
          <w:b/>
        </w:rPr>
        <w:t>Зоны застройки многоэтажными жилыми домами</w:t>
      </w:r>
      <w:r w:rsidRPr="0025201A">
        <w:t xml:space="preserve"> </w:t>
      </w:r>
      <w:r w:rsidR="0025201A">
        <w:t>–</w:t>
      </w:r>
      <w:r w:rsidRPr="0025201A">
        <w:t xml:space="preserve"> территория для размещения многоквартирных жилых домов этажностью 4-5 этажей.</w:t>
      </w:r>
    </w:p>
    <w:p w:rsidR="00607E95" w:rsidRPr="0025201A" w:rsidRDefault="00607E95" w:rsidP="0025201A">
      <w:pPr>
        <w:pStyle w:val="G0"/>
      </w:pPr>
      <w:r w:rsidRPr="0025201A">
        <w:rPr>
          <w:b/>
        </w:rPr>
        <w:t>Зоны застройки жилыми домами повышенной этажности</w:t>
      </w:r>
      <w:r w:rsidRPr="0025201A">
        <w:t xml:space="preserve"> </w:t>
      </w:r>
      <w:r w:rsidR="0025201A">
        <w:t>–</w:t>
      </w:r>
      <w:r w:rsidRPr="0025201A">
        <w:t xml:space="preserve"> территория для размещения многоквартирных жилых домов этажностью более 5 этажей.</w:t>
      </w:r>
    </w:p>
    <w:p w:rsidR="00607E95" w:rsidRPr="0025201A" w:rsidRDefault="00607E95" w:rsidP="0025201A">
      <w:pPr>
        <w:pStyle w:val="G0"/>
      </w:pPr>
      <w:r w:rsidRPr="0025201A">
        <w:rPr>
          <w:b/>
        </w:rPr>
        <w:t>Зоны с особыми условиями использования территорий</w:t>
      </w:r>
      <w:r w:rsidRPr="0025201A">
        <w:t xml:space="preserve"> </w:t>
      </w:r>
      <w:r w:rsidR="0025201A">
        <w:t>–</w:t>
      </w:r>
      <w:r w:rsidRPr="0025201A">
        <w:t xml:space="preserve"> охранные, санитарн</w:t>
      </w:r>
      <w:proofErr w:type="gramStart"/>
      <w:r w:rsidRPr="0025201A">
        <w:t>о-</w:t>
      </w:r>
      <w:proofErr w:type="gramEnd"/>
      <w:r w:rsidRPr="0025201A">
        <w:t xml:space="preserve"> защитные зоны, зоны охраны объектов культурного наследия (памятников истории и культуры) народов Российской Федерации, </w:t>
      </w:r>
      <w:proofErr w:type="spellStart"/>
      <w:r w:rsidRPr="0025201A">
        <w:t>водоохранные</w:t>
      </w:r>
      <w:proofErr w:type="spellEnd"/>
      <w:r w:rsidRPr="0025201A">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607E95" w:rsidRPr="0037414E" w:rsidRDefault="00607E95" w:rsidP="00607E95">
      <w:pPr>
        <w:pStyle w:val="G0"/>
      </w:pPr>
      <w:r w:rsidRPr="0025201A">
        <w:rPr>
          <w:b/>
        </w:rPr>
        <w:t>Инженерно-технические мероприятия гражданской обороны и предупреждения чрезвычайных ситуаций (ИТМ ГОЧС)</w:t>
      </w:r>
      <w:r w:rsidRPr="0025201A">
        <w:t xml:space="preserve"> </w:t>
      </w:r>
      <w:r w:rsidR="0025201A">
        <w:t>–</w:t>
      </w:r>
      <w:r w:rsidRPr="0025201A">
        <w:t xml:space="preserve"> совокупность реализуемых при строительстве проектных решений, направленных на обеспечение защиты населения</w:t>
      </w:r>
      <w:r w:rsidR="0025201A">
        <w:t xml:space="preserve"> </w:t>
      </w:r>
      <w:r w:rsidRPr="0037414E">
        <w:t>и территории и снижение материального ущерба от чрезвычайных ситуаций природного</w:t>
      </w:r>
      <w:r w:rsidRPr="0037414E">
        <w:rPr>
          <w:spacing w:val="7"/>
        </w:rPr>
        <w:t xml:space="preserve"> </w:t>
      </w:r>
      <w:r w:rsidRPr="0037414E">
        <w:t>и техногенного характера, от опасностей, возникающих при ведении военных действия</w:t>
      </w:r>
      <w:r w:rsidRPr="0037414E">
        <w:rPr>
          <w:spacing w:val="22"/>
        </w:rPr>
        <w:t xml:space="preserve"> </w:t>
      </w:r>
      <w:r w:rsidRPr="0037414E">
        <w:t>или вследствие этих действий, а также</w:t>
      </w:r>
      <w:r w:rsidRPr="0037414E">
        <w:rPr>
          <w:spacing w:val="-10"/>
        </w:rPr>
        <w:t xml:space="preserve"> </w:t>
      </w:r>
      <w:r w:rsidRPr="0037414E">
        <w:t>диверсиях.</w:t>
      </w:r>
    </w:p>
    <w:p w:rsidR="004D62B1" w:rsidRPr="004D62B1" w:rsidRDefault="004D62B1" w:rsidP="0025201A">
      <w:pPr>
        <w:pStyle w:val="G0"/>
      </w:pPr>
      <w:r>
        <w:rPr>
          <w:b/>
        </w:rPr>
        <w:t xml:space="preserve">Квартал (микрорайон) </w:t>
      </w:r>
      <w:r>
        <w:t>– основной планировочный элемент застройки в границах красных линий или других границ. В квартале (микрорайоне) могут выделяться земельные участки жилой застройки для отдельных домов (домовладений) или групп жилых домов в соответствии с планом межевания территории.</w:t>
      </w:r>
    </w:p>
    <w:p w:rsidR="00607E95" w:rsidRPr="0025201A" w:rsidRDefault="00607E95" w:rsidP="0025201A">
      <w:pPr>
        <w:pStyle w:val="G0"/>
      </w:pPr>
      <w:r w:rsidRPr="0025201A">
        <w:rPr>
          <w:b/>
        </w:rPr>
        <w:t>Коэффициент застройки</w:t>
      </w:r>
      <w:r w:rsidR="00E81FDD">
        <w:rPr>
          <w:b/>
        </w:rPr>
        <w:t xml:space="preserve"> </w:t>
      </w:r>
      <w:r w:rsidR="0025201A">
        <w:t>–</w:t>
      </w:r>
      <w:r w:rsidRPr="0025201A">
        <w:t xml:space="preserve"> отношение территории земельного</w:t>
      </w:r>
      <w:r w:rsidR="00840A55">
        <w:t xml:space="preserve"> </w:t>
      </w:r>
      <w:r w:rsidRPr="0025201A">
        <w:t>участка, которая может быть занята зданиями, ко всей площади участка (в процентах).</w:t>
      </w:r>
    </w:p>
    <w:p w:rsidR="00607E95" w:rsidRPr="0025201A" w:rsidRDefault="00607E95" w:rsidP="0025201A">
      <w:pPr>
        <w:pStyle w:val="G0"/>
      </w:pPr>
      <w:r w:rsidRPr="0025201A">
        <w:rPr>
          <w:b/>
        </w:rPr>
        <w:t xml:space="preserve">Коэффициент плотности застройки </w:t>
      </w:r>
      <w:r w:rsidR="0025201A">
        <w:t>–</w:t>
      </w:r>
      <w:r w:rsidRPr="0025201A">
        <w:t xml:space="preserve"> отношение площади всех этажей зданий и сооружений к площади участка.</w:t>
      </w:r>
    </w:p>
    <w:p w:rsidR="00607E95" w:rsidRPr="0025201A" w:rsidRDefault="00607E95" w:rsidP="0025201A">
      <w:pPr>
        <w:pStyle w:val="G0"/>
      </w:pPr>
      <w:r w:rsidRPr="0025201A">
        <w:rPr>
          <w:b/>
        </w:rPr>
        <w:t>Логистический комплекс</w:t>
      </w:r>
      <w:r w:rsidRPr="0025201A">
        <w:t xml:space="preserve"> </w:t>
      </w:r>
      <w:r w:rsidR="0025201A">
        <w:t>–</w:t>
      </w:r>
      <w:r w:rsidRPr="0025201A">
        <w:t xml:space="preserve"> комплекс складских зданий (помещений), предназначенных для управления хранением, обработкой, транспортировкой грузов различного назначения и обеспеченных рационально спланированным пространством и удобными подъездными путями.</w:t>
      </w:r>
    </w:p>
    <w:p w:rsidR="00607E95" w:rsidRPr="0025201A" w:rsidRDefault="00607E95" w:rsidP="0025201A">
      <w:pPr>
        <w:pStyle w:val="G0"/>
      </w:pPr>
      <w:r w:rsidRPr="0025201A">
        <w:rPr>
          <w:b/>
        </w:rPr>
        <w:t>Маломобильные группы населения</w:t>
      </w:r>
      <w:r w:rsidRPr="0025201A">
        <w:t xml:space="preserve"> </w:t>
      </w:r>
      <w:r w:rsidR="0025201A">
        <w:t>–</w:t>
      </w:r>
      <w:r w:rsidRPr="0025201A">
        <w:t xml:space="preserve">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607E95" w:rsidRPr="0025201A" w:rsidRDefault="00607E95" w:rsidP="0025201A">
      <w:pPr>
        <w:pStyle w:val="G0"/>
      </w:pPr>
      <w:r w:rsidRPr="0025201A">
        <w:rPr>
          <w:b/>
        </w:rPr>
        <w:t xml:space="preserve">Маломобильные лица </w:t>
      </w:r>
      <w:r w:rsidR="0025201A">
        <w:t>–</w:t>
      </w:r>
      <w:r w:rsidRPr="0025201A">
        <w:t xml:space="preserve"> лица, испытывающие затруднения при движении и (или) потреблении услуги из-за нарушения здоровья, присутствия сопровождающих их лиц или наличия неудобной ручной клади.</w:t>
      </w:r>
    </w:p>
    <w:p w:rsidR="00607E95" w:rsidRPr="0025201A" w:rsidRDefault="00607E95" w:rsidP="0025201A">
      <w:pPr>
        <w:pStyle w:val="G0"/>
      </w:pPr>
      <w:r w:rsidRPr="0025201A">
        <w:rPr>
          <w:b/>
        </w:rPr>
        <w:t>Межселенная территория</w:t>
      </w:r>
      <w:r w:rsidRPr="0025201A">
        <w:t xml:space="preserve"> </w:t>
      </w:r>
      <w:r w:rsidR="0025201A">
        <w:t>–</w:t>
      </w:r>
      <w:r w:rsidRPr="0025201A">
        <w:t xml:space="preserve"> территория, находящаяся вне границ поселений.</w:t>
      </w:r>
    </w:p>
    <w:p w:rsidR="00607E95" w:rsidRPr="0025201A" w:rsidRDefault="00607E95" w:rsidP="0025201A">
      <w:pPr>
        <w:pStyle w:val="G0"/>
      </w:pPr>
      <w:r w:rsidRPr="0025201A">
        <w:rPr>
          <w:b/>
        </w:rPr>
        <w:lastRenderedPageBreak/>
        <w:t>Муниципальное деление</w:t>
      </w:r>
      <w:r w:rsidRPr="0025201A">
        <w:t xml:space="preserve"> </w:t>
      </w:r>
      <w:r w:rsidR="0025201A">
        <w:t>–</w:t>
      </w:r>
      <w:r w:rsidRPr="0025201A">
        <w:t xml:space="preserve"> разделение территории субъекта Российской Федерации на муниципальные образования в соответствии с требованиями Федерального закона от 06.10.2003 № 131-ФЗ </w:t>
      </w:r>
      <w:r w:rsidR="00CA6171">
        <w:t>"</w:t>
      </w:r>
      <w:r w:rsidRPr="0025201A">
        <w:t>Об общих принципах организации местного самоуправления в Российской Федерации.</w:t>
      </w:r>
    </w:p>
    <w:p w:rsidR="00607E95" w:rsidRPr="0025201A" w:rsidRDefault="00607E95" w:rsidP="0025201A">
      <w:pPr>
        <w:pStyle w:val="G0"/>
      </w:pPr>
      <w:r w:rsidRPr="0025201A">
        <w:rPr>
          <w:b/>
        </w:rPr>
        <w:t>Муниципальное образование</w:t>
      </w:r>
      <w:r w:rsidRPr="0025201A">
        <w:t xml:space="preserve"> </w:t>
      </w:r>
      <w:r w:rsidR="0025201A">
        <w:t>–</w:t>
      </w:r>
      <w:r w:rsidRPr="0025201A">
        <w:t xml:space="preserve"> муниципальный район, городское или сельское поселение, городской округ.</w:t>
      </w:r>
    </w:p>
    <w:p w:rsidR="00607E95" w:rsidRPr="0037414E" w:rsidRDefault="00607E95" w:rsidP="00607E95">
      <w:pPr>
        <w:pStyle w:val="G0"/>
      </w:pPr>
      <w:r w:rsidRPr="0037414E">
        <w:rPr>
          <w:b/>
        </w:rPr>
        <w:t xml:space="preserve">Муниципальный район </w:t>
      </w:r>
      <w:r w:rsidR="0025201A">
        <w:t>–</w:t>
      </w:r>
      <w:r w:rsidRPr="0037414E">
        <w:t xml:space="preserve"> </w:t>
      </w:r>
      <w:r w:rsidRPr="0037414E">
        <w:rPr>
          <w:spacing w:val="-3"/>
        </w:rPr>
        <w:t xml:space="preserve">несколько поселений </w:t>
      </w:r>
      <w:r w:rsidRPr="0037414E">
        <w:t xml:space="preserve">или </w:t>
      </w:r>
      <w:r w:rsidRPr="0037414E">
        <w:rPr>
          <w:spacing w:val="-3"/>
        </w:rPr>
        <w:t xml:space="preserve">поселений </w:t>
      </w:r>
      <w:r w:rsidRPr="0037414E">
        <w:t>и</w:t>
      </w:r>
      <w:r w:rsidRPr="0037414E">
        <w:rPr>
          <w:spacing w:val="14"/>
        </w:rPr>
        <w:t xml:space="preserve"> </w:t>
      </w:r>
      <w:r w:rsidRPr="0037414E">
        <w:rPr>
          <w:spacing w:val="-3"/>
        </w:rPr>
        <w:t>межселенных</w:t>
      </w:r>
      <w:r w:rsidRPr="0037414E">
        <w:t xml:space="preserve"> </w:t>
      </w:r>
      <w:r w:rsidRPr="0037414E">
        <w:rPr>
          <w:spacing w:val="-3"/>
        </w:rPr>
        <w:t xml:space="preserve">территорий, объединенных общей территорией, </w:t>
      </w:r>
      <w:r w:rsidRPr="0037414E">
        <w:t xml:space="preserve">в </w:t>
      </w:r>
      <w:r w:rsidRPr="0037414E">
        <w:rPr>
          <w:spacing w:val="-3"/>
        </w:rPr>
        <w:t>границах которой</w:t>
      </w:r>
      <w:r w:rsidR="00840A55">
        <w:rPr>
          <w:spacing w:val="-3"/>
        </w:rPr>
        <w:t xml:space="preserve"> </w:t>
      </w:r>
      <w:r w:rsidRPr="0037414E">
        <w:rPr>
          <w:spacing w:val="-3"/>
        </w:rPr>
        <w:t>местное</w:t>
      </w:r>
      <w:r w:rsidRPr="0037414E">
        <w:t xml:space="preserve"> </w:t>
      </w:r>
      <w:r w:rsidRPr="0037414E">
        <w:rPr>
          <w:spacing w:val="-3"/>
        </w:rPr>
        <w:t xml:space="preserve">самоуправление осуществляется </w:t>
      </w:r>
      <w:r w:rsidRPr="0037414E">
        <w:t xml:space="preserve">в целях </w:t>
      </w:r>
      <w:r w:rsidRPr="0037414E">
        <w:rPr>
          <w:spacing w:val="-3"/>
        </w:rPr>
        <w:t xml:space="preserve">решения </w:t>
      </w:r>
      <w:r w:rsidRPr="0037414E">
        <w:t xml:space="preserve">вопросов </w:t>
      </w:r>
      <w:r w:rsidRPr="0037414E">
        <w:rPr>
          <w:spacing w:val="-3"/>
        </w:rPr>
        <w:t>местного</w:t>
      </w:r>
      <w:r w:rsidRPr="0037414E">
        <w:rPr>
          <w:spacing w:val="-2"/>
        </w:rPr>
        <w:t xml:space="preserve"> </w:t>
      </w:r>
      <w:r w:rsidRPr="0037414E">
        <w:rPr>
          <w:spacing w:val="-3"/>
        </w:rPr>
        <w:t>значения</w:t>
      </w:r>
      <w:r w:rsidRPr="0037414E">
        <w:t xml:space="preserve"> </w:t>
      </w:r>
      <w:proofErr w:type="spellStart"/>
      <w:r w:rsidRPr="0037414E">
        <w:rPr>
          <w:spacing w:val="-3"/>
        </w:rPr>
        <w:t>межпоселенческого</w:t>
      </w:r>
      <w:proofErr w:type="spellEnd"/>
      <w:r w:rsidRPr="0037414E">
        <w:rPr>
          <w:spacing w:val="12"/>
        </w:rPr>
        <w:t xml:space="preserve"> </w:t>
      </w:r>
      <w:r w:rsidRPr="0037414E">
        <w:rPr>
          <w:spacing w:val="-3"/>
        </w:rPr>
        <w:t>характера</w:t>
      </w:r>
      <w:r w:rsidRPr="0037414E">
        <w:rPr>
          <w:spacing w:val="11"/>
        </w:rPr>
        <w:t xml:space="preserve"> </w:t>
      </w:r>
      <w:r w:rsidRPr="0037414E">
        <w:rPr>
          <w:spacing w:val="-3"/>
        </w:rPr>
        <w:t>населением</w:t>
      </w:r>
      <w:r w:rsidRPr="0037414E">
        <w:rPr>
          <w:spacing w:val="9"/>
        </w:rPr>
        <w:t xml:space="preserve"> </w:t>
      </w:r>
      <w:r w:rsidRPr="0037414E">
        <w:rPr>
          <w:spacing w:val="-3"/>
        </w:rPr>
        <w:t>непосредственно</w:t>
      </w:r>
      <w:r w:rsidRPr="0037414E">
        <w:rPr>
          <w:spacing w:val="9"/>
        </w:rPr>
        <w:t xml:space="preserve"> </w:t>
      </w:r>
      <w:r w:rsidRPr="0037414E">
        <w:t>и</w:t>
      </w:r>
      <w:r w:rsidRPr="0037414E">
        <w:rPr>
          <w:spacing w:val="11"/>
        </w:rPr>
        <w:t xml:space="preserve"> </w:t>
      </w:r>
      <w:r w:rsidRPr="0037414E">
        <w:rPr>
          <w:spacing w:val="-3"/>
        </w:rPr>
        <w:t>(или)</w:t>
      </w:r>
      <w:r w:rsidRPr="0037414E">
        <w:rPr>
          <w:spacing w:val="9"/>
        </w:rPr>
        <w:t xml:space="preserve"> </w:t>
      </w:r>
      <w:r w:rsidRPr="0037414E">
        <w:t>через</w:t>
      </w:r>
      <w:r w:rsidRPr="0037414E">
        <w:rPr>
          <w:spacing w:val="11"/>
        </w:rPr>
        <w:t xml:space="preserve"> </w:t>
      </w:r>
      <w:r w:rsidRPr="0037414E">
        <w:rPr>
          <w:spacing w:val="-3"/>
        </w:rPr>
        <w:t>выборные</w:t>
      </w:r>
      <w:r w:rsidRPr="0037414E">
        <w:rPr>
          <w:spacing w:val="9"/>
        </w:rPr>
        <w:t xml:space="preserve"> </w:t>
      </w:r>
      <w:r w:rsidRPr="0037414E">
        <w:t>и</w:t>
      </w:r>
      <w:r w:rsidRPr="0037414E">
        <w:rPr>
          <w:spacing w:val="11"/>
        </w:rPr>
        <w:t xml:space="preserve"> </w:t>
      </w:r>
      <w:r w:rsidRPr="0037414E">
        <w:t>иные</w:t>
      </w:r>
      <w:r w:rsidRPr="0037414E">
        <w:rPr>
          <w:spacing w:val="-58"/>
        </w:rPr>
        <w:t xml:space="preserve"> </w:t>
      </w:r>
      <w:r w:rsidRPr="0037414E">
        <w:rPr>
          <w:spacing w:val="-3"/>
        </w:rPr>
        <w:t>органы</w:t>
      </w:r>
      <w:r w:rsidRPr="0037414E">
        <w:rPr>
          <w:spacing w:val="2"/>
        </w:rPr>
        <w:t xml:space="preserve"> </w:t>
      </w:r>
      <w:r w:rsidRPr="0037414E">
        <w:rPr>
          <w:spacing w:val="-3"/>
        </w:rPr>
        <w:t>местного</w:t>
      </w:r>
      <w:r w:rsidRPr="0037414E">
        <w:rPr>
          <w:spacing w:val="6"/>
        </w:rPr>
        <w:t xml:space="preserve"> </w:t>
      </w:r>
      <w:r w:rsidRPr="0037414E">
        <w:rPr>
          <w:spacing w:val="-3"/>
        </w:rPr>
        <w:t>самоуправления,</w:t>
      </w:r>
      <w:r w:rsidRPr="0037414E">
        <w:rPr>
          <w:spacing w:val="2"/>
        </w:rPr>
        <w:t xml:space="preserve"> </w:t>
      </w:r>
      <w:r w:rsidRPr="0037414E">
        <w:t>которые</w:t>
      </w:r>
      <w:r w:rsidRPr="0037414E">
        <w:rPr>
          <w:spacing w:val="1"/>
        </w:rPr>
        <w:t xml:space="preserve"> </w:t>
      </w:r>
      <w:r w:rsidRPr="0037414E">
        <w:rPr>
          <w:spacing w:val="-3"/>
        </w:rPr>
        <w:t>могут</w:t>
      </w:r>
      <w:r w:rsidRPr="0037414E">
        <w:rPr>
          <w:spacing w:val="6"/>
        </w:rPr>
        <w:t xml:space="preserve"> </w:t>
      </w:r>
      <w:r w:rsidRPr="0037414E">
        <w:rPr>
          <w:spacing w:val="-3"/>
        </w:rPr>
        <w:t>осуществлять</w:t>
      </w:r>
      <w:r w:rsidRPr="0037414E">
        <w:rPr>
          <w:spacing w:val="3"/>
        </w:rPr>
        <w:t xml:space="preserve"> </w:t>
      </w:r>
      <w:r w:rsidRPr="0037414E">
        <w:rPr>
          <w:spacing w:val="-3"/>
        </w:rPr>
        <w:t>отдельные</w:t>
      </w:r>
      <w:r w:rsidRPr="0037414E">
        <w:rPr>
          <w:spacing w:val="1"/>
        </w:rPr>
        <w:t xml:space="preserve"> </w:t>
      </w:r>
      <w:r w:rsidRPr="0037414E">
        <w:rPr>
          <w:spacing w:val="-3"/>
        </w:rPr>
        <w:t>государственные</w:t>
      </w:r>
      <w:r w:rsidRPr="0037414E">
        <w:rPr>
          <w:spacing w:val="-57"/>
        </w:rPr>
        <w:t xml:space="preserve"> </w:t>
      </w:r>
      <w:r w:rsidRPr="0037414E">
        <w:rPr>
          <w:spacing w:val="-3"/>
        </w:rPr>
        <w:t>полномочия,</w:t>
      </w:r>
      <w:r w:rsidRPr="0037414E">
        <w:rPr>
          <w:spacing w:val="45"/>
        </w:rPr>
        <w:t xml:space="preserve"> </w:t>
      </w:r>
      <w:r w:rsidRPr="0037414E">
        <w:rPr>
          <w:spacing w:val="-3"/>
        </w:rPr>
        <w:t>передаваемые</w:t>
      </w:r>
      <w:r w:rsidRPr="0037414E">
        <w:rPr>
          <w:spacing w:val="47"/>
        </w:rPr>
        <w:t xml:space="preserve"> </w:t>
      </w:r>
      <w:r w:rsidRPr="0037414E">
        <w:rPr>
          <w:spacing w:val="-3"/>
        </w:rPr>
        <w:t>органам</w:t>
      </w:r>
      <w:r w:rsidRPr="0037414E">
        <w:rPr>
          <w:spacing w:val="47"/>
        </w:rPr>
        <w:t xml:space="preserve"> </w:t>
      </w:r>
      <w:r w:rsidRPr="0037414E">
        <w:rPr>
          <w:spacing w:val="-3"/>
        </w:rPr>
        <w:t>местного</w:t>
      </w:r>
      <w:r w:rsidRPr="0037414E">
        <w:rPr>
          <w:spacing w:val="47"/>
        </w:rPr>
        <w:t xml:space="preserve"> </w:t>
      </w:r>
      <w:r w:rsidRPr="0037414E">
        <w:rPr>
          <w:spacing w:val="-3"/>
        </w:rPr>
        <w:t>самоуправления</w:t>
      </w:r>
      <w:r w:rsidRPr="0037414E">
        <w:rPr>
          <w:spacing w:val="45"/>
        </w:rPr>
        <w:t xml:space="preserve"> </w:t>
      </w:r>
      <w:r w:rsidRPr="0037414E">
        <w:rPr>
          <w:spacing w:val="-3"/>
        </w:rPr>
        <w:t>федеральными</w:t>
      </w:r>
      <w:r w:rsidRPr="0037414E">
        <w:rPr>
          <w:spacing w:val="46"/>
        </w:rPr>
        <w:t xml:space="preserve"> </w:t>
      </w:r>
      <w:r w:rsidRPr="0037414E">
        <w:rPr>
          <w:spacing w:val="-3"/>
        </w:rPr>
        <w:t>законами</w:t>
      </w:r>
      <w:r w:rsidRPr="0037414E">
        <w:rPr>
          <w:spacing w:val="46"/>
        </w:rPr>
        <w:t xml:space="preserve"> </w:t>
      </w:r>
      <w:r w:rsidRPr="0037414E">
        <w:t>и</w:t>
      </w:r>
      <w:r w:rsidRPr="0037414E">
        <w:rPr>
          <w:spacing w:val="-58"/>
        </w:rPr>
        <w:t xml:space="preserve"> </w:t>
      </w:r>
      <w:r w:rsidRPr="0037414E">
        <w:rPr>
          <w:spacing w:val="-3"/>
        </w:rPr>
        <w:t xml:space="preserve">законами субъектов </w:t>
      </w:r>
      <w:r w:rsidRPr="0037414E">
        <w:t>Российской</w:t>
      </w:r>
      <w:r w:rsidRPr="0037414E">
        <w:rPr>
          <w:spacing w:val="-12"/>
        </w:rPr>
        <w:t xml:space="preserve"> </w:t>
      </w:r>
      <w:r w:rsidRPr="0037414E">
        <w:rPr>
          <w:spacing w:val="-3"/>
        </w:rPr>
        <w:t>Федерации.</w:t>
      </w:r>
    </w:p>
    <w:p w:rsidR="00607E95" w:rsidRPr="0037414E" w:rsidRDefault="00607E95" w:rsidP="00607E95">
      <w:pPr>
        <w:pStyle w:val="G0"/>
      </w:pPr>
      <w:r w:rsidRPr="0037414E">
        <w:rPr>
          <w:b/>
        </w:rPr>
        <w:t xml:space="preserve">Населенный пункт </w:t>
      </w:r>
      <w:r w:rsidR="0025201A">
        <w:t>–</w:t>
      </w:r>
      <w:r w:rsidRPr="0037414E">
        <w:t xml:space="preserve"> административно-территориальная единица,</w:t>
      </w:r>
      <w:r w:rsidRPr="0037414E">
        <w:rPr>
          <w:spacing w:val="13"/>
        </w:rPr>
        <w:t xml:space="preserve"> </w:t>
      </w:r>
      <w:r w:rsidRPr="0037414E">
        <w:t>населенная территория, имеющая сосредоточенную застройку в пределах установленной границы</w:t>
      </w:r>
      <w:r w:rsidRPr="0037414E">
        <w:rPr>
          <w:spacing w:val="13"/>
        </w:rPr>
        <w:t xml:space="preserve"> </w:t>
      </w:r>
      <w:r w:rsidRPr="0037414E">
        <w:t>и подразделяющаяся на следующие категории: городской населенный пункт,</w:t>
      </w:r>
      <w:r w:rsidRPr="0037414E">
        <w:rPr>
          <w:spacing w:val="56"/>
        </w:rPr>
        <w:t xml:space="preserve"> </w:t>
      </w:r>
      <w:r w:rsidRPr="0037414E">
        <w:t>сельский населенный</w:t>
      </w:r>
      <w:r w:rsidRPr="0037414E">
        <w:rPr>
          <w:spacing w:val="-9"/>
        </w:rPr>
        <w:t xml:space="preserve"> </w:t>
      </w:r>
      <w:r w:rsidRPr="0037414E">
        <w:t>пункт.</w:t>
      </w:r>
    </w:p>
    <w:p w:rsidR="00607E95" w:rsidRPr="0037414E" w:rsidRDefault="00607E95" w:rsidP="00607E95">
      <w:pPr>
        <w:pStyle w:val="G0"/>
      </w:pPr>
      <w:r w:rsidRPr="0037414E">
        <w:rPr>
          <w:b/>
        </w:rPr>
        <w:t xml:space="preserve">Общественные территории </w:t>
      </w:r>
      <w:r w:rsidR="0025201A">
        <w:t>–</w:t>
      </w:r>
      <w:r w:rsidRPr="0037414E">
        <w:t xml:space="preserve"> территории</w:t>
      </w:r>
      <w:r w:rsidRPr="0037414E">
        <w:rPr>
          <w:spacing w:val="47"/>
        </w:rPr>
        <w:t xml:space="preserve"> </w:t>
      </w:r>
      <w:r w:rsidRPr="0037414E">
        <w:t>функционально-планировочных образований,</w:t>
      </w:r>
      <w:r w:rsidRPr="0037414E">
        <w:rPr>
          <w:spacing w:val="25"/>
        </w:rPr>
        <w:t xml:space="preserve"> </w:t>
      </w:r>
      <w:r w:rsidRPr="0037414E">
        <w:t>предназначенные</w:t>
      </w:r>
      <w:r w:rsidRPr="0037414E">
        <w:rPr>
          <w:spacing w:val="24"/>
        </w:rPr>
        <w:t xml:space="preserve"> </w:t>
      </w:r>
      <w:r w:rsidRPr="0037414E">
        <w:t>для</w:t>
      </w:r>
      <w:r w:rsidRPr="0037414E">
        <w:rPr>
          <w:spacing w:val="29"/>
        </w:rPr>
        <w:t xml:space="preserve"> </w:t>
      </w:r>
      <w:r w:rsidRPr="0037414E">
        <w:t>свободного</w:t>
      </w:r>
      <w:r w:rsidRPr="0037414E">
        <w:rPr>
          <w:spacing w:val="25"/>
        </w:rPr>
        <w:t xml:space="preserve"> </w:t>
      </w:r>
      <w:r w:rsidRPr="0037414E">
        <w:t>доступа</w:t>
      </w:r>
      <w:r w:rsidRPr="0037414E">
        <w:rPr>
          <w:spacing w:val="24"/>
        </w:rPr>
        <w:t xml:space="preserve"> </w:t>
      </w:r>
      <w:r w:rsidRPr="0037414E">
        <w:t>людей</w:t>
      </w:r>
      <w:r w:rsidRPr="0037414E">
        <w:rPr>
          <w:spacing w:val="26"/>
        </w:rPr>
        <w:t xml:space="preserve"> </w:t>
      </w:r>
      <w:r w:rsidRPr="0037414E">
        <w:t>к</w:t>
      </w:r>
      <w:r w:rsidRPr="0037414E">
        <w:rPr>
          <w:spacing w:val="26"/>
        </w:rPr>
        <w:t xml:space="preserve"> </w:t>
      </w:r>
      <w:r w:rsidRPr="0037414E">
        <w:t>объектам</w:t>
      </w:r>
      <w:r w:rsidRPr="0037414E">
        <w:rPr>
          <w:spacing w:val="24"/>
        </w:rPr>
        <w:t xml:space="preserve"> </w:t>
      </w:r>
      <w:r w:rsidRPr="0037414E">
        <w:t>и</w:t>
      </w:r>
      <w:r w:rsidRPr="0037414E">
        <w:rPr>
          <w:spacing w:val="26"/>
        </w:rPr>
        <w:t xml:space="preserve"> </w:t>
      </w:r>
      <w:r w:rsidRPr="0037414E">
        <w:t>комплексам объектов общественного назначения, для обеспечения пешеходных связей</w:t>
      </w:r>
      <w:r w:rsidRPr="0037414E">
        <w:rPr>
          <w:spacing w:val="44"/>
        </w:rPr>
        <w:t xml:space="preserve"> </w:t>
      </w:r>
      <w:r w:rsidRPr="0037414E">
        <w:t>между указанными объектами и их комплексами, а также между ними, объектами</w:t>
      </w:r>
      <w:r w:rsidRPr="0037414E">
        <w:rPr>
          <w:spacing w:val="-4"/>
        </w:rPr>
        <w:t xml:space="preserve"> </w:t>
      </w:r>
      <w:r w:rsidRPr="0037414E">
        <w:t>общественного транспорта и местами для хранения, парковки</w:t>
      </w:r>
      <w:r w:rsidRPr="0037414E">
        <w:rPr>
          <w:spacing w:val="-13"/>
        </w:rPr>
        <w:t xml:space="preserve"> </w:t>
      </w:r>
      <w:r w:rsidRPr="0037414E">
        <w:t>автомобилей.</w:t>
      </w:r>
    </w:p>
    <w:p w:rsidR="00607E95" w:rsidRPr="0037414E" w:rsidRDefault="00607E95" w:rsidP="00607E95">
      <w:pPr>
        <w:pStyle w:val="G0"/>
      </w:pPr>
      <w:r w:rsidRPr="0037414E">
        <w:rPr>
          <w:b/>
        </w:rPr>
        <w:t xml:space="preserve">Объекты капитального строительства </w:t>
      </w:r>
      <w:r w:rsidR="0025201A">
        <w:t>–</w:t>
      </w:r>
      <w:r w:rsidRPr="0037414E">
        <w:t xml:space="preserve"> здание, строение, сооружение,</w:t>
      </w:r>
      <w:r w:rsidRPr="0037414E">
        <w:rPr>
          <w:spacing w:val="39"/>
        </w:rPr>
        <w:t xml:space="preserve"> </w:t>
      </w:r>
      <w:r w:rsidRPr="0037414E">
        <w:t>объекты, строительство которых не завершено, за исключением временных построек,</w:t>
      </w:r>
      <w:r w:rsidRPr="0037414E">
        <w:rPr>
          <w:spacing w:val="2"/>
        </w:rPr>
        <w:t xml:space="preserve"> </w:t>
      </w:r>
      <w:r w:rsidRPr="0037414E">
        <w:t>киосков, навесов и других подобных</w:t>
      </w:r>
      <w:r w:rsidRPr="0037414E">
        <w:rPr>
          <w:spacing w:val="-11"/>
        </w:rPr>
        <w:t xml:space="preserve"> </w:t>
      </w:r>
      <w:r w:rsidRPr="0037414E">
        <w:t>построек.</w:t>
      </w:r>
    </w:p>
    <w:p w:rsidR="00607E95" w:rsidRPr="0037414E" w:rsidRDefault="00607E95" w:rsidP="00607E95">
      <w:pPr>
        <w:pStyle w:val="G0"/>
      </w:pPr>
      <w:r w:rsidRPr="0037414E">
        <w:rPr>
          <w:b/>
        </w:rPr>
        <w:t xml:space="preserve">Озелененные территории </w:t>
      </w:r>
      <w:r w:rsidR="0025201A">
        <w:t>–</w:t>
      </w:r>
      <w:r w:rsidRPr="0037414E">
        <w:t xml:space="preserve"> часть территории городского округа, поселения,</w:t>
      </w:r>
      <w:r w:rsidRPr="0037414E">
        <w:rPr>
          <w:spacing w:val="19"/>
        </w:rPr>
        <w:t xml:space="preserve"> </w:t>
      </w:r>
      <w:r w:rsidRPr="0037414E">
        <w:t>на которой располагаются природные и искусственно созданные</w:t>
      </w:r>
      <w:r w:rsidR="00840A55">
        <w:t xml:space="preserve"> </w:t>
      </w:r>
      <w:r w:rsidRPr="0037414E">
        <w:t xml:space="preserve">садово-парковые комплексы и объекты (парк, сад, сквер, бульвар, газоны, </w:t>
      </w:r>
      <w:r w:rsidRPr="0037414E">
        <w:rPr>
          <w:spacing w:val="-3"/>
        </w:rPr>
        <w:t xml:space="preserve">аллеи, цветники </w:t>
      </w:r>
      <w:r w:rsidRPr="0037414E">
        <w:t>и</w:t>
      </w:r>
      <w:r w:rsidRPr="0037414E">
        <w:rPr>
          <w:spacing w:val="43"/>
        </w:rPr>
        <w:t xml:space="preserve"> </w:t>
      </w:r>
      <w:r w:rsidRPr="0037414E">
        <w:t>др.), предназначенные для отдыха, туризма и спорта и выполняющие</w:t>
      </w:r>
      <w:r w:rsidRPr="0037414E">
        <w:rPr>
          <w:spacing w:val="34"/>
        </w:rPr>
        <w:t xml:space="preserve"> </w:t>
      </w:r>
      <w:r w:rsidRPr="0037414E">
        <w:t>санитарно-защитные функции.</w:t>
      </w:r>
    </w:p>
    <w:p w:rsidR="00607E95" w:rsidRPr="0037414E" w:rsidRDefault="00607E95" w:rsidP="00607E95">
      <w:pPr>
        <w:pStyle w:val="G0"/>
      </w:pPr>
      <w:r w:rsidRPr="0037414E">
        <w:rPr>
          <w:b/>
        </w:rPr>
        <w:t xml:space="preserve">Охранные зоны железных дорог </w:t>
      </w:r>
      <w:r w:rsidR="0025201A">
        <w:t>–</w:t>
      </w:r>
      <w:r w:rsidRPr="0037414E">
        <w:t xml:space="preserve"> территории, которые прилегают с обеих</w:t>
      </w:r>
      <w:r w:rsidRPr="0037414E">
        <w:rPr>
          <w:spacing w:val="15"/>
        </w:rPr>
        <w:t xml:space="preserve"> </w:t>
      </w:r>
      <w:r w:rsidRPr="0037414E">
        <w:t>сторон к полосе отвода и в границах которых устанавливается особый режим</w:t>
      </w:r>
      <w:r w:rsidRPr="0037414E">
        <w:rPr>
          <w:spacing w:val="11"/>
        </w:rPr>
        <w:t xml:space="preserve"> </w:t>
      </w:r>
      <w:r w:rsidRPr="0037414E">
        <w:t>использования земельных участков (частей земельных участков) в целях обеспечения</w:t>
      </w:r>
      <w:r w:rsidRPr="0037414E">
        <w:rPr>
          <w:spacing w:val="3"/>
        </w:rPr>
        <w:t xml:space="preserve"> </w:t>
      </w:r>
      <w:r w:rsidRPr="0037414E">
        <w:t>сохранности, прочности и устойчивости объектов железнодорожного транспорта, в том</w:t>
      </w:r>
      <w:r w:rsidRPr="0037414E">
        <w:rPr>
          <w:spacing w:val="58"/>
        </w:rPr>
        <w:t xml:space="preserve"> </w:t>
      </w:r>
      <w:r w:rsidRPr="0037414E">
        <w:t>числе находящихся на территориях с подвижной почвой и на территориях,</w:t>
      </w:r>
      <w:r w:rsidRPr="0037414E">
        <w:rPr>
          <w:spacing w:val="24"/>
        </w:rPr>
        <w:t xml:space="preserve"> </w:t>
      </w:r>
      <w:r w:rsidRPr="0037414E">
        <w:t>подверженных снежным, песчаным заносам и другим вредным</w:t>
      </w:r>
      <w:r w:rsidRPr="0037414E">
        <w:rPr>
          <w:spacing w:val="-20"/>
        </w:rPr>
        <w:t xml:space="preserve"> </w:t>
      </w:r>
      <w:r w:rsidRPr="0037414E">
        <w:t>воздействиям.</w:t>
      </w:r>
    </w:p>
    <w:p w:rsidR="00607E95" w:rsidRPr="0037414E" w:rsidRDefault="00607E95" w:rsidP="00607E95">
      <w:pPr>
        <w:pStyle w:val="G0"/>
      </w:pPr>
      <w:r w:rsidRPr="0037414E">
        <w:rPr>
          <w:b/>
        </w:rPr>
        <w:t xml:space="preserve">Пешеходная зона </w:t>
      </w:r>
      <w:r w:rsidR="0025201A">
        <w:t>–</w:t>
      </w:r>
      <w:r w:rsidRPr="0037414E">
        <w:t xml:space="preserve"> территория, предназначенная для передвижения пешеходов,</w:t>
      </w:r>
      <w:r w:rsidRPr="0037414E">
        <w:rPr>
          <w:spacing w:val="40"/>
        </w:rPr>
        <w:t xml:space="preserve"> </w:t>
      </w:r>
      <w:r w:rsidRPr="0037414E">
        <w:t>на ней не допускается движение транспорта за исключением специального,</w:t>
      </w:r>
      <w:r w:rsidRPr="0037414E">
        <w:rPr>
          <w:spacing w:val="-2"/>
        </w:rPr>
        <w:t xml:space="preserve"> </w:t>
      </w:r>
      <w:r w:rsidRPr="0037414E">
        <w:t>обслуживающего эту</w:t>
      </w:r>
      <w:r w:rsidRPr="0037414E">
        <w:rPr>
          <w:spacing w:val="-2"/>
        </w:rPr>
        <w:t xml:space="preserve"> </w:t>
      </w:r>
      <w:r w:rsidRPr="0037414E">
        <w:t>территорию.</w:t>
      </w:r>
    </w:p>
    <w:p w:rsidR="00607E95" w:rsidRPr="0037414E" w:rsidRDefault="00607E95" w:rsidP="00607E95">
      <w:pPr>
        <w:pStyle w:val="G0"/>
      </w:pPr>
      <w:r w:rsidRPr="0037414E">
        <w:rPr>
          <w:b/>
        </w:rPr>
        <w:t>Плотность</w:t>
      </w:r>
      <w:r w:rsidRPr="0037414E">
        <w:rPr>
          <w:b/>
          <w:spacing w:val="31"/>
        </w:rPr>
        <w:t xml:space="preserve"> </w:t>
      </w:r>
      <w:r w:rsidRPr="0037414E">
        <w:rPr>
          <w:b/>
        </w:rPr>
        <w:t>застройки</w:t>
      </w:r>
      <w:r w:rsidRPr="0037414E">
        <w:rPr>
          <w:b/>
          <w:spacing w:val="32"/>
        </w:rPr>
        <w:t xml:space="preserve"> </w:t>
      </w:r>
      <w:r w:rsidR="0025201A">
        <w:t>–</w:t>
      </w:r>
      <w:r w:rsidRPr="0037414E">
        <w:rPr>
          <w:spacing w:val="30"/>
        </w:rPr>
        <w:t xml:space="preserve"> </w:t>
      </w:r>
      <w:r w:rsidRPr="0037414E">
        <w:t>суммарная</w:t>
      </w:r>
      <w:r w:rsidRPr="0037414E">
        <w:rPr>
          <w:spacing w:val="32"/>
        </w:rPr>
        <w:t xml:space="preserve"> </w:t>
      </w:r>
      <w:r w:rsidRPr="0037414E">
        <w:t>поэтажная</w:t>
      </w:r>
      <w:r w:rsidRPr="0037414E">
        <w:rPr>
          <w:spacing w:val="31"/>
        </w:rPr>
        <w:t xml:space="preserve"> </w:t>
      </w:r>
      <w:r w:rsidRPr="0037414E">
        <w:t>площадь</w:t>
      </w:r>
      <w:r w:rsidRPr="0037414E">
        <w:rPr>
          <w:spacing w:val="32"/>
        </w:rPr>
        <w:t xml:space="preserve"> </w:t>
      </w:r>
      <w:r w:rsidRPr="0037414E">
        <w:t>наземной</w:t>
      </w:r>
      <w:r w:rsidRPr="0037414E">
        <w:rPr>
          <w:spacing w:val="32"/>
        </w:rPr>
        <w:t xml:space="preserve"> </w:t>
      </w:r>
      <w:r w:rsidRPr="0037414E">
        <w:t>части</w:t>
      </w:r>
      <w:r w:rsidRPr="0037414E">
        <w:rPr>
          <w:spacing w:val="32"/>
        </w:rPr>
        <w:t xml:space="preserve"> </w:t>
      </w:r>
      <w:r w:rsidRPr="0037414E">
        <w:t>зданий</w:t>
      </w:r>
      <w:r w:rsidRPr="0037414E">
        <w:rPr>
          <w:spacing w:val="29"/>
        </w:rPr>
        <w:t xml:space="preserve"> </w:t>
      </w:r>
      <w:r w:rsidRPr="0037414E">
        <w:t>и сооружений</w:t>
      </w:r>
      <w:r w:rsidRPr="0037414E">
        <w:rPr>
          <w:spacing w:val="38"/>
        </w:rPr>
        <w:t xml:space="preserve"> </w:t>
      </w:r>
      <w:r w:rsidRPr="0037414E">
        <w:t>в</w:t>
      </w:r>
      <w:r w:rsidRPr="0037414E">
        <w:rPr>
          <w:spacing w:val="37"/>
        </w:rPr>
        <w:t xml:space="preserve"> </w:t>
      </w:r>
      <w:r w:rsidRPr="0037414E">
        <w:t>габаритах</w:t>
      </w:r>
      <w:r w:rsidRPr="0037414E">
        <w:rPr>
          <w:spacing w:val="37"/>
        </w:rPr>
        <w:t xml:space="preserve"> </w:t>
      </w:r>
      <w:r w:rsidRPr="0037414E">
        <w:t>наружных</w:t>
      </w:r>
      <w:r w:rsidRPr="0037414E">
        <w:rPr>
          <w:spacing w:val="39"/>
        </w:rPr>
        <w:t xml:space="preserve"> </w:t>
      </w:r>
      <w:r w:rsidRPr="0037414E">
        <w:t>стен,</w:t>
      </w:r>
      <w:r w:rsidRPr="0037414E">
        <w:rPr>
          <w:spacing w:val="35"/>
        </w:rPr>
        <w:t xml:space="preserve"> </w:t>
      </w:r>
      <w:r w:rsidRPr="0037414E">
        <w:t>приходящаяся</w:t>
      </w:r>
      <w:r w:rsidRPr="0037414E">
        <w:rPr>
          <w:spacing w:val="37"/>
        </w:rPr>
        <w:t xml:space="preserve"> </w:t>
      </w:r>
      <w:r w:rsidRPr="0037414E">
        <w:t>на</w:t>
      </w:r>
      <w:r w:rsidRPr="0037414E">
        <w:rPr>
          <w:spacing w:val="36"/>
        </w:rPr>
        <w:t xml:space="preserve"> </w:t>
      </w:r>
      <w:r w:rsidRPr="0037414E">
        <w:t>единицу</w:t>
      </w:r>
      <w:r w:rsidRPr="0037414E">
        <w:rPr>
          <w:spacing w:val="32"/>
        </w:rPr>
        <w:t xml:space="preserve"> </w:t>
      </w:r>
      <w:r w:rsidRPr="0037414E">
        <w:t>территории</w:t>
      </w:r>
      <w:r w:rsidRPr="0037414E">
        <w:rPr>
          <w:spacing w:val="38"/>
        </w:rPr>
        <w:t xml:space="preserve"> </w:t>
      </w:r>
      <w:r w:rsidR="00E81FDD">
        <w:t>участка (квартала)</w:t>
      </w:r>
      <w:r w:rsidRPr="0037414E">
        <w:t>.</w:t>
      </w:r>
    </w:p>
    <w:p w:rsidR="00607E95" w:rsidRPr="0037414E" w:rsidRDefault="00607E95" w:rsidP="00607E95">
      <w:pPr>
        <w:pStyle w:val="G0"/>
      </w:pPr>
      <w:r w:rsidRPr="0037414E">
        <w:rPr>
          <w:b/>
        </w:rPr>
        <w:t xml:space="preserve">Полоса отвода автомобильной дороги </w:t>
      </w:r>
      <w:r w:rsidR="0025201A">
        <w:t>–</w:t>
      </w:r>
      <w:r w:rsidRPr="0037414E">
        <w:t xml:space="preserve"> земельные участки (независимо</w:t>
      </w:r>
      <w:r w:rsidRPr="0037414E">
        <w:rPr>
          <w:spacing w:val="22"/>
        </w:rPr>
        <w:t xml:space="preserve"> </w:t>
      </w:r>
      <w:r w:rsidRPr="0037414E">
        <w:t>от категории</w:t>
      </w:r>
      <w:r w:rsidRPr="0037414E">
        <w:rPr>
          <w:spacing w:val="42"/>
        </w:rPr>
        <w:t xml:space="preserve"> </w:t>
      </w:r>
      <w:r w:rsidRPr="0037414E">
        <w:t>земель),</w:t>
      </w:r>
      <w:r w:rsidRPr="0037414E">
        <w:rPr>
          <w:spacing w:val="43"/>
        </w:rPr>
        <w:t xml:space="preserve"> </w:t>
      </w:r>
      <w:r w:rsidRPr="0037414E">
        <w:t>которые</w:t>
      </w:r>
      <w:r w:rsidRPr="0037414E">
        <w:rPr>
          <w:spacing w:val="42"/>
        </w:rPr>
        <w:t xml:space="preserve"> </w:t>
      </w:r>
      <w:r w:rsidRPr="0037414E">
        <w:t>предназначены</w:t>
      </w:r>
      <w:r w:rsidRPr="0037414E">
        <w:rPr>
          <w:spacing w:val="43"/>
        </w:rPr>
        <w:t xml:space="preserve"> </w:t>
      </w:r>
      <w:r w:rsidRPr="0037414E">
        <w:t>для</w:t>
      </w:r>
      <w:r w:rsidRPr="0037414E">
        <w:rPr>
          <w:spacing w:val="44"/>
        </w:rPr>
        <w:t xml:space="preserve"> </w:t>
      </w:r>
      <w:r w:rsidRPr="0037414E">
        <w:t>размещения</w:t>
      </w:r>
      <w:r w:rsidRPr="0037414E">
        <w:rPr>
          <w:spacing w:val="43"/>
        </w:rPr>
        <w:t xml:space="preserve"> </w:t>
      </w:r>
      <w:r w:rsidRPr="0037414E">
        <w:t>конструктивных</w:t>
      </w:r>
      <w:r w:rsidRPr="0037414E">
        <w:rPr>
          <w:spacing w:val="45"/>
        </w:rPr>
        <w:t xml:space="preserve"> </w:t>
      </w:r>
      <w:r w:rsidRPr="0037414E">
        <w:lastRenderedPageBreak/>
        <w:t>элементов автомобильной дороги, дорожных сооружений и на которых располагаются или</w:t>
      </w:r>
      <w:r w:rsidRPr="0037414E">
        <w:rPr>
          <w:spacing w:val="19"/>
        </w:rPr>
        <w:t xml:space="preserve"> </w:t>
      </w:r>
      <w:r w:rsidRPr="0037414E">
        <w:t>могут располагаться объекты дорожного</w:t>
      </w:r>
      <w:r w:rsidRPr="0037414E">
        <w:rPr>
          <w:spacing w:val="-10"/>
        </w:rPr>
        <w:t xml:space="preserve"> </w:t>
      </w:r>
      <w:r w:rsidRPr="0037414E">
        <w:t>сервиса.</w:t>
      </w:r>
    </w:p>
    <w:p w:rsidR="00607E95" w:rsidRPr="0037414E" w:rsidRDefault="00607E95" w:rsidP="00607E95">
      <w:pPr>
        <w:pStyle w:val="G0"/>
      </w:pPr>
      <w:r w:rsidRPr="0037414E">
        <w:rPr>
          <w:b/>
        </w:rPr>
        <w:t xml:space="preserve">Полоса отвода железных дорог </w:t>
      </w:r>
      <w:r w:rsidR="0025201A">
        <w:t>–</w:t>
      </w:r>
      <w:r w:rsidRPr="0037414E">
        <w:t xml:space="preserve"> земельные участки, прилегающие</w:t>
      </w:r>
      <w:r w:rsidRPr="0037414E">
        <w:rPr>
          <w:spacing w:val="27"/>
        </w:rPr>
        <w:t xml:space="preserve"> </w:t>
      </w:r>
      <w:r w:rsidRPr="0037414E">
        <w:t>к железнодорожным путям, земельные участки, занятые железнодорожными путями</w:t>
      </w:r>
      <w:r w:rsidRPr="0037414E">
        <w:rPr>
          <w:spacing w:val="-11"/>
        </w:rPr>
        <w:t xml:space="preserve"> </w:t>
      </w:r>
      <w:r w:rsidRPr="0037414E">
        <w:t>или предназначенные</w:t>
      </w:r>
      <w:r w:rsidRPr="0037414E">
        <w:rPr>
          <w:spacing w:val="25"/>
        </w:rPr>
        <w:t xml:space="preserve"> </w:t>
      </w:r>
      <w:r w:rsidRPr="0037414E">
        <w:t>для</w:t>
      </w:r>
      <w:r w:rsidRPr="0037414E">
        <w:rPr>
          <w:spacing w:val="27"/>
        </w:rPr>
        <w:t xml:space="preserve"> </w:t>
      </w:r>
      <w:r w:rsidRPr="0037414E">
        <w:t>размещения</w:t>
      </w:r>
      <w:r w:rsidRPr="0037414E">
        <w:rPr>
          <w:spacing w:val="26"/>
        </w:rPr>
        <w:t xml:space="preserve"> </w:t>
      </w:r>
      <w:r w:rsidRPr="0037414E">
        <w:t>таких</w:t>
      </w:r>
      <w:r w:rsidRPr="0037414E">
        <w:rPr>
          <w:spacing w:val="28"/>
        </w:rPr>
        <w:t xml:space="preserve"> </w:t>
      </w:r>
      <w:r w:rsidRPr="0037414E">
        <w:t>путей,</w:t>
      </w:r>
      <w:r w:rsidRPr="0037414E">
        <w:rPr>
          <w:spacing w:val="26"/>
        </w:rPr>
        <w:t xml:space="preserve"> </w:t>
      </w:r>
      <w:r w:rsidRPr="0037414E">
        <w:t>а</w:t>
      </w:r>
      <w:r w:rsidRPr="0037414E">
        <w:rPr>
          <w:spacing w:val="25"/>
        </w:rPr>
        <w:t xml:space="preserve"> </w:t>
      </w:r>
      <w:r w:rsidRPr="0037414E">
        <w:t>также</w:t>
      </w:r>
      <w:r w:rsidRPr="0037414E">
        <w:rPr>
          <w:spacing w:val="27"/>
        </w:rPr>
        <w:t xml:space="preserve"> </w:t>
      </w:r>
      <w:r w:rsidRPr="0037414E">
        <w:t>земельные</w:t>
      </w:r>
      <w:r w:rsidRPr="0037414E">
        <w:rPr>
          <w:spacing w:val="27"/>
        </w:rPr>
        <w:t xml:space="preserve"> </w:t>
      </w:r>
      <w:r w:rsidRPr="0037414E">
        <w:t>участки,</w:t>
      </w:r>
      <w:r w:rsidRPr="0037414E">
        <w:rPr>
          <w:spacing w:val="26"/>
        </w:rPr>
        <w:t xml:space="preserve"> </w:t>
      </w:r>
      <w:r w:rsidRPr="0037414E">
        <w:t>занятые</w:t>
      </w:r>
      <w:r w:rsidRPr="0037414E">
        <w:rPr>
          <w:spacing w:val="25"/>
        </w:rPr>
        <w:t xml:space="preserve"> </w:t>
      </w:r>
      <w:r w:rsidRPr="0037414E">
        <w:t>или предназначенные для размещения железнодорожных станций, водоотводных</w:t>
      </w:r>
      <w:r w:rsidRPr="0037414E">
        <w:rPr>
          <w:spacing w:val="58"/>
        </w:rPr>
        <w:t xml:space="preserve"> </w:t>
      </w:r>
      <w:r w:rsidRPr="0037414E">
        <w:t>и укрепительных устройств, защитных полос лесов вдоль железнодорожных путей,</w:t>
      </w:r>
      <w:r w:rsidRPr="0037414E">
        <w:rPr>
          <w:spacing w:val="51"/>
        </w:rPr>
        <w:t xml:space="preserve"> </w:t>
      </w:r>
      <w:r w:rsidRPr="0037414E">
        <w:t>линий связи, устройств электроснабжения, производственных и иных зданий,</w:t>
      </w:r>
      <w:r w:rsidRPr="0037414E">
        <w:rPr>
          <w:spacing w:val="54"/>
        </w:rPr>
        <w:t xml:space="preserve"> </w:t>
      </w:r>
      <w:r w:rsidRPr="0037414E">
        <w:t>строений, сооружений, устройств и других объектов железнодорожного</w:t>
      </w:r>
      <w:r w:rsidRPr="0037414E">
        <w:rPr>
          <w:spacing w:val="-27"/>
        </w:rPr>
        <w:t xml:space="preserve"> </w:t>
      </w:r>
      <w:r w:rsidRPr="0037414E">
        <w:t>транспорта.</w:t>
      </w:r>
    </w:p>
    <w:p w:rsidR="00607E95" w:rsidRPr="0025201A" w:rsidRDefault="00607E95" w:rsidP="0025201A">
      <w:pPr>
        <w:pStyle w:val="G0"/>
      </w:pPr>
      <w:r w:rsidRPr="0025201A">
        <w:rPr>
          <w:b/>
        </w:rPr>
        <w:t>Поселение</w:t>
      </w:r>
      <w:r w:rsidRPr="0025201A">
        <w:t xml:space="preserve"> </w:t>
      </w:r>
      <w:r w:rsidR="0025201A">
        <w:t>–</w:t>
      </w:r>
      <w:r w:rsidRPr="0025201A">
        <w:t xml:space="preserve"> городское или сельское поселение.</w:t>
      </w:r>
    </w:p>
    <w:p w:rsidR="00607E95" w:rsidRPr="0025201A" w:rsidRDefault="00607E95" w:rsidP="0025201A">
      <w:pPr>
        <w:pStyle w:val="G0"/>
      </w:pPr>
      <w:r w:rsidRPr="0025201A">
        <w:rPr>
          <w:b/>
        </w:rPr>
        <w:t>Правила землепользования и застройки</w:t>
      </w:r>
      <w:r w:rsidRPr="0025201A">
        <w:t xml:space="preserve"> </w:t>
      </w:r>
      <w:r w:rsidR="0025201A">
        <w:t>–</w:t>
      </w:r>
      <w:r w:rsidRPr="0025201A">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07E95" w:rsidRPr="0025201A" w:rsidRDefault="00607E95" w:rsidP="0025201A">
      <w:pPr>
        <w:pStyle w:val="G0"/>
      </w:pPr>
      <w:r w:rsidRPr="0025201A">
        <w:rPr>
          <w:b/>
        </w:rPr>
        <w:t>Придорожные полосы автомобильной дороги</w:t>
      </w:r>
      <w:r w:rsidRPr="0025201A">
        <w:t xml:space="preserve"> </w:t>
      </w:r>
      <w:r w:rsidR="0025201A">
        <w:t>–</w:t>
      </w:r>
      <w:r w:rsidRPr="0025201A">
        <w:t xml:space="preserve"> территории, которые</w:t>
      </w:r>
      <w:r w:rsidR="00840A55">
        <w:t xml:space="preserve"> </w:t>
      </w:r>
      <w:r w:rsidRPr="0025201A">
        <w:t>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607E95" w:rsidRPr="0025201A" w:rsidRDefault="00607E95" w:rsidP="0025201A">
      <w:pPr>
        <w:pStyle w:val="G0"/>
      </w:pPr>
      <w:proofErr w:type="spellStart"/>
      <w:r w:rsidRPr="0025201A">
        <w:rPr>
          <w:b/>
        </w:rPr>
        <w:t>Приква</w:t>
      </w:r>
      <w:r w:rsidR="00840A55">
        <w:rPr>
          <w:b/>
        </w:rPr>
        <w:t>р</w:t>
      </w:r>
      <w:r w:rsidRPr="0025201A">
        <w:rPr>
          <w:b/>
        </w:rPr>
        <w:t>тирный</w:t>
      </w:r>
      <w:proofErr w:type="spellEnd"/>
      <w:r w:rsidRPr="0025201A">
        <w:rPr>
          <w:b/>
        </w:rPr>
        <w:t xml:space="preserve"> участок</w:t>
      </w:r>
      <w:r w:rsidRPr="0025201A">
        <w:t xml:space="preserve"> </w:t>
      </w:r>
      <w:r w:rsidR="0025201A">
        <w:t>–</w:t>
      </w:r>
      <w:r w:rsidRPr="0025201A">
        <w:t xml:space="preserve"> земельный участок, примыкающий к квартире (дому), с непосредственным выходом на него.</w:t>
      </w:r>
    </w:p>
    <w:p w:rsidR="004D62B1" w:rsidRPr="004D62B1" w:rsidRDefault="004D62B1" w:rsidP="00607E95">
      <w:pPr>
        <w:pStyle w:val="G0"/>
      </w:pPr>
      <w:proofErr w:type="gramStart"/>
      <w:r>
        <w:rPr>
          <w:b/>
        </w:rPr>
        <w:t xml:space="preserve">Район </w:t>
      </w:r>
      <w:r>
        <w:t>– формируется как группа кварталов (микрорайонов), как правило, в пределах территории, ограниченной городскими магистралями, линиями железных дорог, естественными рубежами (река, лес и др.).</w:t>
      </w:r>
      <w:proofErr w:type="gramEnd"/>
    </w:p>
    <w:p w:rsidR="00607E95" w:rsidRPr="0037414E" w:rsidRDefault="00607E95" w:rsidP="00607E95">
      <w:pPr>
        <w:pStyle w:val="G0"/>
      </w:pPr>
      <w:proofErr w:type="gramStart"/>
      <w:r w:rsidRPr="0025201A">
        <w:rPr>
          <w:b/>
        </w:rPr>
        <w:t>Реконструкция объектов капитального строительства (за</w:t>
      </w:r>
      <w:r w:rsidR="00840A55">
        <w:rPr>
          <w:b/>
        </w:rPr>
        <w:t xml:space="preserve"> </w:t>
      </w:r>
      <w:r w:rsidRPr="0025201A">
        <w:rPr>
          <w:b/>
        </w:rPr>
        <w:t>исключением линейных объектов)</w:t>
      </w:r>
      <w:r w:rsidRPr="0025201A">
        <w:t xml:space="preserve"> </w:t>
      </w:r>
      <w:r w:rsidR="0025201A">
        <w:t>–</w:t>
      </w:r>
      <w:r w:rsidRPr="0025201A">
        <w:t xml:space="preserve"> изменение параметров объекта капитального строительства, его частей</w:t>
      </w:r>
      <w:r w:rsidR="00840A55">
        <w:t xml:space="preserve"> </w:t>
      </w:r>
      <w:r w:rsidRPr="0025201A">
        <w:t>(высоты,</w:t>
      </w:r>
      <w:r w:rsidR="00840A55">
        <w:t xml:space="preserve"> </w:t>
      </w:r>
      <w:r w:rsidRPr="0025201A">
        <w:t>количества</w:t>
      </w:r>
      <w:r w:rsidR="00840A55">
        <w:t xml:space="preserve"> </w:t>
      </w:r>
      <w:r w:rsidRPr="0025201A">
        <w:t>этажей,</w:t>
      </w:r>
      <w:r w:rsidR="00840A55">
        <w:t xml:space="preserve"> </w:t>
      </w:r>
      <w:r w:rsidRPr="0025201A">
        <w:t>площади,</w:t>
      </w:r>
      <w:r w:rsidR="00840A55">
        <w:t xml:space="preserve"> </w:t>
      </w:r>
      <w:r w:rsidRPr="0025201A">
        <w:t>объема),</w:t>
      </w:r>
      <w:r w:rsidR="00840A55">
        <w:t xml:space="preserve"> </w:t>
      </w:r>
      <w:r w:rsidRPr="0025201A">
        <w:t>в</w:t>
      </w:r>
      <w:r w:rsidR="00840A55">
        <w:t xml:space="preserve"> </w:t>
      </w:r>
      <w:r w:rsidRPr="0025201A">
        <w:t>том</w:t>
      </w:r>
      <w:r w:rsidR="00840A55">
        <w:t xml:space="preserve"> </w:t>
      </w:r>
      <w:r w:rsidRPr="0025201A">
        <w:t>числе</w:t>
      </w:r>
      <w:r w:rsidR="00840A55">
        <w:t xml:space="preserve"> </w:t>
      </w:r>
      <w:r w:rsidRPr="0025201A">
        <w:t>надстройка,</w:t>
      </w:r>
      <w:r w:rsidR="0025201A">
        <w:t xml:space="preserve"> </w:t>
      </w:r>
      <w:r w:rsidRPr="0037414E">
        <w:t>перестройка, расширение объекта капитального строительства, а также замена и</w:t>
      </w:r>
      <w:r w:rsidRPr="0037414E">
        <w:rPr>
          <w:spacing w:val="34"/>
        </w:rPr>
        <w:t xml:space="preserve"> </w:t>
      </w:r>
      <w:r w:rsidRPr="0037414E">
        <w:t>(или) восстановление несущих строительных конструкций объекта капитального</w:t>
      </w:r>
      <w:r w:rsidRPr="0037414E">
        <w:rPr>
          <w:spacing w:val="6"/>
        </w:rPr>
        <w:t xml:space="preserve"> </w:t>
      </w:r>
      <w:r w:rsidRPr="0037414E">
        <w:t>строительства, за исключением замены отдельных элементов таких конструкций на аналогичные</w:t>
      </w:r>
      <w:r w:rsidRPr="0037414E">
        <w:rPr>
          <w:spacing w:val="-21"/>
        </w:rPr>
        <w:t xml:space="preserve"> </w:t>
      </w:r>
      <w:r w:rsidRPr="0037414E">
        <w:t>или иные улучшающие показатели таких конструкций элементы и (или)</w:t>
      </w:r>
      <w:r w:rsidRPr="0037414E">
        <w:rPr>
          <w:spacing w:val="58"/>
        </w:rPr>
        <w:t xml:space="preserve"> </w:t>
      </w:r>
      <w:r w:rsidRPr="0037414E">
        <w:t>восстановления</w:t>
      </w:r>
      <w:proofErr w:type="gramEnd"/>
      <w:r w:rsidRPr="0037414E">
        <w:t xml:space="preserve"> указанных</w:t>
      </w:r>
      <w:r w:rsidRPr="0037414E">
        <w:rPr>
          <w:spacing w:val="-6"/>
        </w:rPr>
        <w:t xml:space="preserve"> </w:t>
      </w:r>
      <w:r w:rsidRPr="0037414E">
        <w:t>элементов.</w:t>
      </w:r>
    </w:p>
    <w:p w:rsidR="00607E95" w:rsidRPr="0037414E" w:rsidRDefault="00607E95" w:rsidP="00607E95">
      <w:pPr>
        <w:pStyle w:val="G0"/>
      </w:pPr>
      <w:r w:rsidRPr="0037414E">
        <w:rPr>
          <w:b/>
          <w:bCs/>
        </w:rPr>
        <w:t xml:space="preserve">Санитарно-защитная зона </w:t>
      </w:r>
      <w:r w:rsidR="0025201A">
        <w:t>–</w:t>
      </w:r>
      <w:r w:rsidRPr="0037414E">
        <w:t xml:space="preserve"> территория с особым</w:t>
      </w:r>
      <w:r w:rsidR="00840A55">
        <w:t xml:space="preserve"> </w:t>
      </w:r>
      <w:r w:rsidRPr="0037414E">
        <w:t>режимом</w:t>
      </w:r>
      <w:r w:rsidRPr="0037414E">
        <w:rPr>
          <w:spacing w:val="15"/>
        </w:rPr>
        <w:t xml:space="preserve"> </w:t>
      </w:r>
      <w:r w:rsidRPr="0037414E">
        <w:t>использования, размер которой обеспечивает уменьшение воздействия загрязнения на</w:t>
      </w:r>
      <w:r w:rsidRPr="0037414E">
        <w:rPr>
          <w:spacing w:val="36"/>
        </w:rPr>
        <w:t xml:space="preserve"> </w:t>
      </w:r>
      <w:r w:rsidRPr="0037414E">
        <w:t>атмосферный воздух (химического, биологического, физического) до значений,</w:t>
      </w:r>
      <w:r w:rsidRPr="0037414E">
        <w:rPr>
          <w:spacing w:val="45"/>
        </w:rPr>
        <w:t xml:space="preserve"> </w:t>
      </w:r>
      <w:r w:rsidRPr="0037414E">
        <w:t xml:space="preserve">установленных гигиеническими нормативами, а для предприятий </w:t>
      </w:r>
      <w:r>
        <w:t>I</w:t>
      </w:r>
      <w:r w:rsidRPr="0037414E">
        <w:t xml:space="preserve"> и </w:t>
      </w:r>
      <w:r>
        <w:t>II</w:t>
      </w:r>
      <w:r w:rsidRPr="0037414E">
        <w:t xml:space="preserve"> класса опасности – как</w:t>
      </w:r>
      <w:r w:rsidRPr="0037414E">
        <w:rPr>
          <w:spacing w:val="47"/>
        </w:rPr>
        <w:t xml:space="preserve"> </w:t>
      </w:r>
      <w:r w:rsidRPr="0037414E">
        <w:t>до значений, установленных гигиеническими нормативами, так и до величин</w:t>
      </w:r>
      <w:r w:rsidRPr="0037414E">
        <w:rPr>
          <w:spacing w:val="49"/>
        </w:rPr>
        <w:t xml:space="preserve"> </w:t>
      </w:r>
      <w:r w:rsidRPr="0037414E">
        <w:t>приемлемого риска для здоровья</w:t>
      </w:r>
      <w:r w:rsidRPr="0037414E">
        <w:rPr>
          <w:spacing w:val="-8"/>
        </w:rPr>
        <w:t xml:space="preserve"> </w:t>
      </w:r>
      <w:r w:rsidRPr="0037414E">
        <w:t>населения.</w:t>
      </w:r>
    </w:p>
    <w:p w:rsidR="00607E95" w:rsidRPr="0037414E" w:rsidRDefault="00607E95" w:rsidP="00607E95">
      <w:pPr>
        <w:pStyle w:val="G0"/>
      </w:pPr>
      <w:r w:rsidRPr="0037414E">
        <w:rPr>
          <w:b/>
        </w:rPr>
        <w:t xml:space="preserve">Сельский населенный пункт </w:t>
      </w:r>
      <w:r w:rsidR="0025201A">
        <w:t>–</w:t>
      </w:r>
      <w:r w:rsidRPr="0037414E">
        <w:t xml:space="preserve"> </w:t>
      </w:r>
      <w:r w:rsidRPr="0037414E">
        <w:rPr>
          <w:spacing w:val="-3"/>
        </w:rPr>
        <w:t>административно-территориальная единица,</w:t>
      </w:r>
      <w:r w:rsidRPr="0037414E">
        <w:rPr>
          <w:spacing w:val="10"/>
        </w:rPr>
        <w:t xml:space="preserve"> </w:t>
      </w:r>
      <w:r w:rsidRPr="0037414E">
        <w:rPr>
          <w:spacing w:val="-3"/>
        </w:rPr>
        <w:t>село,</w:t>
      </w:r>
      <w:r w:rsidRPr="0037414E">
        <w:t xml:space="preserve"> </w:t>
      </w:r>
      <w:r w:rsidRPr="0037414E">
        <w:rPr>
          <w:spacing w:val="-3"/>
        </w:rPr>
        <w:t>поселок,</w:t>
      </w:r>
      <w:r w:rsidRPr="0037414E">
        <w:rPr>
          <w:spacing w:val="14"/>
        </w:rPr>
        <w:t xml:space="preserve"> </w:t>
      </w:r>
      <w:r w:rsidRPr="0037414E">
        <w:rPr>
          <w:spacing w:val="-3"/>
        </w:rPr>
        <w:t>хутор,</w:t>
      </w:r>
      <w:r w:rsidRPr="0037414E">
        <w:rPr>
          <w:spacing w:val="14"/>
        </w:rPr>
        <w:t xml:space="preserve"> </w:t>
      </w:r>
      <w:r w:rsidRPr="0037414E">
        <w:t>иной</w:t>
      </w:r>
      <w:r w:rsidRPr="0037414E">
        <w:rPr>
          <w:spacing w:val="13"/>
        </w:rPr>
        <w:t xml:space="preserve"> </w:t>
      </w:r>
      <w:r w:rsidRPr="0037414E">
        <w:rPr>
          <w:spacing w:val="-3"/>
        </w:rPr>
        <w:t>населенный</w:t>
      </w:r>
      <w:r w:rsidRPr="0037414E">
        <w:rPr>
          <w:spacing w:val="13"/>
        </w:rPr>
        <w:t xml:space="preserve"> </w:t>
      </w:r>
      <w:r w:rsidRPr="0037414E">
        <w:rPr>
          <w:spacing w:val="-3"/>
        </w:rPr>
        <w:t>пункт,</w:t>
      </w:r>
      <w:r w:rsidRPr="0037414E">
        <w:rPr>
          <w:spacing w:val="12"/>
        </w:rPr>
        <w:t xml:space="preserve"> </w:t>
      </w:r>
      <w:r w:rsidRPr="0037414E">
        <w:t>не</w:t>
      </w:r>
      <w:r w:rsidRPr="0037414E">
        <w:rPr>
          <w:spacing w:val="11"/>
        </w:rPr>
        <w:t xml:space="preserve"> </w:t>
      </w:r>
      <w:r w:rsidRPr="0037414E">
        <w:rPr>
          <w:spacing w:val="-3"/>
        </w:rPr>
        <w:t>отнесенный</w:t>
      </w:r>
      <w:r w:rsidRPr="0037414E">
        <w:rPr>
          <w:spacing w:val="13"/>
        </w:rPr>
        <w:t xml:space="preserve"> </w:t>
      </w:r>
      <w:r w:rsidRPr="0037414E">
        <w:t>к</w:t>
      </w:r>
      <w:r w:rsidRPr="0037414E">
        <w:rPr>
          <w:spacing w:val="13"/>
        </w:rPr>
        <w:t xml:space="preserve"> </w:t>
      </w:r>
      <w:r w:rsidRPr="0037414E">
        <w:rPr>
          <w:spacing w:val="-3"/>
        </w:rPr>
        <w:t>категории</w:t>
      </w:r>
      <w:r w:rsidRPr="0037414E">
        <w:rPr>
          <w:spacing w:val="13"/>
        </w:rPr>
        <w:t xml:space="preserve"> </w:t>
      </w:r>
      <w:r w:rsidRPr="0037414E">
        <w:rPr>
          <w:spacing w:val="-3"/>
        </w:rPr>
        <w:t>городских</w:t>
      </w:r>
      <w:r w:rsidRPr="0037414E">
        <w:rPr>
          <w:spacing w:val="14"/>
        </w:rPr>
        <w:t xml:space="preserve"> </w:t>
      </w:r>
      <w:r w:rsidRPr="0037414E">
        <w:rPr>
          <w:spacing w:val="-3"/>
        </w:rPr>
        <w:t>населенных</w:t>
      </w:r>
      <w:r w:rsidRPr="0037414E">
        <w:rPr>
          <w:spacing w:val="-57"/>
        </w:rPr>
        <w:t xml:space="preserve"> </w:t>
      </w:r>
      <w:r w:rsidRPr="0037414E">
        <w:rPr>
          <w:spacing w:val="-3"/>
        </w:rPr>
        <w:t>пунктов,</w:t>
      </w:r>
      <w:r w:rsidRPr="0037414E">
        <w:rPr>
          <w:spacing w:val="21"/>
        </w:rPr>
        <w:t xml:space="preserve"> </w:t>
      </w:r>
      <w:r w:rsidRPr="0037414E">
        <w:rPr>
          <w:spacing w:val="-3"/>
        </w:rPr>
        <w:t>жители</w:t>
      </w:r>
      <w:r w:rsidRPr="0037414E">
        <w:rPr>
          <w:spacing w:val="22"/>
        </w:rPr>
        <w:t xml:space="preserve"> </w:t>
      </w:r>
      <w:r w:rsidRPr="0037414E">
        <w:t>которого</w:t>
      </w:r>
      <w:r w:rsidRPr="0037414E">
        <w:rPr>
          <w:spacing w:val="21"/>
        </w:rPr>
        <w:t xml:space="preserve"> </w:t>
      </w:r>
      <w:r w:rsidRPr="0037414E">
        <w:rPr>
          <w:spacing w:val="-3"/>
        </w:rPr>
        <w:t>заняты</w:t>
      </w:r>
      <w:r w:rsidRPr="0037414E">
        <w:rPr>
          <w:spacing w:val="21"/>
        </w:rPr>
        <w:t xml:space="preserve"> </w:t>
      </w:r>
      <w:r w:rsidRPr="0037414E">
        <w:rPr>
          <w:spacing w:val="-3"/>
        </w:rPr>
        <w:t>преимущественно</w:t>
      </w:r>
      <w:r w:rsidRPr="0037414E">
        <w:rPr>
          <w:spacing w:val="21"/>
        </w:rPr>
        <w:t xml:space="preserve"> </w:t>
      </w:r>
      <w:r w:rsidRPr="0037414E">
        <w:rPr>
          <w:spacing w:val="-3"/>
        </w:rPr>
        <w:t>сельскохозяйственным</w:t>
      </w:r>
      <w:r w:rsidRPr="0037414E">
        <w:rPr>
          <w:spacing w:val="20"/>
        </w:rPr>
        <w:t xml:space="preserve"> </w:t>
      </w:r>
      <w:r w:rsidRPr="0037414E">
        <w:rPr>
          <w:spacing w:val="-3"/>
        </w:rPr>
        <w:t>производством</w:t>
      </w:r>
      <w:r w:rsidRPr="0037414E">
        <w:rPr>
          <w:spacing w:val="-57"/>
        </w:rPr>
        <w:t xml:space="preserve"> </w:t>
      </w:r>
      <w:r w:rsidRPr="0037414E">
        <w:t xml:space="preserve">и </w:t>
      </w:r>
      <w:r w:rsidRPr="0037414E">
        <w:rPr>
          <w:spacing w:val="-3"/>
        </w:rPr>
        <w:t xml:space="preserve">(или) добычей (сбором, заготовкой, </w:t>
      </w:r>
      <w:r w:rsidRPr="0037414E">
        <w:t xml:space="preserve">выловом) </w:t>
      </w:r>
      <w:r w:rsidRPr="0037414E">
        <w:rPr>
          <w:spacing w:val="-3"/>
        </w:rPr>
        <w:t>биологических</w:t>
      </w:r>
      <w:r w:rsidRPr="0037414E">
        <w:rPr>
          <w:spacing w:val="1"/>
        </w:rPr>
        <w:t xml:space="preserve"> </w:t>
      </w:r>
      <w:r w:rsidRPr="0037414E">
        <w:rPr>
          <w:spacing w:val="-3"/>
        </w:rPr>
        <w:t>ресурсов.</w:t>
      </w:r>
    </w:p>
    <w:p w:rsidR="00607E95" w:rsidRPr="0037414E" w:rsidRDefault="00607E95" w:rsidP="00607E95">
      <w:pPr>
        <w:pStyle w:val="G0"/>
      </w:pPr>
      <w:r w:rsidRPr="0037414E">
        <w:rPr>
          <w:b/>
        </w:rPr>
        <w:lastRenderedPageBreak/>
        <w:t xml:space="preserve">Сельское поселение </w:t>
      </w:r>
      <w:r w:rsidR="0025201A">
        <w:t>–</w:t>
      </w:r>
      <w:r w:rsidRPr="0037414E">
        <w:t xml:space="preserve"> один или несколько объединенных общей</w:t>
      </w:r>
      <w:r w:rsidRPr="0037414E">
        <w:rPr>
          <w:spacing w:val="47"/>
        </w:rPr>
        <w:t xml:space="preserve"> </w:t>
      </w:r>
      <w:r w:rsidRPr="0037414E">
        <w:t>территорией сельских населенных пунктов (поселков, сел, деревень и других сельских</w:t>
      </w:r>
      <w:r w:rsidRPr="0037414E">
        <w:rPr>
          <w:spacing w:val="1"/>
        </w:rPr>
        <w:t xml:space="preserve"> </w:t>
      </w:r>
      <w:r w:rsidRPr="0037414E">
        <w:t>населенных пунктов), в которых местное самоуправление осуществляется</w:t>
      </w:r>
      <w:r w:rsidRPr="0037414E">
        <w:rPr>
          <w:spacing w:val="40"/>
        </w:rPr>
        <w:t xml:space="preserve"> </w:t>
      </w:r>
      <w:r w:rsidRPr="0037414E">
        <w:t>населением непосредственно и (или) через выборные и иные органы местного</w:t>
      </w:r>
      <w:r w:rsidRPr="0037414E">
        <w:rPr>
          <w:spacing w:val="-25"/>
        </w:rPr>
        <w:t xml:space="preserve"> </w:t>
      </w:r>
      <w:r w:rsidRPr="0037414E">
        <w:t>самоуправления.</w:t>
      </w:r>
    </w:p>
    <w:p w:rsidR="00607E95" w:rsidRPr="0037414E" w:rsidRDefault="00607E95" w:rsidP="00607E95">
      <w:pPr>
        <w:pStyle w:val="G0"/>
      </w:pPr>
      <w:r w:rsidRPr="0037414E">
        <w:rPr>
          <w:b/>
        </w:rPr>
        <w:t xml:space="preserve">Система расселения </w:t>
      </w:r>
      <w:r w:rsidR="0025201A">
        <w:t>–</w:t>
      </w:r>
      <w:r w:rsidRPr="0037414E">
        <w:t xml:space="preserve"> территориальное сочетание населенных мест,</w:t>
      </w:r>
      <w:r w:rsidRPr="0037414E">
        <w:rPr>
          <w:spacing w:val="16"/>
        </w:rPr>
        <w:t xml:space="preserve"> </w:t>
      </w:r>
      <w:r w:rsidRPr="0037414E">
        <w:t>между которыми существует более или менее четкое распределение функций,</w:t>
      </w:r>
      <w:r w:rsidRPr="0037414E">
        <w:rPr>
          <w:spacing w:val="49"/>
        </w:rPr>
        <w:t xml:space="preserve"> </w:t>
      </w:r>
      <w:r w:rsidRPr="0037414E">
        <w:t>производственные и социальные</w:t>
      </w:r>
      <w:r w:rsidRPr="0037414E">
        <w:rPr>
          <w:spacing w:val="-7"/>
        </w:rPr>
        <w:t xml:space="preserve"> </w:t>
      </w:r>
      <w:r w:rsidRPr="0037414E">
        <w:t>связи.</w:t>
      </w:r>
    </w:p>
    <w:p w:rsidR="00607E95" w:rsidRPr="00840A55" w:rsidRDefault="00607E95" w:rsidP="00840A55">
      <w:pPr>
        <w:pStyle w:val="G0"/>
      </w:pPr>
      <w:r w:rsidRPr="00840A55">
        <w:rPr>
          <w:b/>
        </w:rPr>
        <w:t>Социально-гарантированные условия жизнедеятельности</w:t>
      </w:r>
      <w:r w:rsidRPr="00840A55">
        <w:t xml:space="preserve"> – состояние среды территорий городских округов, поселений, отвечающее современным социальным, гигиеническим и градостроительным требованиям.</w:t>
      </w:r>
    </w:p>
    <w:p w:rsidR="00607E95" w:rsidRPr="0037414E" w:rsidRDefault="00607E95" w:rsidP="00607E95">
      <w:pPr>
        <w:pStyle w:val="G0"/>
      </w:pPr>
      <w:r w:rsidRPr="0037414E">
        <w:rPr>
          <w:b/>
        </w:rPr>
        <w:t xml:space="preserve">Статус населенного пункта </w:t>
      </w:r>
      <w:r w:rsidR="00840A55">
        <w:t>–</w:t>
      </w:r>
      <w:r w:rsidRPr="0037414E">
        <w:t xml:space="preserve"> правовое положение населенного</w:t>
      </w:r>
      <w:r w:rsidRPr="0037414E">
        <w:rPr>
          <w:spacing w:val="28"/>
        </w:rPr>
        <w:t xml:space="preserve"> </w:t>
      </w:r>
      <w:r w:rsidRPr="0037414E">
        <w:t>пункта (административный центр субъекта Российской Федерации, муниципального</w:t>
      </w:r>
      <w:r w:rsidRPr="0037414E">
        <w:rPr>
          <w:spacing w:val="53"/>
        </w:rPr>
        <w:t xml:space="preserve"> </w:t>
      </w:r>
      <w:r w:rsidRPr="0037414E">
        <w:t>района, сельского</w:t>
      </w:r>
      <w:r w:rsidRPr="0037414E">
        <w:rPr>
          <w:spacing w:val="-6"/>
        </w:rPr>
        <w:t xml:space="preserve"> </w:t>
      </w:r>
      <w:r w:rsidRPr="0037414E">
        <w:t>поселения).</w:t>
      </w:r>
    </w:p>
    <w:p w:rsidR="00607E95" w:rsidRPr="0037414E" w:rsidRDefault="00607E95" w:rsidP="00607E95">
      <w:pPr>
        <w:pStyle w:val="G0"/>
      </w:pPr>
      <w:r w:rsidRPr="0037414E">
        <w:rPr>
          <w:b/>
        </w:rPr>
        <w:t xml:space="preserve">Территориальное планирование </w:t>
      </w:r>
      <w:r w:rsidR="00840A55">
        <w:t>–</w:t>
      </w:r>
      <w:r w:rsidRPr="0037414E">
        <w:t xml:space="preserve"> планирование развития территорий, в</w:t>
      </w:r>
      <w:r w:rsidRPr="0037414E">
        <w:rPr>
          <w:spacing w:val="20"/>
        </w:rPr>
        <w:t xml:space="preserve"> </w:t>
      </w:r>
      <w:r w:rsidRPr="0037414E">
        <w:t>том числе</w:t>
      </w:r>
      <w:r w:rsidRPr="0037414E">
        <w:rPr>
          <w:spacing w:val="46"/>
        </w:rPr>
        <w:t xml:space="preserve"> </w:t>
      </w:r>
      <w:r w:rsidRPr="0037414E">
        <w:t>для</w:t>
      </w:r>
      <w:r w:rsidRPr="0037414E">
        <w:rPr>
          <w:spacing w:val="50"/>
        </w:rPr>
        <w:t xml:space="preserve"> </w:t>
      </w:r>
      <w:r w:rsidRPr="0037414E">
        <w:t>установления</w:t>
      </w:r>
      <w:r w:rsidRPr="0037414E">
        <w:rPr>
          <w:spacing w:val="47"/>
        </w:rPr>
        <w:t xml:space="preserve"> </w:t>
      </w:r>
      <w:r w:rsidRPr="0037414E">
        <w:t>функциональных</w:t>
      </w:r>
      <w:r w:rsidRPr="0037414E">
        <w:rPr>
          <w:spacing w:val="47"/>
        </w:rPr>
        <w:t xml:space="preserve"> </w:t>
      </w:r>
      <w:r w:rsidRPr="0037414E">
        <w:t>зон,</w:t>
      </w:r>
      <w:r w:rsidRPr="0037414E">
        <w:rPr>
          <w:spacing w:val="47"/>
        </w:rPr>
        <w:t xml:space="preserve"> </w:t>
      </w:r>
      <w:r w:rsidRPr="0037414E">
        <w:t>зон</w:t>
      </w:r>
      <w:r w:rsidRPr="0037414E">
        <w:rPr>
          <w:spacing w:val="46"/>
        </w:rPr>
        <w:t xml:space="preserve"> </w:t>
      </w:r>
      <w:r w:rsidRPr="0037414E">
        <w:t>планируемого</w:t>
      </w:r>
      <w:r w:rsidRPr="0037414E">
        <w:rPr>
          <w:spacing w:val="47"/>
        </w:rPr>
        <w:t xml:space="preserve"> </w:t>
      </w:r>
      <w:r w:rsidRPr="0037414E">
        <w:t>размещения</w:t>
      </w:r>
      <w:r w:rsidRPr="0037414E">
        <w:rPr>
          <w:spacing w:val="47"/>
        </w:rPr>
        <w:t xml:space="preserve"> </w:t>
      </w:r>
      <w:r w:rsidRPr="0037414E">
        <w:t>объектов капитального строительства для государственных или муниципальных нужд, зон</w:t>
      </w:r>
      <w:r w:rsidRPr="0037414E">
        <w:rPr>
          <w:spacing w:val="22"/>
        </w:rPr>
        <w:t xml:space="preserve"> </w:t>
      </w:r>
      <w:r w:rsidRPr="0037414E">
        <w:t>с особыми условиями использования</w:t>
      </w:r>
      <w:r w:rsidRPr="0037414E">
        <w:rPr>
          <w:spacing w:val="-15"/>
        </w:rPr>
        <w:t xml:space="preserve"> </w:t>
      </w:r>
      <w:r w:rsidRPr="0037414E">
        <w:t>территорий.</w:t>
      </w:r>
    </w:p>
    <w:p w:rsidR="00607E95" w:rsidRPr="0037414E" w:rsidRDefault="00607E95" w:rsidP="00607E95">
      <w:pPr>
        <w:pStyle w:val="G0"/>
      </w:pPr>
      <w:r w:rsidRPr="0037414E">
        <w:rPr>
          <w:b/>
        </w:rPr>
        <w:t xml:space="preserve">Территориальные зоны </w:t>
      </w:r>
      <w:r w:rsidR="00840A55">
        <w:t>–</w:t>
      </w:r>
      <w:r w:rsidRPr="0037414E">
        <w:t xml:space="preserve"> зоны, для которых в правилах землепользования</w:t>
      </w:r>
      <w:r w:rsidRPr="0037414E">
        <w:rPr>
          <w:spacing w:val="36"/>
        </w:rPr>
        <w:t xml:space="preserve"> </w:t>
      </w:r>
      <w:r w:rsidRPr="0037414E">
        <w:t>и застройки определены границы и установлены градостроительные</w:t>
      </w:r>
      <w:r w:rsidRPr="0037414E">
        <w:rPr>
          <w:spacing w:val="-26"/>
        </w:rPr>
        <w:t xml:space="preserve"> </w:t>
      </w:r>
      <w:r w:rsidRPr="0037414E">
        <w:t>регламенты.</w:t>
      </w:r>
    </w:p>
    <w:p w:rsidR="00607E95" w:rsidRPr="0037414E" w:rsidRDefault="00607E95" w:rsidP="00607E95">
      <w:pPr>
        <w:pStyle w:val="G0"/>
      </w:pPr>
      <w:r w:rsidRPr="0037414E">
        <w:rPr>
          <w:b/>
        </w:rPr>
        <w:t xml:space="preserve">Территории общего пользования </w:t>
      </w:r>
      <w:r w:rsidR="00840A55">
        <w:t>–</w:t>
      </w:r>
      <w:r w:rsidRPr="0037414E">
        <w:t xml:space="preserve"> </w:t>
      </w:r>
      <w:r w:rsidRPr="0037414E">
        <w:rPr>
          <w:spacing w:val="-3"/>
        </w:rPr>
        <w:t>территории, которыми</w:t>
      </w:r>
      <w:r w:rsidRPr="0037414E">
        <w:rPr>
          <w:spacing w:val="40"/>
        </w:rPr>
        <w:t xml:space="preserve"> </w:t>
      </w:r>
      <w:r w:rsidRPr="0037414E">
        <w:rPr>
          <w:spacing w:val="-3"/>
        </w:rPr>
        <w:t>беспрепятственно</w:t>
      </w:r>
      <w:r w:rsidRPr="0037414E">
        <w:t xml:space="preserve"> </w:t>
      </w:r>
      <w:r w:rsidRPr="0037414E">
        <w:rPr>
          <w:spacing w:val="-3"/>
        </w:rPr>
        <w:t xml:space="preserve">пользуется неограниченный круг </w:t>
      </w:r>
      <w:r w:rsidRPr="0037414E">
        <w:t xml:space="preserve">лиц (в том </w:t>
      </w:r>
      <w:r w:rsidRPr="0037414E">
        <w:rPr>
          <w:spacing w:val="-3"/>
        </w:rPr>
        <w:t>числе площади, улицы, проезды,</w:t>
      </w:r>
      <w:r w:rsidRPr="0037414E">
        <w:rPr>
          <w:spacing w:val="21"/>
        </w:rPr>
        <w:t xml:space="preserve"> </w:t>
      </w:r>
      <w:r w:rsidRPr="0037414E">
        <w:rPr>
          <w:spacing w:val="-3"/>
        </w:rPr>
        <w:t>набережные,</w:t>
      </w:r>
      <w:r w:rsidRPr="0037414E">
        <w:t xml:space="preserve"> </w:t>
      </w:r>
      <w:r w:rsidRPr="0037414E">
        <w:rPr>
          <w:spacing w:val="-3"/>
        </w:rPr>
        <w:t>скверы,</w:t>
      </w:r>
      <w:r w:rsidRPr="0037414E">
        <w:rPr>
          <w:spacing w:val="7"/>
        </w:rPr>
        <w:t xml:space="preserve"> </w:t>
      </w:r>
      <w:r w:rsidRPr="0037414E">
        <w:rPr>
          <w:spacing w:val="-3"/>
        </w:rPr>
        <w:t>бульвары).</w:t>
      </w:r>
    </w:p>
    <w:p w:rsidR="00607E95" w:rsidRPr="0037414E" w:rsidRDefault="00607E95" w:rsidP="00607E95">
      <w:pPr>
        <w:pStyle w:val="G0"/>
      </w:pPr>
      <w:r w:rsidRPr="0037414E">
        <w:rPr>
          <w:b/>
        </w:rPr>
        <w:t xml:space="preserve">Улица </w:t>
      </w:r>
      <w:r w:rsidR="00840A55">
        <w:t>–</w:t>
      </w:r>
      <w:r w:rsidRPr="0037414E">
        <w:t xml:space="preserve"> путь сообщения на территории населенного пункта,</w:t>
      </w:r>
      <w:r w:rsidRPr="0037414E">
        <w:rPr>
          <w:spacing w:val="11"/>
        </w:rPr>
        <w:t xml:space="preserve"> </w:t>
      </w:r>
      <w:r w:rsidRPr="0037414E">
        <w:t>предназначенный преимущественно для общественного и индивидуального легкового транспорта, а</w:t>
      </w:r>
      <w:r w:rsidRPr="0037414E">
        <w:rPr>
          <w:spacing w:val="47"/>
        </w:rPr>
        <w:t xml:space="preserve"> </w:t>
      </w:r>
      <w:r w:rsidRPr="0037414E">
        <w:t>также пешеходного движения, расположенный между кварталами застройки и</w:t>
      </w:r>
      <w:r w:rsidRPr="0037414E">
        <w:rPr>
          <w:spacing w:val="16"/>
        </w:rPr>
        <w:t xml:space="preserve"> </w:t>
      </w:r>
      <w:r w:rsidRPr="0037414E">
        <w:t>ограниченный красными линиями улично-дорожной</w:t>
      </w:r>
      <w:r w:rsidRPr="0037414E">
        <w:rPr>
          <w:spacing w:val="-10"/>
        </w:rPr>
        <w:t xml:space="preserve"> </w:t>
      </w:r>
      <w:r w:rsidRPr="0037414E">
        <w:t>сети.</w:t>
      </w:r>
    </w:p>
    <w:p w:rsidR="00607E95" w:rsidRPr="0037414E" w:rsidRDefault="00607E95" w:rsidP="00607E95">
      <w:pPr>
        <w:pStyle w:val="G0"/>
      </w:pPr>
      <w:r w:rsidRPr="0037414E">
        <w:rPr>
          <w:b/>
        </w:rPr>
        <w:t xml:space="preserve">Устойчивое развитие территорий </w:t>
      </w:r>
      <w:r w:rsidR="00840A55">
        <w:t>–</w:t>
      </w:r>
      <w:r w:rsidRPr="0037414E">
        <w:t xml:space="preserve"> обеспечение при</w:t>
      </w:r>
      <w:r w:rsidRPr="0037414E">
        <w:rPr>
          <w:spacing w:val="25"/>
        </w:rPr>
        <w:t xml:space="preserve"> </w:t>
      </w:r>
      <w:r w:rsidRPr="0037414E">
        <w:t>осуществлении градостроительной деятельности безопасности и благоприятных</w:t>
      </w:r>
      <w:r w:rsidRPr="0037414E">
        <w:rPr>
          <w:spacing w:val="52"/>
        </w:rPr>
        <w:t xml:space="preserve"> </w:t>
      </w:r>
      <w:r w:rsidRPr="0037414E">
        <w:t>условий жизнедеятельности человека, ограничение негативного воздействия хозяйственной и</w:t>
      </w:r>
      <w:r w:rsidRPr="0037414E">
        <w:rPr>
          <w:spacing w:val="-1"/>
        </w:rPr>
        <w:t xml:space="preserve"> </w:t>
      </w:r>
      <w:r w:rsidRPr="0037414E">
        <w:t>иной деятельности на окружающую среду и обеспечение охраны и</w:t>
      </w:r>
      <w:r w:rsidRPr="0037414E">
        <w:rPr>
          <w:spacing w:val="52"/>
        </w:rPr>
        <w:t xml:space="preserve"> </w:t>
      </w:r>
      <w:r w:rsidRPr="0037414E">
        <w:t>рационального использования природных ресурсов в интересах настоящего и будущего</w:t>
      </w:r>
      <w:r w:rsidRPr="0037414E">
        <w:rPr>
          <w:spacing w:val="-25"/>
        </w:rPr>
        <w:t xml:space="preserve"> </w:t>
      </w:r>
      <w:r w:rsidRPr="0037414E">
        <w:t>поколений.</w:t>
      </w:r>
    </w:p>
    <w:p w:rsidR="00607E95" w:rsidRPr="00840A55" w:rsidRDefault="00607E95" w:rsidP="00840A55">
      <w:pPr>
        <w:pStyle w:val="G0"/>
      </w:pPr>
      <w:r w:rsidRPr="00840A55">
        <w:rPr>
          <w:b/>
        </w:rPr>
        <w:t>Функциональное зонирование территории</w:t>
      </w:r>
      <w:r w:rsidRPr="00840A55">
        <w:t xml:space="preserve"> </w:t>
      </w:r>
      <w:r w:rsidR="00840A55">
        <w:t>–</w:t>
      </w:r>
      <w:r w:rsidRPr="00840A55">
        <w:t xml:space="preserve"> разделение территории муниципального образования на функциональные зоны.</w:t>
      </w:r>
    </w:p>
    <w:p w:rsidR="00607E95" w:rsidRPr="0037414E" w:rsidRDefault="00607E95" w:rsidP="00607E95">
      <w:pPr>
        <w:pStyle w:val="G0"/>
      </w:pPr>
      <w:r w:rsidRPr="00840A55">
        <w:rPr>
          <w:b/>
        </w:rPr>
        <w:t>Функциональные</w:t>
      </w:r>
      <w:r w:rsidR="00840A55">
        <w:rPr>
          <w:b/>
        </w:rPr>
        <w:t xml:space="preserve"> </w:t>
      </w:r>
      <w:r w:rsidRPr="00840A55">
        <w:rPr>
          <w:b/>
        </w:rPr>
        <w:t>зоны</w:t>
      </w:r>
      <w:r w:rsidR="00840A55">
        <w:t xml:space="preserve"> – </w:t>
      </w:r>
      <w:r w:rsidRPr="00840A55">
        <w:t>зоны,</w:t>
      </w:r>
      <w:r w:rsidR="00840A55">
        <w:t xml:space="preserve"> </w:t>
      </w:r>
      <w:r w:rsidRPr="00840A55">
        <w:t>для</w:t>
      </w:r>
      <w:r w:rsidR="00840A55">
        <w:t xml:space="preserve"> </w:t>
      </w:r>
      <w:r w:rsidRPr="00840A55">
        <w:t>которых</w:t>
      </w:r>
      <w:r w:rsidR="00840A55">
        <w:t xml:space="preserve"> </w:t>
      </w:r>
      <w:r w:rsidRPr="00840A55">
        <w:t>документами территориального</w:t>
      </w:r>
      <w:r w:rsidR="00840A55">
        <w:t xml:space="preserve"> </w:t>
      </w:r>
      <w:r w:rsidRPr="0037414E">
        <w:t>планирования определены границы и функциональное</w:t>
      </w:r>
      <w:r w:rsidRPr="0037414E">
        <w:rPr>
          <w:spacing w:val="-32"/>
        </w:rPr>
        <w:t xml:space="preserve"> </w:t>
      </w:r>
      <w:r w:rsidRPr="0037414E">
        <w:t>назначение.</w:t>
      </w:r>
    </w:p>
    <w:p w:rsidR="00607E95" w:rsidRDefault="00607E95" w:rsidP="00607E95">
      <w:pPr>
        <w:pStyle w:val="G0"/>
      </w:pPr>
      <w:r w:rsidRPr="0037414E">
        <w:rPr>
          <w:b/>
        </w:rPr>
        <w:t>Чрезвычайная</w:t>
      </w:r>
      <w:r w:rsidRPr="0037414E">
        <w:rPr>
          <w:b/>
          <w:spacing w:val="44"/>
        </w:rPr>
        <w:t xml:space="preserve"> </w:t>
      </w:r>
      <w:r w:rsidRPr="0037414E">
        <w:rPr>
          <w:b/>
        </w:rPr>
        <w:t>ситуация</w:t>
      </w:r>
      <w:r w:rsidRPr="0037414E">
        <w:rPr>
          <w:b/>
          <w:spacing w:val="47"/>
        </w:rPr>
        <w:t xml:space="preserve"> </w:t>
      </w:r>
      <w:r w:rsidRPr="0037414E">
        <w:t>-</w:t>
      </w:r>
      <w:r w:rsidRPr="0037414E">
        <w:rPr>
          <w:spacing w:val="44"/>
        </w:rPr>
        <w:t xml:space="preserve"> </w:t>
      </w:r>
      <w:r w:rsidRPr="0037414E">
        <w:t>состояние,</w:t>
      </w:r>
      <w:r w:rsidRPr="0037414E">
        <w:rPr>
          <w:spacing w:val="44"/>
        </w:rPr>
        <w:t xml:space="preserve"> </w:t>
      </w:r>
      <w:r w:rsidRPr="0037414E">
        <w:t>при</w:t>
      </w:r>
      <w:r w:rsidRPr="0037414E">
        <w:rPr>
          <w:spacing w:val="44"/>
        </w:rPr>
        <w:t xml:space="preserve"> </w:t>
      </w:r>
      <w:r w:rsidRPr="0037414E">
        <w:t>котором</w:t>
      </w:r>
      <w:r w:rsidRPr="0037414E">
        <w:rPr>
          <w:spacing w:val="44"/>
        </w:rPr>
        <w:t xml:space="preserve"> </w:t>
      </w:r>
      <w:r w:rsidRPr="0037414E">
        <w:t>в</w:t>
      </w:r>
      <w:r w:rsidRPr="0037414E">
        <w:rPr>
          <w:spacing w:val="44"/>
        </w:rPr>
        <w:t xml:space="preserve"> </w:t>
      </w:r>
      <w:r w:rsidRPr="0037414E">
        <w:t>результате</w:t>
      </w:r>
      <w:r w:rsidRPr="0037414E">
        <w:rPr>
          <w:spacing w:val="46"/>
        </w:rPr>
        <w:t xml:space="preserve"> </w:t>
      </w:r>
      <w:r w:rsidRPr="0037414E">
        <w:t>возникновения источника чрезвычайной ситуации на объекте, определенной территории или</w:t>
      </w:r>
      <w:r w:rsidRPr="0037414E">
        <w:rPr>
          <w:spacing w:val="4"/>
        </w:rPr>
        <w:t xml:space="preserve"> </w:t>
      </w:r>
      <w:r w:rsidRPr="0037414E">
        <w:t>акватории, нарушаются нормальные условия жизнедеятельности людей, возникает угроза их жизни</w:t>
      </w:r>
      <w:r w:rsidRPr="0037414E">
        <w:rPr>
          <w:spacing w:val="32"/>
        </w:rPr>
        <w:t xml:space="preserve"> </w:t>
      </w:r>
      <w:r w:rsidRPr="0037414E">
        <w:t>и здоровью, наносится ущерб имуществу населению, народному хозяйству и</w:t>
      </w:r>
      <w:r w:rsidRPr="0037414E">
        <w:rPr>
          <w:spacing w:val="9"/>
        </w:rPr>
        <w:t xml:space="preserve"> </w:t>
      </w:r>
      <w:r w:rsidRPr="0037414E">
        <w:t>окружающей природной среде.</w:t>
      </w:r>
    </w:p>
    <w:p w:rsidR="0026152D" w:rsidRDefault="0026152D" w:rsidP="0026152D">
      <w:pPr>
        <w:pStyle w:val="20"/>
      </w:pPr>
      <w:bookmarkStart w:id="25" w:name="_Toc444090318"/>
      <w:r>
        <w:lastRenderedPageBreak/>
        <w:t>Цели и задачи</w:t>
      </w:r>
      <w:r w:rsidR="00FB224E">
        <w:t xml:space="preserve"> местных нормативов градостроительного проектирования</w:t>
      </w:r>
      <w:bookmarkEnd w:id="25"/>
    </w:p>
    <w:p w:rsidR="00FB224E" w:rsidRPr="008E6016" w:rsidRDefault="00FB224E" w:rsidP="00FB224E">
      <w:pPr>
        <w:pStyle w:val="Geonika2"/>
        <w:rPr>
          <w:rFonts w:eastAsia="Calibri"/>
        </w:rPr>
      </w:pPr>
      <w:r w:rsidRPr="008E6016">
        <w:rPr>
          <w:rFonts w:eastAsia="Calibri"/>
        </w:rPr>
        <w:t xml:space="preserve">Местные нормативы разрабатываются </w:t>
      </w:r>
      <w:r>
        <w:t>с целью</w:t>
      </w:r>
      <w:r w:rsidRPr="008E6016">
        <w:rPr>
          <w:rFonts w:eastAsia="Calibri"/>
        </w:rPr>
        <w:t xml:space="preserve"> обеспечения</w:t>
      </w:r>
      <w:r>
        <w:t xml:space="preserve"> единого подхода к формированию</w:t>
      </w:r>
      <w:r w:rsidRPr="008E6016">
        <w:rPr>
          <w:rFonts w:eastAsia="Calibri"/>
        </w:rPr>
        <w:t xml:space="preserve"> простра</w:t>
      </w:r>
      <w:r>
        <w:t xml:space="preserve">нственного развития территории. Такого подхода, при котором, уровень качества жизни </w:t>
      </w:r>
      <w:r w:rsidRPr="008E6016">
        <w:rPr>
          <w:rFonts w:eastAsia="Calibri"/>
        </w:rPr>
        <w:t>населения,</w:t>
      </w:r>
      <w:r>
        <w:t xml:space="preserve"> предполагаемый программами и иными документами социально-экономического развития территории будет соответствовать показателям развития территории, предусмотренными документами территориального планирования. То есть</w:t>
      </w:r>
      <w:r w:rsidRPr="008E6016">
        <w:rPr>
          <w:rFonts w:eastAsia="Calibri"/>
        </w:rPr>
        <w:t xml:space="preserve">, </w:t>
      </w:r>
      <w:r w:rsidR="00230DD4">
        <w:rPr>
          <w:rFonts w:eastAsia="Calibri"/>
        </w:rPr>
        <w:t>м</w:t>
      </w:r>
      <w:r w:rsidRPr="008E6016">
        <w:rPr>
          <w:rFonts w:eastAsia="Calibri"/>
        </w:rPr>
        <w:t xml:space="preserve">естные нормативы обеспечивают </w:t>
      </w:r>
      <w:r>
        <w:t xml:space="preserve">максимально </w:t>
      </w:r>
      <w:r w:rsidRPr="008E6016">
        <w:rPr>
          <w:rFonts w:eastAsia="Calibri"/>
        </w:rPr>
        <w:t xml:space="preserve">благоприятные условия жизнедеятельности населения </w:t>
      </w:r>
      <w:r>
        <w:t xml:space="preserve">на территории, на которую распространяется их действие, при учете сложившегося и планируемого уровня развития инфраструктур. </w:t>
      </w:r>
    </w:p>
    <w:p w:rsidR="00FB224E" w:rsidRPr="008E6016" w:rsidRDefault="00FB224E" w:rsidP="00FB224E">
      <w:pPr>
        <w:pStyle w:val="Geonika2"/>
        <w:rPr>
          <w:rFonts w:eastAsia="Calibri"/>
        </w:rPr>
      </w:pPr>
      <w:r w:rsidRPr="008E6016">
        <w:rPr>
          <w:rFonts w:eastAsia="Calibri"/>
        </w:rPr>
        <w:t>Местные нормативы решают следующие основные задачи:</w:t>
      </w:r>
    </w:p>
    <w:p w:rsidR="00FB224E" w:rsidRPr="008E6016" w:rsidRDefault="00FB224E" w:rsidP="00FB224E">
      <w:pPr>
        <w:pStyle w:val="Geonika2"/>
        <w:rPr>
          <w:rFonts w:eastAsia="Calibri"/>
        </w:rPr>
      </w:pPr>
      <w:r w:rsidRPr="008E6016">
        <w:rPr>
          <w:rFonts w:eastAsia="Calibri"/>
        </w:rPr>
        <w:t xml:space="preserve">1) установление минимального набора показателей, расчет которых необходим при разработке </w:t>
      </w:r>
      <w:r>
        <w:t>градостроительной документации</w:t>
      </w:r>
      <w:r w:rsidRPr="008E6016">
        <w:rPr>
          <w:rFonts w:eastAsia="Calibri"/>
        </w:rPr>
        <w:t>;</w:t>
      </w:r>
    </w:p>
    <w:p w:rsidR="00FB224E" w:rsidRPr="008E6016" w:rsidRDefault="00FB224E" w:rsidP="00FB224E">
      <w:pPr>
        <w:pStyle w:val="Geonika2"/>
        <w:rPr>
          <w:rFonts w:eastAsia="Calibri"/>
        </w:rPr>
      </w:pPr>
      <w:r w:rsidRPr="008E6016">
        <w:rPr>
          <w:rFonts w:eastAsia="Calibri"/>
        </w:rPr>
        <w:t>2) распределение используемых при проектировании показателей на группы по видам градостроительной документации;</w:t>
      </w:r>
    </w:p>
    <w:p w:rsidR="00FB224E" w:rsidRPr="008E6016" w:rsidRDefault="00FB224E" w:rsidP="00FB224E">
      <w:pPr>
        <w:pStyle w:val="Geonika2"/>
        <w:rPr>
          <w:rFonts w:eastAsia="Calibri"/>
        </w:rPr>
      </w:pPr>
      <w:r w:rsidRPr="008E6016">
        <w:rPr>
          <w:rFonts w:eastAsia="Calibri"/>
        </w:rPr>
        <w:t>3) обеспечение оценки качества градостроительной документации в плане соответствия ее решений целям повышения качества жизни населения;</w:t>
      </w:r>
    </w:p>
    <w:p w:rsidR="00FB224E" w:rsidRDefault="00FB224E" w:rsidP="00FB224E">
      <w:pPr>
        <w:pStyle w:val="Geonika2"/>
        <w:rPr>
          <w:rFonts w:eastAsia="Calibri"/>
        </w:rPr>
      </w:pPr>
      <w:r w:rsidRPr="008E6016">
        <w:rPr>
          <w:rFonts w:eastAsia="Calibri"/>
        </w:rPr>
        <w:t xml:space="preserve">4)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Fonts w:eastAsia="Calibri"/>
        </w:rPr>
        <w:t>муниципального образования</w:t>
      </w:r>
      <w:r>
        <w:t>.</w:t>
      </w:r>
    </w:p>
    <w:p w:rsidR="004B45E1" w:rsidRDefault="00580DF9" w:rsidP="00580DF9">
      <w:pPr>
        <w:pStyle w:val="20"/>
      </w:pPr>
      <w:bookmarkStart w:id="26" w:name="_Toc444090319"/>
      <w:r>
        <w:t>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bookmarkEnd w:id="26"/>
    </w:p>
    <w:p w:rsidR="00580DF9" w:rsidRPr="00E52572" w:rsidRDefault="00580DF9" w:rsidP="00203AD4">
      <w:pPr>
        <w:pStyle w:val="G0"/>
      </w:pPr>
      <w:r w:rsidRPr="00E52572">
        <w:t>Городское поселение Ревда расположено в центральной части Кольского полуострова за полярным кругом. Городское поселение граничит на севере и востоке с сельским поселением Ловозеро, на юге – с городом Кировск с подведомственным территорией, на западе – с городом Оленегорск с подведомственной территорией.</w:t>
      </w:r>
    </w:p>
    <w:p w:rsidR="00580DF9" w:rsidRPr="00E52572" w:rsidRDefault="00580DF9" w:rsidP="00580DF9">
      <w:pPr>
        <w:pStyle w:val="G0"/>
      </w:pPr>
      <w:r w:rsidRPr="00E52572">
        <w:t xml:space="preserve">Рельеф местности городского поселения представлен в северной части – слабо волнистой равниной, в центральной части – </w:t>
      </w:r>
      <w:proofErr w:type="spellStart"/>
      <w:r w:rsidRPr="00E52572">
        <w:t>Ловозерской</w:t>
      </w:r>
      <w:proofErr w:type="spellEnd"/>
      <w:r w:rsidRPr="00E52572">
        <w:t xml:space="preserve"> тундрой – горными образованиями, в южной части – холмисто-моренной равниной, переходящей в Терские </w:t>
      </w:r>
      <w:proofErr w:type="spellStart"/>
      <w:r w:rsidRPr="00E52572">
        <w:t>Кейвы</w:t>
      </w:r>
      <w:proofErr w:type="spellEnd"/>
      <w:r w:rsidRPr="00E52572">
        <w:t>.</w:t>
      </w:r>
    </w:p>
    <w:p w:rsidR="00580DF9" w:rsidRPr="00E52572" w:rsidRDefault="00580DF9" w:rsidP="00580DF9">
      <w:pPr>
        <w:pStyle w:val="G0"/>
      </w:pPr>
      <w:r w:rsidRPr="00E52572">
        <w:t xml:space="preserve">С юго-западной и юго-восточной границы городского поселения Ревда расположены крупнейшие озера Кольского полуострова – </w:t>
      </w:r>
      <w:proofErr w:type="spellStart"/>
      <w:r w:rsidRPr="00E52572">
        <w:t>Умбозеро</w:t>
      </w:r>
      <w:proofErr w:type="spellEnd"/>
      <w:r w:rsidRPr="00E52572">
        <w:t xml:space="preserve"> и Ловозеро.</w:t>
      </w:r>
    </w:p>
    <w:p w:rsidR="00580DF9" w:rsidRPr="00E52572" w:rsidRDefault="00580DF9" w:rsidP="00580DF9">
      <w:pPr>
        <w:pStyle w:val="G0"/>
      </w:pPr>
      <w:r w:rsidRPr="00E52572">
        <w:t xml:space="preserve">В состав городского поселения входит один населенный пункт – поселок городского типа Ревда. </w:t>
      </w:r>
    </w:p>
    <w:p w:rsidR="00580DF9" w:rsidRPr="00E52572" w:rsidRDefault="00580DF9" w:rsidP="00580DF9">
      <w:pPr>
        <w:pStyle w:val="G0"/>
      </w:pPr>
      <w:r w:rsidRPr="00E52572">
        <w:t>Поселок городского типа Ревда расположен в 149 км к юго-востоку от областного центра, г. Мурманска, в 26 км к юго-западу от районного центра – с. Ловозеро.</w:t>
      </w:r>
    </w:p>
    <w:p w:rsidR="00580DF9" w:rsidRPr="00E52572" w:rsidRDefault="00580DF9" w:rsidP="00580DF9">
      <w:pPr>
        <w:pStyle w:val="G0"/>
      </w:pPr>
      <w:r w:rsidRPr="00E52572">
        <w:t>Площадь территории городского поселения Ревда составляет 150,0 тыс. га (2,8% от общей площади Ловозерского района).</w:t>
      </w:r>
    </w:p>
    <w:p w:rsidR="00580DF9" w:rsidRPr="00E52572" w:rsidRDefault="00580DF9" w:rsidP="00580DF9">
      <w:pPr>
        <w:pStyle w:val="G0"/>
      </w:pPr>
      <w:r w:rsidRPr="00E52572">
        <w:lastRenderedPageBreak/>
        <w:t>Площадь территории поселка городского типа Ревда – 1028 га (0,7% от общей площади городского поселения Ревда).</w:t>
      </w:r>
    </w:p>
    <w:p w:rsidR="00580DF9" w:rsidRPr="00E52572" w:rsidRDefault="00580DF9" w:rsidP="00203AD4">
      <w:pPr>
        <w:pStyle w:val="G0"/>
      </w:pPr>
      <w:r w:rsidRPr="00E52572">
        <w:t xml:space="preserve">В целом климат городского поселения Ревда континентальный, для которого </w:t>
      </w:r>
      <w:r w:rsidRPr="00203AD4">
        <w:t>характерно</w:t>
      </w:r>
      <w:r w:rsidRPr="00E52572">
        <w:t xml:space="preserve"> относительно суровая продолжительная зима и прохладное лето. </w:t>
      </w:r>
    </w:p>
    <w:p w:rsidR="00580DF9" w:rsidRPr="00E52572" w:rsidRDefault="00580DF9" w:rsidP="00580DF9">
      <w:pPr>
        <w:pStyle w:val="G0"/>
      </w:pPr>
      <w:r w:rsidRPr="00E52572">
        <w:t xml:space="preserve">В зимний период на территории городского поселения наблюдается полярная ночь. В течение года солнечное сияние распределяется с характерным минимумом зимой (в январе и декабре) и максимумом летом (июнь, июль). </w:t>
      </w:r>
    </w:p>
    <w:p w:rsidR="00580DF9" w:rsidRPr="00E52572" w:rsidRDefault="00580DF9" w:rsidP="00580DF9">
      <w:pPr>
        <w:pStyle w:val="G0"/>
      </w:pPr>
      <w:r w:rsidRPr="00E52572">
        <w:t>Среднегодовая температура воздуха составляет -1,7˚С. Средняя температура самого холодного месяца, января, равняется -8,5˚С, средняя температура самого теплого месяца, июля, +18,2˚С. Абсолютная минимальная температура равна -44˚С, абсолютная максимальная +34˚С. Переход среднесуточной температура воздуха через 0˚С осуществляется в конце апреля и октября, число дней с температурой ниже 0˚С равно 204.</w:t>
      </w:r>
    </w:p>
    <w:p w:rsidR="00580DF9" w:rsidRPr="00E52572" w:rsidRDefault="00580DF9" w:rsidP="00580DF9">
      <w:pPr>
        <w:pStyle w:val="G0"/>
      </w:pPr>
      <w:r w:rsidRPr="00E52572">
        <w:t xml:space="preserve">В среднем за год выпадает </w:t>
      </w:r>
      <w:r w:rsidR="00534CBC">
        <w:t>335</w:t>
      </w:r>
      <w:r w:rsidRPr="00E52572">
        <w:t xml:space="preserve"> мм осадков. Большая часть осадков выпадает в теплый период (с апреля по октябрь) – 139 мм, наименьшее количество осадков приходится на зимний период (с ноября по март) – 114 мм. Среднегодовая относительная влажность воздуха составляет 81%.</w:t>
      </w:r>
    </w:p>
    <w:p w:rsidR="00580DF9" w:rsidRPr="00E52572" w:rsidRDefault="00580DF9" w:rsidP="00580DF9">
      <w:pPr>
        <w:pStyle w:val="G0"/>
      </w:pPr>
      <w:r w:rsidRPr="00E52572">
        <w:t>Согласно природно-климатического районирования территории Российской Федерации территория городского поселения Ревда относится к неблагоприятной зоне (это территория с крайне интенсивным воздействием на здоровье людей, с критическим напряжением адаптационных систем переселенцев, с тенденцией к декомпенсации). В соответствии с этим территория городского поселения Ревда приравнена к районам крайнего Севера.</w:t>
      </w:r>
    </w:p>
    <w:p w:rsidR="00580DF9" w:rsidRPr="00E52572" w:rsidRDefault="00580DF9" w:rsidP="00203AD4">
      <w:pPr>
        <w:pStyle w:val="G0"/>
      </w:pPr>
      <w:r w:rsidRPr="00E52572">
        <w:t>Перспективы развития экономики городского поселения Ревда связана с горнорудной промышленностью и развитием туризма.</w:t>
      </w:r>
    </w:p>
    <w:p w:rsidR="00580DF9" w:rsidRPr="00E52572" w:rsidRDefault="00580DF9" w:rsidP="00580DF9">
      <w:pPr>
        <w:pStyle w:val="G0"/>
      </w:pPr>
      <w:r w:rsidRPr="00E52572">
        <w:t>В настоящее время ООО "</w:t>
      </w:r>
      <w:proofErr w:type="spellStart"/>
      <w:r w:rsidRPr="00E52572">
        <w:t>Ловозерский</w:t>
      </w:r>
      <w:proofErr w:type="spellEnd"/>
      <w:r w:rsidRPr="00E52572">
        <w:t xml:space="preserve"> ГОК" является единственным продуцентом ниобия, тантала и РЗМ в Российской Федерации, осуществляет добычу и переработку </w:t>
      </w:r>
      <w:proofErr w:type="spellStart"/>
      <w:r w:rsidRPr="00E52572">
        <w:t>лопаритовых</w:t>
      </w:r>
      <w:proofErr w:type="spellEnd"/>
      <w:r w:rsidRPr="00E52572">
        <w:t xml:space="preserve"> руд с получением лопаритового концентрата – сырья для производства </w:t>
      </w:r>
      <w:proofErr w:type="spellStart"/>
      <w:r w:rsidRPr="00E52572">
        <w:t>редкометальной</w:t>
      </w:r>
      <w:proofErr w:type="spellEnd"/>
      <w:r w:rsidRPr="00E52572">
        <w:t xml:space="preserve"> и редкоземельной продукции.</w:t>
      </w:r>
    </w:p>
    <w:p w:rsidR="00580DF9" w:rsidRPr="00E52572" w:rsidRDefault="00580DF9" w:rsidP="00580DF9">
      <w:pPr>
        <w:pStyle w:val="G0"/>
      </w:pPr>
      <w:r w:rsidRPr="00E52572">
        <w:t>Производство лопаритового концентрата определяется потребностями и возможностями единственного потребителя – ОАО "Соликамского магниевого завода" (СМЗ). В перспективе ежегодный объем добычи руды на ГОКе составит 500 тыс. тонн.</w:t>
      </w:r>
    </w:p>
    <w:p w:rsidR="00580DF9" w:rsidRPr="00E52572" w:rsidRDefault="00580DF9" w:rsidP="00580DF9">
      <w:pPr>
        <w:pStyle w:val="G0"/>
      </w:pPr>
      <w:proofErr w:type="spellStart"/>
      <w:r w:rsidRPr="00E52572">
        <w:t>Ловозерское</w:t>
      </w:r>
      <w:proofErr w:type="spellEnd"/>
      <w:r w:rsidRPr="00E52572">
        <w:t xml:space="preserve"> месторождение благодаря масштабности запасов может служить долговременной, стабильной базой стратегического сырья для России. Высокая обеспеченность запасами </w:t>
      </w:r>
      <w:proofErr w:type="spellStart"/>
      <w:r w:rsidRPr="00E52572">
        <w:t>лопаритовых</w:t>
      </w:r>
      <w:proofErr w:type="spellEnd"/>
      <w:r w:rsidRPr="00E52572">
        <w:t xml:space="preserve"> руд (свыше 60 лет) позволяет говорить о том, что деятельность Ловозерского ГОКа по-прежнему будет играть главную роль в функционировании и развития экономики городского поселения как минимум до 2030 г.</w:t>
      </w:r>
    </w:p>
    <w:p w:rsidR="00580DF9" w:rsidRPr="00E52572" w:rsidRDefault="00580DF9" w:rsidP="00580DF9">
      <w:pPr>
        <w:pStyle w:val="G0"/>
      </w:pPr>
      <w:r w:rsidRPr="00E52572">
        <w:t>Социально-экономическое развитие городского поселения в обозримой перспективе определяется возможным строительством автодороги регионального значения Териберка – Ловозеро – Ревда – Умба (дублера а/д "Кола"), предусмотренной Схемой территориального планирования Мурманской области. Автодорога даст импульс развитию территорий прилегающих муниципальный образований, к тому же пройдет и вблизи месторождений "Федорова тундра".</w:t>
      </w:r>
    </w:p>
    <w:p w:rsidR="00580DF9" w:rsidRPr="00E52572" w:rsidRDefault="00580DF9" w:rsidP="00580DF9">
      <w:pPr>
        <w:pStyle w:val="G0"/>
      </w:pPr>
      <w:r w:rsidRPr="00E52572">
        <w:t>Развитие прочих видов хозяйственной деятельности будет иметь местный характер.</w:t>
      </w:r>
    </w:p>
    <w:p w:rsidR="00580DF9" w:rsidRPr="00E52572" w:rsidRDefault="00580DF9" w:rsidP="00580DF9">
      <w:pPr>
        <w:pStyle w:val="G0"/>
      </w:pPr>
      <w:r w:rsidRPr="00E52572">
        <w:lastRenderedPageBreak/>
        <w:t>Большое значение в экономике городского поселения может играть туризм, имеющий значительный потенциал развития. Возможно создание малых предприятий в отраслях по обслуживанию туристов.</w:t>
      </w:r>
    </w:p>
    <w:p w:rsidR="00580DF9" w:rsidRPr="00E52572" w:rsidRDefault="00580DF9" w:rsidP="00203AD4">
      <w:pPr>
        <w:pStyle w:val="G0"/>
      </w:pPr>
      <w:r w:rsidRPr="00203AD4">
        <w:t>Численность</w:t>
      </w:r>
      <w:r w:rsidRPr="00E52572">
        <w:t xml:space="preserve"> населения городского поселения Ревда на начало 2015 года составила 7,9 тыс. человек.</w:t>
      </w:r>
    </w:p>
    <w:p w:rsidR="00580DF9" w:rsidRPr="00E52572" w:rsidRDefault="00580DF9" w:rsidP="00580DF9">
      <w:pPr>
        <w:pStyle w:val="G0"/>
      </w:pPr>
      <w:r w:rsidRPr="00E52572">
        <w:t>Плотность населения городского поселения – 5,2 чел./кв.км.</w:t>
      </w:r>
    </w:p>
    <w:p w:rsidR="00580DF9" w:rsidRPr="00E52572" w:rsidRDefault="00580DF9" w:rsidP="00580DF9">
      <w:pPr>
        <w:pStyle w:val="G0"/>
      </w:pPr>
      <w:r w:rsidRPr="00E52572">
        <w:t>Плотность населения поселка городского типа – 769 чел./кв.км.</w:t>
      </w:r>
    </w:p>
    <w:p w:rsidR="00580DF9" w:rsidRPr="00E52572" w:rsidRDefault="00580DF9" w:rsidP="00580DF9">
      <w:pPr>
        <w:pStyle w:val="G0"/>
      </w:pPr>
      <w:r w:rsidRPr="00E52572">
        <w:t>Поселок городского типа Ревда удален от основных транспортных магистралей региона и занимает тупиковое положение в системе основных транспортных связей Мурманской области.</w:t>
      </w:r>
    </w:p>
    <w:p w:rsidR="00BA5E87" w:rsidRPr="00E52572" w:rsidRDefault="00BA5E87" w:rsidP="00EF4AF0">
      <w:pPr>
        <w:pStyle w:val="3"/>
      </w:pPr>
      <w:bookmarkStart w:id="27" w:name="_Toc444090320"/>
      <w:r w:rsidRPr="00E52572">
        <w:t>"Стратегия социально-экономического развития Мурманской области до 2020 года и на период до 2025 года"</w:t>
      </w:r>
      <w:bookmarkEnd w:id="27"/>
    </w:p>
    <w:p w:rsidR="00BA5E87" w:rsidRPr="00E52572" w:rsidRDefault="00BA5E87" w:rsidP="00E91F19">
      <w:pPr>
        <w:pStyle w:val="G0"/>
        <w:numPr>
          <w:ilvl w:val="0"/>
          <w:numId w:val="88"/>
        </w:numPr>
        <w:ind w:left="0" w:firstLine="567"/>
      </w:pPr>
      <w:r w:rsidRPr="00E52572">
        <w:t>Стратегия социально-экономического развития Мурманской области до 2020 года и на период до 2025 года является основополагающим документом системы управления развитием региона, его экономики, социальной сферы, человеческого потенциала. Стратегия фиксирует развитие государственной власти, местного самоуправления, общества, бизнеса и науки.</w:t>
      </w:r>
    </w:p>
    <w:p w:rsidR="00BA5E87" w:rsidRPr="00E52572" w:rsidRDefault="00BA5E87" w:rsidP="00BA5E87">
      <w:pPr>
        <w:pStyle w:val="G0"/>
      </w:pPr>
      <w:r w:rsidRPr="00E52572">
        <w:t>В Стратегии учтены основные положения документов федерального уровня, отражающих государственную политику в сфере социально-экономического развития Российской Федерации, отдельных макрорегионов и отраслей экономики.</w:t>
      </w:r>
    </w:p>
    <w:p w:rsidR="00BA5E87" w:rsidRPr="00E52572" w:rsidRDefault="00BA5E87" w:rsidP="00BA5E87">
      <w:pPr>
        <w:pStyle w:val="G0"/>
      </w:pPr>
      <w:r w:rsidRPr="00E52572">
        <w:t>Характерные особенности региона всегда носят двойственный характер: одни и те же процессы могут нести в себе как новые возможности, так и риски для его долгосрочного развития. Стратегия социально-экономического развития Мурманской области до 2020 года и на период до 2025 года призвана наметить пути и механизмы работы со складывающейся системой вызовов, использовать и позитивные, и негативные стороны существующего положения с тем, чтобы максимально эффективно учесть их в целях успешного социально-экономического развития.</w:t>
      </w:r>
    </w:p>
    <w:p w:rsidR="00BA5E87" w:rsidRPr="00E52572" w:rsidRDefault="00BA5E87" w:rsidP="00E91F19">
      <w:pPr>
        <w:pStyle w:val="G0"/>
        <w:numPr>
          <w:ilvl w:val="0"/>
          <w:numId w:val="88"/>
        </w:numPr>
        <w:ind w:left="0" w:firstLine="567"/>
      </w:pPr>
      <w:r w:rsidRPr="00E52572">
        <w:t xml:space="preserve">Анализ динамики статистических показателей развития Мурманской области в период с 1990 г. по 2012 г. позволяет определить основные проблемы в развитии региона. С начала 1990-х годов положение Мурманской области существенно изменилось по основным социальным и экономических показателям. В экономической сфере противостояние последствиям экономических кризисов в этот период показало меньшую гибкость экономики региона на фоне Северо-Западного федерального округа и в России в целом. </w:t>
      </w:r>
    </w:p>
    <w:p w:rsidR="00BA5E87" w:rsidRPr="00E52572" w:rsidRDefault="00BA5E87" w:rsidP="00BA5E87">
      <w:pPr>
        <w:pStyle w:val="G0"/>
      </w:pPr>
      <w:r w:rsidRPr="00E52572">
        <w:t xml:space="preserve">Одна из ключевых макроэкономических проблем развития Мурманской области заключается в </w:t>
      </w:r>
      <w:proofErr w:type="spellStart"/>
      <w:r w:rsidRPr="00E52572">
        <w:t>моноструктурном</w:t>
      </w:r>
      <w:proofErr w:type="spellEnd"/>
      <w:r w:rsidRPr="00E52572">
        <w:t xml:space="preserve"> характере производственных отношений, ориентированных во многом на эксплуатацию природных ресурсов. Наблюдается преобладание элементов экстенсивного развития, превышение потребления ресурсной базы над ее воспроизводством (истощительный характер природопользования). Как результат, происходит усиление диспропорций в региональной экономике. Во-первых, увеличение пространственной асимметрии в социально-экономическом развитии отдельных территорий. Во-вторых, усугубляющийся структурный дисбаланс по степени и приоритетам развития видов хозяйственной деятельности внутри отдельных районов и между ними на фоне недостаточного развития сферы услуг. Прямым следствием этой тенденции становится социальное расслоение занятых различными видами </w:t>
      </w:r>
      <w:r w:rsidRPr="00E52572">
        <w:lastRenderedPageBreak/>
        <w:t>экономической деятельности и по уровню доходов. В-третьих, сегментная несбалансированность присутствия в региональной экономике крупного бизнеса, с одной стороны, среднего и малого – с другой. В целом в обслуживающих, сервисных производствах малый и средний бизнес, обеспечивающий рабочими местами определенную часть активного населения, свой потенциал роста не исчерпал.</w:t>
      </w:r>
    </w:p>
    <w:p w:rsidR="00BA5E87" w:rsidRPr="00E52572" w:rsidRDefault="00BA5E87" w:rsidP="00BA5E87">
      <w:pPr>
        <w:pStyle w:val="G0"/>
      </w:pPr>
      <w:r w:rsidRPr="00E52572">
        <w:t xml:space="preserve">Нестабильны (с тенденцией падения в последние 2 года) улов и добыча других морепродуктов, а также связанный с ними объем производства основных видов товарной продукции в </w:t>
      </w:r>
      <w:proofErr w:type="spellStart"/>
      <w:r w:rsidRPr="00E52572">
        <w:t>рыбохозяйственном</w:t>
      </w:r>
      <w:proofErr w:type="spellEnd"/>
      <w:r w:rsidRPr="00E52572">
        <w:t xml:space="preserve"> комплексе Мурманской области, определяемые неустойчивостью сырьевой базы рыболовства. В структуре экспорта преобладает продукция первичной переработки (более 60% в 2012 году), однако увеличивается и объем продукции более глубокой переработки. При этом в области активно развивается </w:t>
      </w:r>
      <w:proofErr w:type="spellStart"/>
      <w:r w:rsidRPr="00E52572">
        <w:t>аквакультура</w:t>
      </w:r>
      <w:proofErr w:type="spellEnd"/>
      <w:r w:rsidRPr="00E52572">
        <w:t xml:space="preserve"> – объем выращивания товарной рыбы увеличился более чем в 30 раз.</w:t>
      </w:r>
    </w:p>
    <w:p w:rsidR="00BA5E87" w:rsidRPr="00E52572" w:rsidRDefault="00BA5E87" w:rsidP="00BA5E87">
      <w:pPr>
        <w:pStyle w:val="G0"/>
      </w:pPr>
      <w:r w:rsidRPr="00E52572">
        <w:t>Жилищное строительство в Мурманской области в последние годы фактически ориентировано на социальный заказ муниципальных образований, что обусловлено началом реализации с 2010 года адресных программ по расселению аварийного жилищного фонда, в рамках которых строятся многоквартирные жилые дома малой этажности. Однако в общем объеме жилищного строительства в Северо-Западном федеральном округе доля Мурманской области остается по-прежнему низкой. Вместе с тем общая площадь жилых помещений, находящаяся в среднем на одного жителя региона, к концу 2012 года увеличилась до 24,7 кв.м (в России – 22,4 кв.м/чел., в Северо-Западной федеральном округе – 24,5 кв.м/чел.) Жилищный фонд области отличается более высоким уровнем благоустройства, чем в среднем по России.</w:t>
      </w:r>
    </w:p>
    <w:p w:rsidR="00BA5E87" w:rsidRPr="00E52572" w:rsidRDefault="00BA5E87" w:rsidP="00BA5E87">
      <w:pPr>
        <w:pStyle w:val="G0"/>
      </w:pPr>
      <w:r w:rsidRPr="00E52572">
        <w:t>Несмотря на благоприятные тенденции в отдельных секторах, транспортный комплекс области не в полной мере отвечает существующим потребностям и перспективам развития региона, что проявляется в следующем:</w:t>
      </w:r>
    </w:p>
    <w:p w:rsidR="00BA5E87" w:rsidRPr="00BA5E87" w:rsidRDefault="00BA5E87" w:rsidP="0026152D">
      <w:pPr>
        <w:pStyle w:val="G"/>
      </w:pPr>
      <w:r w:rsidRPr="00BA5E87">
        <w:t>состояние транспортной сети не соответствует темпам роста автомобилизации;</w:t>
      </w:r>
    </w:p>
    <w:p w:rsidR="00BA5E87" w:rsidRPr="00BA5E87" w:rsidRDefault="00BA5E87" w:rsidP="0026152D">
      <w:pPr>
        <w:pStyle w:val="G"/>
      </w:pPr>
      <w:r w:rsidRPr="00BA5E87">
        <w:t>транспортные технологии не отвечают современным требованиям эффективного функционирования транспорта в условиях рынка, препятствуют снижению себестоимости перевозок, оптимальному использованию существующей транспортной инфраструктуры;</w:t>
      </w:r>
    </w:p>
    <w:p w:rsidR="00BA5E87" w:rsidRPr="00BA5E87" w:rsidRDefault="00BA5E87" w:rsidP="0026152D">
      <w:pPr>
        <w:pStyle w:val="G"/>
      </w:pPr>
      <w:r w:rsidRPr="00BA5E87">
        <w:t>основные фонда всех видов транспорта обновляются недостаточными темпами.</w:t>
      </w:r>
    </w:p>
    <w:p w:rsidR="00BA5E87" w:rsidRPr="00E52572" w:rsidRDefault="00BA5E87" w:rsidP="00BA5E87">
      <w:pPr>
        <w:pStyle w:val="G0"/>
      </w:pPr>
      <w:r w:rsidRPr="00E52572">
        <w:t>Кольская энергосистема может быть охарактеризована как относительно изолированная. Состояние сформировавшегося энергетического сектора уже сейчас накладывает ограничение на развитие экономики некоторых районов Мурманской области по причине морального и физического износа основного оборудования, исчерпания пропускной способности линий электропередач и недостаточности их резервирования, а также создает угрозы энергетической безопасности, требующие принятия неотложных мер по существенному повышению надежности функционирования электрических сетей различных напряжений. Имеются значительные барьеры по технологическому присоединению к сетям электроснабжения.</w:t>
      </w:r>
    </w:p>
    <w:p w:rsidR="00BA5E87" w:rsidRPr="00E52572" w:rsidRDefault="00BA5E87" w:rsidP="00BA5E87">
      <w:pPr>
        <w:pStyle w:val="G0"/>
      </w:pPr>
      <w:r w:rsidRPr="00E52572">
        <w:t xml:space="preserve">В социальной сфере последствия экономических трансформаций сказались в первую очередь на основных демографических трендах. Продолжается отток молодого трудоспособного населения в другие регионы России, обусловленный в том числе снижением разницы между размером средней заработной платы в северных регионах и </w:t>
      </w:r>
      <w:r w:rsidRPr="00E52572">
        <w:lastRenderedPageBreak/>
        <w:t>остальной частью страны, что на фоне суровых климатических условий существенно снизило мотивацию людей к работе в Заполярье. При этом приток квалифицированной рабочей силы в область остается крайне незначительным.</w:t>
      </w:r>
    </w:p>
    <w:p w:rsidR="00BA5E87" w:rsidRPr="00E52572" w:rsidRDefault="00BA5E87" w:rsidP="00BA5E87">
      <w:pPr>
        <w:pStyle w:val="G0"/>
      </w:pPr>
      <w:r w:rsidRPr="00E52572">
        <w:t>В социальной сфере Мурманской области в результате миграционного оттока населения образовался избыток объектов социальной инфраструктуры. В результате актуализируется проблема выстраивания максимально эффективной сети объектов социальной сферы в увязке с параметрами численности населения, миграционными процессами, доступностью услуг и их оказанием с максимальным учетом ожиданий и потребностей населения.</w:t>
      </w:r>
      <w:r w:rsidR="00DB138F">
        <w:t xml:space="preserve"> </w:t>
      </w:r>
      <w:r w:rsidRPr="00E52572">
        <w:t>Она может быть решена в рамках модернизации социальной сферы</w:t>
      </w:r>
      <w:r w:rsidR="00DB138F">
        <w:t xml:space="preserve"> </w:t>
      </w:r>
      <w:r w:rsidRPr="00E52572">
        <w:t>и перехода к созданию сферы социальных услуг как нового сектора региональной экономики, в том числе с привлечением некоммерческих коммерческих организаций. Вместе с тем, в условиях Арктики социальная инфраструктура должна исполнять компенсаторную функцию, удельные показатели обеспеченности услугами должны превышать среднестатистические по стране, а в отдаленных районах – быть выше, чем в пределах плотно заселенных территорий.</w:t>
      </w:r>
    </w:p>
    <w:p w:rsidR="00BA5E87" w:rsidRPr="00E52572" w:rsidRDefault="00BA5E87" w:rsidP="00BA5E87">
      <w:pPr>
        <w:pStyle w:val="G0"/>
      </w:pPr>
      <w:r w:rsidRPr="00E52572">
        <w:t>В региональном научно-инновационном комплексе не развиты институциональные механизмы использования и защиты прав интеллектуальной собственности, на этапе становления находится общерегиональная инновационная инфраструктура, практически отсутствует поддержка спроса на инновационную продукцию со стороны как государства, так и корпоративного сектора. Кроме того, не в полной мере используются резервы международного сотрудничества в сфере науки и инноваций, а также открывающиеся возможности его диверсификации.</w:t>
      </w:r>
    </w:p>
    <w:p w:rsidR="00BA5E87" w:rsidRPr="00E52572" w:rsidRDefault="00BA5E87" w:rsidP="00E91F19">
      <w:pPr>
        <w:pStyle w:val="G0"/>
        <w:numPr>
          <w:ilvl w:val="0"/>
          <w:numId w:val="88"/>
        </w:numPr>
        <w:ind w:left="0" w:firstLine="567"/>
      </w:pPr>
      <w:r w:rsidRPr="00E52572">
        <w:t>Среди конкретных преимуществ, открывающих возможность принципиального улучшения качества жизни населения и перевода региональной экономики на траекторию устойчивого роста, выделяется комплекс благоприятных факторов и сильных сторон Мурманской области.</w:t>
      </w:r>
    </w:p>
    <w:p w:rsidR="00BA5E87" w:rsidRPr="00E52572" w:rsidRDefault="00BA5E87" w:rsidP="00BA5E87">
      <w:pPr>
        <w:pStyle w:val="G0"/>
      </w:pPr>
      <w:r w:rsidRPr="00E52572">
        <w:t>Транспортно-транзитный потенциал региона: относительная развитость транспортной сети, наличие крупного многофункционального транспортного узла, включающего незамерзающий, а значит круглогодичного функционирующий, международный морской порт, способный обслуживать крупнотоннажные суда.</w:t>
      </w:r>
    </w:p>
    <w:p w:rsidR="00BA5E87" w:rsidRPr="00E52572" w:rsidRDefault="00BA5E87" w:rsidP="00BA5E87">
      <w:pPr>
        <w:pStyle w:val="G0"/>
      </w:pPr>
      <w:r w:rsidRPr="00E52572">
        <w:t>Железнодорожный и автомобильный транспорт соединяют Кольский полуостров с другими регионами Европейской части России. Приграничное положение региона создает условия для более тесного взаимодействия непосредственно на субрегиональном уровне с европейским экономическим пространством.</w:t>
      </w:r>
    </w:p>
    <w:p w:rsidR="00BA5E87" w:rsidRPr="00E52572" w:rsidRDefault="00BA5E87" w:rsidP="00BA5E87">
      <w:pPr>
        <w:pStyle w:val="G0"/>
      </w:pPr>
      <w:r w:rsidRPr="00E52572">
        <w:t>Природно-ресурсный и промышленный потенциал региона характеризуется наличием на территории Мурманской области крупнейших, стратегически важных и сравнительно доступных в эксплуатации месторождений уникальных полезных ископаемых, развитого горнопромышленного комплекса, а также близостью к перспективным месторождениям углеводородного сырья на арктическом шельфе.</w:t>
      </w:r>
    </w:p>
    <w:p w:rsidR="00BA5E87" w:rsidRPr="00E52572" w:rsidRDefault="00BA5E87" w:rsidP="00BA5E87">
      <w:pPr>
        <w:pStyle w:val="G0"/>
      </w:pPr>
      <w:r w:rsidRPr="00E52572">
        <w:t xml:space="preserve">Кроме того, возможность открытого доступа к богатым водным биологическим ресурсам предопределяет наличие развитого рыбопромышленного комплекса, а благоприятные природно-климатические условия способствуют развитию </w:t>
      </w:r>
      <w:proofErr w:type="spellStart"/>
      <w:r w:rsidRPr="00E52572">
        <w:t>аква</w:t>
      </w:r>
      <w:proofErr w:type="spellEnd"/>
      <w:r w:rsidRPr="00E52572">
        <w:t xml:space="preserve">- и </w:t>
      </w:r>
      <w:proofErr w:type="spellStart"/>
      <w:r w:rsidRPr="00E52572">
        <w:t>марикультуры</w:t>
      </w:r>
      <w:proofErr w:type="spellEnd"/>
      <w:r w:rsidRPr="00E52572">
        <w:t>.</w:t>
      </w:r>
    </w:p>
    <w:p w:rsidR="00BA5E87" w:rsidRPr="00E52572" w:rsidRDefault="00BA5E87" w:rsidP="00BA5E87">
      <w:pPr>
        <w:pStyle w:val="G0"/>
      </w:pPr>
      <w:proofErr w:type="spellStart"/>
      <w:r w:rsidRPr="00E52572">
        <w:rPr>
          <w:rFonts w:ascii="Calibri" w:hAnsi="Calibri" w:cs="Calibri"/>
        </w:rPr>
        <w:t>Энергоизбыточность</w:t>
      </w:r>
      <w:proofErr w:type="spellEnd"/>
      <w:r w:rsidRPr="00E52572">
        <w:rPr>
          <w:rFonts w:ascii="Calibri" w:hAnsi="Calibri" w:cs="Calibri"/>
        </w:rPr>
        <w:t xml:space="preserve"> региона обусловлена наличием резервов мощности на Кольской АЭС. Уникальное сочетание генерирующих мощностей в Мурманской области (около 40% установленной мощности составляет </w:t>
      </w:r>
      <w:proofErr w:type="spellStart"/>
      <w:r w:rsidRPr="00E52572">
        <w:rPr>
          <w:rFonts w:ascii="Calibri" w:hAnsi="Calibri" w:cs="Calibri"/>
        </w:rPr>
        <w:t>гидрогенерация</w:t>
      </w:r>
      <w:proofErr w:type="spellEnd"/>
      <w:r w:rsidRPr="00E52572">
        <w:rPr>
          <w:rFonts w:ascii="Calibri" w:hAnsi="Calibri" w:cs="Calibri"/>
        </w:rPr>
        <w:t xml:space="preserve">, около 60 % - атомная </w:t>
      </w:r>
      <w:r w:rsidRPr="00E52572">
        <w:rPr>
          <w:rFonts w:ascii="Calibri" w:hAnsi="Calibri" w:cs="Calibri"/>
        </w:rPr>
        <w:lastRenderedPageBreak/>
        <w:t>генерация) позволяет обеспечивать конкурентоспособную стоимость электроэнергии для потребителей. Высокая энерговооруженность региона может способствовать реализации шельфовых и других энергоемких проектов.</w:t>
      </w:r>
    </w:p>
    <w:p w:rsidR="00BA5E87" w:rsidRPr="00E52572" w:rsidRDefault="00BA5E87" w:rsidP="00BA5E87">
      <w:pPr>
        <w:pStyle w:val="G0"/>
        <w:rPr>
          <w:rFonts w:cstheme="minorBidi"/>
        </w:rPr>
      </w:pPr>
      <w:r w:rsidRPr="00E52572">
        <w:rPr>
          <w:rFonts w:cstheme="minorBidi"/>
        </w:rPr>
        <w:t>Высокое качество научного и образовательного потенциала. Наиболее развитая во всей АЗРФ сеть образовательных учреждений, уровень образования населения по ряду показателей близок к общероссийскому или превосходит его.</w:t>
      </w:r>
    </w:p>
    <w:p w:rsidR="00BA5E87" w:rsidRPr="00E52572" w:rsidRDefault="00BA5E87" w:rsidP="00BA5E87">
      <w:pPr>
        <w:pStyle w:val="G0"/>
        <w:rPr>
          <w:rFonts w:ascii="Calibri" w:hAnsi="Calibri" w:cs="Calibri"/>
        </w:rPr>
      </w:pPr>
      <w:r w:rsidRPr="00E52572">
        <w:rPr>
          <w:rFonts w:ascii="Calibri" w:hAnsi="Calibri" w:cs="Calibri"/>
        </w:rPr>
        <w:t xml:space="preserve">Уникальный туристско-рекреационный потенциал, наличие обладающих высокой степенью </w:t>
      </w:r>
      <w:proofErr w:type="spellStart"/>
      <w:r w:rsidRPr="00E52572">
        <w:rPr>
          <w:rFonts w:ascii="Calibri" w:hAnsi="Calibri" w:cs="Calibri"/>
        </w:rPr>
        <w:t>аттрактивности</w:t>
      </w:r>
      <w:proofErr w:type="spellEnd"/>
      <w:r w:rsidRPr="00E52572">
        <w:rPr>
          <w:rFonts w:ascii="Calibri" w:hAnsi="Calibri" w:cs="Calibri"/>
        </w:rPr>
        <w:t xml:space="preserve"> объектов показа (петроглифы </w:t>
      </w:r>
      <w:proofErr w:type="spellStart"/>
      <w:r w:rsidRPr="00E52572">
        <w:rPr>
          <w:rFonts w:ascii="Calibri" w:hAnsi="Calibri" w:cs="Calibri"/>
        </w:rPr>
        <w:t>Канозера</w:t>
      </w:r>
      <w:proofErr w:type="spellEnd"/>
      <w:r w:rsidRPr="00E52572">
        <w:rPr>
          <w:rFonts w:ascii="Calibri" w:hAnsi="Calibri" w:cs="Calibri"/>
        </w:rPr>
        <w:t xml:space="preserve">, </w:t>
      </w:r>
      <w:proofErr w:type="spellStart"/>
      <w:r w:rsidRPr="00E52572">
        <w:rPr>
          <w:rFonts w:ascii="Calibri" w:hAnsi="Calibri" w:cs="Calibri"/>
        </w:rPr>
        <w:t>сейды</w:t>
      </w:r>
      <w:proofErr w:type="spellEnd"/>
      <w:r w:rsidRPr="00E52572">
        <w:rPr>
          <w:rFonts w:ascii="Calibri" w:hAnsi="Calibri" w:cs="Calibri"/>
        </w:rPr>
        <w:t xml:space="preserve">, редкие ландшафты, природные и историко-художественные памятники и </w:t>
      </w:r>
      <w:proofErr w:type="spellStart"/>
      <w:r w:rsidRPr="00E52572">
        <w:rPr>
          <w:rFonts w:ascii="Calibri" w:hAnsi="Calibri" w:cs="Calibri"/>
        </w:rPr>
        <w:t>др</w:t>
      </w:r>
      <w:proofErr w:type="spellEnd"/>
      <w:r w:rsidRPr="00E52572">
        <w:rPr>
          <w:rFonts w:ascii="Calibri" w:hAnsi="Calibri" w:cs="Calibri"/>
        </w:rPr>
        <w:t>).</w:t>
      </w:r>
    </w:p>
    <w:p w:rsidR="00BA5E87" w:rsidRPr="00E52572" w:rsidRDefault="00BA5E87" w:rsidP="00EF4AF0">
      <w:pPr>
        <w:pStyle w:val="3"/>
      </w:pPr>
      <w:bookmarkStart w:id="28" w:name="_Toc444090321"/>
      <w:r w:rsidRPr="00E52572">
        <w:t>"Прогноз социально-экономического развития муниципального образования городское поселение Ревда Ловозерского района на 2015 год и плановый период 2016 и 2017 годов"</w:t>
      </w:r>
      <w:bookmarkEnd w:id="28"/>
    </w:p>
    <w:p w:rsidR="00BA5E87" w:rsidRPr="00E52572" w:rsidRDefault="00BA5E87" w:rsidP="00BA5E87">
      <w:pPr>
        <w:pStyle w:val="G0"/>
      </w:pPr>
      <w:r w:rsidRPr="00E52572">
        <w:t>Прогноз социально-экономического развития городского поселения Ревда на 2015 год разработан в одном варианте (консервативном) путем обобщения прогнозных материалов предприятий и организаций, действующих на территории поселения, данных органов государственной статистики, с учетом предварительных итогов социально-экономического развития поселения в 2014 году и тенденций развития экономики и социальной сферы муниципального образования.</w:t>
      </w:r>
    </w:p>
    <w:p w:rsidR="00BA5E87" w:rsidRPr="00E52572" w:rsidRDefault="00BA5E87" w:rsidP="00BA5E87">
      <w:pPr>
        <w:pStyle w:val="G0"/>
      </w:pPr>
      <w:r w:rsidRPr="00E52572">
        <w:t>Консервативный вариант предусматривает инерционную динамику развития экономики и предполагает менее благоприятное развитие внешних и внутренних факторов.</w:t>
      </w:r>
    </w:p>
    <w:p w:rsidR="00BA5E87" w:rsidRDefault="00BA5E87" w:rsidP="00BA5E87">
      <w:pPr>
        <w:pStyle w:val="G0"/>
      </w:pPr>
      <w:r w:rsidRPr="00E52572">
        <w:t>По прогнозу в период 2015-2017 годов численность постоянного населения поселка городского типа Ревда будет снижаться и составит к концу 2017 года 7,85 тыс. человек, что обусловлено миграционным оттоком постоянного населения по причине переселения жителей</w:t>
      </w:r>
      <w:r w:rsidR="00DB138F">
        <w:t xml:space="preserve"> </w:t>
      </w:r>
      <w:r w:rsidRPr="00E52572">
        <w:t>в другие регионы и снижением рождаемости.</w:t>
      </w:r>
    </w:p>
    <w:p w:rsidR="00086AE2" w:rsidRDefault="00086AE2" w:rsidP="00BA5E87">
      <w:pPr>
        <w:pStyle w:val="G0"/>
      </w:pPr>
      <w:r>
        <w:t>В соответствии с прогнозными данными средний показатель жилищной обеспеченности к 2017 году должен увеличиться до 23,5 кв</w:t>
      </w:r>
      <w:proofErr w:type="gramStart"/>
      <w:r>
        <w:t>.м</w:t>
      </w:r>
      <w:proofErr w:type="gramEnd"/>
      <w:r>
        <w:t xml:space="preserve"> общей площади на человека. В соответствии с </w:t>
      </w:r>
      <w:r w:rsidR="00230DD4">
        <w:t>м</w:t>
      </w:r>
      <w:r w:rsidR="00C54F19">
        <w:t>естными н</w:t>
      </w:r>
      <w:r>
        <w:t>ормативами средний показатель жилищной обеспеченности в многоквартирных домах установлен не менее 30 кв</w:t>
      </w:r>
      <w:proofErr w:type="gramStart"/>
      <w:r>
        <w:t>.м</w:t>
      </w:r>
      <w:proofErr w:type="gramEnd"/>
      <w:r>
        <w:t xml:space="preserve"> общей площади на человека. </w:t>
      </w:r>
    </w:p>
    <w:p w:rsidR="00086AE2" w:rsidRDefault="00592AB0" w:rsidP="00BA5E87">
      <w:pPr>
        <w:pStyle w:val="G0"/>
      </w:pPr>
      <w:r>
        <w:t xml:space="preserve">По прогнозу до 2017 года уровень обеспеченности детскими дошкольными учреждениями </w:t>
      </w:r>
      <w:r w:rsidR="006E1D3B">
        <w:t xml:space="preserve">достаточно высокий и </w:t>
      </w:r>
      <w:r>
        <w:t>должен составить 172 места на 100 детей дошкольного возраста</w:t>
      </w:r>
      <w:r w:rsidR="00DB76A9">
        <w:t xml:space="preserve"> (или 109 мест на 1000 жителей)</w:t>
      </w:r>
      <w:r>
        <w:t xml:space="preserve">. </w:t>
      </w:r>
      <w:r w:rsidR="006E1D3B">
        <w:t xml:space="preserve">В соответствии с </w:t>
      </w:r>
      <w:r w:rsidR="00976522">
        <w:t>м</w:t>
      </w:r>
      <w:r w:rsidR="00C54F19">
        <w:t>естными н</w:t>
      </w:r>
      <w:r w:rsidR="006E1D3B">
        <w:t>ормативами уровень обеспеченности детскими дошкольными учреждениями должен составить не менее 60 мест на 1000 жителей.</w:t>
      </w:r>
    </w:p>
    <w:p w:rsidR="00BA5E87" w:rsidRPr="00E52572" w:rsidRDefault="00BA5E87" w:rsidP="00BA5E87">
      <w:pPr>
        <w:pStyle w:val="G0"/>
      </w:pPr>
      <w:r w:rsidRPr="00E52572">
        <w:t>Потребительский рынок городского поселения Ревда можно охарактеризовать как стабильный, с соответствующим уровнем насыщенности товарами и недостаточным уровнем насыщенности услугами, объектами общественного питания и бытового обслуживания населения, с очень невысокой предпринимательской активностью.</w:t>
      </w:r>
    </w:p>
    <w:p w:rsidR="00BA5E87" w:rsidRPr="00E52572" w:rsidRDefault="00BA5E87" w:rsidP="00BA5E87">
      <w:pPr>
        <w:pStyle w:val="G0"/>
      </w:pPr>
      <w:r w:rsidRPr="00E52572">
        <w:t>Потребительский рынок в пгт. Ревда является областью интересов частного бизнеса и относится к ненормируемой сфере. Емкость их формируется на основе сбалансированного спроса и предложения на данные виды услуг.</w:t>
      </w:r>
    </w:p>
    <w:p w:rsidR="00BA5E87" w:rsidRPr="00E52572" w:rsidRDefault="00BA5E87" w:rsidP="00BA5E87">
      <w:pPr>
        <w:pStyle w:val="G0"/>
      </w:pPr>
      <w:r w:rsidRPr="00E52572">
        <w:t>Общий индекс промышленного производства в городском поселении Ревда в период до 2017 года будет расти (104,1% к уровню 2015 года).</w:t>
      </w:r>
    </w:p>
    <w:p w:rsidR="00BA5E87" w:rsidRPr="00E52572" w:rsidRDefault="00BA5E87" w:rsidP="00BA5E87">
      <w:pPr>
        <w:pStyle w:val="G0"/>
      </w:pPr>
      <w:r w:rsidRPr="00E52572">
        <w:lastRenderedPageBreak/>
        <w:t>Поскольку на ООО "</w:t>
      </w:r>
      <w:proofErr w:type="spellStart"/>
      <w:r w:rsidRPr="00E52572">
        <w:t>Ловозерский</w:t>
      </w:r>
      <w:proofErr w:type="spellEnd"/>
      <w:r w:rsidRPr="00E52572">
        <w:t xml:space="preserve"> ГОК" осуществляется ряд мероприятий, направленных на увеличение объема производства лопаритового концентрата, в период до 2017 года индекс производства будет расти.</w:t>
      </w:r>
    </w:p>
    <w:p w:rsidR="00BA5E87" w:rsidRPr="00E52572" w:rsidRDefault="00BA5E87" w:rsidP="00BA5E87">
      <w:pPr>
        <w:pStyle w:val="G0"/>
      </w:pPr>
      <w:r w:rsidRPr="00E52572">
        <w:t>По прогнозу объем отгруженных товаров в производстве пищевых продуктов в период до 2017 года индекс производства будет сохраняться на одном уровне (100%).</w:t>
      </w:r>
    </w:p>
    <w:p w:rsidR="00BA5E87" w:rsidRPr="00E52572" w:rsidRDefault="00BA5E87" w:rsidP="00BA5E87">
      <w:pPr>
        <w:pStyle w:val="G0"/>
      </w:pPr>
      <w:r w:rsidRPr="00E52572">
        <w:t>Сокращение численности населения в условиях существующей высокой жилищной обеспеченности не предполагает в прогнозируемом периоде и ближайшей перспективе нового жилищного строительства. Удовлетворение жильем очередников будет осуществляться за счет реконструкции и ремонта пустующего муниципального вторичного жилья.</w:t>
      </w:r>
    </w:p>
    <w:p w:rsidR="00580DF9" w:rsidRDefault="0026152D" w:rsidP="0026152D">
      <w:pPr>
        <w:pStyle w:val="20"/>
      </w:pPr>
      <w:bookmarkStart w:id="29" w:name="_Toc444090322"/>
      <w:r>
        <w:t>Обоснование расчетных показателей, содержащихся в основной части Местных нормативов градостроительного проектирования</w:t>
      </w:r>
      <w:bookmarkEnd w:id="29"/>
    </w:p>
    <w:p w:rsidR="0026152D" w:rsidRPr="00E52572" w:rsidRDefault="0026152D" w:rsidP="0026152D">
      <w:pPr>
        <w:pStyle w:val="G0"/>
      </w:pPr>
      <w:r w:rsidRPr="00E52572">
        <w:t>Обоснование расчетных показателей, устанавливаемых для объектов местного значения в области жилищного строительства</w:t>
      </w:r>
    </w:p>
    <w:p w:rsidR="0026152D" w:rsidRPr="00E52572" w:rsidRDefault="0026152D" w:rsidP="0026152D">
      <w:pPr>
        <w:pStyle w:val="G0"/>
      </w:pPr>
      <w:r w:rsidRPr="00E52572">
        <w:t>Расчетные показатели обеспеченности общей площадью жилых помещений устанавливаются на основании Региональных нормативов градостроительного проектирования Мурманской области.</w:t>
      </w:r>
    </w:p>
    <w:p w:rsidR="0026152D" w:rsidRPr="00E52572" w:rsidRDefault="0026152D" w:rsidP="0026152D">
      <w:pPr>
        <w:pStyle w:val="G0"/>
      </w:pPr>
      <w:r w:rsidRPr="00E52572">
        <w:t>Значения расчетных показателей средней жилищной обеспеченности для территорий государственного (муниципального) жилищного фонда следует корректировать согласно действующему законодательству.</w:t>
      </w:r>
    </w:p>
    <w:p w:rsidR="0026152D" w:rsidRPr="00E52572" w:rsidRDefault="0026152D" w:rsidP="0026152D">
      <w:pPr>
        <w:pStyle w:val="G0"/>
      </w:pPr>
      <w:r w:rsidRPr="00E52572">
        <w:t>Значение расчетных показателей средней жилищной обеспеченности для индивидуальной жилой застройки не нормируются, а определяются исходя из условий среднего размера семьи.</w:t>
      </w:r>
    </w:p>
    <w:p w:rsidR="0026152D" w:rsidRPr="00E52572" w:rsidRDefault="0026152D" w:rsidP="00EF4AF0">
      <w:pPr>
        <w:pStyle w:val="3"/>
      </w:pPr>
      <w:bookmarkStart w:id="30" w:name="_Toc444090323"/>
      <w:r w:rsidRPr="00E52572">
        <w:t>Обоснование расчетных показателей</w:t>
      </w:r>
      <w:r w:rsidR="00DB138F">
        <w:t xml:space="preserve"> </w:t>
      </w:r>
      <w:r w:rsidRPr="00E52572">
        <w:t>устанавливаемых для объектов местного значения в области образования</w:t>
      </w:r>
      <w:bookmarkEnd w:id="30"/>
      <w:r w:rsidRPr="00E52572">
        <w:t xml:space="preserve"> </w:t>
      </w:r>
    </w:p>
    <w:p w:rsidR="0026152D" w:rsidRPr="00E52572" w:rsidRDefault="0026152D" w:rsidP="0026152D">
      <w:pPr>
        <w:pStyle w:val="G0"/>
      </w:pPr>
      <w:r w:rsidRPr="00E52572">
        <w:t>Расчетные показатели минимально допустимого уровня обеспеченности установлены для объектов местного значения в области образования:</w:t>
      </w:r>
    </w:p>
    <w:p w:rsidR="0026152D" w:rsidRPr="00E52572" w:rsidRDefault="0026152D" w:rsidP="0026152D">
      <w:pPr>
        <w:pStyle w:val="G"/>
      </w:pPr>
      <w:r w:rsidRPr="00E52572">
        <w:t>дошкольных образовательных учреждений;</w:t>
      </w:r>
    </w:p>
    <w:p w:rsidR="0026152D" w:rsidRPr="00E52572" w:rsidRDefault="0026152D" w:rsidP="0026152D">
      <w:pPr>
        <w:pStyle w:val="G"/>
      </w:pPr>
      <w:r w:rsidRPr="00E52572">
        <w:t>общеобразовательных организаций;</w:t>
      </w:r>
    </w:p>
    <w:p w:rsidR="0026152D" w:rsidRPr="00E52572" w:rsidRDefault="0026152D" w:rsidP="0026152D">
      <w:pPr>
        <w:pStyle w:val="G"/>
      </w:pPr>
      <w:r w:rsidRPr="00E52572">
        <w:t>организаций дополнительного образования.</w:t>
      </w:r>
    </w:p>
    <w:p w:rsidR="0026152D" w:rsidRPr="00E52572" w:rsidRDefault="0026152D" w:rsidP="0026152D">
      <w:pPr>
        <w:pStyle w:val="G0"/>
      </w:pPr>
      <w:r w:rsidRPr="00E52572">
        <w:t>Минимально допустимый уровень обеспеченностью образовательными организациями определен в соответствии с Региональными нормативами градостроительного проектирования Мурманской области.</w:t>
      </w:r>
    </w:p>
    <w:p w:rsidR="0026152D" w:rsidRPr="00E52572" w:rsidRDefault="0026152D" w:rsidP="0026152D">
      <w:pPr>
        <w:pStyle w:val="G0"/>
      </w:pPr>
      <w:r w:rsidRPr="00E52572">
        <w:t xml:space="preserve">Размещение образовательных учреждений необходимо осуществлять в соответствии с требованиями и положениями СанПиН 2.4.1.3049-13 "Санитарно-эпидемиологические требования к устройству, содержанию и организации режима работы дошкольных образовательных организаций" и </w:t>
      </w:r>
      <w:hyperlink r:id="rId17" w:history="1">
        <w:r w:rsidRPr="00E52572">
          <w:t>СанПиН 2.4.2.2821-10</w:t>
        </w:r>
      </w:hyperlink>
      <w:r w:rsidRPr="00E52572">
        <w:t xml:space="preserve"> "Санитарно-эпидемиологические требования к условиям и организации обучения в общеобразовательных учреждениях".</w:t>
      </w:r>
    </w:p>
    <w:p w:rsidR="0026152D" w:rsidRPr="00CA6171" w:rsidRDefault="0026152D" w:rsidP="00EF4AF0">
      <w:pPr>
        <w:pStyle w:val="3"/>
        <w:rPr>
          <w:b w:val="0"/>
        </w:rPr>
      </w:pPr>
      <w:bookmarkStart w:id="31" w:name="_Toc444090324"/>
      <w:r w:rsidRPr="00CA6171">
        <w:rPr>
          <w:rStyle w:val="30"/>
          <w:b/>
        </w:rPr>
        <w:lastRenderedPageBreak/>
        <w:t>Обоснование расчетных показателей</w:t>
      </w:r>
      <w:r w:rsidR="00DB138F" w:rsidRPr="00CA6171">
        <w:rPr>
          <w:rStyle w:val="30"/>
          <w:b/>
        </w:rPr>
        <w:t xml:space="preserve"> </w:t>
      </w:r>
      <w:r w:rsidRPr="00CA6171">
        <w:rPr>
          <w:rStyle w:val="30"/>
          <w:b/>
        </w:rPr>
        <w:t>устанавливаемых для объектов</w:t>
      </w:r>
      <w:r w:rsidRPr="00CA6171">
        <w:rPr>
          <w:b w:val="0"/>
        </w:rPr>
        <w:t xml:space="preserve"> </w:t>
      </w:r>
      <w:r w:rsidRPr="00CA6171">
        <w:t>местного значения в области физической культуры и спорта</w:t>
      </w:r>
      <w:bookmarkEnd w:id="31"/>
      <w:r w:rsidRPr="00CA6171">
        <w:rPr>
          <w:b w:val="0"/>
        </w:rPr>
        <w:t xml:space="preserve"> </w:t>
      </w:r>
    </w:p>
    <w:p w:rsidR="0026152D" w:rsidRPr="00E52572" w:rsidRDefault="0026152D" w:rsidP="0026152D">
      <w:pPr>
        <w:pStyle w:val="G0"/>
      </w:pPr>
      <w:r w:rsidRPr="00E52572">
        <w:t>Для объектов местного значения</w:t>
      </w:r>
      <w:r w:rsidR="00DB138F">
        <w:t xml:space="preserve"> </w:t>
      </w:r>
      <w:r w:rsidRPr="00E52572">
        <w:t>определены минимально допустимого уровня обеспеченности для объектов физической культуры и спорта:</w:t>
      </w:r>
    </w:p>
    <w:p w:rsidR="0026152D" w:rsidRPr="00E52572" w:rsidRDefault="0026152D" w:rsidP="0026152D">
      <w:pPr>
        <w:pStyle w:val="G"/>
      </w:pPr>
      <w:r w:rsidRPr="00E52572">
        <w:t>физкультурно-спортивные залы</w:t>
      </w:r>
      <w:r>
        <w:t>;</w:t>
      </w:r>
    </w:p>
    <w:p w:rsidR="0026152D" w:rsidRPr="00E52572" w:rsidRDefault="0026152D" w:rsidP="0026152D">
      <w:pPr>
        <w:pStyle w:val="G"/>
      </w:pPr>
      <w:r w:rsidRPr="00E52572">
        <w:t>плавательные бассейны</w:t>
      </w:r>
      <w:r>
        <w:t>;</w:t>
      </w:r>
    </w:p>
    <w:p w:rsidR="0026152D" w:rsidRPr="00E52572" w:rsidRDefault="0026152D" w:rsidP="0026152D">
      <w:pPr>
        <w:pStyle w:val="G"/>
      </w:pPr>
      <w:r w:rsidRPr="00E52572">
        <w:t>плоскостные сооружения</w:t>
      </w:r>
      <w:r>
        <w:t>.</w:t>
      </w:r>
    </w:p>
    <w:p w:rsidR="0026152D" w:rsidRPr="00E52572" w:rsidRDefault="0026152D" w:rsidP="0026152D">
      <w:pPr>
        <w:pStyle w:val="G0"/>
      </w:pPr>
      <w:r w:rsidRPr="00E52572">
        <w:t>В соответствии с распоряжением Правительства Российской Федерации от 03 июля 1996 № 1063-р "Социальные нормативы и нормы" установлен норматив единовременной пропускной способности всех видов объектов физической культуры и спорта – 0,19 тыс. человек на 1 тыс. человек.</w:t>
      </w:r>
    </w:p>
    <w:p w:rsidR="0026152D" w:rsidRPr="00E52572" w:rsidRDefault="0026152D" w:rsidP="0026152D">
      <w:pPr>
        <w:pStyle w:val="G0"/>
      </w:pPr>
      <w:r w:rsidRPr="00E52572">
        <w:t>Размеры земельных участков установлены с учетом нормативных размеров спортивных площадок для различных видов спорта</w:t>
      </w:r>
      <w:r w:rsidR="00DB138F">
        <w:t xml:space="preserve"> </w:t>
      </w:r>
      <w:r w:rsidRPr="00E52572">
        <w:t>и вспомогательных помещений, с учетом организации подходов к зданию, автомобильных стоянок, озеленения.</w:t>
      </w:r>
    </w:p>
    <w:p w:rsidR="0026152D" w:rsidRPr="00E52572" w:rsidRDefault="0026152D" w:rsidP="0026152D">
      <w:pPr>
        <w:pStyle w:val="G0"/>
      </w:pPr>
      <w:r w:rsidRPr="00E52572">
        <w:t>Мощности спортивных сооружений, размещенных при образовательных организациях, должны быть учтены при оценке уровня обеспеченности населения спортивными сооружениями.</w:t>
      </w:r>
    </w:p>
    <w:p w:rsidR="0026152D" w:rsidRPr="00E52572" w:rsidRDefault="0026152D" w:rsidP="0026152D">
      <w:pPr>
        <w:pStyle w:val="G0"/>
      </w:pPr>
      <w:r w:rsidRPr="00E52572">
        <w:t>Размещение спортивных залов, помещений физкультурно-оздоровительного назначения, строительные размеры, площади и пропускная способность должны приниматься</w:t>
      </w:r>
      <w:r w:rsidR="00DB138F">
        <w:t xml:space="preserve"> </w:t>
      </w:r>
      <w:r w:rsidRPr="00E52572">
        <w:t>с соблюдением требований и положений СП 31-112-2004 "Проектирование и строительство физкультурно-спортивных залов".</w:t>
      </w:r>
    </w:p>
    <w:p w:rsidR="0026152D" w:rsidRPr="00E52572" w:rsidRDefault="0026152D" w:rsidP="0026152D">
      <w:pPr>
        <w:pStyle w:val="G0"/>
      </w:pPr>
      <w:r w:rsidRPr="00E52572">
        <w:t xml:space="preserve">Размещение бассейнов различного назначения следует принимать в соответствии с </w:t>
      </w:r>
      <w:hyperlink r:id="rId18" w:history="1">
        <w:r w:rsidRPr="00E52572">
          <w:t>СП 31-113-2004</w:t>
        </w:r>
      </w:hyperlink>
      <w:r w:rsidRPr="00E52572">
        <w:t xml:space="preserve"> "Проектирование и строительство бассейнов для плавания".</w:t>
      </w:r>
    </w:p>
    <w:p w:rsidR="0026152D" w:rsidRPr="00E52572" w:rsidRDefault="0026152D" w:rsidP="0026152D">
      <w:pPr>
        <w:pStyle w:val="G0"/>
      </w:pPr>
      <w:r w:rsidRPr="00E52572">
        <w:t xml:space="preserve">Размещение открытых плоскостных спортивных сооружений, а также планировочные размеры, специализированных по видам спорта, и их пропускную способность, необходимую для определения площади вспомогательных помещений для занимающихся, следует принимать с соблюдением требований и положений свода правил СП 31-115-2006 "Открытые плоскостные физкультурно-спортивные сооружения". </w:t>
      </w:r>
    </w:p>
    <w:p w:rsidR="0026152D" w:rsidRPr="00E52572" w:rsidRDefault="0026152D" w:rsidP="0026152D">
      <w:pPr>
        <w:pStyle w:val="G0"/>
      </w:pPr>
      <w:r w:rsidRPr="00E52572">
        <w:t>Открытые физкультурно-спортивные площадки и сооружения делятся на 3 группы:</w:t>
      </w:r>
    </w:p>
    <w:p w:rsidR="0026152D" w:rsidRPr="0026152D" w:rsidRDefault="0026152D" w:rsidP="0026152D">
      <w:pPr>
        <w:pStyle w:val="G"/>
      </w:pPr>
      <w:r w:rsidRPr="0026152D">
        <w:t>сооружения для физкультурно-оздоровительных и спортивно-развлекательных занятий (рассчитываемые на обслуживания любых групп населения);</w:t>
      </w:r>
    </w:p>
    <w:p w:rsidR="0026152D" w:rsidRPr="0026152D" w:rsidRDefault="0026152D" w:rsidP="0026152D">
      <w:pPr>
        <w:pStyle w:val="G"/>
      </w:pPr>
      <w:r w:rsidRPr="0026152D">
        <w:t>сооружения для массовых спортивных занятий (т.е. сооружения с нормативными планировочными параметрами, но не рассчитанные на проведение соревнований высокого уровня);</w:t>
      </w:r>
    </w:p>
    <w:p w:rsidR="0026152D" w:rsidRPr="0026152D" w:rsidRDefault="0026152D" w:rsidP="0026152D">
      <w:pPr>
        <w:pStyle w:val="G"/>
      </w:pPr>
      <w:r w:rsidRPr="0026152D">
        <w:t>сооружения для наиболее несложных видов нетрадиционного и экстремального спорта (как правило, чрезвычайно популярных ввиду зрелищности и доступности среди молодежно-юношеского контингента).</w:t>
      </w:r>
    </w:p>
    <w:p w:rsidR="0026152D" w:rsidRPr="00E52572" w:rsidRDefault="0026152D" w:rsidP="00EF4AF0">
      <w:pPr>
        <w:pStyle w:val="3"/>
      </w:pPr>
      <w:bookmarkStart w:id="32" w:name="_Toc444090325"/>
      <w:r w:rsidRPr="00E52572">
        <w:t>Обоснование расчетных показателей, устанавливаемых для объектов местного значения в области культуры</w:t>
      </w:r>
      <w:bookmarkEnd w:id="32"/>
      <w:r w:rsidRPr="00E52572">
        <w:t xml:space="preserve"> </w:t>
      </w:r>
    </w:p>
    <w:p w:rsidR="0026152D" w:rsidRPr="00E52572" w:rsidRDefault="0026152D" w:rsidP="0026152D">
      <w:pPr>
        <w:pStyle w:val="G0"/>
      </w:pPr>
      <w:r w:rsidRPr="00E52572">
        <w:t>Расчетные показатели минимально допустимого уровня в области культуры установлены для объектов местного значения:</w:t>
      </w:r>
    </w:p>
    <w:p w:rsidR="005B66F0" w:rsidRDefault="005B66F0" w:rsidP="0026152D">
      <w:pPr>
        <w:pStyle w:val="G"/>
      </w:pPr>
      <w:r>
        <w:lastRenderedPageBreak/>
        <w:t>танцевальных залов;</w:t>
      </w:r>
    </w:p>
    <w:p w:rsidR="005B66F0" w:rsidRDefault="005B66F0" w:rsidP="0026152D">
      <w:pPr>
        <w:pStyle w:val="G"/>
      </w:pPr>
      <w:r>
        <w:t>видеозалов, залов аттракционов и игровых автоматов;</w:t>
      </w:r>
    </w:p>
    <w:p w:rsidR="005B66F0" w:rsidRDefault="005B66F0" w:rsidP="0026152D">
      <w:pPr>
        <w:pStyle w:val="G"/>
      </w:pPr>
      <w:r>
        <w:t>универсальных спортивно-зрелищных залов;</w:t>
      </w:r>
    </w:p>
    <w:p w:rsidR="005B66F0" w:rsidRDefault="005B66F0" w:rsidP="0026152D">
      <w:pPr>
        <w:pStyle w:val="G"/>
      </w:pPr>
      <w:r>
        <w:t>помещений для досуга и любительской деятельности;</w:t>
      </w:r>
    </w:p>
    <w:p w:rsidR="0026152D" w:rsidRPr="00B4423E" w:rsidRDefault="0026152D" w:rsidP="0026152D">
      <w:pPr>
        <w:pStyle w:val="G"/>
      </w:pPr>
      <w:r w:rsidRPr="00B4423E">
        <w:t>массовые библиотеки;</w:t>
      </w:r>
    </w:p>
    <w:p w:rsidR="0026152D" w:rsidRPr="00B4423E" w:rsidRDefault="0026152D" w:rsidP="0026152D">
      <w:pPr>
        <w:pStyle w:val="G"/>
      </w:pPr>
      <w:r w:rsidRPr="00B4423E">
        <w:t>уч</w:t>
      </w:r>
      <w:r w:rsidR="006B5A10">
        <w:t>реждения культуры клубного типа.</w:t>
      </w:r>
    </w:p>
    <w:p w:rsidR="0026152D" w:rsidRPr="00E52572" w:rsidRDefault="0026152D" w:rsidP="0026152D">
      <w:pPr>
        <w:pStyle w:val="G0"/>
      </w:pPr>
      <w:proofErr w:type="gramStart"/>
      <w:r w:rsidRPr="00E52572">
        <w:t xml:space="preserve">Расчетные показатели минимально допустимого уровняю библиотек приведены в соответствии с Решением Совета РБА от 16.05.2007 "Базовые нормы организации сети и ресурсного обеспечения общедоступных библиотек муниципальных образований, Региональными нормативами градостроительного проектирования Мурманской области, </w:t>
      </w:r>
      <w:hyperlink r:id="rId19" w:history="1">
        <w:r w:rsidRPr="00E52572">
          <w:rPr>
            <w:bCs/>
          </w:rPr>
          <w:t>СП 42.13330.2011</w:t>
        </w:r>
      </w:hyperlink>
      <w:r w:rsidRPr="00E52572">
        <w:t xml:space="preserve"> "Градостроительство.</w:t>
      </w:r>
      <w:proofErr w:type="gramEnd"/>
      <w:r w:rsidRPr="00E52572">
        <w:t xml:space="preserve"> Планировка и застройка городских и сельских поселений".</w:t>
      </w:r>
    </w:p>
    <w:p w:rsidR="0026152D" w:rsidRPr="00E52572" w:rsidRDefault="0026152D" w:rsidP="0026152D">
      <w:pPr>
        <w:pStyle w:val="G0"/>
      </w:pPr>
      <w:r w:rsidRPr="00E52572">
        <w:t>Согласно Распоряжению Правительства Российской Федерации от 03.07.1996 N 1063-р "О социальных нормативах и нормах" в целях эффективной организации библиотечно-информационного образования детей дошкольного и школьного возраста и жителей в возрасте от 15 до 24 лет могут создаваться объединенные библиотеки для детей и юношества.</w:t>
      </w:r>
    </w:p>
    <w:p w:rsidR="0026152D" w:rsidRPr="00E52572" w:rsidRDefault="0026152D" w:rsidP="0026152D">
      <w:pPr>
        <w:pStyle w:val="G0"/>
      </w:pPr>
      <w:r w:rsidRPr="00E52572">
        <w:t xml:space="preserve">Для учреждений культуры клубного типа минимальные расчетные показатели приведены в соответствии с Региональными нормативами градостроительного проектирования Мурманской области, </w:t>
      </w:r>
      <w:hyperlink r:id="rId20" w:history="1">
        <w:r w:rsidRPr="00E52572">
          <w:rPr>
            <w:bCs/>
          </w:rPr>
          <w:t>СП 42.13330.2011</w:t>
        </w:r>
      </w:hyperlink>
      <w:r w:rsidRPr="00E52572">
        <w:t xml:space="preserve"> "Градостроительство. Планировка и застройка городских и сельских поселений".</w:t>
      </w:r>
    </w:p>
    <w:p w:rsidR="0026152D" w:rsidRDefault="0026152D" w:rsidP="0026152D">
      <w:pPr>
        <w:pStyle w:val="G0"/>
      </w:pPr>
      <w:r w:rsidRPr="00E52572">
        <w:t xml:space="preserve">В соответствии с </w:t>
      </w:r>
      <w:hyperlink r:id="rId21" w:history="1">
        <w:r w:rsidRPr="00E52572">
          <w:rPr>
            <w:bCs/>
          </w:rPr>
          <w:t>распоряжением</w:t>
        </w:r>
      </w:hyperlink>
      <w:r w:rsidRPr="00E52572">
        <w:t xml:space="preserve"> Правительства Российской Федерации от 19.10.1999 N 1683-р (ред. </w:t>
      </w:r>
      <w:hyperlink r:id="rId22" w:history="1">
        <w:r w:rsidRPr="00E52572">
          <w:rPr>
            <w:bCs/>
          </w:rPr>
          <w:t>от 23.11.2009</w:t>
        </w:r>
      </w:hyperlink>
      <w:r w:rsidRPr="00E52572">
        <w:t>) "О методике определения нормативной потребности субъектов Российской Федерации в объектах социальной инфраструктуры" мощностная характеристика центрального учреждения культуры клубного типа должна составлять не менее 500 зрительских мест.</w:t>
      </w:r>
    </w:p>
    <w:p w:rsidR="00B4423E" w:rsidRPr="00E52572" w:rsidRDefault="00B4423E" w:rsidP="00B4423E">
      <w:pPr>
        <w:pStyle w:val="3"/>
      </w:pPr>
      <w:bookmarkStart w:id="33" w:name="_Toc444090326"/>
      <w:r w:rsidRPr="00E52572">
        <w:t xml:space="preserve">Обоснование расчетных показателей, устанавливаемых для объектов </w:t>
      </w:r>
      <w:r>
        <w:t>местного значения в области автомобильных дорог местного значения</w:t>
      </w:r>
      <w:bookmarkEnd w:id="33"/>
    </w:p>
    <w:p w:rsidR="00B4423E" w:rsidRDefault="00B4423E" w:rsidP="00B4423E">
      <w:pPr>
        <w:pStyle w:val="G0"/>
      </w:pPr>
      <w:r>
        <w:t xml:space="preserve">Расчетные показатели в части объектов местного значения в области автомобильных дорог местного значения установлены на основании требований установленных </w:t>
      </w:r>
      <w:r w:rsidR="00BA6DB4">
        <w:t xml:space="preserve">сводом правил </w:t>
      </w:r>
      <w:r>
        <w:t xml:space="preserve">СП 42.13330-2011 "Градостроительство. Планировка и застройка городских и сельских поселений", а также </w:t>
      </w:r>
      <w:r w:rsidR="00BA6DB4">
        <w:t xml:space="preserve">Региональных нормативов градостроительного проектирования </w:t>
      </w:r>
      <w:r w:rsidRPr="00BE0D17">
        <w:t>Мурманской области</w:t>
      </w:r>
      <w:r>
        <w:t>.</w:t>
      </w:r>
    </w:p>
    <w:p w:rsidR="00B4423E" w:rsidRPr="00E52572" w:rsidRDefault="00B4423E" w:rsidP="00B4423E">
      <w:pPr>
        <w:pStyle w:val="3"/>
      </w:pPr>
      <w:bookmarkStart w:id="34" w:name="_Toc444090327"/>
      <w:r w:rsidRPr="00E52572">
        <w:t xml:space="preserve">Обоснование расчетных показателей, устанавливаемых для объектов </w:t>
      </w:r>
      <w:r>
        <w:t>местного значения в области предупреждения и ликвидации последствий чрезвычайных ситуаций</w:t>
      </w:r>
      <w:bookmarkEnd w:id="34"/>
    </w:p>
    <w:p w:rsidR="00B4423E" w:rsidRPr="009107F0" w:rsidRDefault="00B4423E" w:rsidP="00B4423E">
      <w:pPr>
        <w:pStyle w:val="G0"/>
      </w:pPr>
      <w:r w:rsidRPr="00B4423E">
        <w:t xml:space="preserve">Строительство дамб и берегоукрепительных сооружений необходимо предусматривать на территориях подверженных затоплению паводковыми водами в соответствии со </w:t>
      </w:r>
      <w:hyperlink r:id="rId23" w:history="1">
        <w:r w:rsidRPr="00B4423E">
          <w:t>СНиП 2.06.15-85</w:t>
        </w:r>
      </w:hyperlink>
      <w:r w:rsidRPr="00B4423E">
        <w:t xml:space="preserve"> "Инженерная защита территорий от затопления и подтопления". </w:t>
      </w:r>
    </w:p>
    <w:p w:rsidR="00B4423E" w:rsidRPr="00B4423E" w:rsidRDefault="00B4423E" w:rsidP="00B4423E">
      <w:pPr>
        <w:pStyle w:val="G0"/>
      </w:pPr>
      <w:r w:rsidRPr="00B4423E">
        <w:t>Превышение гребня дамб обвалования над расчетным уровнем воды водных объектов необходимо определять в зависимости от класса защитных сооружений.</w:t>
      </w:r>
    </w:p>
    <w:p w:rsidR="00B4423E" w:rsidRPr="00E52572" w:rsidRDefault="00B4423E" w:rsidP="0026152D">
      <w:pPr>
        <w:pStyle w:val="G0"/>
      </w:pPr>
      <w:r w:rsidRPr="00B4423E">
        <w:t xml:space="preserve">Параметры дамб или плотин рассчитываются в соответствии с требованиями </w:t>
      </w:r>
      <w:hyperlink r:id="rId24" w:history="1">
        <w:r w:rsidRPr="00B4423E">
          <w:t>СП 39.13330.2012</w:t>
        </w:r>
      </w:hyperlink>
      <w:r w:rsidRPr="00B4423E">
        <w:t>. "Свод правил. Плотины из грунтовых материалов"</w:t>
      </w:r>
      <w:r>
        <w:t>.</w:t>
      </w:r>
    </w:p>
    <w:p w:rsidR="00B4423E" w:rsidRPr="005E685B" w:rsidRDefault="005E685B" w:rsidP="005E685B">
      <w:pPr>
        <w:pStyle w:val="3"/>
        <w:pBdr>
          <w:bottom w:val="single" w:sz="4" w:space="3" w:color="95B3D7"/>
        </w:pBdr>
      </w:pPr>
      <w:bookmarkStart w:id="35" w:name="_Toc444090328"/>
      <w:r w:rsidRPr="005E685B">
        <w:lastRenderedPageBreak/>
        <w:t xml:space="preserve">Обоснование расчетных показателей, устанавливаемых для объектов </w:t>
      </w:r>
      <w:r>
        <w:t>в области энергетики и инженерной инфраструктуры</w:t>
      </w:r>
      <w:bookmarkEnd w:id="35"/>
    </w:p>
    <w:p w:rsidR="005E685B" w:rsidRPr="001F393A" w:rsidRDefault="005E685B" w:rsidP="005E685B">
      <w:pPr>
        <w:pStyle w:val="G0"/>
      </w:pPr>
      <w:r w:rsidRPr="001F393A">
        <w:t>Расчетные показатели минимально допустимого уровня обеспеченности объектами могут быть выражены в нормируемых показателях:</w:t>
      </w:r>
    </w:p>
    <w:p w:rsidR="005E685B" w:rsidRPr="001F393A" w:rsidRDefault="005E685B" w:rsidP="005E685B">
      <w:pPr>
        <w:pStyle w:val="G"/>
      </w:pPr>
      <w:r w:rsidRPr="001F393A">
        <w:t>мощности объектов;</w:t>
      </w:r>
    </w:p>
    <w:p w:rsidR="005E685B" w:rsidRPr="001F393A" w:rsidRDefault="005E685B" w:rsidP="005E685B">
      <w:pPr>
        <w:pStyle w:val="G"/>
        <w:rPr>
          <w:spacing w:val="-3"/>
        </w:rPr>
      </w:pPr>
      <w:r w:rsidRPr="001F393A">
        <w:rPr>
          <w:spacing w:val="-3"/>
        </w:rPr>
        <w:t>количества объектов;</w:t>
      </w:r>
    </w:p>
    <w:p w:rsidR="005E685B" w:rsidRPr="001F393A" w:rsidRDefault="005E685B" w:rsidP="005E685B">
      <w:pPr>
        <w:pStyle w:val="G"/>
        <w:rPr>
          <w:spacing w:val="-3"/>
        </w:rPr>
      </w:pPr>
      <w:r w:rsidRPr="001F393A">
        <w:rPr>
          <w:spacing w:val="-3"/>
        </w:rPr>
        <w:t>размеры земельных участков, необходимой для размещения соответствующих объектов;</w:t>
      </w:r>
    </w:p>
    <w:p w:rsidR="005E685B" w:rsidRPr="001F393A" w:rsidRDefault="005E685B" w:rsidP="005E685B">
      <w:pPr>
        <w:pStyle w:val="G"/>
        <w:rPr>
          <w:spacing w:val="-3"/>
        </w:rPr>
      </w:pPr>
      <w:r w:rsidRPr="001F393A">
        <w:rPr>
          <w:spacing w:val="-3"/>
        </w:rPr>
        <w:t>иных нормируемых показателях, характеризующих минимально допустимый уровень обеспеченности.</w:t>
      </w:r>
    </w:p>
    <w:p w:rsidR="005E685B" w:rsidRPr="001F393A" w:rsidRDefault="005E685B" w:rsidP="005E685B">
      <w:pPr>
        <w:pStyle w:val="G0"/>
      </w:pPr>
      <w:r w:rsidRPr="001F393A">
        <w:t>Предельные значения расчетных показателей минимально допустимого уровня обеспеченности объектами в областях электроснабжения, газоснабжения, теплоснабжения, водоснабжения, водоотведения, связи и информатизации установлены в следующих нормируемых показателях:</w:t>
      </w:r>
    </w:p>
    <w:p w:rsidR="005E685B" w:rsidRPr="001F393A" w:rsidRDefault="005E685B" w:rsidP="005E685B">
      <w:pPr>
        <w:pStyle w:val="G"/>
      </w:pPr>
      <w:r w:rsidRPr="001F393A">
        <w:t>норматив потребления коммунальных услуг по электроснабжению;</w:t>
      </w:r>
    </w:p>
    <w:p w:rsidR="005E685B" w:rsidRPr="001F393A" w:rsidRDefault="005E685B" w:rsidP="005E685B">
      <w:pPr>
        <w:pStyle w:val="G"/>
      </w:pPr>
      <w:r w:rsidRPr="001F393A">
        <w:t>размер земельного участка, отводимого для понизительных подстанций и переключательных пунктов напряжением от 20 кВ до 35 кВ включительно;</w:t>
      </w:r>
    </w:p>
    <w:p w:rsidR="005E685B" w:rsidRPr="001F393A" w:rsidRDefault="005E685B" w:rsidP="005E685B">
      <w:pPr>
        <w:pStyle w:val="G"/>
      </w:pPr>
      <w:r w:rsidRPr="001F393A">
        <w:t>размер земельного участка, отводимого для трансформаторных подстанций и распределительных пунктов;</w:t>
      </w:r>
    </w:p>
    <w:p w:rsidR="005E685B" w:rsidRPr="001F393A" w:rsidRDefault="005E685B" w:rsidP="005E685B">
      <w:pPr>
        <w:pStyle w:val="G"/>
      </w:pPr>
      <w:r w:rsidRPr="001F393A">
        <w:t>расстояние от границы земельного участка до точки подключения к распределительным сетям электроснабжения;</w:t>
      </w:r>
    </w:p>
    <w:p w:rsidR="005E685B" w:rsidRPr="001F393A" w:rsidRDefault="005E685B" w:rsidP="005E685B">
      <w:pPr>
        <w:pStyle w:val="G"/>
      </w:pPr>
      <w:r w:rsidRPr="001F393A">
        <w:t xml:space="preserve">размер земельного участка для отдельно стоящих котельных в зависимости от </w:t>
      </w:r>
      <w:proofErr w:type="spellStart"/>
      <w:r w:rsidRPr="001F393A">
        <w:t>теплопроизводительности</w:t>
      </w:r>
      <w:proofErr w:type="spellEnd"/>
      <w:r w:rsidRPr="001F393A">
        <w:t>;</w:t>
      </w:r>
    </w:p>
    <w:p w:rsidR="005E685B" w:rsidRPr="001F393A" w:rsidRDefault="005E685B" w:rsidP="005E685B">
      <w:pPr>
        <w:pStyle w:val="G"/>
      </w:pPr>
      <w:r w:rsidRPr="001F393A">
        <w:t>удельные расходы тепла на отопление жилых зданий;</w:t>
      </w:r>
    </w:p>
    <w:p w:rsidR="005E685B" w:rsidRPr="001F393A" w:rsidRDefault="005E685B" w:rsidP="005E685B">
      <w:pPr>
        <w:pStyle w:val="G"/>
      </w:pPr>
      <w:r w:rsidRPr="001F393A">
        <w:t>удельные расходы тепла на отопление административных и общественных зданий;</w:t>
      </w:r>
    </w:p>
    <w:p w:rsidR="005E685B" w:rsidRPr="001F393A" w:rsidRDefault="005E685B" w:rsidP="005E685B">
      <w:pPr>
        <w:pStyle w:val="G"/>
      </w:pPr>
      <w:r w:rsidRPr="001F393A">
        <w:t>удельные расходы природного и сжиженного газа для различных коммунальных нужд;</w:t>
      </w:r>
    </w:p>
    <w:p w:rsidR="005E685B" w:rsidRPr="001F393A" w:rsidRDefault="005E685B" w:rsidP="005E685B">
      <w:pPr>
        <w:pStyle w:val="G"/>
      </w:pPr>
      <w:r w:rsidRPr="001F393A">
        <w:t>размер земельного участка для размещения пунктов редуцирования газа;</w:t>
      </w:r>
    </w:p>
    <w:p w:rsidR="005E685B" w:rsidRPr="001F393A" w:rsidRDefault="005E685B" w:rsidP="005E685B">
      <w:pPr>
        <w:pStyle w:val="G"/>
      </w:pPr>
      <w:r w:rsidRPr="001F393A">
        <w:t>размер земельного участка для размещения газонаполнительной станции;</w:t>
      </w:r>
    </w:p>
    <w:p w:rsidR="005E685B" w:rsidRPr="001F393A" w:rsidRDefault="005E685B" w:rsidP="005E685B">
      <w:pPr>
        <w:pStyle w:val="G"/>
      </w:pPr>
      <w:r w:rsidRPr="001F393A">
        <w:t>размеры земельных участков газонаполнительных пунктов и промежуточных складов баллонов;</w:t>
      </w:r>
    </w:p>
    <w:p w:rsidR="005E685B" w:rsidRPr="001F393A" w:rsidRDefault="005E685B" w:rsidP="005E685B">
      <w:pPr>
        <w:pStyle w:val="G"/>
      </w:pPr>
      <w:r w:rsidRPr="001F393A">
        <w:t>размер земельного участка для размещения станций водоподготовки в зависимости от их производительности;</w:t>
      </w:r>
    </w:p>
    <w:p w:rsidR="005E685B" w:rsidRPr="001F393A" w:rsidRDefault="005E685B" w:rsidP="005E685B">
      <w:pPr>
        <w:pStyle w:val="G"/>
      </w:pPr>
      <w:r w:rsidRPr="001F393A">
        <w:t>показатель удельного водопотребления;</w:t>
      </w:r>
    </w:p>
    <w:p w:rsidR="005E685B" w:rsidRPr="001F393A" w:rsidRDefault="005E685B" w:rsidP="005E685B">
      <w:pPr>
        <w:pStyle w:val="G"/>
      </w:pPr>
      <w:r w:rsidRPr="001F393A">
        <w:t>размер земельного участка для размещения канализационных очистных сооружений в зависимости от их производительности;</w:t>
      </w:r>
    </w:p>
    <w:p w:rsidR="005E685B" w:rsidRPr="001F393A" w:rsidRDefault="005E685B" w:rsidP="005E685B">
      <w:pPr>
        <w:pStyle w:val="G"/>
      </w:pPr>
      <w:r w:rsidRPr="001F393A">
        <w:t>показатель удельного водоотведения;</w:t>
      </w:r>
    </w:p>
    <w:p w:rsidR="005E685B" w:rsidRPr="001F393A" w:rsidRDefault="005E685B" w:rsidP="005E685B">
      <w:pPr>
        <w:pStyle w:val="G"/>
      </w:pPr>
      <w:r w:rsidRPr="001F393A">
        <w:t xml:space="preserve">уровень охвата населения стационарной или мобильной связью; </w:t>
      </w:r>
    </w:p>
    <w:p w:rsidR="005E685B" w:rsidRPr="001F393A" w:rsidRDefault="005E685B" w:rsidP="005E685B">
      <w:pPr>
        <w:pStyle w:val="G"/>
      </w:pPr>
      <w:r w:rsidRPr="001F393A">
        <w:t xml:space="preserve">уровень охвата населения доступом в интернет; </w:t>
      </w:r>
    </w:p>
    <w:p w:rsidR="005E685B" w:rsidRPr="001F393A" w:rsidRDefault="005E685B" w:rsidP="005E685B">
      <w:pPr>
        <w:pStyle w:val="G"/>
      </w:pPr>
      <w:r w:rsidRPr="001F393A">
        <w:t>скорость передачи данных на пользовательское оборудование с использованием волоконно-оптической линии связи.</w:t>
      </w:r>
    </w:p>
    <w:p w:rsidR="005E685B" w:rsidRDefault="005E685B" w:rsidP="005E685B">
      <w:pPr>
        <w:pStyle w:val="G0"/>
      </w:pPr>
      <w:r w:rsidRPr="00F64198">
        <w:lastRenderedPageBreak/>
        <w:t>Для районов с особыми условиями строительства (</w:t>
      </w:r>
      <w:proofErr w:type="spellStart"/>
      <w:r w:rsidRPr="00F64198">
        <w:t>просадочные</w:t>
      </w:r>
      <w:proofErr w:type="spellEnd"/>
      <w:r w:rsidRPr="00F64198">
        <w:t xml:space="preserve"> грунты, вечномерзлые грунты и т.д.) следует учитывать требования СП 31.13330.2012. </w:t>
      </w:r>
      <w:r w:rsidR="00CA6171">
        <w:t>"</w:t>
      </w:r>
      <w:r w:rsidRPr="00F64198">
        <w:t>Водоснабжение. Наружные сети и сооружения</w:t>
      </w:r>
      <w:r w:rsidR="00CA6171">
        <w:t>"</w:t>
      </w:r>
      <w:r w:rsidRPr="00F64198">
        <w:t xml:space="preserve">, СП 32.13330.2012. </w:t>
      </w:r>
      <w:r w:rsidR="00CA6171">
        <w:t>"</w:t>
      </w:r>
      <w:r w:rsidRPr="00F64198">
        <w:t>Канализация, наружные сети и сооружения</w:t>
      </w:r>
      <w:r w:rsidR="00CA6171">
        <w:t>"</w:t>
      </w:r>
      <w:r w:rsidRPr="00F64198">
        <w:t xml:space="preserve"> и СП 124.13330.2012</w:t>
      </w:r>
      <w:r w:rsidR="00534CBC">
        <w:t xml:space="preserve"> "Тепловые сети"</w:t>
      </w:r>
      <w:r w:rsidRPr="00F64198">
        <w:t xml:space="preserve"> в части требований к особым условиям строительства.</w:t>
      </w:r>
    </w:p>
    <w:p w:rsidR="005E685B" w:rsidRDefault="00E24071" w:rsidP="005E685B">
      <w:pPr>
        <w:pStyle w:val="G0"/>
      </w:pPr>
      <w:r>
        <w:t>1</w:t>
      </w:r>
      <w:r w:rsidR="00203AD4">
        <w:t xml:space="preserve">.5.6.1 </w:t>
      </w:r>
      <w:r w:rsidR="005E685B">
        <w:t>Нормативы</w:t>
      </w:r>
      <w:r w:rsidR="005E685B" w:rsidRPr="00056E05">
        <w:t xml:space="preserve"> градостроительного проектирования в области водоснабжения содержат минимальные расчетные показатели обеспечения благоприятных условий жизнедеятельности человека (в том числе объектами водоснабжения). При подготовке нормативов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5E685B" w:rsidRDefault="005E685B" w:rsidP="005E685B">
      <w:pPr>
        <w:pStyle w:val="G0"/>
      </w:pPr>
      <w:r w:rsidRPr="00833227">
        <w:t>Удельное водопотребление в жилых помещениях в многоквартирных домах и жилых домов, подключенных к системам централизованного водоснабжения,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5E685B" w:rsidRPr="00C33A5C" w:rsidRDefault="005E685B" w:rsidP="005E685B">
      <w:pPr>
        <w:pStyle w:val="G0"/>
      </w:pPr>
      <w:r w:rsidRPr="00C33A5C">
        <w:t xml:space="preserve">В целях обеспечения пожарной безопасности проживания следует принимать показатели расчетных расходов воды на наружное пожаротушение в соответствии с Федеральным законом от 22 июля 2008 года № 123-ФЗ </w:t>
      </w:r>
      <w:r w:rsidR="00CA6171">
        <w:t>"</w:t>
      </w:r>
      <w:r w:rsidRPr="00C33A5C">
        <w:t>Технический регламент о требованиях пожарной безопасности</w:t>
      </w:r>
      <w:r w:rsidR="00CA6171">
        <w:t>"</w:t>
      </w:r>
      <w:r w:rsidRPr="00C33A5C">
        <w:t>.</w:t>
      </w:r>
    </w:p>
    <w:p w:rsidR="005E685B" w:rsidRPr="00C33A5C" w:rsidRDefault="005E685B" w:rsidP="005E685B">
      <w:pPr>
        <w:pStyle w:val="G0"/>
      </w:pPr>
      <w:r w:rsidRPr="00C33A5C">
        <w:t xml:space="preserve">При проектировании системы наружного противопожарного водоснабжения следует руководствоваться </w:t>
      </w:r>
      <w:hyperlink r:id="rId25" w:history="1">
        <w:r w:rsidRPr="00C33A5C">
          <w:t>СП</w:t>
        </w:r>
      </w:hyperlink>
      <w:r w:rsidRPr="00C33A5C">
        <w:t xml:space="preserve"> 8.13130.2009 </w:t>
      </w:r>
      <w:r w:rsidR="00CA6171">
        <w:t>"</w:t>
      </w:r>
      <w:r w:rsidRPr="00C33A5C">
        <w:t>Системы противопожарной защиты. Источники наружного противопожарного водоснабжения. Требования пожарной безопасности</w:t>
      </w:r>
      <w:r w:rsidR="00CA6171">
        <w:t>"</w:t>
      </w:r>
      <w:r w:rsidRPr="00C33A5C">
        <w:t>.</w:t>
      </w:r>
    </w:p>
    <w:p w:rsidR="005E685B" w:rsidRDefault="005E685B" w:rsidP="005E685B">
      <w:pPr>
        <w:pStyle w:val="G0"/>
      </w:pPr>
      <w:r w:rsidRPr="00BA0BC0">
        <w:t xml:space="preserve">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w:t>
      </w:r>
      <w:hyperlink r:id="rId26" w:history="1">
        <w:r w:rsidRPr="00BA0BC0">
          <w:t>СанПиН</w:t>
        </w:r>
      </w:hyperlink>
      <w:r w:rsidRPr="00BA0BC0">
        <w:t xml:space="preserve"> 2.1.4.1110-02 </w:t>
      </w:r>
      <w:r w:rsidR="00CA6171">
        <w:t>"</w:t>
      </w:r>
      <w:r w:rsidRPr="00BA0BC0">
        <w:t>Зона санитарной охраны источников водоснабжения и водопроводов питьевого назначения</w:t>
      </w:r>
      <w:r w:rsidR="00CA6171">
        <w:t>"</w:t>
      </w:r>
      <w:r w:rsidRPr="00BA0BC0">
        <w:t>.</w:t>
      </w:r>
    </w:p>
    <w:p w:rsidR="005E685B" w:rsidRDefault="005E685B" w:rsidP="005E685B">
      <w:pPr>
        <w:pStyle w:val="G0"/>
      </w:pPr>
      <w:r w:rsidRPr="00F30A7C">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E685B" w:rsidRPr="00F30A7C" w:rsidRDefault="00E24071" w:rsidP="005E685B">
      <w:pPr>
        <w:pStyle w:val="G0"/>
      </w:pPr>
      <w:r>
        <w:t>1</w:t>
      </w:r>
      <w:r w:rsidR="00203AD4">
        <w:t xml:space="preserve">.5.6.2 </w:t>
      </w:r>
      <w:r w:rsidR="005E685B">
        <w:t>Нормативы</w:t>
      </w:r>
      <w:r w:rsidR="005E685B" w:rsidRPr="00F30A7C">
        <w:t xml:space="preserve"> градостроительного проектирования в области водоотведения содержат минимальные расчетные показатели обеспечения благоприятных условий жизнедеятельности человека. При подготовке нормативов в области водоотведения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5E685B" w:rsidRDefault="005E685B" w:rsidP="005E685B">
      <w:pPr>
        <w:pStyle w:val="G0"/>
      </w:pPr>
      <w:r w:rsidRPr="00F30A7C">
        <w:t>Удельное водоотведение в жилых помещениях в многоквартирных домах и жилых домов, подключенных к системам централизованного водоотведения, учитывает качество предоставляемых коммунальных услуг, предусмотренных законодательными и иными нормативными правовыми актами Российской Федерации.</w:t>
      </w:r>
    </w:p>
    <w:p w:rsidR="005E685B" w:rsidRPr="00197EB4" w:rsidRDefault="005E685B" w:rsidP="005E685B">
      <w:pPr>
        <w:pStyle w:val="G0"/>
      </w:pPr>
      <w:r w:rsidRPr="00F30A7C">
        <w:lastRenderedPageBreak/>
        <w:t xml:space="preserve">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t>населенного пункта.</w:t>
      </w:r>
    </w:p>
    <w:p w:rsidR="005E685B" w:rsidRDefault="005E685B" w:rsidP="005E685B">
      <w:pPr>
        <w:pStyle w:val="G0"/>
      </w:pPr>
      <w:r w:rsidRPr="00F30A7C">
        <w:t>Размеры земельных участков, необходимых для размещения прочих объектов водо</w:t>
      </w:r>
      <w:r>
        <w:t>отведения, в том числе линейных</w:t>
      </w:r>
      <w:r w:rsidRPr="00F30A7C">
        <w:t xml:space="preserve"> </w:t>
      </w:r>
      <w:r>
        <w:t>оп</w:t>
      </w:r>
      <w:r w:rsidRPr="00F30A7C">
        <w:t>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E685B" w:rsidRPr="00F30A7C" w:rsidRDefault="00E24071" w:rsidP="005E685B">
      <w:pPr>
        <w:pStyle w:val="G0"/>
      </w:pPr>
      <w:r>
        <w:t>1</w:t>
      </w:r>
      <w:r w:rsidR="00203AD4">
        <w:t>.5.6.3</w:t>
      </w:r>
      <w:proofErr w:type="gramStart"/>
      <w:r w:rsidR="00203AD4">
        <w:t xml:space="preserve"> </w:t>
      </w:r>
      <w:r w:rsidR="005E685B" w:rsidRPr="00F30A7C">
        <w:t>В</w:t>
      </w:r>
      <w:proofErr w:type="gramEnd"/>
      <w:r w:rsidR="005E685B" w:rsidRPr="00F30A7C">
        <w:t xml:space="preserve"> соответствии с Федеральным законом от 27.07.2010 № 190-ФЗ </w:t>
      </w:r>
      <w:r w:rsidR="00CA6171">
        <w:t>"</w:t>
      </w:r>
      <w:r w:rsidR="005E685B" w:rsidRPr="00F30A7C">
        <w:t>О теплоснабжении</w:t>
      </w:r>
      <w:r w:rsidR="00CA6171">
        <w:t>"</w:t>
      </w:r>
      <w:r w:rsidR="005E685B" w:rsidRPr="00F30A7C">
        <w:t>,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5E685B" w:rsidRPr="00F30A7C" w:rsidRDefault="005E685B" w:rsidP="005E685B">
      <w:pPr>
        <w:pStyle w:val="G0"/>
      </w:pPr>
      <w:r w:rsidRPr="00F30A7C">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5E685B" w:rsidRPr="00F30A7C" w:rsidRDefault="005E685B" w:rsidP="005E685B">
      <w:pPr>
        <w:pStyle w:val="G0"/>
      </w:pPr>
      <w:r w:rsidRPr="00F30A7C">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в соответствии с требованиями СП 42.13330.2011 </w:t>
      </w:r>
      <w:r w:rsidR="00CA6171">
        <w:t>"</w:t>
      </w:r>
      <w:r w:rsidRPr="00F30A7C">
        <w:t>Градостроительство. Планировка и застройка городских и сельских поселений</w:t>
      </w:r>
      <w:r w:rsidR="00CA6171">
        <w:t>"</w:t>
      </w:r>
      <w:r w:rsidRPr="00F30A7C">
        <w:t xml:space="preserve"> и СП 124.13330.2012  </w:t>
      </w:r>
      <w:r w:rsidR="00CA6171">
        <w:t>"</w:t>
      </w:r>
      <w:r w:rsidRPr="00F30A7C">
        <w:t>Тепловые сети</w:t>
      </w:r>
      <w:r w:rsidR="00CA6171">
        <w:t>"</w:t>
      </w:r>
      <w:r w:rsidRPr="00F30A7C">
        <w:t>.</w:t>
      </w:r>
    </w:p>
    <w:p w:rsidR="005E685B" w:rsidRPr="00F30A7C" w:rsidRDefault="005E685B" w:rsidP="005E685B">
      <w:pPr>
        <w:pStyle w:val="G0"/>
      </w:pPr>
      <w:r w:rsidRPr="00F30A7C">
        <w:t>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5E685B" w:rsidRPr="00F30A7C" w:rsidRDefault="005E685B" w:rsidP="005E685B">
      <w:pPr>
        <w:pStyle w:val="G0"/>
      </w:pPr>
      <w:r w:rsidRPr="00F30A7C">
        <w:t xml:space="preserve">Выбор количества и расчет мощности объектов теплоснабжения выполняется исходя из расчета подключенной к ним нагрузки. Расчетные часовые расходы тепла на отопление жилых, административных и общественных зданий и сооружений, определяются согласно свода правил СП 50.13330.2012. </w:t>
      </w:r>
      <w:r w:rsidR="00CA6171">
        <w:t>"</w:t>
      </w:r>
      <w:r w:rsidRPr="00F30A7C">
        <w:t>Тепловая защита зданий. Актуализированная редакция СНиП 23-02-2003</w:t>
      </w:r>
      <w:r w:rsidR="00CA6171">
        <w:t>"</w:t>
      </w:r>
      <w:r w:rsidRPr="00F30A7C">
        <w:t xml:space="preserve"> по укрупненным показателям расхода тепла, отнесенным к 1 кв. м общей площади зданий.</w:t>
      </w:r>
    </w:p>
    <w:p w:rsidR="005E685B" w:rsidRPr="00197EB4" w:rsidRDefault="005E685B" w:rsidP="005E685B">
      <w:pPr>
        <w:pStyle w:val="G0"/>
      </w:pPr>
      <w:r w:rsidRPr="00F30A7C">
        <w:t>Для расчета мощности объектов теплоснабжения необходимо использовать максимальный часовой расход тепла на отопление зданий, рассчитанный с учётом температуры воздуха наиболее холодной пятидневки. При выборе мощности учитывать тепловые потери при транспортировке теплоносителя и потери на соб</w:t>
      </w:r>
      <w:r>
        <w:t>ственные нужды источника тепла.</w:t>
      </w:r>
    </w:p>
    <w:p w:rsidR="005E685B" w:rsidRPr="00F30A7C" w:rsidRDefault="005E685B" w:rsidP="005E685B">
      <w:pPr>
        <w:pStyle w:val="G0"/>
      </w:pPr>
      <w:r w:rsidRPr="00F30A7C">
        <w:t>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w:t>
      </w:r>
    </w:p>
    <w:p w:rsidR="005E685B" w:rsidRDefault="005E685B" w:rsidP="005E685B">
      <w:pPr>
        <w:pStyle w:val="G0"/>
      </w:pPr>
      <w:r w:rsidRPr="00F30A7C">
        <w:lastRenderedPageBreak/>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E685B" w:rsidRDefault="00E24071" w:rsidP="005E685B">
      <w:pPr>
        <w:pStyle w:val="G0"/>
      </w:pPr>
      <w:r>
        <w:t>1</w:t>
      </w:r>
      <w:r w:rsidR="00203AD4">
        <w:t xml:space="preserve">.5.6.4 </w:t>
      </w:r>
      <w:r w:rsidR="005E685B">
        <w:t xml:space="preserve">Предельные значения расчетных показателей минимально допустимого уровня обеспеченности населения в области электроснабжения установлены с учетом Федерального закона от 26.03.2003 № 35-ФЗ </w:t>
      </w:r>
      <w:r w:rsidR="00CA6171">
        <w:t>"</w:t>
      </w:r>
      <w:r w:rsidR="005E685B">
        <w:t>Об электроэнергетике</w:t>
      </w:r>
      <w:r w:rsidR="00CA6171">
        <w:t>"</w:t>
      </w:r>
      <w:r w:rsidR="005E685B">
        <w:t xml:space="preserve">. В соответствии с Федеральным законом </w:t>
      </w:r>
      <w:r w:rsidR="00CA6171">
        <w:t>"</w:t>
      </w:r>
      <w:r w:rsidR="005E685B">
        <w:t>Об электроэнергетике</w:t>
      </w:r>
      <w:r w:rsidR="00CA6171">
        <w:t>"</w:t>
      </w:r>
      <w:r w:rsidR="005E685B">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5E685B" w:rsidRDefault="005E685B" w:rsidP="005E685B">
      <w:pPr>
        <w:pStyle w:val="G0"/>
      </w:pPr>
      <w:r>
        <w:t>Предельные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5E685B" w:rsidRDefault="005E685B" w:rsidP="005E685B">
      <w:pPr>
        <w:pStyle w:val="G0"/>
      </w:pPr>
      <w:r w:rsidRPr="00F30A7C">
        <w:t xml:space="preserve">Размеры земельных участков, необходимых для размещения прочих объектов </w:t>
      </w:r>
      <w:r>
        <w:t>электроснабжения</w:t>
      </w:r>
      <w:r w:rsidRPr="00F30A7C">
        <w:t>,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E685B" w:rsidRDefault="00E24071" w:rsidP="005E685B">
      <w:pPr>
        <w:pStyle w:val="G0"/>
      </w:pPr>
      <w:r>
        <w:t>1</w:t>
      </w:r>
      <w:r w:rsidR="00203AD4">
        <w:t xml:space="preserve">.5.6.5 </w:t>
      </w:r>
      <w:r w:rsidR="005E685B">
        <w:t xml:space="preserve">Предельные значения расчетных показателей минимально допустимого уровня обеспеченности населения объектами в области связи установлены с учетом Федерального закона от 07.07.2003 № 126-ФЗ </w:t>
      </w:r>
      <w:r w:rsidR="00CA6171">
        <w:t>"</w:t>
      </w:r>
      <w:r w:rsidR="005E685B">
        <w:t>О связи</w:t>
      </w:r>
      <w:r w:rsidR="00CA6171">
        <w:t>"</w:t>
      </w:r>
      <w:r w:rsidR="005E685B">
        <w:t xml:space="preserve">. </w:t>
      </w:r>
    </w:p>
    <w:p w:rsidR="005E685B" w:rsidRDefault="005E685B" w:rsidP="005E685B">
      <w:pPr>
        <w:pStyle w:val="G0"/>
      </w:pPr>
      <w:r w:rsidRPr="0000258F">
        <w:rPr>
          <w:color w:val="000000" w:themeColor="text1"/>
        </w:rPr>
        <w:t xml:space="preserve">В соответствии с Федеральным законом от 07.07.2003 №126-ФЗ </w:t>
      </w:r>
      <w:r w:rsidR="00CA6171">
        <w:rPr>
          <w:color w:val="000000" w:themeColor="text1"/>
        </w:rPr>
        <w:t>"</w:t>
      </w:r>
      <w:r w:rsidRPr="0000258F">
        <w:rPr>
          <w:color w:val="000000" w:themeColor="text1"/>
        </w:rPr>
        <w:t>О связи</w:t>
      </w:r>
      <w:r w:rsidR="00CA6171">
        <w:rPr>
          <w:color w:val="000000" w:themeColor="text1"/>
        </w:rPr>
        <w:t>"</w:t>
      </w:r>
      <w:r w:rsidRPr="0000258F">
        <w:rPr>
          <w:color w:val="000000" w:themeColor="text1"/>
        </w:rPr>
        <w:t xml:space="preserve"> в населенных пунктах с населением от двухсот пятидесяти до пятисот человек, в которых установлено средство коллективного доступа для оказания услуг телефонной связи, должна быть установлена не менее чем одна точка доступа. </w:t>
      </w:r>
      <w:r>
        <w:t>Точка доступа должна подключаться с использованием волоконно-оптической линии связи и обеспечивать возможность передачи данных на пользовательское оборудование со скоростью не менее чем десять мегабит в секунду. На основании этого положения скорость передачи данных на пользовательское оборудование с использованием волоконно-оптической линии принята не менее 10 Мбит/сек. Потребителей необходимо обеспечить точками доступа телекоммуникационных сетей, исходя из норматива 1 точка доступа на одну семью.</w:t>
      </w:r>
    </w:p>
    <w:p w:rsidR="005E685B" w:rsidRDefault="005E685B" w:rsidP="005E685B">
      <w:pPr>
        <w:pStyle w:val="G0"/>
      </w:pPr>
      <w:r w:rsidRPr="00F30A7C">
        <w:t xml:space="preserve">Размеры земельных участков, необходимых для размещения прочих объектов </w:t>
      </w:r>
      <w:r>
        <w:t>связи</w:t>
      </w:r>
      <w:r w:rsidRPr="00F30A7C">
        <w:t>,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E685B" w:rsidRDefault="00E24071" w:rsidP="005E685B">
      <w:pPr>
        <w:pStyle w:val="G0"/>
      </w:pPr>
      <w:r>
        <w:t>1</w:t>
      </w:r>
      <w:r w:rsidR="00203AD4">
        <w:t>.5.6.6</w:t>
      </w:r>
      <w:proofErr w:type="gramStart"/>
      <w:r w:rsidR="00203AD4">
        <w:t xml:space="preserve"> </w:t>
      </w:r>
      <w:r w:rsidR="005E685B">
        <w:t>В</w:t>
      </w:r>
      <w:proofErr w:type="gramEnd"/>
      <w:r w:rsidR="005E685B">
        <w:t xml:space="preserve"> соответствии с Федеральным законом от 31.03.1999 № 69-ФЗ </w:t>
      </w:r>
      <w:r w:rsidR="00CA6171">
        <w:t>"</w:t>
      </w:r>
      <w:r w:rsidR="005E685B">
        <w:t>О газоснабжении в Российской Федерации</w:t>
      </w:r>
      <w:r w:rsidR="00CA6171">
        <w:t>"</w:t>
      </w:r>
      <w:r w:rsidR="005E685B">
        <w:t xml:space="preserve">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программ газификации.</w:t>
      </w:r>
    </w:p>
    <w:p w:rsidR="005E685B" w:rsidRDefault="005E685B" w:rsidP="005E685B">
      <w:pPr>
        <w:pStyle w:val="G0"/>
      </w:pPr>
      <w:r w:rsidRPr="00F30A7C">
        <w:t xml:space="preserve">Размеры земельных участков, необходимых для размещения прочих объектов </w:t>
      </w:r>
      <w:r w:rsidR="0000258F">
        <w:t>газоснабжения</w:t>
      </w:r>
      <w:r w:rsidRPr="00F30A7C">
        <w:t>,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1450F0" w:rsidRPr="005E685B" w:rsidRDefault="001450F0" w:rsidP="001450F0">
      <w:pPr>
        <w:pStyle w:val="3"/>
        <w:pBdr>
          <w:bottom w:val="single" w:sz="4" w:space="3" w:color="95B3D7"/>
        </w:pBdr>
      </w:pPr>
      <w:bookmarkStart w:id="36" w:name="_Toc444090329"/>
      <w:r w:rsidRPr="005E685B">
        <w:lastRenderedPageBreak/>
        <w:t>Обоснование расчетных показателе</w:t>
      </w:r>
      <w:r>
        <w:t>й, устанавливаемых для территорий специального назначения</w:t>
      </w:r>
      <w:bookmarkEnd w:id="36"/>
    </w:p>
    <w:p w:rsidR="001450F0" w:rsidRDefault="001450F0" w:rsidP="001450F0">
      <w:pPr>
        <w:pStyle w:val="G0"/>
        <w:numPr>
          <w:ilvl w:val="0"/>
          <w:numId w:val="93"/>
        </w:numPr>
      </w:pPr>
      <w:r w:rsidRPr="007C507F">
        <w:t>В состав зон специального назначения могут включаться зоны размещения кладбищ, скотомогильников, объекты размещения отходов производства и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rsidR="001450F0" w:rsidRDefault="001450F0" w:rsidP="001450F0">
      <w:pPr>
        <w:pStyle w:val="G0"/>
        <w:numPr>
          <w:ilvl w:val="0"/>
          <w:numId w:val="93"/>
        </w:numPr>
      </w:pPr>
      <w:bookmarkStart w:id="37" w:name="_Toc342485650"/>
      <w:bookmarkStart w:id="38" w:name="_Toc342572949"/>
      <w:bookmarkStart w:id="39" w:name="_Toc342581361"/>
      <w:bookmarkStart w:id="40" w:name="_Toc342586129"/>
      <w:bookmarkStart w:id="41" w:name="_Toc342587164"/>
      <w:proofErr w:type="gramStart"/>
      <w:r w:rsidRPr="00EF105D">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w:t>
      </w:r>
      <w:bookmarkEnd w:id="37"/>
      <w:bookmarkEnd w:id="38"/>
      <w:bookmarkEnd w:id="39"/>
      <w:bookmarkEnd w:id="40"/>
      <w:bookmarkEnd w:id="41"/>
      <w:r w:rsidRPr="007C507F">
        <w:t>в соответствии с требованиями</w:t>
      </w:r>
      <w:r>
        <w:t xml:space="preserve"> </w:t>
      </w:r>
      <w:r w:rsidRPr="007C507F">
        <w:t>СанПиН 2.2.1/2.1.1.1200-03 "Санитарно-защитные зоны и санитарная классификация предприятий, сооружений и иных объектов"</w:t>
      </w:r>
      <w:proofErr w:type="gramEnd"/>
    </w:p>
    <w:p w:rsidR="001450F0" w:rsidRDefault="001450F0" w:rsidP="001450F0">
      <w:pPr>
        <w:pStyle w:val="G0"/>
      </w:pPr>
      <w:r w:rsidRPr="007C507F">
        <w:t>Санитарно-защитные зоны отделяют зоны территорий специального назначения с обязательным обозначением границ информационными знаками.</w:t>
      </w:r>
    </w:p>
    <w:p w:rsidR="001450F0" w:rsidRDefault="001450F0" w:rsidP="001450F0">
      <w:pPr>
        <w:pStyle w:val="G0"/>
        <w:numPr>
          <w:ilvl w:val="0"/>
          <w:numId w:val="93"/>
        </w:numPr>
      </w:pPr>
      <w:r w:rsidRPr="007C507F">
        <w:t xml:space="preserve">Размещение, расширение и реконструкция кладбищ, зданий и </w:t>
      </w:r>
      <w:r w:rsidRPr="00EF105D">
        <w:t>сооружений похоронного назначения осуществляется в соответствии с требованиями</w:t>
      </w:r>
      <w:r w:rsidRPr="007C507F">
        <w:t xml:space="preserve"> </w:t>
      </w:r>
      <w:r w:rsidRPr="00EF105D">
        <w:t xml:space="preserve">Федерального закона от 12.01.1996 г. № 8-ФЗ «О погребении и похоронном деле», СанПиН 2.1.1279-03 «Гигиенические требования к размещению, устройству и содержанию кладбищ, зданий и сооружений похоронного назначения» </w:t>
      </w:r>
      <w:r w:rsidRPr="007C507F">
        <w:t>и нормативов.</w:t>
      </w:r>
    </w:p>
    <w:p w:rsidR="001450F0" w:rsidRDefault="000D1D35" w:rsidP="000D1D35">
      <w:pPr>
        <w:pStyle w:val="G0"/>
        <w:numPr>
          <w:ilvl w:val="0"/>
          <w:numId w:val="93"/>
        </w:numPr>
      </w:pPr>
      <w:r w:rsidRPr="007C507F">
        <w:t>Размер санитарно-защитных зон свалок и полигонов ТБО устанавливается в соответствии с СанПиН 2.2.1/2.1.1.1200-03 "Санитарно-защитные зоны и санитарная классификация предприятий, сооружений и иных объектов". 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w:t>
      </w:r>
    </w:p>
    <w:p w:rsidR="000D1D35" w:rsidRDefault="000D1D35" w:rsidP="000D1D35">
      <w:pPr>
        <w:pStyle w:val="G0"/>
        <w:numPr>
          <w:ilvl w:val="0"/>
          <w:numId w:val="93"/>
        </w:numPr>
      </w:pPr>
      <w:r w:rsidRPr="007C507F">
        <w:t>Полигоны</w:t>
      </w:r>
      <w:r>
        <w:t xml:space="preserve"> для токсичных промышленных отходов</w:t>
      </w:r>
      <w:r w:rsidRPr="007C507F">
        <w:t xml:space="preserve"> являются природоохранными сооружениями и предназначены для централизованного сбора, обезвреживания и захоронения токсичных отходов промышленных предприятий, научно-исследовательских организаций и учреждений</w:t>
      </w:r>
      <w:r>
        <w:t xml:space="preserve">. Их размещение производится </w:t>
      </w:r>
      <w:r w:rsidRPr="00973DC3">
        <w:t>в соответствии с требованиями СНиП 2.01.28-85 «Полигоны по обезвреживанию и захоронению токсичных промышленных отходов. Основные положения по проектированию».</w:t>
      </w:r>
    </w:p>
    <w:p w:rsidR="000D1D35" w:rsidRDefault="000D1D35" w:rsidP="000D1D35">
      <w:pPr>
        <w:pStyle w:val="G0"/>
        <w:numPr>
          <w:ilvl w:val="0"/>
          <w:numId w:val="93"/>
        </w:numPr>
      </w:pPr>
      <w:r w:rsidRPr="007C507F">
        <w:t>Выбор участка для размещения специализированной организации (далее – СПО) по обращению с радиоактивными отходами (далее – РАО), а также выбор площадки, проектирование, строительство, эксплуатация и вывод из эксплуатации хранилищ жидких, твердых и отвержденных РАО должны осуществляться в соответствии с действующими нормами, правилами в области радиационной безопасности и охраны окружающей природной среды.</w:t>
      </w:r>
    </w:p>
    <w:p w:rsidR="000D1D35" w:rsidRDefault="000D1D35" w:rsidP="000D1D35">
      <w:pPr>
        <w:pStyle w:val="G0"/>
      </w:pPr>
      <w:r w:rsidRPr="007C507F">
        <w:t>Площадка для вновь строящихся объектов должна отвечать требованиям строительных норм и правил, норм проектирования, СП 2.6.6.1168-02 (СПОРО-2002) «Санитарные правила обращения с радиоактивными отходами» и учитывать его потенциальную радиационную, химическую и пожарную опасности для населения и окружающей среды.</w:t>
      </w:r>
    </w:p>
    <w:p w:rsidR="000D1D35" w:rsidRDefault="000D1D35" w:rsidP="000D1D35">
      <w:pPr>
        <w:pStyle w:val="G0"/>
      </w:pPr>
      <w:r w:rsidRPr="007C507F">
        <w:t xml:space="preserve">При проектировании площадки захоронения обоснование безопасности для персонала и населения осуществляется в соответствии с требованиями раздела 10.3 СП </w:t>
      </w:r>
      <w:r w:rsidRPr="007C507F">
        <w:lastRenderedPageBreak/>
        <w:t>2.6.6.1168-02 (СПОРО-2002) «Санитарные правила обращения с радиоактивными отходами».</w:t>
      </w:r>
    </w:p>
    <w:p w:rsidR="000D1D35" w:rsidRDefault="000D1D35" w:rsidP="000D1D35">
      <w:pPr>
        <w:pStyle w:val="G0"/>
      </w:pPr>
      <w:r w:rsidRPr="007C507F">
        <w:t>Вокруг площадки захоронения радиоактивных отходов устанавливается санитарно-защитная зона в соответствии с СП 2.6.6.1168-02 (</w:t>
      </w:r>
      <w:proofErr w:type="gramStart"/>
      <w:r w:rsidRPr="007C507F">
        <w:t>СПОРО</w:t>
      </w:r>
      <w:proofErr w:type="gramEnd"/>
      <w:r w:rsidRPr="007C507F">
        <w:t xml:space="preserve"> 2002) «Санитарные правила обращения с радиоактивными отходами». На границе санитарно-защитной зоны уровень облучения людей в условиях нормальной эксплуатации СПО не должен превышать установленный предел дозы облучения населения.</w:t>
      </w:r>
    </w:p>
    <w:p w:rsidR="00CA6171" w:rsidRPr="005E685B" w:rsidRDefault="00CA6171" w:rsidP="00CA6171">
      <w:pPr>
        <w:pStyle w:val="3"/>
        <w:pBdr>
          <w:bottom w:val="single" w:sz="4" w:space="3" w:color="95B3D7"/>
        </w:pBdr>
      </w:pPr>
      <w:bookmarkStart w:id="42" w:name="_Toc444090330"/>
      <w:r w:rsidRPr="005E685B">
        <w:t>Обоснование расчетных показателе</w:t>
      </w:r>
      <w:r>
        <w:t>й, устанавливаемых в сфере охраны окружающей среды</w:t>
      </w:r>
      <w:bookmarkEnd w:id="42"/>
    </w:p>
    <w:p w:rsidR="00CA6171" w:rsidRDefault="00CA6171" w:rsidP="004043C9">
      <w:pPr>
        <w:pStyle w:val="G0"/>
        <w:numPr>
          <w:ilvl w:val="0"/>
          <w:numId w:val="92"/>
        </w:numPr>
        <w:ind w:left="0" w:firstLine="567"/>
      </w:pPr>
      <w:r>
        <w:t xml:space="preserve">Нормативы качества окружающей среды были определены в соответствии со следующими нормативно-правовыми актами: </w:t>
      </w:r>
      <w:r w:rsidRPr="00FE5AC1">
        <w:t>Федеральн</w:t>
      </w:r>
      <w:r>
        <w:t>ый</w:t>
      </w:r>
      <w:r w:rsidRPr="00FE5AC1">
        <w:t xml:space="preserve"> закон от 04.05.1999 № 96-ФЗ </w:t>
      </w:r>
      <w:r>
        <w:t>"</w:t>
      </w:r>
      <w:r w:rsidRPr="00FE5AC1">
        <w:t>Об охране атмосферного воздуха</w:t>
      </w:r>
      <w:r>
        <w:t xml:space="preserve">", Федеральный закон от 10 января 2002 года "Об охране окружающей среды", </w:t>
      </w:r>
      <w:r w:rsidRPr="00FE5AC1">
        <w:t>СанПиН 2.2.1/2.1.1.1200-03 "Санитарно-защитные зоны и санитарная классификация предприятий, сооружений и иных объектов"</w:t>
      </w:r>
      <w:r>
        <w:t>.</w:t>
      </w:r>
    </w:p>
    <w:p w:rsidR="00CA6171" w:rsidRDefault="00CA6171" w:rsidP="00CA6171">
      <w:pPr>
        <w:pStyle w:val="G0"/>
      </w:pPr>
      <w:r w:rsidRPr="00721AD4">
        <w:t>При проектировании застройки необходимо оценивать качество атмосферного воздуха путем расчета уровня загрязнения атмосферы от всех источников загрязнения (промышленных, транспортных и других), учитывая аэроклиматические и геоморфологические условия</w:t>
      </w:r>
      <w:r w:rsidR="00203AD4">
        <w:t>.</w:t>
      </w:r>
    </w:p>
    <w:p w:rsidR="00CA6171" w:rsidRDefault="00CA6171" w:rsidP="004043C9">
      <w:pPr>
        <w:pStyle w:val="G0"/>
        <w:numPr>
          <w:ilvl w:val="0"/>
          <w:numId w:val="92"/>
        </w:numPr>
        <w:ind w:left="0" w:firstLine="567"/>
      </w:pPr>
      <w:proofErr w:type="gramStart"/>
      <w:r w:rsidRPr="00721AD4">
        <w:t xml:space="preserve">Предельно допустимые концентрации вредных веществ на территории населенного пункта принимаются в соответствии с требованиями ГН 2.1.6.1338-03 </w:t>
      </w:r>
      <w:r>
        <w:t>"</w:t>
      </w:r>
      <w:r w:rsidRPr="00721AD4">
        <w:t>Предельно допустимые концентрации (ПДК) загрязняющих веществ в атмосферном воздухе населенных мест</w:t>
      </w:r>
      <w:r>
        <w:t>"</w:t>
      </w:r>
      <w:r w:rsidRPr="00721AD4">
        <w:t xml:space="preserve">, ГН 2.1.6.2309-07 </w:t>
      </w:r>
      <w:r>
        <w:t>"</w:t>
      </w:r>
      <w:r w:rsidRPr="00721AD4">
        <w:t>Ориентировочные безопасные уровни воздействия (ОБУВ) загрязняющих веществ в атмосферном воздухе населенных мест</w:t>
      </w:r>
      <w:r>
        <w:t>"</w:t>
      </w:r>
      <w:r w:rsidRPr="00721AD4">
        <w:t xml:space="preserve"> и СанПиН 2.1.6.1032-01 </w:t>
      </w:r>
      <w:r>
        <w:t>"</w:t>
      </w:r>
      <w:r w:rsidRPr="00721AD4">
        <w:t>Гигиенические требования к обеспечению качества атмосферного воздуха населенных мест</w:t>
      </w:r>
      <w:r>
        <w:t>".</w:t>
      </w:r>
      <w:proofErr w:type="gramEnd"/>
    </w:p>
    <w:p w:rsidR="00CA6171" w:rsidRDefault="00CA6171" w:rsidP="00CA6171">
      <w:pPr>
        <w:pStyle w:val="G0"/>
      </w:pPr>
      <w:r>
        <w:t>При проектировании и расширении п</w:t>
      </w:r>
      <w:r w:rsidRPr="00721AD4">
        <w:t>лощадо</w:t>
      </w:r>
      <w:r>
        <w:t xml:space="preserve">к </w:t>
      </w:r>
      <w:r w:rsidRPr="00721AD4">
        <w:t>для объектов, которые могут быть источниками вредного воздействия на здоровье населения и условия его проживания</w:t>
      </w:r>
      <w:r>
        <w:t xml:space="preserve"> о</w:t>
      </w:r>
      <w:r w:rsidRPr="00721AD4">
        <w:t>бязательным условием является организация санитарно-защитных зон в соответствии с требованиями</w:t>
      </w:r>
      <w:r>
        <w:t xml:space="preserve"> </w:t>
      </w:r>
      <w:r w:rsidRPr="007C507F">
        <w:t xml:space="preserve">СанПиН 2.2.1/2.1.1.1200-03 </w:t>
      </w:r>
      <w:r>
        <w:t>"</w:t>
      </w:r>
      <w:r w:rsidRPr="007C507F">
        <w:t>Санитарно-защитные зоны и санитарная классификация предприятий, сооружений и иных объектов</w:t>
      </w:r>
      <w:r>
        <w:t>".</w:t>
      </w:r>
    </w:p>
    <w:p w:rsidR="00CA6171" w:rsidRDefault="00CA6171" w:rsidP="004043C9">
      <w:pPr>
        <w:pStyle w:val="G0"/>
        <w:numPr>
          <w:ilvl w:val="0"/>
          <w:numId w:val="92"/>
        </w:numPr>
        <w:ind w:left="0" w:firstLine="567"/>
      </w:pPr>
      <w:proofErr w:type="gramStart"/>
      <w:r w:rsidRPr="00F07C83">
        <w:t xml:space="preserve">Качество воды водных объектов, используемых для хозяйственно-питьевого водоснабжения, рекреационного водопользования, а также в границах населенных пунктов должно соответствовать требованиям СанПиН 2.1.5.980-00 </w:t>
      </w:r>
      <w:r>
        <w:t>"</w:t>
      </w:r>
      <w:r w:rsidRPr="00F07C83">
        <w:t>Гигиенические требования к охране поверхностных вод</w:t>
      </w:r>
      <w:r>
        <w:t>"</w:t>
      </w:r>
      <w:r w:rsidRPr="00F07C83">
        <w:t xml:space="preserve">, ГН 2.1.5.1315-03 </w:t>
      </w:r>
      <w:r>
        <w:t>"</w:t>
      </w:r>
      <w:r w:rsidRPr="00F07C83">
        <w:t xml:space="preserve">Предельно допустимые концентрации (ПДК) химических веществ в воде водных объектов хозяйственно-питьевого и культурно-бытового </w:t>
      </w:r>
      <w:r>
        <w:t xml:space="preserve"> </w:t>
      </w:r>
      <w:r w:rsidRPr="00F07C83">
        <w:t>водопользования</w:t>
      </w:r>
      <w:r>
        <w:t>"</w:t>
      </w:r>
      <w:r w:rsidRPr="00F07C83">
        <w:t xml:space="preserve">, ГН 2.1.5.2307-07 </w:t>
      </w:r>
      <w:r>
        <w:t>"</w:t>
      </w:r>
      <w:r w:rsidRPr="00F07C83">
        <w:t>Ориентировочно допустимые уровни (ОДУ) химических веществ в воде водных объектов хозяйственно-питьевого и</w:t>
      </w:r>
      <w:proofErr w:type="gramEnd"/>
      <w:r w:rsidRPr="00F07C83">
        <w:t xml:space="preserve"> культурно-бытового водопользования</w:t>
      </w:r>
      <w:r>
        <w:t>"</w:t>
      </w:r>
      <w:r w:rsidRPr="00F07C83">
        <w:t>.</w:t>
      </w:r>
    </w:p>
    <w:p w:rsidR="004043C9" w:rsidRDefault="004043C9" w:rsidP="004043C9">
      <w:pPr>
        <w:pStyle w:val="G0"/>
        <w:numPr>
          <w:ilvl w:val="0"/>
          <w:numId w:val="92"/>
        </w:numPr>
        <w:ind w:left="0" w:firstLine="567"/>
      </w:pPr>
      <w:proofErr w:type="gramStart"/>
      <w:r w:rsidRPr="00565D90">
        <w:t>Санитарную очистку территорий населенных пунктов следует осуществлять в соответствии с требованиями СанПиН 42-128-4690-88, СП 42.13330.2011 (Свод правил.</w:t>
      </w:r>
      <w:proofErr w:type="gramEnd"/>
      <w:r w:rsidRPr="00565D90">
        <w:t xml:space="preserve"> Градостроительство. Планировка и застройка городских и сельских поселений. </w:t>
      </w:r>
      <w:proofErr w:type="gramStart"/>
      <w:r w:rsidRPr="00565D90">
        <w:t>Актуализированная редакция СНиП 2.07.01-89*), Правил и норм технической эксплуатации жилищного фонда, утв. Постановлением Госстроя России от 27.09.2003 № 170, а также нормативных правовых актов органов местного самоуправления.</w:t>
      </w:r>
      <w:proofErr w:type="gramEnd"/>
    </w:p>
    <w:p w:rsidR="004043C9" w:rsidRDefault="004043C9" w:rsidP="004043C9">
      <w:pPr>
        <w:pStyle w:val="G0"/>
        <w:numPr>
          <w:ilvl w:val="0"/>
          <w:numId w:val="92"/>
        </w:numPr>
        <w:ind w:left="0" w:firstLine="567"/>
      </w:pPr>
      <w:r w:rsidRPr="0049751E">
        <w:lastRenderedPageBreak/>
        <w:t xml:space="preserve">Сбор, хранение и удаление отходов лечебно-профилактических учреждений должны осуществляться в соответствии с требованиями СанПиН 2.1.7.728-99 </w:t>
      </w:r>
      <w:r>
        <w:t>"</w:t>
      </w:r>
      <w:r w:rsidRPr="0049751E">
        <w:t>Правила сбора, хранения и удаления отходов лечебно-профилактических учреждений</w:t>
      </w:r>
      <w:r>
        <w:t>"</w:t>
      </w:r>
      <w:r w:rsidRPr="0049751E">
        <w:t>.</w:t>
      </w:r>
    </w:p>
    <w:p w:rsidR="00CA6171" w:rsidRPr="00F07C83" w:rsidRDefault="00CA6171" w:rsidP="00CA6171">
      <w:pPr>
        <w:pStyle w:val="G0"/>
        <w:numPr>
          <w:ilvl w:val="0"/>
          <w:numId w:val="92"/>
        </w:numPr>
        <w:ind w:left="0" w:firstLine="567"/>
      </w:pPr>
      <w:r w:rsidRPr="00F07C83">
        <w:t xml:space="preserve">Хранение пестицидов и </w:t>
      </w:r>
      <w:proofErr w:type="spellStart"/>
      <w:r w:rsidRPr="00F07C83">
        <w:t>агрохимикатов</w:t>
      </w:r>
      <w:proofErr w:type="spellEnd"/>
      <w:r w:rsidRPr="00F07C83">
        <w:t xml:space="preserve"> осуществляется в соответствии с требованиями </w:t>
      </w:r>
      <w:r w:rsidR="00015C2B" w:rsidRPr="00654E73">
        <w:t>СанПиН 1.2.2584-10</w:t>
      </w:r>
      <w:r w:rsidR="00015C2B" w:rsidRPr="00F07C83">
        <w:t xml:space="preserve"> </w:t>
      </w:r>
      <w:r w:rsidR="00015C2B">
        <w:t>"</w:t>
      </w:r>
      <w:r w:rsidR="00015C2B" w:rsidRPr="00654E73">
        <w:t xml:space="preserve"> Гигиенические требования к безопасности процессов испытаний, хранения, перевозки, реализации, применения, обезвреживания и утилизации пестицидов и </w:t>
      </w:r>
      <w:proofErr w:type="spellStart"/>
      <w:r w:rsidR="00015C2B" w:rsidRPr="00654E73">
        <w:t>агрохимикатов</w:t>
      </w:r>
      <w:proofErr w:type="spellEnd"/>
      <w:r w:rsidR="00015C2B">
        <w:t>"</w:t>
      </w:r>
      <w:r w:rsidRPr="00F07C83">
        <w:t>.</w:t>
      </w:r>
      <w:r>
        <w:t xml:space="preserve"> </w:t>
      </w:r>
    </w:p>
    <w:p w:rsidR="00CA6171" w:rsidRDefault="00CA6171" w:rsidP="004043C9">
      <w:pPr>
        <w:pStyle w:val="G0"/>
        <w:numPr>
          <w:ilvl w:val="0"/>
          <w:numId w:val="92"/>
        </w:numPr>
        <w:ind w:left="0" w:firstLine="567"/>
      </w:pPr>
      <w:r w:rsidRPr="00AA055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r>
        <w:t xml:space="preserve">.  Требования к качеству почв разработаны в соответствии с </w:t>
      </w:r>
      <w:r w:rsidRPr="005D0B21">
        <w:t xml:space="preserve">СанПиН 2.1.7.1287-03 </w:t>
      </w:r>
      <w:r>
        <w:t>"</w:t>
      </w:r>
      <w:r w:rsidRPr="005D0B21">
        <w:t>Санитарно-эпидемиологические требования к качеству почвы</w:t>
      </w:r>
      <w:r>
        <w:t>".</w:t>
      </w:r>
    </w:p>
    <w:p w:rsidR="00CA6171" w:rsidRDefault="00CA6171" w:rsidP="004043C9">
      <w:pPr>
        <w:pStyle w:val="G0"/>
        <w:numPr>
          <w:ilvl w:val="0"/>
          <w:numId w:val="92"/>
        </w:numPr>
        <w:ind w:left="0" w:firstLine="567"/>
      </w:pPr>
      <w:proofErr w:type="gramStart"/>
      <w:r>
        <w:t>Значения допустимого уровня воздействия электромагнитного поля, излучений и облучений рассчитывались в соответствии с</w:t>
      </w:r>
      <w:r w:rsidR="00292521" w:rsidRPr="00292521">
        <w:t xml:space="preserve"> </w:t>
      </w:r>
      <w:r w:rsidR="00292521" w:rsidRPr="00F77756">
        <w:t>СанПиН 2.1.8/2.2.4.1383-03 "Гигиенические требования к размещению и эксплуатации передающих радиотехнических объектов",</w:t>
      </w:r>
      <w:r>
        <w:t xml:space="preserve"> </w:t>
      </w:r>
      <w:r w:rsidRPr="00F77756">
        <w:t>СанПиН 2.1.8/2.2.4.1190-03 Гигиенические требования к размещению и эксплуатации средств сухопутной подвижной радиосвязи"</w:t>
      </w:r>
      <w:r>
        <w:t xml:space="preserve"> и </w:t>
      </w:r>
      <w:r w:rsidRPr="00F77756">
        <w:t>СанПиН 2.1.6.1032-01 "Гигиенические требования к обеспечению качества атмосферного воздуха населенных мест"</w:t>
      </w:r>
      <w:r>
        <w:t>.</w:t>
      </w:r>
      <w:proofErr w:type="gramEnd"/>
    </w:p>
    <w:p w:rsidR="00CA6171" w:rsidRDefault="00CA6171" w:rsidP="004043C9">
      <w:pPr>
        <w:pStyle w:val="G0"/>
        <w:numPr>
          <w:ilvl w:val="0"/>
          <w:numId w:val="92"/>
        </w:numPr>
        <w:ind w:left="0" w:firstLine="567"/>
      </w:pPr>
      <w:r w:rsidRPr="00E564AE">
        <w:t>Радиационная безопасность населения и окружающей природной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 от 09.01.1996 N З-ФЗ "О радиационной безопасности населения", СанПиН 2.6.1.2523-09 (НРБ 99/2009) "Нормы радиационной безопасности" и СП 2.6.1.2612-10 "Основные санитарные правила обеспечения радиационной безопасности".</w:t>
      </w:r>
    </w:p>
    <w:p w:rsidR="00CA6171" w:rsidRDefault="00CA6171" w:rsidP="00CA6171">
      <w:pPr>
        <w:pStyle w:val="G0"/>
      </w:pPr>
      <w:r w:rsidRPr="00E564AE">
        <w:t>Радиационная безопа</w:t>
      </w:r>
      <w:r>
        <w:t xml:space="preserve">сность населения обеспечивается </w:t>
      </w:r>
      <w:r w:rsidRPr="00E564AE">
        <w:t xml:space="preserve">созданием условий жизнедеятельности, отвечающих требованиям </w:t>
      </w:r>
      <w:r w:rsidR="00244714" w:rsidRPr="00400D5C">
        <w:t>СанПиН 2.6.1.2800-10</w:t>
      </w:r>
      <w:r w:rsidR="00244714" w:rsidRPr="00E47F79">
        <w:t xml:space="preserve"> </w:t>
      </w:r>
      <w:r w:rsidRPr="00E564AE">
        <w:t>"Гигиенические требования по ограничению облучения населения за счет источников ионизирующего излучения" и СП 2.6.6.1168-02 (</w:t>
      </w:r>
      <w:proofErr w:type="gramStart"/>
      <w:r w:rsidRPr="00E564AE">
        <w:t>СПОРО</w:t>
      </w:r>
      <w:proofErr w:type="gramEnd"/>
      <w:r w:rsidRPr="00E564AE">
        <w:t xml:space="preserve"> 2002) "Санитарные правила обращения с радиоактивными отходами"</w:t>
      </w:r>
      <w:r>
        <w:t>.</w:t>
      </w:r>
    </w:p>
    <w:p w:rsidR="00CA6171" w:rsidRDefault="00CA6171" w:rsidP="004043C9">
      <w:pPr>
        <w:pStyle w:val="G0"/>
        <w:numPr>
          <w:ilvl w:val="0"/>
          <w:numId w:val="92"/>
        </w:numPr>
        <w:ind w:left="0" w:firstLine="567"/>
      </w:pPr>
      <w:r>
        <w:t xml:space="preserve">Определение показателей нормативного освещения помещений производилось с учетом </w:t>
      </w:r>
      <w:r w:rsidRPr="007D2BB6">
        <w:t xml:space="preserve">СНиП 23-05-95* </w:t>
      </w:r>
      <w:r>
        <w:t>"</w:t>
      </w:r>
      <w:r w:rsidRPr="007D2BB6">
        <w:t>Естественное и искусственное освещение</w:t>
      </w:r>
      <w:r>
        <w:t xml:space="preserve">" и </w:t>
      </w:r>
      <w:r w:rsidRPr="005673FD">
        <w:t>СанПиН 2.2.1/2.1.1.1076-01 "Гигиенические требования к инсоляции и солнцезащите помещений жилых и общественных зданий и территорий".</w:t>
      </w:r>
    </w:p>
    <w:sectPr w:rsidR="00CA6171" w:rsidSect="005D578B">
      <w:footerReference w:type="default" r:id="rId27"/>
      <w:headerReference w:type="first" r:id="rId28"/>
      <w:footerReference w:type="first" r:id="rId29"/>
      <w:pgSz w:w="11906" w:h="16838" w:code="9"/>
      <w:pgMar w:top="1134" w:right="851" w:bottom="1134" w:left="1701" w:header="709" w:footer="624"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A5B" w:rsidRDefault="00543A5B">
      <w:r>
        <w:separator/>
      </w:r>
    </w:p>
    <w:p w:rsidR="00543A5B" w:rsidRDefault="00543A5B"/>
  </w:endnote>
  <w:endnote w:type="continuationSeparator" w:id="0">
    <w:p w:rsidR="00543A5B" w:rsidRDefault="00543A5B">
      <w:r>
        <w:continuationSeparator/>
      </w:r>
    </w:p>
    <w:p w:rsidR="00543A5B" w:rsidRDefault="00543A5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Bold">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2" w:rsidRDefault="00976522">
    <w:pPr>
      <w:pStyle w:val="aff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D4" w:rsidRPr="006F5FCE" w:rsidRDefault="00230DD4">
    <w:pPr>
      <w:pStyle w:val="aff7"/>
      <w:jc w:val="right"/>
      <w:rPr>
        <w:rFonts w:asciiTheme="minorHAnsi" w:hAnsiTheme="minorHAnsi"/>
        <w:color w:val="365F91" w:themeColor="accent1" w:themeShade="BF"/>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DD4" w:rsidRPr="00B96124" w:rsidRDefault="00230DD4">
    <w:pPr>
      <w:pStyle w:val="aff7"/>
      <w:jc w:val="right"/>
      <w:rPr>
        <w:rFonts w:asciiTheme="minorHAnsi" w:hAnsiTheme="minorHAnsi"/>
        <w:color w:val="365F91" w:themeColor="accent1" w:themeShade="BF"/>
      </w:rPr>
    </w:pPr>
  </w:p>
  <w:p w:rsidR="00230DD4" w:rsidRDefault="00230DD4">
    <w:pPr>
      <w:pStyle w:val="aff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6703220"/>
      <w:docPartObj>
        <w:docPartGallery w:val="Page Numbers (Bottom of Page)"/>
        <w:docPartUnique/>
      </w:docPartObj>
    </w:sdtPr>
    <w:sdtEndPr>
      <w:rPr>
        <w:rFonts w:asciiTheme="minorHAnsi" w:hAnsiTheme="minorHAnsi"/>
        <w:color w:val="365F91" w:themeColor="accent1" w:themeShade="BF"/>
      </w:rPr>
    </w:sdtEndPr>
    <w:sdtContent>
      <w:p w:rsidR="00230DD4" w:rsidRPr="006F5FCE" w:rsidRDefault="002D09DE">
        <w:pPr>
          <w:pStyle w:val="aff7"/>
          <w:jc w:val="right"/>
          <w:rPr>
            <w:rFonts w:asciiTheme="minorHAnsi" w:hAnsiTheme="minorHAnsi"/>
            <w:color w:val="365F91" w:themeColor="accent1" w:themeShade="BF"/>
          </w:rPr>
        </w:pPr>
        <w:r w:rsidRPr="006F5FCE">
          <w:rPr>
            <w:rFonts w:asciiTheme="minorHAnsi" w:hAnsiTheme="minorHAnsi"/>
            <w:color w:val="365F91" w:themeColor="accent1" w:themeShade="BF"/>
          </w:rPr>
          <w:fldChar w:fldCharType="begin"/>
        </w:r>
        <w:r w:rsidR="00230DD4" w:rsidRPr="006F5FCE">
          <w:rPr>
            <w:rFonts w:asciiTheme="minorHAnsi" w:hAnsiTheme="minorHAnsi"/>
            <w:color w:val="365F91" w:themeColor="accent1" w:themeShade="BF"/>
          </w:rPr>
          <w:instrText>PAGE   \* MERGEFORMAT</w:instrText>
        </w:r>
        <w:r w:rsidRPr="006F5FCE">
          <w:rPr>
            <w:rFonts w:asciiTheme="minorHAnsi" w:hAnsiTheme="minorHAnsi"/>
            <w:color w:val="365F91" w:themeColor="accent1" w:themeShade="BF"/>
          </w:rPr>
          <w:fldChar w:fldCharType="separate"/>
        </w:r>
        <w:r w:rsidR="00045A8B">
          <w:rPr>
            <w:rFonts w:asciiTheme="minorHAnsi" w:hAnsiTheme="minorHAnsi"/>
            <w:noProof/>
            <w:color w:val="365F91" w:themeColor="accent1" w:themeShade="BF"/>
          </w:rPr>
          <w:t>44</w:t>
        </w:r>
        <w:r w:rsidRPr="006F5FCE">
          <w:rPr>
            <w:rFonts w:asciiTheme="minorHAnsi" w:hAnsiTheme="minorHAnsi"/>
            <w:color w:val="365F91" w:themeColor="accent1" w:themeShade="BF"/>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56459"/>
      <w:docPartObj>
        <w:docPartGallery w:val="Page Numbers (Bottom of Page)"/>
        <w:docPartUnique/>
      </w:docPartObj>
    </w:sdtPr>
    <w:sdtEndPr>
      <w:rPr>
        <w:rFonts w:asciiTheme="minorHAnsi" w:hAnsiTheme="minorHAnsi"/>
        <w:color w:val="365F91" w:themeColor="accent1" w:themeShade="BF"/>
      </w:rPr>
    </w:sdtEndPr>
    <w:sdtContent>
      <w:p w:rsidR="00230DD4" w:rsidRPr="00535D8B" w:rsidRDefault="002D09DE">
        <w:pPr>
          <w:pStyle w:val="aff7"/>
          <w:jc w:val="right"/>
          <w:rPr>
            <w:rFonts w:asciiTheme="minorHAnsi" w:hAnsiTheme="minorHAnsi"/>
            <w:color w:val="365F91" w:themeColor="accent1" w:themeShade="BF"/>
          </w:rPr>
        </w:pPr>
        <w:r w:rsidRPr="00535D8B">
          <w:rPr>
            <w:rFonts w:asciiTheme="minorHAnsi" w:hAnsiTheme="minorHAnsi"/>
            <w:color w:val="365F91" w:themeColor="accent1" w:themeShade="BF"/>
          </w:rPr>
          <w:fldChar w:fldCharType="begin"/>
        </w:r>
        <w:r w:rsidR="00230DD4" w:rsidRPr="00535D8B">
          <w:rPr>
            <w:rFonts w:asciiTheme="minorHAnsi" w:hAnsiTheme="minorHAnsi"/>
            <w:color w:val="365F91" w:themeColor="accent1" w:themeShade="BF"/>
          </w:rPr>
          <w:instrText>PAGE   \* MERGEFORMAT</w:instrText>
        </w:r>
        <w:r w:rsidRPr="00535D8B">
          <w:rPr>
            <w:rFonts w:asciiTheme="minorHAnsi" w:hAnsiTheme="minorHAnsi"/>
            <w:color w:val="365F91" w:themeColor="accent1" w:themeShade="BF"/>
          </w:rPr>
          <w:fldChar w:fldCharType="separate"/>
        </w:r>
        <w:r w:rsidR="00045A8B">
          <w:rPr>
            <w:rFonts w:asciiTheme="minorHAnsi" w:hAnsiTheme="minorHAnsi"/>
            <w:noProof/>
            <w:color w:val="365F91" w:themeColor="accent1" w:themeShade="BF"/>
          </w:rPr>
          <w:t>3</w:t>
        </w:r>
        <w:r w:rsidRPr="00535D8B">
          <w:rPr>
            <w:rFonts w:asciiTheme="minorHAnsi" w:hAnsiTheme="minorHAnsi"/>
            <w:color w:val="365F91" w:themeColor="accent1" w:themeShade="BF"/>
          </w:rPr>
          <w:fldChar w:fldCharType="end"/>
        </w:r>
      </w:p>
    </w:sdtContent>
  </w:sdt>
  <w:p w:rsidR="00230DD4" w:rsidRDefault="00230DD4">
    <w:pPr>
      <w:pStyle w:val="af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A5B" w:rsidRDefault="00543A5B">
      <w:r>
        <w:separator/>
      </w:r>
    </w:p>
    <w:p w:rsidR="00543A5B" w:rsidRDefault="00543A5B"/>
  </w:footnote>
  <w:footnote w:type="continuationSeparator" w:id="0">
    <w:p w:rsidR="00543A5B" w:rsidRDefault="00543A5B">
      <w:r>
        <w:continuationSeparator/>
      </w:r>
    </w:p>
    <w:p w:rsidR="00543A5B" w:rsidRDefault="00543A5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2" w:rsidRDefault="00976522">
    <w:pPr>
      <w:pStyle w:val="af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2" w:rsidRDefault="00976522">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522" w:rsidRDefault="00976522">
    <w:pPr>
      <w:pStyle w:val="aff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color w:val="365F91" w:themeColor="accent1" w:themeShade="BF"/>
        <w:sz w:val="22"/>
        <w:szCs w:val="22"/>
      </w:rPr>
      <w:alias w:val="Название"/>
      <w:id w:val="318391358"/>
      <w:dataBinding w:prefixMappings="xmlns:ns0='http://schemas.openxmlformats.org/package/2006/metadata/core-properties' xmlns:ns1='http://purl.org/dc/elements/1.1/'" w:xpath="/ns0:coreProperties[1]/ns1:title[1]" w:storeItemID="{6C3C8BC8-F283-45AE-878A-BAB7291924A1}"/>
      <w:text/>
    </w:sdtPr>
    <w:sdtContent>
      <w:p w:rsidR="00230DD4" w:rsidRPr="00E429D6" w:rsidRDefault="00230DD4" w:rsidP="00715630">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r>
          <w:rPr>
            <w:rFonts w:asciiTheme="minorHAnsi" w:hAnsiTheme="minorHAnsi" w:cstheme="minorHAnsi"/>
            <w:color w:val="365F91" w:themeColor="accent1" w:themeShade="BF"/>
            <w:sz w:val="22"/>
            <w:szCs w:val="22"/>
          </w:rPr>
          <w:t>Местные нормативы градостроительного проектирования городского поселения Ревда Ловозерского района</w:t>
        </w:r>
      </w:p>
    </w:sdtContent>
  </w:sdt>
  <w:p w:rsidR="00230DD4" w:rsidRPr="008B787C" w:rsidRDefault="00230DD4" w:rsidP="00715630">
    <w:pPr>
      <w:pBdr>
        <w:between w:val="single" w:sz="4" w:space="1" w:color="4F81BD" w:themeColor="accent1"/>
      </w:pBdr>
      <w:spacing w:line="276" w:lineRule="auto"/>
      <w:jc w:val="center"/>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70674D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F"/>
    <w:multiLevelType w:val="multilevel"/>
    <w:tmpl w:val="BEC2C2E4"/>
    <w:name w:val="WW8Num39"/>
    <w:styleLink w:val="1ai111"/>
    <w:lvl w:ilvl="0">
      <w:start w:val="2"/>
      <w:numFmt w:val="decimal"/>
      <w:lvlText w:val="%1."/>
      <w:lvlJc w:val="left"/>
      <w:pPr>
        <w:tabs>
          <w:tab w:val="num" w:pos="360"/>
        </w:tabs>
        <w:ind w:left="360" w:hanging="360"/>
      </w:pPr>
    </w:lvl>
    <w:lvl w:ilvl="1">
      <w:start w:val="1"/>
      <w:numFmt w:val="decimal"/>
      <w:pStyle w:val="S2"/>
      <w:lvlText w:val="%1.%2."/>
      <w:lvlJc w:val="left"/>
      <w:pPr>
        <w:tabs>
          <w:tab w:val="num" w:pos="2913"/>
        </w:tabs>
        <w:ind w:left="2913" w:hanging="360"/>
      </w:pPr>
    </w:lvl>
    <w:lvl w:ilvl="2">
      <w:start w:val="1"/>
      <w:numFmt w:val="decimal"/>
      <w:pStyle w:val="S3"/>
      <w:lvlText w:val="%1.%2.%3."/>
      <w:lvlJc w:val="left"/>
      <w:pPr>
        <w:tabs>
          <w:tab w:val="num" w:pos="1440"/>
        </w:tabs>
        <w:ind w:left="1440" w:hanging="720"/>
      </w:pPr>
      <w:rPr>
        <w:u w:val="singl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1570E0D"/>
    <w:multiLevelType w:val="hybridMultilevel"/>
    <w:tmpl w:val="AC68981A"/>
    <w:lvl w:ilvl="0" w:tplc="56A42594">
      <w:start w:val="1"/>
      <w:numFmt w:val="decimal"/>
      <w:lvlText w:val="1.2.1.%1"/>
      <w:lvlJc w:val="left"/>
      <w:pPr>
        <w:ind w:left="927" w:hanging="360"/>
      </w:pPr>
      <w:rPr>
        <w:rFonts w:ascii="Calibri" w:hAnsi="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726738"/>
    <w:multiLevelType w:val="hybridMultilevel"/>
    <w:tmpl w:val="56FC78A6"/>
    <w:lvl w:ilvl="0" w:tplc="E47E700C">
      <w:start w:val="1"/>
      <w:numFmt w:val="decimal"/>
      <w:lvlText w:val="1.7.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6B90EE3"/>
    <w:multiLevelType w:val="hybridMultilevel"/>
    <w:tmpl w:val="8DCEADF2"/>
    <w:lvl w:ilvl="0" w:tplc="631CA6B4">
      <w:start w:val="1"/>
      <w:numFmt w:val="decimal"/>
      <w:lvlText w:val="1.9.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7A61CBF"/>
    <w:multiLevelType w:val="hybridMultilevel"/>
    <w:tmpl w:val="712C1392"/>
    <w:lvl w:ilvl="0" w:tplc="1B887100">
      <w:start w:val="1"/>
      <w:numFmt w:val="decimal"/>
      <w:lvlText w:val="1.9.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6765D3"/>
    <w:multiLevelType w:val="hybridMultilevel"/>
    <w:tmpl w:val="390AADE0"/>
    <w:lvl w:ilvl="0" w:tplc="36C8E4A6">
      <w:start w:val="1"/>
      <w:numFmt w:val="decimal"/>
      <w:lvlText w:val="1.4.1.%1"/>
      <w:lvlJc w:val="left"/>
      <w:pPr>
        <w:ind w:left="1287" w:hanging="360"/>
      </w:pPr>
      <w:rPr>
        <w:rFonts w:ascii="Calibri" w:hAnsi="Calibri"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051938"/>
    <w:multiLevelType w:val="hybridMultilevel"/>
    <w:tmpl w:val="217853D6"/>
    <w:lvl w:ilvl="0" w:tplc="DDF21388">
      <w:start w:val="1"/>
      <w:numFmt w:val="decimal"/>
      <w:lvlText w:val="1.8.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nsid w:val="100967F7"/>
    <w:multiLevelType w:val="hybridMultilevel"/>
    <w:tmpl w:val="2E2A807E"/>
    <w:lvl w:ilvl="0" w:tplc="8CAE65BA">
      <w:start w:val="1"/>
      <w:numFmt w:val="decimal"/>
      <w:lvlText w:val="1.9.7.%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101B0504"/>
    <w:multiLevelType w:val="hybridMultilevel"/>
    <w:tmpl w:val="160E5F02"/>
    <w:lvl w:ilvl="0" w:tplc="72E684B2">
      <w:start w:val="1"/>
      <w:numFmt w:val="decimal"/>
      <w:lvlText w:val="1.5.7.%1"/>
      <w:lvlJc w:val="left"/>
      <w:pPr>
        <w:ind w:left="1854" w:hanging="360"/>
      </w:pPr>
      <w:rPr>
        <w:rFonts w:ascii="Calibri" w:hAnsi="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0250245"/>
    <w:multiLevelType w:val="hybridMultilevel"/>
    <w:tmpl w:val="E4088BCA"/>
    <w:lvl w:ilvl="0" w:tplc="9A448872">
      <w:start w:val="1"/>
      <w:numFmt w:val="decimal"/>
      <w:lvlText w:val="1.4.2.%1"/>
      <w:lvlJc w:val="left"/>
      <w:pPr>
        <w:ind w:left="1287" w:hanging="360"/>
      </w:pPr>
      <w:rPr>
        <w:rFonts w:ascii="Calibri" w:hAnsi="Calibri"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119231DE"/>
    <w:multiLevelType w:val="hybridMultilevel"/>
    <w:tmpl w:val="8FE4B328"/>
    <w:lvl w:ilvl="0" w:tplc="A516AF40">
      <w:start w:val="1"/>
      <w:numFmt w:val="decimal"/>
      <w:lvlText w:val="1.6.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124218E2"/>
    <w:multiLevelType w:val="hybridMultilevel"/>
    <w:tmpl w:val="8C448DE6"/>
    <w:lvl w:ilvl="0" w:tplc="1AE05E60">
      <w:start w:val="1"/>
      <w:numFmt w:val="bullet"/>
      <w:lvlText w:val=""/>
      <w:lvlJc w:val="left"/>
      <w:pPr>
        <w:ind w:left="1420" w:hanging="360"/>
      </w:pPr>
      <w:rPr>
        <w:rFonts w:ascii="Symbol" w:hAnsi="Symbol" w:hint="default"/>
      </w:rPr>
    </w:lvl>
    <w:lvl w:ilvl="1" w:tplc="68AE501E">
      <w:start w:val="1"/>
      <w:numFmt w:val="bullet"/>
      <w:lvlText w:val=""/>
      <w:lvlJc w:val="left"/>
      <w:pPr>
        <w:ind w:left="2140" w:hanging="360"/>
      </w:pPr>
      <w:rPr>
        <w:rFonts w:ascii="Symbol" w:hAnsi="Symbol" w:hint="default"/>
        <w:b w:val="0"/>
        <w:color w:val="auto"/>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8">
    <w:nsid w:val="141C364F"/>
    <w:multiLevelType w:val="hybridMultilevel"/>
    <w:tmpl w:val="8E106A6A"/>
    <w:lvl w:ilvl="0" w:tplc="9E8864B4">
      <w:start w:val="1"/>
      <w:numFmt w:val="decimal"/>
      <w:lvlText w:val="1.7.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1453715A"/>
    <w:multiLevelType w:val="hybridMultilevel"/>
    <w:tmpl w:val="0F523EB8"/>
    <w:lvl w:ilvl="0" w:tplc="28F8FD56">
      <w:start w:val="1"/>
      <w:numFmt w:val="decimal"/>
      <w:lvlText w:val="1.9.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16752DE8"/>
    <w:multiLevelType w:val="hybridMultilevel"/>
    <w:tmpl w:val="A8CAB816"/>
    <w:lvl w:ilvl="0" w:tplc="AD308CD0">
      <w:start w:val="1"/>
      <w:numFmt w:val="decimal"/>
      <w:lvlText w:val="1.6.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178329F8"/>
    <w:multiLevelType w:val="hybridMultilevel"/>
    <w:tmpl w:val="9C5E27EA"/>
    <w:lvl w:ilvl="0" w:tplc="1AE05E60">
      <w:start w:val="1"/>
      <w:numFmt w:val="bullet"/>
      <w:lvlText w:val=""/>
      <w:lvlJc w:val="left"/>
      <w:pPr>
        <w:ind w:left="1420" w:hanging="360"/>
      </w:pPr>
      <w:rPr>
        <w:rFonts w:ascii="Symbol" w:hAnsi="Symbol" w:hint="default"/>
      </w:rPr>
    </w:lvl>
    <w:lvl w:ilvl="1" w:tplc="68AE501E">
      <w:start w:val="1"/>
      <w:numFmt w:val="bullet"/>
      <w:lvlText w:val=""/>
      <w:lvlJc w:val="left"/>
      <w:pPr>
        <w:ind w:left="2140" w:hanging="360"/>
      </w:pPr>
      <w:rPr>
        <w:rFonts w:ascii="Symbol" w:hAnsi="Symbol" w:hint="default"/>
        <w:b w:val="0"/>
        <w:color w:val="auto"/>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22">
    <w:nsid w:val="18496FA4"/>
    <w:multiLevelType w:val="hybridMultilevel"/>
    <w:tmpl w:val="09626682"/>
    <w:lvl w:ilvl="0" w:tplc="27D4712E">
      <w:start w:val="1"/>
      <w:numFmt w:val="decimal"/>
      <w:lvlText w:val="1.9.8.%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189A795C"/>
    <w:multiLevelType w:val="multilevel"/>
    <w:tmpl w:val="3D429C00"/>
    <w:lvl w:ilvl="0">
      <w:start w:val="1"/>
      <w:numFmt w:val="russianLower"/>
      <w:pStyle w:val="a2"/>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4">
    <w:nsid w:val="1D0C1484"/>
    <w:multiLevelType w:val="hybridMultilevel"/>
    <w:tmpl w:val="C7246E8C"/>
    <w:lvl w:ilvl="0" w:tplc="857C8E50">
      <w:start w:val="1"/>
      <w:numFmt w:val="decimal"/>
      <w:pStyle w:val="2"/>
      <w:lvlText w:val="%1."/>
      <w:lvlJc w:val="left"/>
      <w:pPr>
        <w:ind w:left="720" w:hanging="72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207F4FAF"/>
    <w:multiLevelType w:val="hybridMultilevel"/>
    <w:tmpl w:val="25FA7000"/>
    <w:lvl w:ilvl="0" w:tplc="4BC6683C">
      <w:start w:val="1"/>
      <w:numFmt w:val="decimal"/>
      <w:lvlText w:val="1.5.8.%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21B149BD"/>
    <w:multiLevelType w:val="hybridMultilevel"/>
    <w:tmpl w:val="C64275B2"/>
    <w:lvl w:ilvl="0" w:tplc="87703942">
      <w:start w:val="1"/>
      <w:numFmt w:val="decimal"/>
      <w:lvlText w:val="1.7.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21DF1C8B"/>
    <w:multiLevelType w:val="hybridMultilevel"/>
    <w:tmpl w:val="9A94C3D8"/>
    <w:lvl w:ilvl="0" w:tplc="BA0E455E">
      <w:start w:val="1"/>
      <w:numFmt w:val="decimal"/>
      <w:lvlText w:val="1.3.3.%1"/>
      <w:lvlJc w:val="left"/>
      <w:pPr>
        <w:ind w:left="1287" w:hanging="360"/>
      </w:pPr>
      <w:rPr>
        <w:rFonts w:ascii="Calibri" w:hAnsi="Calibri"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2E862D7"/>
    <w:multiLevelType w:val="hybridMultilevel"/>
    <w:tmpl w:val="482C49B8"/>
    <w:lvl w:ilvl="0" w:tplc="72E684B2">
      <w:start w:val="1"/>
      <w:numFmt w:val="decimal"/>
      <w:lvlText w:val="1.5.7.%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23AF35F5"/>
    <w:multiLevelType w:val="hybridMultilevel"/>
    <w:tmpl w:val="FF4230EE"/>
    <w:name w:val="WW8Num82"/>
    <w:lvl w:ilvl="0" w:tplc="02666C46">
      <w:start w:val="1"/>
      <w:numFmt w:val="bullet"/>
      <w:lvlText w:val=""/>
      <w:lvlJc w:val="left"/>
      <w:pPr>
        <w:tabs>
          <w:tab w:val="num" w:pos="0"/>
        </w:tabs>
        <w:ind w:left="-567" w:firstLine="567"/>
      </w:pPr>
      <w:rPr>
        <w:rFonts w:ascii="Symbol" w:hAnsi="Symbol" w:hint="default"/>
      </w:rPr>
    </w:lvl>
    <w:lvl w:ilvl="1" w:tplc="04190019">
      <w:start w:val="1"/>
      <w:numFmt w:val="decimal"/>
      <w:lvlText w:val="%2)"/>
      <w:lvlJc w:val="left"/>
      <w:pPr>
        <w:tabs>
          <w:tab w:val="num" w:pos="873"/>
        </w:tabs>
        <w:ind w:left="873" w:hanging="360"/>
      </w:pPr>
      <w:rPr>
        <w:rFonts w:hint="default"/>
      </w:rPr>
    </w:lvl>
    <w:lvl w:ilvl="2" w:tplc="0419001B" w:tentative="1">
      <w:start w:val="1"/>
      <w:numFmt w:val="bullet"/>
      <w:lvlText w:val=""/>
      <w:lvlJc w:val="left"/>
      <w:pPr>
        <w:tabs>
          <w:tab w:val="num" w:pos="1593"/>
        </w:tabs>
        <w:ind w:left="1593" w:hanging="360"/>
      </w:pPr>
      <w:rPr>
        <w:rFonts w:ascii="Wingdings" w:hAnsi="Wingdings" w:hint="default"/>
      </w:rPr>
    </w:lvl>
    <w:lvl w:ilvl="3" w:tplc="0419000F" w:tentative="1">
      <w:start w:val="1"/>
      <w:numFmt w:val="bullet"/>
      <w:lvlText w:val=""/>
      <w:lvlJc w:val="left"/>
      <w:pPr>
        <w:tabs>
          <w:tab w:val="num" w:pos="2313"/>
        </w:tabs>
        <w:ind w:left="2313" w:hanging="360"/>
      </w:pPr>
      <w:rPr>
        <w:rFonts w:ascii="Symbol" w:hAnsi="Symbol" w:hint="default"/>
      </w:rPr>
    </w:lvl>
    <w:lvl w:ilvl="4" w:tplc="04190019" w:tentative="1">
      <w:start w:val="1"/>
      <w:numFmt w:val="bullet"/>
      <w:lvlText w:val="o"/>
      <w:lvlJc w:val="left"/>
      <w:pPr>
        <w:tabs>
          <w:tab w:val="num" w:pos="3033"/>
        </w:tabs>
        <w:ind w:left="3033" w:hanging="360"/>
      </w:pPr>
      <w:rPr>
        <w:rFonts w:ascii="Courier New" w:hAnsi="Courier New" w:cs="Courier New" w:hint="default"/>
      </w:rPr>
    </w:lvl>
    <w:lvl w:ilvl="5" w:tplc="0419001B" w:tentative="1">
      <w:start w:val="1"/>
      <w:numFmt w:val="bullet"/>
      <w:lvlText w:val=""/>
      <w:lvlJc w:val="left"/>
      <w:pPr>
        <w:tabs>
          <w:tab w:val="num" w:pos="3753"/>
        </w:tabs>
        <w:ind w:left="3753" w:hanging="360"/>
      </w:pPr>
      <w:rPr>
        <w:rFonts w:ascii="Wingdings" w:hAnsi="Wingdings" w:hint="default"/>
      </w:rPr>
    </w:lvl>
    <w:lvl w:ilvl="6" w:tplc="0419000F" w:tentative="1">
      <w:start w:val="1"/>
      <w:numFmt w:val="bullet"/>
      <w:lvlText w:val=""/>
      <w:lvlJc w:val="left"/>
      <w:pPr>
        <w:tabs>
          <w:tab w:val="num" w:pos="4473"/>
        </w:tabs>
        <w:ind w:left="4473" w:hanging="360"/>
      </w:pPr>
      <w:rPr>
        <w:rFonts w:ascii="Symbol" w:hAnsi="Symbol" w:hint="default"/>
      </w:rPr>
    </w:lvl>
    <w:lvl w:ilvl="7" w:tplc="04190019" w:tentative="1">
      <w:start w:val="1"/>
      <w:numFmt w:val="bullet"/>
      <w:lvlText w:val="o"/>
      <w:lvlJc w:val="left"/>
      <w:pPr>
        <w:tabs>
          <w:tab w:val="num" w:pos="5193"/>
        </w:tabs>
        <w:ind w:left="5193" w:hanging="360"/>
      </w:pPr>
      <w:rPr>
        <w:rFonts w:ascii="Courier New" w:hAnsi="Courier New" w:cs="Courier New" w:hint="default"/>
      </w:rPr>
    </w:lvl>
    <w:lvl w:ilvl="8" w:tplc="0419001B" w:tentative="1">
      <w:start w:val="1"/>
      <w:numFmt w:val="bullet"/>
      <w:lvlText w:val=""/>
      <w:lvlJc w:val="left"/>
      <w:pPr>
        <w:tabs>
          <w:tab w:val="num" w:pos="5913"/>
        </w:tabs>
        <w:ind w:left="5913" w:hanging="360"/>
      </w:pPr>
      <w:rPr>
        <w:rFonts w:ascii="Wingdings" w:hAnsi="Wingdings" w:hint="default"/>
      </w:rPr>
    </w:lvl>
  </w:abstractNum>
  <w:abstractNum w:abstractNumId="30">
    <w:nsid w:val="26166022"/>
    <w:multiLevelType w:val="hybridMultilevel"/>
    <w:tmpl w:val="5CD24132"/>
    <w:lvl w:ilvl="0" w:tplc="819A9666">
      <w:start w:val="1"/>
      <w:numFmt w:val="decimal"/>
      <w:lvlText w:val="1.6.1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2">
    <w:nsid w:val="280A51A3"/>
    <w:multiLevelType w:val="hybridMultilevel"/>
    <w:tmpl w:val="BD38C1D6"/>
    <w:lvl w:ilvl="0" w:tplc="BDF016F6">
      <w:start w:val="1"/>
      <w:numFmt w:val="decimal"/>
      <w:lvlText w:val="1.7.2.%1"/>
      <w:lvlJc w:val="left"/>
      <w:pPr>
        <w:ind w:left="1287" w:hanging="360"/>
      </w:pPr>
      <w:rPr>
        <w:rFonts w:ascii="Calibri" w:hAnsi="Calibri"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29F1403D"/>
    <w:multiLevelType w:val="hybridMultilevel"/>
    <w:tmpl w:val="79D8B7DC"/>
    <w:lvl w:ilvl="0" w:tplc="B9602DF6">
      <w:start w:val="1"/>
      <w:numFmt w:val="decimal"/>
      <w:lvlText w:val="1.9.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2A8A3537"/>
    <w:multiLevelType w:val="hybridMultilevel"/>
    <w:tmpl w:val="56B6F27C"/>
    <w:lvl w:ilvl="0" w:tplc="F77E568A">
      <w:start w:val="1"/>
      <w:numFmt w:val="decimal"/>
      <w:lvlText w:val="1.1.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2B3421C8"/>
    <w:multiLevelType w:val="multilevel"/>
    <w:tmpl w:val="7FCEA41C"/>
    <w:lvl w:ilvl="0">
      <w:start w:val="1"/>
      <w:numFmt w:val="decimal"/>
      <w:lvlText w:val="1.10.7.%1"/>
      <w:lvlJc w:val="left"/>
      <w:rPr>
        <w:rFonts w:ascii="Calibri" w:hAnsi="Calibri" w:hint="default"/>
        <w:b w:val="0"/>
        <w:bCs w:val="0"/>
        <w:i w:val="0"/>
        <w:iCs w:val="0"/>
        <w:smallCaps w:val="0"/>
        <w:strike w:val="0"/>
        <w:color w:val="000000"/>
        <w:spacing w:val="0"/>
        <w:w w:val="100"/>
        <w:position w:val="0"/>
        <w:sz w:val="24"/>
        <w:szCs w:val="24"/>
        <w:u w:val="none"/>
      </w:rPr>
    </w:lvl>
    <w:lvl w:ilvl="1">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6">
    <w:nsid w:val="2C557F61"/>
    <w:multiLevelType w:val="hybridMultilevel"/>
    <w:tmpl w:val="6764E6CE"/>
    <w:lvl w:ilvl="0" w:tplc="DE74BD72">
      <w:start w:val="1"/>
      <w:numFmt w:val="decimal"/>
      <w:pStyle w:val="a3"/>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2D47374A"/>
    <w:multiLevelType w:val="hybridMultilevel"/>
    <w:tmpl w:val="BAEC7DF4"/>
    <w:lvl w:ilvl="0" w:tplc="CC62687C">
      <w:start w:val="1"/>
      <w:numFmt w:val="decimal"/>
      <w:lvlText w:val="1.8.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2D5C5422"/>
    <w:multiLevelType w:val="hybridMultilevel"/>
    <w:tmpl w:val="DA9E7F2A"/>
    <w:lvl w:ilvl="0" w:tplc="6BCE587C">
      <w:start w:val="1"/>
      <w:numFmt w:val="decimal"/>
      <w:lvlText w:val="1.6.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2F300D33"/>
    <w:multiLevelType w:val="hybridMultilevel"/>
    <w:tmpl w:val="1BA03D62"/>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32151153"/>
    <w:multiLevelType w:val="hybridMultilevel"/>
    <w:tmpl w:val="95988826"/>
    <w:lvl w:ilvl="0" w:tplc="1AA0CA10">
      <w:start w:val="1"/>
      <w:numFmt w:val="decimal"/>
      <w:lvlText w:val="1.2.2.%1"/>
      <w:lvlJc w:val="left"/>
      <w:pPr>
        <w:ind w:left="927" w:hanging="360"/>
      </w:pPr>
      <w:rPr>
        <w:rFonts w:ascii="Calibri" w:hAnsi="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3D70C7A"/>
    <w:multiLevelType w:val="hybridMultilevel"/>
    <w:tmpl w:val="A07674CA"/>
    <w:lvl w:ilvl="0" w:tplc="68AE501E">
      <w:start w:val="1"/>
      <w:numFmt w:val="bullet"/>
      <w:lvlText w:val=""/>
      <w:lvlJc w:val="left"/>
      <w:pPr>
        <w:tabs>
          <w:tab w:val="num" w:pos="927"/>
        </w:tabs>
        <w:ind w:left="927" w:hanging="360"/>
      </w:pPr>
      <w:rPr>
        <w:rFonts w:ascii="Symbol" w:hAnsi="Symbol" w:hint="default"/>
        <w:b w:val="0"/>
        <w:color w:val="auto"/>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2">
    <w:nsid w:val="36D304CA"/>
    <w:multiLevelType w:val="hybridMultilevel"/>
    <w:tmpl w:val="B28C3790"/>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3">
    <w:nsid w:val="37AB6247"/>
    <w:multiLevelType w:val="hybridMultilevel"/>
    <w:tmpl w:val="C172C5DE"/>
    <w:lvl w:ilvl="0" w:tplc="5BC2A58E">
      <w:start w:val="1"/>
      <w:numFmt w:val="decimal"/>
      <w:lvlText w:val="1.6.1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394A0EF0"/>
    <w:multiLevelType w:val="hybridMultilevel"/>
    <w:tmpl w:val="6F8606E8"/>
    <w:lvl w:ilvl="0" w:tplc="36C8E4A6">
      <w:start w:val="1"/>
      <w:numFmt w:val="decimal"/>
      <w:lvlText w:val="1.4.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9AB19CB"/>
    <w:multiLevelType w:val="hybridMultilevel"/>
    <w:tmpl w:val="695435D0"/>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6">
    <w:nsid w:val="3D911A42"/>
    <w:multiLevelType w:val="multilevel"/>
    <w:tmpl w:val="12FC9548"/>
    <w:lvl w:ilvl="0">
      <w:start w:val="1"/>
      <w:numFmt w:val="decimal"/>
      <w:pStyle w:val="1"/>
      <w:suff w:val="space"/>
      <w:lvlText w:val="%1"/>
      <w:lvlJc w:val="left"/>
      <w:pPr>
        <w:ind w:left="0" w:firstLine="567"/>
      </w:pPr>
      <w:rPr>
        <w:rFonts w:hint="default"/>
      </w:rPr>
    </w:lvl>
    <w:lvl w:ilvl="1">
      <w:start w:val="1"/>
      <w:numFmt w:val="decimal"/>
      <w:pStyle w:val="20"/>
      <w:suff w:val="space"/>
      <w:lvlText w:val="%1.%2"/>
      <w:lvlJc w:val="left"/>
      <w:pPr>
        <w:ind w:left="0" w:firstLine="567"/>
      </w:pPr>
      <w:rPr>
        <w:rFonts w:hint="default"/>
        <w:i w:val="0"/>
        <w:color w:val="FFFFFF" w:themeColor="background1"/>
      </w:rPr>
    </w:lvl>
    <w:lvl w:ilvl="2">
      <w:start w:val="1"/>
      <w:numFmt w:val="decimal"/>
      <w:pStyle w:val="3"/>
      <w:suff w:val="space"/>
      <w:lvlText w:val="%1.%2.%3"/>
      <w:lvlJc w:val="left"/>
      <w:pPr>
        <w:ind w:left="0" w:firstLine="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4"/>
      <w:suff w:val="space"/>
      <w:lvlText w:val="%1.%2.%3.%4"/>
      <w:lvlJc w:val="left"/>
      <w:pPr>
        <w:ind w:left="0" w:firstLine="567"/>
      </w:pPr>
      <w:rPr>
        <w:rFonts w:cs="Times New Roman"/>
        <w:b/>
        <w:bCs w:val="0"/>
        <w:caps w:val="0"/>
        <w:smallCaps w:val="0"/>
        <w:strike w:val="0"/>
        <w:dstrike w:val="0"/>
        <w:noProof w:val="0"/>
        <w:vanish w:val="0"/>
        <w:color w:val="FFFFFF" w:themeColor="background1"/>
        <w:spacing w:val="0"/>
        <w:kern w:val="0"/>
        <w:position w:val="0"/>
        <w:u w:val="none"/>
        <w:effect w:val="none"/>
        <w:vertAlign w:val="baseline"/>
        <w:em w:val="none"/>
        <w:specVanish w:val="0"/>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7">
    <w:nsid w:val="3E5B67D2"/>
    <w:multiLevelType w:val="hybridMultilevel"/>
    <w:tmpl w:val="E7EE51D2"/>
    <w:lvl w:ilvl="0" w:tplc="79A06566">
      <w:start w:val="1"/>
      <w:numFmt w:val="decimal"/>
      <w:lvlText w:val="1.3.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nsid w:val="3E6E557A"/>
    <w:multiLevelType w:val="hybridMultilevel"/>
    <w:tmpl w:val="D958A8B8"/>
    <w:lvl w:ilvl="0" w:tplc="B4269B2E">
      <w:start w:val="1"/>
      <w:numFmt w:val="decimal"/>
      <w:lvlText w:val="1.5.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nsid w:val="3FAD069D"/>
    <w:multiLevelType w:val="hybridMultilevel"/>
    <w:tmpl w:val="E6D64F8C"/>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50">
    <w:nsid w:val="3FAE4704"/>
    <w:multiLevelType w:val="hybridMultilevel"/>
    <w:tmpl w:val="FF82C21C"/>
    <w:lvl w:ilvl="0" w:tplc="453C6428">
      <w:start w:val="1"/>
      <w:numFmt w:val="decimal"/>
      <w:lvlText w:val="1.7.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nsid w:val="421E4D9E"/>
    <w:multiLevelType w:val="hybridMultilevel"/>
    <w:tmpl w:val="868E9C12"/>
    <w:lvl w:ilvl="0" w:tplc="16C4B27A">
      <w:start w:val="1"/>
      <w:numFmt w:val="decimal"/>
      <w:lvlText w:val="1.2.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nsid w:val="48924CBC"/>
    <w:multiLevelType w:val="hybridMultilevel"/>
    <w:tmpl w:val="82B86630"/>
    <w:lvl w:ilvl="0" w:tplc="60C26C00">
      <w:start w:val="1"/>
      <w:numFmt w:val="decimal"/>
      <w:lvlText w:val="1.9.9.%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nsid w:val="49643F15"/>
    <w:multiLevelType w:val="hybridMultilevel"/>
    <w:tmpl w:val="51220E92"/>
    <w:styleLink w:val="1ai"/>
    <w:lvl w:ilvl="0" w:tplc="7CAC5D3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4">
    <w:nsid w:val="4A985B35"/>
    <w:multiLevelType w:val="hybridMultilevel"/>
    <w:tmpl w:val="2146E1B6"/>
    <w:lvl w:ilvl="0" w:tplc="344CADB2">
      <w:start w:val="1"/>
      <w:numFmt w:val="decimal"/>
      <w:lvlText w:val="1.6.1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5">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4D49365C"/>
    <w:multiLevelType w:val="hybridMultilevel"/>
    <w:tmpl w:val="D6307E3C"/>
    <w:lvl w:ilvl="0" w:tplc="EFEA8200">
      <w:start w:val="1"/>
      <w:numFmt w:val="decimal"/>
      <w:lvlText w:val="1.6.10.%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nsid w:val="4F5A67DD"/>
    <w:multiLevelType w:val="hybridMultilevel"/>
    <w:tmpl w:val="F4D4F174"/>
    <w:lvl w:ilvl="0" w:tplc="E0A2434A">
      <w:start w:val="1"/>
      <w:numFmt w:val="decimal"/>
      <w:lvlText w:val="1.7.9.%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nsid w:val="4F65195B"/>
    <w:multiLevelType w:val="multilevel"/>
    <w:tmpl w:val="16A8B17E"/>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9">
    <w:nsid w:val="51A14E72"/>
    <w:multiLevelType w:val="hybridMultilevel"/>
    <w:tmpl w:val="AEA8FEDE"/>
    <w:lvl w:ilvl="0" w:tplc="2ABA822E">
      <w:start w:val="1"/>
      <w:numFmt w:val="decimal"/>
      <w:lvlText w:val="1.6.9.%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0">
    <w:nsid w:val="52990B47"/>
    <w:multiLevelType w:val="hybridMultilevel"/>
    <w:tmpl w:val="1598CFAE"/>
    <w:lvl w:ilvl="0" w:tplc="96B87518">
      <w:start w:val="1"/>
      <w:numFmt w:val="decimal"/>
      <w:lvlText w:val="1.7.3.%1"/>
      <w:lvlJc w:val="left"/>
      <w:pPr>
        <w:ind w:left="1287" w:hanging="360"/>
      </w:pPr>
      <w:rPr>
        <w:rFonts w:ascii="Calibri" w:hAnsi="Calibri"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nsid w:val="52FC6188"/>
    <w:multiLevelType w:val="hybridMultilevel"/>
    <w:tmpl w:val="696E0232"/>
    <w:lvl w:ilvl="0" w:tplc="389ACDA2">
      <w:start w:val="1"/>
      <w:numFmt w:val="decimal"/>
      <w:lvlText w:val="1.3.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2">
    <w:nsid w:val="53674EA4"/>
    <w:multiLevelType w:val="hybridMultilevel"/>
    <w:tmpl w:val="6EA4F23A"/>
    <w:lvl w:ilvl="0" w:tplc="C14E444C">
      <w:start w:val="1"/>
      <w:numFmt w:val="decimal"/>
      <w:lvlText w:val="1.5.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3">
    <w:nsid w:val="58F8746E"/>
    <w:multiLevelType w:val="hybridMultilevel"/>
    <w:tmpl w:val="320691C0"/>
    <w:lvl w:ilvl="0" w:tplc="E2985D14">
      <w:start w:val="1"/>
      <w:numFmt w:val="decimal"/>
      <w:lvlText w:val="1.9.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nsid w:val="59E60585"/>
    <w:multiLevelType w:val="hybridMultilevel"/>
    <w:tmpl w:val="E78C7934"/>
    <w:lvl w:ilvl="0" w:tplc="A88A4AE0">
      <w:numFmt w:val="decimal"/>
      <w:lvlText w:val=""/>
      <w:lvlJc w:val="left"/>
    </w:lvl>
    <w:lvl w:ilvl="1" w:tplc="04190003">
      <w:numFmt w:val="decimal"/>
      <w:pStyle w:val="12"/>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65">
    <w:nsid w:val="5A221EF9"/>
    <w:multiLevelType w:val="hybridMultilevel"/>
    <w:tmpl w:val="6CEAD15E"/>
    <w:lvl w:ilvl="0" w:tplc="68C02100">
      <w:start w:val="1"/>
      <w:numFmt w:val="decimal"/>
      <w:lvlText w:val="1.7.8.%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6">
    <w:nsid w:val="5A4F3EE5"/>
    <w:multiLevelType w:val="hybridMultilevel"/>
    <w:tmpl w:val="37CAC6FA"/>
    <w:lvl w:ilvl="0" w:tplc="457E5A4C">
      <w:start w:val="1"/>
      <w:numFmt w:val="decimal"/>
      <w:lvlText w:val="1.7.10.%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nsid w:val="5A6224F6"/>
    <w:multiLevelType w:val="hybridMultilevel"/>
    <w:tmpl w:val="DF6232DA"/>
    <w:lvl w:ilvl="0" w:tplc="381251BA">
      <w:start w:val="1"/>
      <w:numFmt w:val="decimal"/>
      <w:lvlText w:val="1.2.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nsid w:val="5BCA28B8"/>
    <w:multiLevelType w:val="multilevel"/>
    <w:tmpl w:val="509495EA"/>
    <w:lvl w:ilvl="0">
      <w:start w:val="1"/>
      <w:numFmt w:val="decimal"/>
      <w:lvlText w:val="%1."/>
      <w:lvlJc w:val="left"/>
      <w:pPr>
        <w:ind w:left="390" w:hanging="390"/>
      </w:pPr>
      <w:rPr>
        <w:rFonts w:hint="default"/>
      </w:rPr>
    </w:lvl>
    <w:lvl w:ilvl="1">
      <w:start w:val="1"/>
      <w:numFmt w:val="decimal"/>
      <w:pStyle w:val="a4"/>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9">
    <w:nsid w:val="5BFE7418"/>
    <w:multiLevelType w:val="hybridMultilevel"/>
    <w:tmpl w:val="8EF2810E"/>
    <w:lvl w:ilvl="0" w:tplc="B0009FF0">
      <w:numFmt w:val="decimal"/>
      <w:pStyle w:val="S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70">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71">
    <w:nsid w:val="5C933702"/>
    <w:multiLevelType w:val="hybridMultilevel"/>
    <w:tmpl w:val="E8882F7E"/>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72">
    <w:nsid w:val="5CD767BC"/>
    <w:multiLevelType w:val="hybridMultilevel"/>
    <w:tmpl w:val="43E4FC62"/>
    <w:lvl w:ilvl="0" w:tplc="232CBBD2">
      <w:start w:val="1"/>
      <w:numFmt w:val="decimal"/>
      <w:lvlText w:val="1.6.1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3">
    <w:nsid w:val="636D237D"/>
    <w:multiLevelType w:val="multilevel"/>
    <w:tmpl w:val="FFFA9CC8"/>
    <w:lvl w:ilvl="0">
      <w:start w:val="1"/>
      <w:numFmt w:val="bullet"/>
      <w:pStyle w:val="a5"/>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4">
    <w:nsid w:val="637A793F"/>
    <w:multiLevelType w:val="hybridMultilevel"/>
    <w:tmpl w:val="1D92EBA4"/>
    <w:lvl w:ilvl="0" w:tplc="62722830">
      <w:start w:val="1"/>
      <w:numFmt w:val="decimal"/>
      <w:lvlText w:val="1.9.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nsid w:val="64096977"/>
    <w:multiLevelType w:val="hybridMultilevel"/>
    <w:tmpl w:val="91B8A3BE"/>
    <w:lvl w:ilvl="0" w:tplc="143A7C80">
      <w:start w:val="1"/>
      <w:numFmt w:val="decimal"/>
      <w:lvlText w:val="1.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nsid w:val="64363873"/>
    <w:multiLevelType w:val="multilevel"/>
    <w:tmpl w:val="AD1EE77E"/>
    <w:lvl w:ilvl="0">
      <w:start w:val="1"/>
      <w:numFmt w:val="decimal"/>
      <w:lvlText w:val="1.5.7.%1"/>
      <w:lvlJc w:val="left"/>
      <w:rPr>
        <w:rFonts w:ascii="Calibri" w:hAnsi="Calibri" w:hint="default"/>
        <w:b w:val="0"/>
        <w:bCs w:val="0"/>
        <w:i w:val="0"/>
        <w:iCs w:val="0"/>
        <w:smallCaps w:val="0"/>
        <w:strike w:val="0"/>
        <w:color w:val="000000"/>
        <w:spacing w:val="0"/>
        <w:w w:val="100"/>
        <w:position w:val="0"/>
        <w:sz w:val="24"/>
        <w:szCs w:val="24"/>
        <w:u w:val="none"/>
      </w:rPr>
    </w:lvl>
    <w:lvl w:ilvl="1">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77">
    <w:nsid w:val="64BC582A"/>
    <w:multiLevelType w:val="hybridMultilevel"/>
    <w:tmpl w:val="10CA95D0"/>
    <w:lvl w:ilvl="0" w:tplc="802E0C88">
      <w:start w:val="1"/>
      <w:numFmt w:val="bullet"/>
      <w:pStyle w:val="S1"/>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8">
    <w:nsid w:val="659E2E9E"/>
    <w:multiLevelType w:val="hybridMultilevel"/>
    <w:tmpl w:val="1DA0D456"/>
    <w:lvl w:ilvl="0" w:tplc="5936FE34">
      <w:start w:val="1"/>
      <w:numFmt w:val="decimal"/>
      <w:lvlText w:val="1.2.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9">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80">
    <w:nsid w:val="67C37B31"/>
    <w:multiLevelType w:val="hybridMultilevel"/>
    <w:tmpl w:val="E76483E2"/>
    <w:lvl w:ilvl="0" w:tplc="7BCCDF08">
      <w:start w:val="1"/>
      <w:numFmt w:val="decimal"/>
      <w:lvlText w:val="1.2.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nsid w:val="69C90727"/>
    <w:multiLevelType w:val="multilevel"/>
    <w:tmpl w:val="F3A46BF4"/>
    <w:lvl w:ilvl="0">
      <w:start w:val="1"/>
      <w:numFmt w:val="bullet"/>
      <w:pStyle w:val="13"/>
      <w:suff w:val="space"/>
      <w:lvlText w:val=""/>
      <w:lvlJc w:val="left"/>
      <w:pPr>
        <w:ind w:left="567"/>
      </w:pPr>
      <w:rPr>
        <w:rFonts w:ascii="Wingdings" w:hAnsi="Wingdings" w:hint="default"/>
      </w:rPr>
    </w:lvl>
    <w:lvl w:ilvl="1">
      <w:start w:val="1"/>
      <w:numFmt w:val="bullet"/>
      <w:pStyle w:val="21"/>
      <w:suff w:val="space"/>
      <w:lvlText w:val=""/>
      <w:lvlJc w:val="left"/>
      <w:pPr>
        <w:ind w:left="1277"/>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82">
    <w:nsid w:val="69F12208"/>
    <w:multiLevelType w:val="hybridMultilevel"/>
    <w:tmpl w:val="E2CC62B6"/>
    <w:lvl w:ilvl="0" w:tplc="43E8A942">
      <w:start w:val="1"/>
      <w:numFmt w:val="decimal"/>
      <w:lvlText w:val="1.2.7.%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nsid w:val="6B35257A"/>
    <w:multiLevelType w:val="hybridMultilevel"/>
    <w:tmpl w:val="E5160242"/>
    <w:lvl w:ilvl="0" w:tplc="E85A5128">
      <w:start w:val="1"/>
      <w:numFmt w:val="decimal"/>
      <w:lvlText w:val="1.6.8.%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nsid w:val="6B710E2D"/>
    <w:multiLevelType w:val="hybridMultilevel"/>
    <w:tmpl w:val="25E8ABF8"/>
    <w:lvl w:ilvl="0" w:tplc="1AE05E60">
      <w:start w:val="1"/>
      <w:numFmt w:val="bullet"/>
      <w:lvlText w:val=""/>
      <w:lvlJc w:val="left"/>
      <w:pPr>
        <w:ind w:left="1420" w:hanging="360"/>
      </w:pPr>
      <w:rPr>
        <w:rFonts w:ascii="Symbol" w:hAnsi="Symbol" w:hint="default"/>
      </w:rPr>
    </w:lvl>
    <w:lvl w:ilvl="1" w:tplc="68AE501E">
      <w:start w:val="1"/>
      <w:numFmt w:val="bullet"/>
      <w:lvlText w:val=""/>
      <w:lvlJc w:val="left"/>
      <w:pPr>
        <w:ind w:left="2140" w:hanging="360"/>
      </w:pPr>
      <w:rPr>
        <w:rFonts w:ascii="Symbol" w:hAnsi="Symbol" w:hint="default"/>
        <w:b w:val="0"/>
        <w:color w:val="auto"/>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5">
    <w:nsid w:val="6D8D0E10"/>
    <w:multiLevelType w:val="hybridMultilevel"/>
    <w:tmpl w:val="72DA7410"/>
    <w:lvl w:ilvl="0" w:tplc="E7A67090">
      <w:start w:val="1"/>
      <w:numFmt w:val="decimal"/>
      <w:lvlText w:val="1.6.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6">
    <w:nsid w:val="6EC4336F"/>
    <w:multiLevelType w:val="hybridMultilevel"/>
    <w:tmpl w:val="177E9FFA"/>
    <w:lvl w:ilvl="0" w:tplc="37F29784">
      <w:start w:val="1"/>
      <w:numFmt w:val="decimal"/>
      <w:lvlText w:val="1.1.4.%1"/>
      <w:lvlJc w:val="left"/>
      <w:pPr>
        <w:ind w:left="927" w:hanging="360"/>
      </w:pPr>
      <w:rPr>
        <w:rFonts w:ascii="Calibri" w:hAnsi="Calibri"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7">
    <w:nsid w:val="70146EF6"/>
    <w:multiLevelType w:val="hybridMultilevel"/>
    <w:tmpl w:val="5FEC3852"/>
    <w:lvl w:ilvl="0" w:tplc="C7324506">
      <w:start w:val="1"/>
      <w:numFmt w:val="decimal"/>
      <w:lvlText w:val="1.1.1.%1"/>
      <w:lvlJc w:val="left"/>
      <w:pPr>
        <w:ind w:left="567" w:hanging="567"/>
      </w:pPr>
      <w:rPr>
        <w:rFonts w:ascii="Calibri" w:hAnsi="Calibri" w:hint="default"/>
        <w:sz w:val="24"/>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8">
    <w:nsid w:val="70CC008F"/>
    <w:multiLevelType w:val="multilevel"/>
    <w:tmpl w:val="D3A4E860"/>
    <w:lvl w:ilvl="0">
      <w:numFmt w:val="decimal"/>
      <w:pStyle w:val="a6"/>
      <w:lvlText w:val=""/>
      <w:lvlJc w:val="left"/>
    </w:lvl>
    <w:lvl w:ilvl="1">
      <w:numFmt w:val="decimal"/>
      <w:pStyle w:val="a6"/>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7482769B"/>
    <w:multiLevelType w:val="hybridMultilevel"/>
    <w:tmpl w:val="58AC4B2A"/>
    <w:lvl w:ilvl="0" w:tplc="F32A2FAA">
      <w:start w:val="1"/>
      <w:numFmt w:val="decimal"/>
      <w:lvlText w:val="1.7.7.%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0">
    <w:nsid w:val="75C27385"/>
    <w:multiLevelType w:val="hybridMultilevel"/>
    <w:tmpl w:val="F9C6BD20"/>
    <w:lvl w:ilvl="0" w:tplc="5968793A">
      <w:start w:val="1"/>
      <w:numFmt w:val="decimal"/>
      <w:lvlText w:val="1.7.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1">
    <w:nsid w:val="75E34D5B"/>
    <w:multiLevelType w:val="hybridMultilevel"/>
    <w:tmpl w:val="D682BA94"/>
    <w:lvl w:ilvl="0" w:tplc="1778B72E">
      <w:start w:val="1"/>
      <w:numFmt w:val="decimal"/>
      <w:lvlText w:val="1.1.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2">
    <w:nsid w:val="79EB08D9"/>
    <w:multiLevelType w:val="hybridMultilevel"/>
    <w:tmpl w:val="5FE65638"/>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3">
    <w:nsid w:val="7ACE7940"/>
    <w:multiLevelType w:val="hybridMultilevel"/>
    <w:tmpl w:val="B0461B06"/>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94">
    <w:nsid w:val="7B832A35"/>
    <w:multiLevelType w:val="hybridMultilevel"/>
    <w:tmpl w:val="8E0841EE"/>
    <w:lvl w:ilvl="0" w:tplc="117042A8">
      <w:start w:val="1"/>
      <w:numFmt w:val="decimal"/>
      <w:lvlText w:val="1.8.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6"/>
  </w:num>
  <w:num w:numId="2">
    <w:abstractNumId w:val="23"/>
  </w:num>
  <w:num w:numId="3">
    <w:abstractNumId w:val="36"/>
  </w:num>
  <w:num w:numId="4">
    <w:abstractNumId w:val="58"/>
  </w:num>
  <w:num w:numId="5">
    <w:abstractNumId w:val="73"/>
  </w:num>
  <w:num w:numId="6">
    <w:abstractNumId w:val="2"/>
  </w:num>
  <w:num w:numId="7">
    <w:abstractNumId w:val="0"/>
  </w:num>
  <w:num w:numId="8">
    <w:abstractNumId w:val="77"/>
  </w:num>
  <w:num w:numId="9">
    <w:abstractNumId w:val="31"/>
  </w:num>
  <w:num w:numId="10">
    <w:abstractNumId w:val="1"/>
  </w:num>
  <w:num w:numId="11">
    <w:abstractNumId w:val="81"/>
  </w:num>
  <w:num w:numId="12">
    <w:abstractNumId w:val="11"/>
    <w:lvlOverride w:ilvl="0"/>
    <w:lvlOverride w:ilvl="1"/>
    <w:lvlOverride w:ilvl="2">
      <w:startOverride w:val="1"/>
    </w:lvlOverride>
    <w:lvlOverride w:ilvl="3">
      <w:startOverride w:val="52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1"/>
  </w:num>
  <w:num w:numId="14">
    <w:abstractNumId w:val="45"/>
  </w:num>
  <w:num w:numId="15">
    <w:abstractNumId w:val="88"/>
  </w:num>
  <w:num w:numId="16">
    <w:abstractNumId w:val="7"/>
  </w:num>
  <w:num w:numId="17">
    <w:abstractNumId w:val="55"/>
  </w:num>
  <w:num w:numId="18">
    <w:abstractNumId w:val="53"/>
  </w:num>
  <w:num w:numId="19">
    <w:abstractNumId w:val="10"/>
  </w:num>
  <w:num w:numId="20">
    <w:abstractNumId w:val="68"/>
  </w:num>
  <w:num w:numId="21">
    <w:abstractNumId w:val="15"/>
  </w:num>
  <w:num w:numId="22">
    <w:abstractNumId w:val="6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9"/>
  </w:num>
  <w:num w:numId="24">
    <w:abstractNumId w:val="70"/>
  </w:num>
  <w:num w:numId="2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84"/>
  </w:num>
  <w:num w:numId="28">
    <w:abstractNumId w:val="21"/>
  </w:num>
  <w:num w:numId="29">
    <w:abstractNumId w:val="17"/>
  </w:num>
  <w:num w:numId="30">
    <w:abstractNumId w:val="41"/>
  </w:num>
  <w:num w:numId="31">
    <w:abstractNumId w:val="93"/>
  </w:num>
  <w:num w:numId="32">
    <w:abstractNumId w:val="49"/>
  </w:num>
  <w:num w:numId="33">
    <w:abstractNumId w:val="39"/>
  </w:num>
  <w:num w:numId="34">
    <w:abstractNumId w:val="42"/>
  </w:num>
  <w:num w:numId="35">
    <w:abstractNumId w:val="87"/>
  </w:num>
  <w:num w:numId="36">
    <w:abstractNumId w:val="34"/>
  </w:num>
  <w:num w:numId="37">
    <w:abstractNumId w:val="91"/>
  </w:num>
  <w:num w:numId="38">
    <w:abstractNumId w:val="86"/>
  </w:num>
  <w:num w:numId="39">
    <w:abstractNumId w:val="3"/>
  </w:num>
  <w:num w:numId="40">
    <w:abstractNumId w:val="40"/>
  </w:num>
  <w:num w:numId="41">
    <w:abstractNumId w:val="78"/>
  </w:num>
  <w:num w:numId="42">
    <w:abstractNumId w:val="80"/>
  </w:num>
  <w:num w:numId="43">
    <w:abstractNumId w:val="67"/>
  </w:num>
  <w:num w:numId="44">
    <w:abstractNumId w:val="51"/>
  </w:num>
  <w:num w:numId="45">
    <w:abstractNumId w:val="82"/>
  </w:num>
  <w:num w:numId="46">
    <w:abstractNumId w:val="47"/>
  </w:num>
  <w:num w:numId="47">
    <w:abstractNumId w:val="61"/>
  </w:num>
  <w:num w:numId="48">
    <w:abstractNumId w:val="27"/>
  </w:num>
  <w:num w:numId="49">
    <w:abstractNumId w:val="14"/>
  </w:num>
  <w:num w:numId="50">
    <w:abstractNumId w:val="75"/>
  </w:num>
  <w:num w:numId="51">
    <w:abstractNumId w:val="48"/>
  </w:num>
  <w:num w:numId="52">
    <w:abstractNumId w:val="62"/>
  </w:num>
  <w:num w:numId="53">
    <w:abstractNumId w:val="16"/>
  </w:num>
  <w:num w:numId="54">
    <w:abstractNumId w:val="38"/>
  </w:num>
  <w:num w:numId="55">
    <w:abstractNumId w:val="85"/>
  </w:num>
  <w:num w:numId="56">
    <w:abstractNumId w:val="20"/>
  </w:num>
  <w:num w:numId="57">
    <w:abstractNumId w:val="83"/>
  </w:num>
  <w:num w:numId="58">
    <w:abstractNumId w:val="59"/>
  </w:num>
  <w:num w:numId="59">
    <w:abstractNumId w:val="56"/>
  </w:num>
  <w:num w:numId="60">
    <w:abstractNumId w:val="43"/>
  </w:num>
  <w:num w:numId="61">
    <w:abstractNumId w:val="30"/>
  </w:num>
  <w:num w:numId="62">
    <w:abstractNumId w:val="72"/>
  </w:num>
  <w:num w:numId="63">
    <w:abstractNumId w:val="54"/>
  </w:num>
  <w:num w:numId="64">
    <w:abstractNumId w:val="92"/>
  </w:num>
  <w:num w:numId="65">
    <w:abstractNumId w:val="18"/>
  </w:num>
  <w:num w:numId="66">
    <w:abstractNumId w:val="32"/>
  </w:num>
  <w:num w:numId="67">
    <w:abstractNumId w:val="90"/>
  </w:num>
  <w:num w:numId="68">
    <w:abstractNumId w:val="50"/>
  </w:num>
  <w:num w:numId="69">
    <w:abstractNumId w:val="26"/>
  </w:num>
  <w:num w:numId="70">
    <w:abstractNumId w:val="4"/>
  </w:num>
  <w:num w:numId="71">
    <w:abstractNumId w:val="60"/>
  </w:num>
  <w:num w:numId="72">
    <w:abstractNumId w:val="89"/>
  </w:num>
  <w:num w:numId="73">
    <w:abstractNumId w:val="65"/>
  </w:num>
  <w:num w:numId="74">
    <w:abstractNumId w:val="57"/>
  </w:num>
  <w:num w:numId="75">
    <w:abstractNumId w:val="66"/>
  </w:num>
  <w:num w:numId="76">
    <w:abstractNumId w:val="37"/>
  </w:num>
  <w:num w:numId="77">
    <w:abstractNumId w:val="94"/>
  </w:num>
  <w:num w:numId="78">
    <w:abstractNumId w:val="9"/>
  </w:num>
  <w:num w:numId="79">
    <w:abstractNumId w:val="6"/>
  </w:num>
  <w:num w:numId="80">
    <w:abstractNumId w:val="5"/>
  </w:num>
  <w:num w:numId="81">
    <w:abstractNumId w:val="19"/>
  </w:num>
  <w:num w:numId="82">
    <w:abstractNumId w:val="74"/>
  </w:num>
  <w:num w:numId="83">
    <w:abstractNumId w:val="63"/>
  </w:num>
  <w:num w:numId="84">
    <w:abstractNumId w:val="33"/>
  </w:num>
  <w:num w:numId="85">
    <w:abstractNumId w:val="12"/>
  </w:num>
  <w:num w:numId="86">
    <w:abstractNumId w:val="22"/>
  </w:num>
  <w:num w:numId="87">
    <w:abstractNumId w:val="52"/>
  </w:num>
  <w:num w:numId="88">
    <w:abstractNumId w:val="44"/>
  </w:num>
  <w:num w:numId="89">
    <w:abstractNumId w:val="8"/>
  </w:num>
  <w:num w:numId="90">
    <w:abstractNumId w:val="46"/>
  </w:num>
  <w:num w:numId="91">
    <w:abstractNumId w:val="13"/>
  </w:num>
  <w:num w:numId="92">
    <w:abstractNumId w:val="25"/>
  </w:num>
  <w:num w:numId="93">
    <w:abstractNumId w:val="76"/>
  </w:num>
  <w:num w:numId="94">
    <w:abstractNumId w:val="28"/>
  </w:num>
  <w:num w:numId="95">
    <w:abstractNumId w:val="35"/>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001"/>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52226"/>
  </w:hdrShapeDefaults>
  <w:footnotePr>
    <w:footnote w:id="-1"/>
    <w:footnote w:id="0"/>
  </w:footnotePr>
  <w:endnotePr>
    <w:endnote w:id="-1"/>
    <w:endnote w:id="0"/>
  </w:endnotePr>
  <w:compat/>
  <w:rsids>
    <w:rsidRoot w:val="00301DFE"/>
    <w:rsid w:val="000015A5"/>
    <w:rsid w:val="0000258F"/>
    <w:rsid w:val="000032EB"/>
    <w:rsid w:val="00003F3C"/>
    <w:rsid w:val="0000423E"/>
    <w:rsid w:val="00005AC6"/>
    <w:rsid w:val="00006DF4"/>
    <w:rsid w:val="00007DC5"/>
    <w:rsid w:val="000156B1"/>
    <w:rsid w:val="00015C2B"/>
    <w:rsid w:val="0001687C"/>
    <w:rsid w:val="000171B5"/>
    <w:rsid w:val="0001750F"/>
    <w:rsid w:val="00017AE5"/>
    <w:rsid w:val="0002023C"/>
    <w:rsid w:val="00020246"/>
    <w:rsid w:val="0002165B"/>
    <w:rsid w:val="00021715"/>
    <w:rsid w:val="000225CA"/>
    <w:rsid w:val="00023D8C"/>
    <w:rsid w:val="000244C0"/>
    <w:rsid w:val="00025BD4"/>
    <w:rsid w:val="000279A7"/>
    <w:rsid w:val="00027A0D"/>
    <w:rsid w:val="00033157"/>
    <w:rsid w:val="0003364B"/>
    <w:rsid w:val="0003699C"/>
    <w:rsid w:val="00036D87"/>
    <w:rsid w:val="00040B51"/>
    <w:rsid w:val="00042D84"/>
    <w:rsid w:val="00043153"/>
    <w:rsid w:val="00043A9B"/>
    <w:rsid w:val="00045A8B"/>
    <w:rsid w:val="0004737F"/>
    <w:rsid w:val="00047426"/>
    <w:rsid w:val="000474CE"/>
    <w:rsid w:val="000476D5"/>
    <w:rsid w:val="00050400"/>
    <w:rsid w:val="00050EFB"/>
    <w:rsid w:val="0005210D"/>
    <w:rsid w:val="000525DA"/>
    <w:rsid w:val="00053733"/>
    <w:rsid w:val="00056983"/>
    <w:rsid w:val="00062AA7"/>
    <w:rsid w:val="00063913"/>
    <w:rsid w:val="00065B82"/>
    <w:rsid w:val="000662C2"/>
    <w:rsid w:val="000707D9"/>
    <w:rsid w:val="00071268"/>
    <w:rsid w:val="00075B43"/>
    <w:rsid w:val="00076595"/>
    <w:rsid w:val="00077E4E"/>
    <w:rsid w:val="000802FA"/>
    <w:rsid w:val="0008098A"/>
    <w:rsid w:val="000831DF"/>
    <w:rsid w:val="00083556"/>
    <w:rsid w:val="00083B37"/>
    <w:rsid w:val="00083E61"/>
    <w:rsid w:val="000848F3"/>
    <w:rsid w:val="00085565"/>
    <w:rsid w:val="00085B55"/>
    <w:rsid w:val="0008636F"/>
    <w:rsid w:val="00086AE2"/>
    <w:rsid w:val="00086F58"/>
    <w:rsid w:val="000918F6"/>
    <w:rsid w:val="00091FD4"/>
    <w:rsid w:val="000A0B0A"/>
    <w:rsid w:val="000A10DA"/>
    <w:rsid w:val="000A1833"/>
    <w:rsid w:val="000A3121"/>
    <w:rsid w:val="000A3160"/>
    <w:rsid w:val="000A52E8"/>
    <w:rsid w:val="000B039F"/>
    <w:rsid w:val="000B1F14"/>
    <w:rsid w:val="000B4397"/>
    <w:rsid w:val="000B47F6"/>
    <w:rsid w:val="000B4922"/>
    <w:rsid w:val="000B4B70"/>
    <w:rsid w:val="000B4CD8"/>
    <w:rsid w:val="000B5A68"/>
    <w:rsid w:val="000B5FA8"/>
    <w:rsid w:val="000B6CA8"/>
    <w:rsid w:val="000B72BA"/>
    <w:rsid w:val="000B7351"/>
    <w:rsid w:val="000B7418"/>
    <w:rsid w:val="000B7904"/>
    <w:rsid w:val="000B7ED8"/>
    <w:rsid w:val="000C0FC4"/>
    <w:rsid w:val="000C109A"/>
    <w:rsid w:val="000C1A7A"/>
    <w:rsid w:val="000C1E05"/>
    <w:rsid w:val="000C37EC"/>
    <w:rsid w:val="000C649D"/>
    <w:rsid w:val="000D0186"/>
    <w:rsid w:val="000D01F6"/>
    <w:rsid w:val="000D14A9"/>
    <w:rsid w:val="000D1D35"/>
    <w:rsid w:val="000D3C00"/>
    <w:rsid w:val="000E15A7"/>
    <w:rsid w:val="000E2BE5"/>
    <w:rsid w:val="000E4030"/>
    <w:rsid w:val="000E5457"/>
    <w:rsid w:val="000E549A"/>
    <w:rsid w:val="000E5936"/>
    <w:rsid w:val="000E6683"/>
    <w:rsid w:val="000E6AB6"/>
    <w:rsid w:val="000E6ABC"/>
    <w:rsid w:val="000F0F1F"/>
    <w:rsid w:val="000F1430"/>
    <w:rsid w:val="000F15BE"/>
    <w:rsid w:val="000F1F7A"/>
    <w:rsid w:val="000F1FD5"/>
    <w:rsid w:val="000F27B5"/>
    <w:rsid w:val="000F3EAE"/>
    <w:rsid w:val="000F4D38"/>
    <w:rsid w:val="000F50BF"/>
    <w:rsid w:val="000F6E55"/>
    <w:rsid w:val="00100692"/>
    <w:rsid w:val="001008E9"/>
    <w:rsid w:val="0010485D"/>
    <w:rsid w:val="0010545A"/>
    <w:rsid w:val="00106FAD"/>
    <w:rsid w:val="0011107A"/>
    <w:rsid w:val="00111406"/>
    <w:rsid w:val="00113605"/>
    <w:rsid w:val="001155FF"/>
    <w:rsid w:val="0011650E"/>
    <w:rsid w:val="0012208A"/>
    <w:rsid w:val="0012332A"/>
    <w:rsid w:val="00124BB8"/>
    <w:rsid w:val="00125E3A"/>
    <w:rsid w:val="0012668A"/>
    <w:rsid w:val="00126E35"/>
    <w:rsid w:val="00130A85"/>
    <w:rsid w:val="00132F1C"/>
    <w:rsid w:val="00133338"/>
    <w:rsid w:val="00133BCD"/>
    <w:rsid w:val="00136A31"/>
    <w:rsid w:val="00140133"/>
    <w:rsid w:val="00140DC1"/>
    <w:rsid w:val="00142EBF"/>
    <w:rsid w:val="00143543"/>
    <w:rsid w:val="00144E16"/>
    <w:rsid w:val="001450F0"/>
    <w:rsid w:val="001465DC"/>
    <w:rsid w:val="00150705"/>
    <w:rsid w:val="0015457D"/>
    <w:rsid w:val="00157215"/>
    <w:rsid w:val="00160C6C"/>
    <w:rsid w:val="001632D1"/>
    <w:rsid w:val="00163478"/>
    <w:rsid w:val="00164A58"/>
    <w:rsid w:val="00164E0B"/>
    <w:rsid w:val="0016640A"/>
    <w:rsid w:val="0016677F"/>
    <w:rsid w:val="00173C3E"/>
    <w:rsid w:val="001757AD"/>
    <w:rsid w:val="001776D0"/>
    <w:rsid w:val="001805E1"/>
    <w:rsid w:val="001806ED"/>
    <w:rsid w:val="00183405"/>
    <w:rsid w:val="00184BC1"/>
    <w:rsid w:val="0018580E"/>
    <w:rsid w:val="00191179"/>
    <w:rsid w:val="0019284F"/>
    <w:rsid w:val="00193367"/>
    <w:rsid w:val="00193468"/>
    <w:rsid w:val="00194479"/>
    <w:rsid w:val="001945A3"/>
    <w:rsid w:val="00195650"/>
    <w:rsid w:val="00197B55"/>
    <w:rsid w:val="001A1BDC"/>
    <w:rsid w:val="001A29DC"/>
    <w:rsid w:val="001A2E4A"/>
    <w:rsid w:val="001A4B10"/>
    <w:rsid w:val="001A59BE"/>
    <w:rsid w:val="001A668F"/>
    <w:rsid w:val="001A6AA1"/>
    <w:rsid w:val="001B04C3"/>
    <w:rsid w:val="001B12E4"/>
    <w:rsid w:val="001B1316"/>
    <w:rsid w:val="001B1391"/>
    <w:rsid w:val="001B451A"/>
    <w:rsid w:val="001B5595"/>
    <w:rsid w:val="001B7D12"/>
    <w:rsid w:val="001C0DCD"/>
    <w:rsid w:val="001C2FD7"/>
    <w:rsid w:val="001C4596"/>
    <w:rsid w:val="001C5390"/>
    <w:rsid w:val="001C7C8E"/>
    <w:rsid w:val="001D098B"/>
    <w:rsid w:val="001D1611"/>
    <w:rsid w:val="001D27BA"/>
    <w:rsid w:val="001D2871"/>
    <w:rsid w:val="001D3EDC"/>
    <w:rsid w:val="001D628D"/>
    <w:rsid w:val="001E23CE"/>
    <w:rsid w:val="001E2C0D"/>
    <w:rsid w:val="001E377B"/>
    <w:rsid w:val="001E3A22"/>
    <w:rsid w:val="001E5D11"/>
    <w:rsid w:val="001E6BEA"/>
    <w:rsid w:val="001E7393"/>
    <w:rsid w:val="001E7852"/>
    <w:rsid w:val="001F0A7B"/>
    <w:rsid w:val="001F0BAD"/>
    <w:rsid w:val="001F2AA3"/>
    <w:rsid w:val="001F35D5"/>
    <w:rsid w:val="001F3B0F"/>
    <w:rsid w:val="001F3C13"/>
    <w:rsid w:val="001F4C4D"/>
    <w:rsid w:val="001F6E35"/>
    <w:rsid w:val="001F7579"/>
    <w:rsid w:val="00201509"/>
    <w:rsid w:val="0020310B"/>
    <w:rsid w:val="00203AD4"/>
    <w:rsid w:val="002043A9"/>
    <w:rsid w:val="002044DF"/>
    <w:rsid w:val="002064F5"/>
    <w:rsid w:val="00207BF8"/>
    <w:rsid w:val="0021009B"/>
    <w:rsid w:val="002117AC"/>
    <w:rsid w:val="00211BE8"/>
    <w:rsid w:val="00212C69"/>
    <w:rsid w:val="002144FE"/>
    <w:rsid w:val="0021450D"/>
    <w:rsid w:val="0021604D"/>
    <w:rsid w:val="00216724"/>
    <w:rsid w:val="00220EA6"/>
    <w:rsid w:val="002215F4"/>
    <w:rsid w:val="002246D9"/>
    <w:rsid w:val="0022476E"/>
    <w:rsid w:val="00224EDA"/>
    <w:rsid w:val="002255FD"/>
    <w:rsid w:val="00226CA0"/>
    <w:rsid w:val="00230DD4"/>
    <w:rsid w:val="002312EA"/>
    <w:rsid w:val="002314CA"/>
    <w:rsid w:val="00231937"/>
    <w:rsid w:val="00231EA8"/>
    <w:rsid w:val="00232448"/>
    <w:rsid w:val="002327D7"/>
    <w:rsid w:val="00232833"/>
    <w:rsid w:val="00233572"/>
    <w:rsid w:val="002339BD"/>
    <w:rsid w:val="00234F62"/>
    <w:rsid w:val="00237AD9"/>
    <w:rsid w:val="002403ED"/>
    <w:rsid w:val="0024071D"/>
    <w:rsid w:val="0024410E"/>
    <w:rsid w:val="00244714"/>
    <w:rsid w:val="00245329"/>
    <w:rsid w:val="00245DBE"/>
    <w:rsid w:val="0024664E"/>
    <w:rsid w:val="00246C1B"/>
    <w:rsid w:val="00247BC4"/>
    <w:rsid w:val="00247E74"/>
    <w:rsid w:val="00247EB4"/>
    <w:rsid w:val="002510F6"/>
    <w:rsid w:val="0025201A"/>
    <w:rsid w:val="00252EE2"/>
    <w:rsid w:val="00253F36"/>
    <w:rsid w:val="00253F50"/>
    <w:rsid w:val="00254609"/>
    <w:rsid w:val="002553CE"/>
    <w:rsid w:val="0025752E"/>
    <w:rsid w:val="00260ACB"/>
    <w:rsid w:val="0026152D"/>
    <w:rsid w:val="002640D7"/>
    <w:rsid w:val="00264850"/>
    <w:rsid w:val="00264EC4"/>
    <w:rsid w:val="002652FC"/>
    <w:rsid w:val="002654F7"/>
    <w:rsid w:val="002671AD"/>
    <w:rsid w:val="00270940"/>
    <w:rsid w:val="00270E55"/>
    <w:rsid w:val="0027319B"/>
    <w:rsid w:val="00273DED"/>
    <w:rsid w:val="00274F5F"/>
    <w:rsid w:val="0027741E"/>
    <w:rsid w:val="002812F2"/>
    <w:rsid w:val="00281683"/>
    <w:rsid w:val="002819DD"/>
    <w:rsid w:val="00281EF5"/>
    <w:rsid w:val="00282992"/>
    <w:rsid w:val="00290CA0"/>
    <w:rsid w:val="00292521"/>
    <w:rsid w:val="00292D5B"/>
    <w:rsid w:val="00293691"/>
    <w:rsid w:val="00293B6A"/>
    <w:rsid w:val="00293C7A"/>
    <w:rsid w:val="002941C5"/>
    <w:rsid w:val="002944B7"/>
    <w:rsid w:val="00295B35"/>
    <w:rsid w:val="00296D40"/>
    <w:rsid w:val="00297338"/>
    <w:rsid w:val="002A0EC0"/>
    <w:rsid w:val="002A1E1D"/>
    <w:rsid w:val="002A31CE"/>
    <w:rsid w:val="002A3889"/>
    <w:rsid w:val="002A7F7F"/>
    <w:rsid w:val="002B00E0"/>
    <w:rsid w:val="002B1576"/>
    <w:rsid w:val="002B1F24"/>
    <w:rsid w:val="002B20E3"/>
    <w:rsid w:val="002B3B71"/>
    <w:rsid w:val="002B3D9E"/>
    <w:rsid w:val="002B4095"/>
    <w:rsid w:val="002C184E"/>
    <w:rsid w:val="002C2453"/>
    <w:rsid w:val="002C4974"/>
    <w:rsid w:val="002C50E0"/>
    <w:rsid w:val="002C530B"/>
    <w:rsid w:val="002C6B09"/>
    <w:rsid w:val="002D09DE"/>
    <w:rsid w:val="002D175E"/>
    <w:rsid w:val="002D34EC"/>
    <w:rsid w:val="002D37B8"/>
    <w:rsid w:val="002D5DC3"/>
    <w:rsid w:val="002D6159"/>
    <w:rsid w:val="002E0D37"/>
    <w:rsid w:val="002E1801"/>
    <w:rsid w:val="002E1D2B"/>
    <w:rsid w:val="002E2986"/>
    <w:rsid w:val="002E29D7"/>
    <w:rsid w:val="002E2BA9"/>
    <w:rsid w:val="002E3392"/>
    <w:rsid w:val="002E37FA"/>
    <w:rsid w:val="002E3C99"/>
    <w:rsid w:val="002E40BF"/>
    <w:rsid w:val="002E49B5"/>
    <w:rsid w:val="002E7214"/>
    <w:rsid w:val="002E7FE9"/>
    <w:rsid w:val="002F0904"/>
    <w:rsid w:val="002F11BD"/>
    <w:rsid w:val="002F225B"/>
    <w:rsid w:val="002F2FEF"/>
    <w:rsid w:val="002F5810"/>
    <w:rsid w:val="002F6EEC"/>
    <w:rsid w:val="002F7013"/>
    <w:rsid w:val="00300659"/>
    <w:rsid w:val="00300CA1"/>
    <w:rsid w:val="00301129"/>
    <w:rsid w:val="00301DFE"/>
    <w:rsid w:val="0030366E"/>
    <w:rsid w:val="00303C8A"/>
    <w:rsid w:val="00304E95"/>
    <w:rsid w:val="003073F7"/>
    <w:rsid w:val="00307D2E"/>
    <w:rsid w:val="00310EDC"/>
    <w:rsid w:val="003113C0"/>
    <w:rsid w:val="0031212C"/>
    <w:rsid w:val="00314571"/>
    <w:rsid w:val="00314D15"/>
    <w:rsid w:val="00320C67"/>
    <w:rsid w:val="00321F37"/>
    <w:rsid w:val="00322289"/>
    <w:rsid w:val="0032385A"/>
    <w:rsid w:val="00325A12"/>
    <w:rsid w:val="00325CFF"/>
    <w:rsid w:val="00327ABF"/>
    <w:rsid w:val="00332509"/>
    <w:rsid w:val="003331AD"/>
    <w:rsid w:val="0033426F"/>
    <w:rsid w:val="00336460"/>
    <w:rsid w:val="00341402"/>
    <w:rsid w:val="003434CF"/>
    <w:rsid w:val="00343B15"/>
    <w:rsid w:val="0034440B"/>
    <w:rsid w:val="00345190"/>
    <w:rsid w:val="00345992"/>
    <w:rsid w:val="00345DC9"/>
    <w:rsid w:val="003500B5"/>
    <w:rsid w:val="003518EB"/>
    <w:rsid w:val="003551CD"/>
    <w:rsid w:val="00355821"/>
    <w:rsid w:val="00355BDF"/>
    <w:rsid w:val="00355BE8"/>
    <w:rsid w:val="00355F27"/>
    <w:rsid w:val="00356D11"/>
    <w:rsid w:val="0035780B"/>
    <w:rsid w:val="00361798"/>
    <w:rsid w:val="003617BA"/>
    <w:rsid w:val="003623DD"/>
    <w:rsid w:val="00362DFE"/>
    <w:rsid w:val="00362F1B"/>
    <w:rsid w:val="003657CA"/>
    <w:rsid w:val="00367555"/>
    <w:rsid w:val="00367E38"/>
    <w:rsid w:val="00370889"/>
    <w:rsid w:val="003714FC"/>
    <w:rsid w:val="00372FC2"/>
    <w:rsid w:val="00374046"/>
    <w:rsid w:val="0037543B"/>
    <w:rsid w:val="00375D80"/>
    <w:rsid w:val="003768F4"/>
    <w:rsid w:val="003805F4"/>
    <w:rsid w:val="00380F25"/>
    <w:rsid w:val="00381866"/>
    <w:rsid w:val="00384315"/>
    <w:rsid w:val="00385251"/>
    <w:rsid w:val="00385E64"/>
    <w:rsid w:val="00386B4C"/>
    <w:rsid w:val="003900C1"/>
    <w:rsid w:val="003944C9"/>
    <w:rsid w:val="00394AAB"/>
    <w:rsid w:val="00394C57"/>
    <w:rsid w:val="003950A0"/>
    <w:rsid w:val="003977CD"/>
    <w:rsid w:val="003A05B0"/>
    <w:rsid w:val="003A137C"/>
    <w:rsid w:val="003A2681"/>
    <w:rsid w:val="003A44B7"/>
    <w:rsid w:val="003A602C"/>
    <w:rsid w:val="003A6356"/>
    <w:rsid w:val="003B09BA"/>
    <w:rsid w:val="003B1793"/>
    <w:rsid w:val="003B2B5A"/>
    <w:rsid w:val="003B3B8C"/>
    <w:rsid w:val="003B5EF7"/>
    <w:rsid w:val="003B6A1A"/>
    <w:rsid w:val="003C4BD1"/>
    <w:rsid w:val="003C5616"/>
    <w:rsid w:val="003C710D"/>
    <w:rsid w:val="003D2326"/>
    <w:rsid w:val="003D2832"/>
    <w:rsid w:val="003D2A87"/>
    <w:rsid w:val="003D4484"/>
    <w:rsid w:val="003D4709"/>
    <w:rsid w:val="003D4D7A"/>
    <w:rsid w:val="003D562C"/>
    <w:rsid w:val="003D6D77"/>
    <w:rsid w:val="003D6E50"/>
    <w:rsid w:val="003E0632"/>
    <w:rsid w:val="003E1FAC"/>
    <w:rsid w:val="003E336C"/>
    <w:rsid w:val="003F1C6A"/>
    <w:rsid w:val="003F743D"/>
    <w:rsid w:val="00400585"/>
    <w:rsid w:val="00400792"/>
    <w:rsid w:val="00400B12"/>
    <w:rsid w:val="00400B26"/>
    <w:rsid w:val="00400D5C"/>
    <w:rsid w:val="00401DCC"/>
    <w:rsid w:val="004043C9"/>
    <w:rsid w:val="004103D3"/>
    <w:rsid w:val="004105C3"/>
    <w:rsid w:val="00410C69"/>
    <w:rsid w:val="00411386"/>
    <w:rsid w:val="00411ED9"/>
    <w:rsid w:val="004138FB"/>
    <w:rsid w:val="00413E10"/>
    <w:rsid w:val="00413F08"/>
    <w:rsid w:val="004153B5"/>
    <w:rsid w:val="00416404"/>
    <w:rsid w:val="00417DA9"/>
    <w:rsid w:val="004233CF"/>
    <w:rsid w:val="004234BF"/>
    <w:rsid w:val="00427422"/>
    <w:rsid w:val="004307FE"/>
    <w:rsid w:val="0043274A"/>
    <w:rsid w:val="00433E68"/>
    <w:rsid w:val="0043476A"/>
    <w:rsid w:val="00436983"/>
    <w:rsid w:val="00436F97"/>
    <w:rsid w:val="00445821"/>
    <w:rsid w:val="0044591A"/>
    <w:rsid w:val="00446175"/>
    <w:rsid w:val="0044790C"/>
    <w:rsid w:val="00447C55"/>
    <w:rsid w:val="00450272"/>
    <w:rsid w:val="00450C5B"/>
    <w:rsid w:val="00454D3C"/>
    <w:rsid w:val="00460638"/>
    <w:rsid w:val="004609A7"/>
    <w:rsid w:val="004611BB"/>
    <w:rsid w:val="00463A51"/>
    <w:rsid w:val="00464940"/>
    <w:rsid w:val="00464A6A"/>
    <w:rsid w:val="00464C03"/>
    <w:rsid w:val="00464F97"/>
    <w:rsid w:val="00465842"/>
    <w:rsid w:val="004659B8"/>
    <w:rsid w:val="00465D8D"/>
    <w:rsid w:val="0046676F"/>
    <w:rsid w:val="00471309"/>
    <w:rsid w:val="00472CE9"/>
    <w:rsid w:val="00474B59"/>
    <w:rsid w:val="00476CD7"/>
    <w:rsid w:val="00477080"/>
    <w:rsid w:val="00480D95"/>
    <w:rsid w:val="00482B62"/>
    <w:rsid w:val="0048430A"/>
    <w:rsid w:val="00484639"/>
    <w:rsid w:val="004846C9"/>
    <w:rsid w:val="0048635B"/>
    <w:rsid w:val="00486A2A"/>
    <w:rsid w:val="00490AAF"/>
    <w:rsid w:val="00491AB8"/>
    <w:rsid w:val="00492881"/>
    <w:rsid w:val="00493A9A"/>
    <w:rsid w:val="00494314"/>
    <w:rsid w:val="004960D4"/>
    <w:rsid w:val="0049634F"/>
    <w:rsid w:val="004A005C"/>
    <w:rsid w:val="004A218C"/>
    <w:rsid w:val="004A285E"/>
    <w:rsid w:val="004A2906"/>
    <w:rsid w:val="004A35E1"/>
    <w:rsid w:val="004A3F31"/>
    <w:rsid w:val="004A4BFA"/>
    <w:rsid w:val="004A4C5F"/>
    <w:rsid w:val="004A505A"/>
    <w:rsid w:val="004A53DB"/>
    <w:rsid w:val="004A66DE"/>
    <w:rsid w:val="004A6B51"/>
    <w:rsid w:val="004A7EBB"/>
    <w:rsid w:val="004B0B3B"/>
    <w:rsid w:val="004B105F"/>
    <w:rsid w:val="004B3D6B"/>
    <w:rsid w:val="004B45E1"/>
    <w:rsid w:val="004B6373"/>
    <w:rsid w:val="004C17A0"/>
    <w:rsid w:val="004C19D0"/>
    <w:rsid w:val="004C1C90"/>
    <w:rsid w:val="004C25FB"/>
    <w:rsid w:val="004C2C28"/>
    <w:rsid w:val="004C350C"/>
    <w:rsid w:val="004C4132"/>
    <w:rsid w:val="004C44A8"/>
    <w:rsid w:val="004C4754"/>
    <w:rsid w:val="004C47D0"/>
    <w:rsid w:val="004C6307"/>
    <w:rsid w:val="004C763B"/>
    <w:rsid w:val="004C7A42"/>
    <w:rsid w:val="004D1F10"/>
    <w:rsid w:val="004D2602"/>
    <w:rsid w:val="004D3B25"/>
    <w:rsid w:val="004D4362"/>
    <w:rsid w:val="004D44AC"/>
    <w:rsid w:val="004D503C"/>
    <w:rsid w:val="004D62B1"/>
    <w:rsid w:val="004D75EB"/>
    <w:rsid w:val="004E12C0"/>
    <w:rsid w:val="004E1754"/>
    <w:rsid w:val="004E26BF"/>
    <w:rsid w:val="004E3760"/>
    <w:rsid w:val="004E4CBB"/>
    <w:rsid w:val="004E59F0"/>
    <w:rsid w:val="004E5B2F"/>
    <w:rsid w:val="004E6955"/>
    <w:rsid w:val="004E7248"/>
    <w:rsid w:val="004F0474"/>
    <w:rsid w:val="004F1105"/>
    <w:rsid w:val="004F1A83"/>
    <w:rsid w:val="004F2467"/>
    <w:rsid w:val="004F251B"/>
    <w:rsid w:val="004F33BE"/>
    <w:rsid w:val="004F4508"/>
    <w:rsid w:val="004F46A6"/>
    <w:rsid w:val="004F49B4"/>
    <w:rsid w:val="004F4A8C"/>
    <w:rsid w:val="004F504D"/>
    <w:rsid w:val="004F7E9C"/>
    <w:rsid w:val="00500EB0"/>
    <w:rsid w:val="00501DE6"/>
    <w:rsid w:val="0050215B"/>
    <w:rsid w:val="00502FC3"/>
    <w:rsid w:val="00503A8F"/>
    <w:rsid w:val="005050C7"/>
    <w:rsid w:val="00507144"/>
    <w:rsid w:val="0051037F"/>
    <w:rsid w:val="00510BC6"/>
    <w:rsid w:val="005115BC"/>
    <w:rsid w:val="00512214"/>
    <w:rsid w:val="0051415C"/>
    <w:rsid w:val="0051552D"/>
    <w:rsid w:val="00515A9F"/>
    <w:rsid w:val="00516474"/>
    <w:rsid w:val="00517E8A"/>
    <w:rsid w:val="005200C1"/>
    <w:rsid w:val="00520892"/>
    <w:rsid w:val="00521677"/>
    <w:rsid w:val="0052229F"/>
    <w:rsid w:val="00523EAE"/>
    <w:rsid w:val="00525197"/>
    <w:rsid w:val="005276D4"/>
    <w:rsid w:val="00530869"/>
    <w:rsid w:val="0053099E"/>
    <w:rsid w:val="00532A92"/>
    <w:rsid w:val="00534CBC"/>
    <w:rsid w:val="00535D8B"/>
    <w:rsid w:val="00535D93"/>
    <w:rsid w:val="00536B56"/>
    <w:rsid w:val="0054040A"/>
    <w:rsid w:val="00540EFA"/>
    <w:rsid w:val="00543A5B"/>
    <w:rsid w:val="005442F1"/>
    <w:rsid w:val="0054516C"/>
    <w:rsid w:val="00545609"/>
    <w:rsid w:val="0055162A"/>
    <w:rsid w:val="00551E36"/>
    <w:rsid w:val="00552DD0"/>
    <w:rsid w:val="00552F66"/>
    <w:rsid w:val="00554A20"/>
    <w:rsid w:val="005553E4"/>
    <w:rsid w:val="00555648"/>
    <w:rsid w:val="00556929"/>
    <w:rsid w:val="00561397"/>
    <w:rsid w:val="00561D67"/>
    <w:rsid w:val="0056221E"/>
    <w:rsid w:val="00565B02"/>
    <w:rsid w:val="00565CB8"/>
    <w:rsid w:val="00565D27"/>
    <w:rsid w:val="00567B76"/>
    <w:rsid w:val="00572225"/>
    <w:rsid w:val="00573602"/>
    <w:rsid w:val="005763D5"/>
    <w:rsid w:val="00576460"/>
    <w:rsid w:val="00576C46"/>
    <w:rsid w:val="005803CA"/>
    <w:rsid w:val="00580C07"/>
    <w:rsid w:val="00580DF9"/>
    <w:rsid w:val="00581802"/>
    <w:rsid w:val="00581B2C"/>
    <w:rsid w:val="00582B59"/>
    <w:rsid w:val="00582F17"/>
    <w:rsid w:val="00584102"/>
    <w:rsid w:val="005847E2"/>
    <w:rsid w:val="00592AB0"/>
    <w:rsid w:val="00592C2B"/>
    <w:rsid w:val="00595DD4"/>
    <w:rsid w:val="005979F0"/>
    <w:rsid w:val="005A0855"/>
    <w:rsid w:val="005A656E"/>
    <w:rsid w:val="005A6F19"/>
    <w:rsid w:val="005A6F25"/>
    <w:rsid w:val="005A784B"/>
    <w:rsid w:val="005B1648"/>
    <w:rsid w:val="005B2A90"/>
    <w:rsid w:val="005B2F5A"/>
    <w:rsid w:val="005B3537"/>
    <w:rsid w:val="005B5007"/>
    <w:rsid w:val="005B5A93"/>
    <w:rsid w:val="005B5E7D"/>
    <w:rsid w:val="005B66F0"/>
    <w:rsid w:val="005B6834"/>
    <w:rsid w:val="005C30E3"/>
    <w:rsid w:val="005C3C52"/>
    <w:rsid w:val="005C403F"/>
    <w:rsid w:val="005C4384"/>
    <w:rsid w:val="005C4390"/>
    <w:rsid w:val="005C70DE"/>
    <w:rsid w:val="005D024E"/>
    <w:rsid w:val="005D469E"/>
    <w:rsid w:val="005D578B"/>
    <w:rsid w:val="005D6465"/>
    <w:rsid w:val="005D663B"/>
    <w:rsid w:val="005D68D0"/>
    <w:rsid w:val="005E11C6"/>
    <w:rsid w:val="005E17A5"/>
    <w:rsid w:val="005E292D"/>
    <w:rsid w:val="005E3D25"/>
    <w:rsid w:val="005E49EA"/>
    <w:rsid w:val="005E54BF"/>
    <w:rsid w:val="005E5F5F"/>
    <w:rsid w:val="005E685B"/>
    <w:rsid w:val="005E6F27"/>
    <w:rsid w:val="005F230F"/>
    <w:rsid w:val="005F2D20"/>
    <w:rsid w:val="005F34F3"/>
    <w:rsid w:val="005F6555"/>
    <w:rsid w:val="005F6864"/>
    <w:rsid w:val="005F7F57"/>
    <w:rsid w:val="00600F53"/>
    <w:rsid w:val="00601746"/>
    <w:rsid w:val="00601E50"/>
    <w:rsid w:val="00603488"/>
    <w:rsid w:val="0060378F"/>
    <w:rsid w:val="006039AF"/>
    <w:rsid w:val="0060640E"/>
    <w:rsid w:val="0060727B"/>
    <w:rsid w:val="00607E95"/>
    <w:rsid w:val="006133F5"/>
    <w:rsid w:val="006145F8"/>
    <w:rsid w:val="0061580D"/>
    <w:rsid w:val="00622E6C"/>
    <w:rsid w:val="00625327"/>
    <w:rsid w:val="00625F2B"/>
    <w:rsid w:val="00625FFC"/>
    <w:rsid w:val="006271A4"/>
    <w:rsid w:val="0062737F"/>
    <w:rsid w:val="006273A0"/>
    <w:rsid w:val="006274A2"/>
    <w:rsid w:val="00630602"/>
    <w:rsid w:val="00630A73"/>
    <w:rsid w:val="00630A8B"/>
    <w:rsid w:val="00631646"/>
    <w:rsid w:val="00632EDB"/>
    <w:rsid w:val="00633845"/>
    <w:rsid w:val="00634F69"/>
    <w:rsid w:val="00635C3B"/>
    <w:rsid w:val="0063759F"/>
    <w:rsid w:val="00641417"/>
    <w:rsid w:val="0064149E"/>
    <w:rsid w:val="00641698"/>
    <w:rsid w:val="006431A4"/>
    <w:rsid w:val="00644BFF"/>
    <w:rsid w:val="00644EF7"/>
    <w:rsid w:val="00645118"/>
    <w:rsid w:val="006451FD"/>
    <w:rsid w:val="0064637D"/>
    <w:rsid w:val="00651D80"/>
    <w:rsid w:val="0065257D"/>
    <w:rsid w:val="00652F98"/>
    <w:rsid w:val="00654176"/>
    <w:rsid w:val="00654764"/>
    <w:rsid w:val="00655DDD"/>
    <w:rsid w:val="00660220"/>
    <w:rsid w:val="00660962"/>
    <w:rsid w:val="00665F79"/>
    <w:rsid w:val="00666048"/>
    <w:rsid w:val="00666A4F"/>
    <w:rsid w:val="00666A9F"/>
    <w:rsid w:val="00666D21"/>
    <w:rsid w:val="006710B6"/>
    <w:rsid w:val="0067166A"/>
    <w:rsid w:val="00673C0C"/>
    <w:rsid w:val="006758A5"/>
    <w:rsid w:val="00677434"/>
    <w:rsid w:val="00680830"/>
    <w:rsid w:val="00684C8C"/>
    <w:rsid w:val="00685CBC"/>
    <w:rsid w:val="00690821"/>
    <w:rsid w:val="00690883"/>
    <w:rsid w:val="00691DA8"/>
    <w:rsid w:val="0069205C"/>
    <w:rsid w:val="00694246"/>
    <w:rsid w:val="00694C82"/>
    <w:rsid w:val="00696E57"/>
    <w:rsid w:val="00697458"/>
    <w:rsid w:val="00697700"/>
    <w:rsid w:val="0069772C"/>
    <w:rsid w:val="006978A4"/>
    <w:rsid w:val="006A0A43"/>
    <w:rsid w:val="006A45AE"/>
    <w:rsid w:val="006A62E8"/>
    <w:rsid w:val="006B0855"/>
    <w:rsid w:val="006B0B32"/>
    <w:rsid w:val="006B0B3D"/>
    <w:rsid w:val="006B1059"/>
    <w:rsid w:val="006B2738"/>
    <w:rsid w:val="006B2D6D"/>
    <w:rsid w:val="006B2DD8"/>
    <w:rsid w:val="006B43B9"/>
    <w:rsid w:val="006B4522"/>
    <w:rsid w:val="006B54AE"/>
    <w:rsid w:val="006B5A10"/>
    <w:rsid w:val="006B62A1"/>
    <w:rsid w:val="006C0DE4"/>
    <w:rsid w:val="006C1444"/>
    <w:rsid w:val="006C3A2E"/>
    <w:rsid w:val="006C5C0E"/>
    <w:rsid w:val="006C672B"/>
    <w:rsid w:val="006C7E67"/>
    <w:rsid w:val="006D0CDC"/>
    <w:rsid w:val="006D2076"/>
    <w:rsid w:val="006D2EFF"/>
    <w:rsid w:val="006D3207"/>
    <w:rsid w:val="006D35D1"/>
    <w:rsid w:val="006D3B0B"/>
    <w:rsid w:val="006D44DE"/>
    <w:rsid w:val="006D53AE"/>
    <w:rsid w:val="006D5424"/>
    <w:rsid w:val="006E0ED9"/>
    <w:rsid w:val="006E1071"/>
    <w:rsid w:val="006E1A3C"/>
    <w:rsid w:val="006E1D3B"/>
    <w:rsid w:val="006E2C3F"/>
    <w:rsid w:val="006E3C44"/>
    <w:rsid w:val="006E3C46"/>
    <w:rsid w:val="006E5764"/>
    <w:rsid w:val="006E5976"/>
    <w:rsid w:val="006E5A2D"/>
    <w:rsid w:val="006E735B"/>
    <w:rsid w:val="006F1557"/>
    <w:rsid w:val="006F1DFC"/>
    <w:rsid w:val="006F3034"/>
    <w:rsid w:val="006F35BA"/>
    <w:rsid w:val="006F4974"/>
    <w:rsid w:val="006F5E05"/>
    <w:rsid w:val="006F5FCE"/>
    <w:rsid w:val="006F6C24"/>
    <w:rsid w:val="006F7EA8"/>
    <w:rsid w:val="007004F3"/>
    <w:rsid w:val="00701468"/>
    <w:rsid w:val="007023D5"/>
    <w:rsid w:val="007026D1"/>
    <w:rsid w:val="00704034"/>
    <w:rsid w:val="00705F0A"/>
    <w:rsid w:val="007105A3"/>
    <w:rsid w:val="00711B18"/>
    <w:rsid w:val="0071208D"/>
    <w:rsid w:val="00712E48"/>
    <w:rsid w:val="007135EA"/>
    <w:rsid w:val="00715630"/>
    <w:rsid w:val="007202EA"/>
    <w:rsid w:val="0072237F"/>
    <w:rsid w:val="00724A00"/>
    <w:rsid w:val="00725521"/>
    <w:rsid w:val="007277F9"/>
    <w:rsid w:val="007278EF"/>
    <w:rsid w:val="00730380"/>
    <w:rsid w:val="007314F7"/>
    <w:rsid w:val="00731D78"/>
    <w:rsid w:val="00732F8B"/>
    <w:rsid w:val="00733A46"/>
    <w:rsid w:val="007362B4"/>
    <w:rsid w:val="00736400"/>
    <w:rsid w:val="00740005"/>
    <w:rsid w:val="007403F1"/>
    <w:rsid w:val="00741AAC"/>
    <w:rsid w:val="00741B2A"/>
    <w:rsid w:val="0074429B"/>
    <w:rsid w:val="007449EA"/>
    <w:rsid w:val="007452F6"/>
    <w:rsid w:val="00745B85"/>
    <w:rsid w:val="00745FF1"/>
    <w:rsid w:val="00746E9F"/>
    <w:rsid w:val="007479DF"/>
    <w:rsid w:val="0075092B"/>
    <w:rsid w:val="007611DE"/>
    <w:rsid w:val="0076301E"/>
    <w:rsid w:val="007635CE"/>
    <w:rsid w:val="00765B26"/>
    <w:rsid w:val="00766928"/>
    <w:rsid w:val="00767848"/>
    <w:rsid w:val="00767CBB"/>
    <w:rsid w:val="00767DE7"/>
    <w:rsid w:val="007702D6"/>
    <w:rsid w:val="00770841"/>
    <w:rsid w:val="007708F9"/>
    <w:rsid w:val="00771676"/>
    <w:rsid w:val="007732E0"/>
    <w:rsid w:val="007738B3"/>
    <w:rsid w:val="007752B8"/>
    <w:rsid w:val="00776B04"/>
    <w:rsid w:val="00781F33"/>
    <w:rsid w:val="007821EA"/>
    <w:rsid w:val="00783B5F"/>
    <w:rsid w:val="00784384"/>
    <w:rsid w:val="0078439B"/>
    <w:rsid w:val="0078605A"/>
    <w:rsid w:val="0079160E"/>
    <w:rsid w:val="00792CC8"/>
    <w:rsid w:val="00793CEC"/>
    <w:rsid w:val="007954AE"/>
    <w:rsid w:val="00795607"/>
    <w:rsid w:val="00795890"/>
    <w:rsid w:val="00795ADE"/>
    <w:rsid w:val="00796EDD"/>
    <w:rsid w:val="007979DB"/>
    <w:rsid w:val="007A0A43"/>
    <w:rsid w:val="007A33B8"/>
    <w:rsid w:val="007A3814"/>
    <w:rsid w:val="007A50E7"/>
    <w:rsid w:val="007A5707"/>
    <w:rsid w:val="007A5F1A"/>
    <w:rsid w:val="007A6B42"/>
    <w:rsid w:val="007A70C8"/>
    <w:rsid w:val="007B0DFF"/>
    <w:rsid w:val="007B2DDC"/>
    <w:rsid w:val="007B6616"/>
    <w:rsid w:val="007B7C84"/>
    <w:rsid w:val="007C1E5D"/>
    <w:rsid w:val="007C41B5"/>
    <w:rsid w:val="007C436B"/>
    <w:rsid w:val="007C5BEE"/>
    <w:rsid w:val="007C639F"/>
    <w:rsid w:val="007D2078"/>
    <w:rsid w:val="007D21CC"/>
    <w:rsid w:val="007D3381"/>
    <w:rsid w:val="007D3A1D"/>
    <w:rsid w:val="007D3CAA"/>
    <w:rsid w:val="007D576F"/>
    <w:rsid w:val="007D5B4C"/>
    <w:rsid w:val="007D7717"/>
    <w:rsid w:val="007D7D9F"/>
    <w:rsid w:val="007E5536"/>
    <w:rsid w:val="007E5558"/>
    <w:rsid w:val="007E5B98"/>
    <w:rsid w:val="007E61E5"/>
    <w:rsid w:val="007F0C90"/>
    <w:rsid w:val="007F1716"/>
    <w:rsid w:val="007F239D"/>
    <w:rsid w:val="007F4DCB"/>
    <w:rsid w:val="0080198A"/>
    <w:rsid w:val="0080314C"/>
    <w:rsid w:val="00806FB6"/>
    <w:rsid w:val="0080712D"/>
    <w:rsid w:val="00812062"/>
    <w:rsid w:val="008129BB"/>
    <w:rsid w:val="00813137"/>
    <w:rsid w:val="00813C14"/>
    <w:rsid w:val="00813E92"/>
    <w:rsid w:val="00816256"/>
    <w:rsid w:val="0081733D"/>
    <w:rsid w:val="0082040B"/>
    <w:rsid w:val="00820947"/>
    <w:rsid w:val="008224F0"/>
    <w:rsid w:val="008233FD"/>
    <w:rsid w:val="00824D3E"/>
    <w:rsid w:val="008253C2"/>
    <w:rsid w:val="0082688F"/>
    <w:rsid w:val="00831EBD"/>
    <w:rsid w:val="00833763"/>
    <w:rsid w:val="00833E60"/>
    <w:rsid w:val="008346FD"/>
    <w:rsid w:val="00835BCD"/>
    <w:rsid w:val="008365D9"/>
    <w:rsid w:val="00836AFC"/>
    <w:rsid w:val="00840A55"/>
    <w:rsid w:val="00840DAE"/>
    <w:rsid w:val="0084131A"/>
    <w:rsid w:val="00841397"/>
    <w:rsid w:val="00843FC6"/>
    <w:rsid w:val="008444CB"/>
    <w:rsid w:val="00845C28"/>
    <w:rsid w:val="00847E4C"/>
    <w:rsid w:val="00850919"/>
    <w:rsid w:val="00850BC8"/>
    <w:rsid w:val="00850C6E"/>
    <w:rsid w:val="008532AA"/>
    <w:rsid w:val="008570EC"/>
    <w:rsid w:val="008616E8"/>
    <w:rsid w:val="008628F5"/>
    <w:rsid w:val="00864ADB"/>
    <w:rsid w:val="00864C90"/>
    <w:rsid w:val="00867096"/>
    <w:rsid w:val="00867D75"/>
    <w:rsid w:val="00872A36"/>
    <w:rsid w:val="00872F18"/>
    <w:rsid w:val="0087353B"/>
    <w:rsid w:val="0087565E"/>
    <w:rsid w:val="0087567B"/>
    <w:rsid w:val="00876837"/>
    <w:rsid w:val="00876C8F"/>
    <w:rsid w:val="0087709A"/>
    <w:rsid w:val="008774C3"/>
    <w:rsid w:val="008776F6"/>
    <w:rsid w:val="0088095C"/>
    <w:rsid w:val="00880FFD"/>
    <w:rsid w:val="00881C58"/>
    <w:rsid w:val="0088202E"/>
    <w:rsid w:val="008825BB"/>
    <w:rsid w:val="00883FD5"/>
    <w:rsid w:val="0088477D"/>
    <w:rsid w:val="00885372"/>
    <w:rsid w:val="00885CDD"/>
    <w:rsid w:val="0089008B"/>
    <w:rsid w:val="008903F7"/>
    <w:rsid w:val="00890B2C"/>
    <w:rsid w:val="0089304F"/>
    <w:rsid w:val="008944F3"/>
    <w:rsid w:val="00895377"/>
    <w:rsid w:val="0089690F"/>
    <w:rsid w:val="00897282"/>
    <w:rsid w:val="0089730E"/>
    <w:rsid w:val="00897792"/>
    <w:rsid w:val="008A069B"/>
    <w:rsid w:val="008A1E7C"/>
    <w:rsid w:val="008A3DB5"/>
    <w:rsid w:val="008A44A5"/>
    <w:rsid w:val="008A517C"/>
    <w:rsid w:val="008B25F8"/>
    <w:rsid w:val="008B6465"/>
    <w:rsid w:val="008B6884"/>
    <w:rsid w:val="008B6A66"/>
    <w:rsid w:val="008B787C"/>
    <w:rsid w:val="008C0169"/>
    <w:rsid w:val="008C0720"/>
    <w:rsid w:val="008C31D8"/>
    <w:rsid w:val="008C3436"/>
    <w:rsid w:val="008C3B6E"/>
    <w:rsid w:val="008C4FF7"/>
    <w:rsid w:val="008C51BE"/>
    <w:rsid w:val="008C6343"/>
    <w:rsid w:val="008D175C"/>
    <w:rsid w:val="008D2403"/>
    <w:rsid w:val="008D35BA"/>
    <w:rsid w:val="008D62C5"/>
    <w:rsid w:val="008D6538"/>
    <w:rsid w:val="008D6EEB"/>
    <w:rsid w:val="008D75AE"/>
    <w:rsid w:val="008D7DA7"/>
    <w:rsid w:val="008E0307"/>
    <w:rsid w:val="008E079A"/>
    <w:rsid w:val="008E07E5"/>
    <w:rsid w:val="008E17DF"/>
    <w:rsid w:val="008E601A"/>
    <w:rsid w:val="008E6F78"/>
    <w:rsid w:val="008E789F"/>
    <w:rsid w:val="008F029E"/>
    <w:rsid w:val="008F0582"/>
    <w:rsid w:val="008F1A69"/>
    <w:rsid w:val="008F1B5D"/>
    <w:rsid w:val="008F47BD"/>
    <w:rsid w:val="008F4E03"/>
    <w:rsid w:val="008F5FF8"/>
    <w:rsid w:val="008F6B26"/>
    <w:rsid w:val="0090099C"/>
    <w:rsid w:val="00901C74"/>
    <w:rsid w:val="00903EE1"/>
    <w:rsid w:val="00904BA8"/>
    <w:rsid w:val="00907AD3"/>
    <w:rsid w:val="00907E8C"/>
    <w:rsid w:val="00915F0B"/>
    <w:rsid w:val="009165A2"/>
    <w:rsid w:val="00917B7C"/>
    <w:rsid w:val="00920C7D"/>
    <w:rsid w:val="0092266A"/>
    <w:rsid w:val="009226B8"/>
    <w:rsid w:val="009229F1"/>
    <w:rsid w:val="0092353C"/>
    <w:rsid w:val="00924C59"/>
    <w:rsid w:val="009303BC"/>
    <w:rsid w:val="00932A48"/>
    <w:rsid w:val="00934DD6"/>
    <w:rsid w:val="00935C94"/>
    <w:rsid w:val="009369F6"/>
    <w:rsid w:val="00941BC5"/>
    <w:rsid w:val="00941F42"/>
    <w:rsid w:val="0094416B"/>
    <w:rsid w:val="00945C5F"/>
    <w:rsid w:val="009502AD"/>
    <w:rsid w:val="0095441D"/>
    <w:rsid w:val="0095760A"/>
    <w:rsid w:val="00962A88"/>
    <w:rsid w:val="00964B20"/>
    <w:rsid w:val="00966AE1"/>
    <w:rsid w:val="00966B45"/>
    <w:rsid w:val="00967848"/>
    <w:rsid w:val="009700E7"/>
    <w:rsid w:val="00972F4C"/>
    <w:rsid w:val="00973851"/>
    <w:rsid w:val="00973884"/>
    <w:rsid w:val="00973B3D"/>
    <w:rsid w:val="009750E6"/>
    <w:rsid w:val="0097562C"/>
    <w:rsid w:val="00976522"/>
    <w:rsid w:val="009801DD"/>
    <w:rsid w:val="00981AC3"/>
    <w:rsid w:val="00981F97"/>
    <w:rsid w:val="00983066"/>
    <w:rsid w:val="00983FE3"/>
    <w:rsid w:val="00985974"/>
    <w:rsid w:val="00986EF9"/>
    <w:rsid w:val="00987392"/>
    <w:rsid w:val="00990060"/>
    <w:rsid w:val="009937DD"/>
    <w:rsid w:val="00994833"/>
    <w:rsid w:val="00995465"/>
    <w:rsid w:val="00995A63"/>
    <w:rsid w:val="009A005E"/>
    <w:rsid w:val="009A177B"/>
    <w:rsid w:val="009A1BE5"/>
    <w:rsid w:val="009A40DA"/>
    <w:rsid w:val="009A4854"/>
    <w:rsid w:val="009A4AC0"/>
    <w:rsid w:val="009A4B4F"/>
    <w:rsid w:val="009A5204"/>
    <w:rsid w:val="009A5642"/>
    <w:rsid w:val="009A56D3"/>
    <w:rsid w:val="009B109E"/>
    <w:rsid w:val="009B1110"/>
    <w:rsid w:val="009B43EE"/>
    <w:rsid w:val="009B5A5E"/>
    <w:rsid w:val="009B7AD2"/>
    <w:rsid w:val="009B7BEE"/>
    <w:rsid w:val="009C02F0"/>
    <w:rsid w:val="009C03A6"/>
    <w:rsid w:val="009C1A85"/>
    <w:rsid w:val="009C2E19"/>
    <w:rsid w:val="009C3678"/>
    <w:rsid w:val="009C369A"/>
    <w:rsid w:val="009C4535"/>
    <w:rsid w:val="009C4F3F"/>
    <w:rsid w:val="009C55B0"/>
    <w:rsid w:val="009D0311"/>
    <w:rsid w:val="009D0962"/>
    <w:rsid w:val="009D0D2E"/>
    <w:rsid w:val="009D162B"/>
    <w:rsid w:val="009D25C4"/>
    <w:rsid w:val="009D2FC4"/>
    <w:rsid w:val="009D462C"/>
    <w:rsid w:val="009D4E89"/>
    <w:rsid w:val="009D6662"/>
    <w:rsid w:val="009D753D"/>
    <w:rsid w:val="009E1C7E"/>
    <w:rsid w:val="009E1FF5"/>
    <w:rsid w:val="009E2D37"/>
    <w:rsid w:val="009E4995"/>
    <w:rsid w:val="009E6319"/>
    <w:rsid w:val="009E7738"/>
    <w:rsid w:val="009F04E7"/>
    <w:rsid w:val="009F05D0"/>
    <w:rsid w:val="009F3847"/>
    <w:rsid w:val="009F43C9"/>
    <w:rsid w:val="009F451A"/>
    <w:rsid w:val="00A00731"/>
    <w:rsid w:val="00A0244C"/>
    <w:rsid w:val="00A03444"/>
    <w:rsid w:val="00A04250"/>
    <w:rsid w:val="00A047B8"/>
    <w:rsid w:val="00A04837"/>
    <w:rsid w:val="00A04C3F"/>
    <w:rsid w:val="00A06DB8"/>
    <w:rsid w:val="00A0760B"/>
    <w:rsid w:val="00A132B2"/>
    <w:rsid w:val="00A14CB9"/>
    <w:rsid w:val="00A15471"/>
    <w:rsid w:val="00A15629"/>
    <w:rsid w:val="00A158D6"/>
    <w:rsid w:val="00A16124"/>
    <w:rsid w:val="00A1688E"/>
    <w:rsid w:val="00A17ABB"/>
    <w:rsid w:val="00A205E7"/>
    <w:rsid w:val="00A21D1F"/>
    <w:rsid w:val="00A24DB9"/>
    <w:rsid w:val="00A26338"/>
    <w:rsid w:val="00A27175"/>
    <w:rsid w:val="00A27B68"/>
    <w:rsid w:val="00A3048C"/>
    <w:rsid w:val="00A314E0"/>
    <w:rsid w:val="00A33436"/>
    <w:rsid w:val="00A347EC"/>
    <w:rsid w:val="00A35BB9"/>
    <w:rsid w:val="00A377E6"/>
    <w:rsid w:val="00A426B0"/>
    <w:rsid w:val="00A434A0"/>
    <w:rsid w:val="00A44F70"/>
    <w:rsid w:val="00A45863"/>
    <w:rsid w:val="00A465D5"/>
    <w:rsid w:val="00A46A77"/>
    <w:rsid w:val="00A46FBB"/>
    <w:rsid w:val="00A514D0"/>
    <w:rsid w:val="00A514D5"/>
    <w:rsid w:val="00A51F29"/>
    <w:rsid w:val="00A528EE"/>
    <w:rsid w:val="00A52C17"/>
    <w:rsid w:val="00A5473E"/>
    <w:rsid w:val="00A552CC"/>
    <w:rsid w:val="00A56022"/>
    <w:rsid w:val="00A560FC"/>
    <w:rsid w:val="00A57568"/>
    <w:rsid w:val="00A6003F"/>
    <w:rsid w:val="00A61262"/>
    <w:rsid w:val="00A61508"/>
    <w:rsid w:val="00A63A8B"/>
    <w:rsid w:val="00A64774"/>
    <w:rsid w:val="00A66A8E"/>
    <w:rsid w:val="00A67264"/>
    <w:rsid w:val="00A708B3"/>
    <w:rsid w:val="00A70E38"/>
    <w:rsid w:val="00A714EA"/>
    <w:rsid w:val="00A716D5"/>
    <w:rsid w:val="00A71CAC"/>
    <w:rsid w:val="00A73102"/>
    <w:rsid w:val="00A73CBC"/>
    <w:rsid w:val="00A74C56"/>
    <w:rsid w:val="00A75F3D"/>
    <w:rsid w:val="00A77E27"/>
    <w:rsid w:val="00A80747"/>
    <w:rsid w:val="00A81CE5"/>
    <w:rsid w:val="00A82AB6"/>
    <w:rsid w:val="00A82AFD"/>
    <w:rsid w:val="00A85552"/>
    <w:rsid w:val="00A9065E"/>
    <w:rsid w:val="00A906AE"/>
    <w:rsid w:val="00A937B8"/>
    <w:rsid w:val="00A93FDB"/>
    <w:rsid w:val="00A9523D"/>
    <w:rsid w:val="00A97508"/>
    <w:rsid w:val="00AA065F"/>
    <w:rsid w:val="00AA2E69"/>
    <w:rsid w:val="00AA2ECE"/>
    <w:rsid w:val="00AA462E"/>
    <w:rsid w:val="00AA5241"/>
    <w:rsid w:val="00AA7442"/>
    <w:rsid w:val="00AA7BAF"/>
    <w:rsid w:val="00AB0710"/>
    <w:rsid w:val="00AB15CD"/>
    <w:rsid w:val="00AB2216"/>
    <w:rsid w:val="00AB3070"/>
    <w:rsid w:val="00AB4CF5"/>
    <w:rsid w:val="00AB5765"/>
    <w:rsid w:val="00AB63B0"/>
    <w:rsid w:val="00AB6F4C"/>
    <w:rsid w:val="00AB73B7"/>
    <w:rsid w:val="00AC1FD8"/>
    <w:rsid w:val="00AC4986"/>
    <w:rsid w:val="00AC4ABE"/>
    <w:rsid w:val="00AC5D07"/>
    <w:rsid w:val="00AC64FB"/>
    <w:rsid w:val="00AD023F"/>
    <w:rsid w:val="00AD0EB7"/>
    <w:rsid w:val="00AD1148"/>
    <w:rsid w:val="00AD22B0"/>
    <w:rsid w:val="00AD5CD8"/>
    <w:rsid w:val="00AE11B5"/>
    <w:rsid w:val="00AE1CB5"/>
    <w:rsid w:val="00AE2E87"/>
    <w:rsid w:val="00AE2FB5"/>
    <w:rsid w:val="00AE3BCC"/>
    <w:rsid w:val="00AE4A21"/>
    <w:rsid w:val="00AE57CC"/>
    <w:rsid w:val="00AE5878"/>
    <w:rsid w:val="00AE5CAD"/>
    <w:rsid w:val="00AE77A4"/>
    <w:rsid w:val="00AE7F53"/>
    <w:rsid w:val="00AF060F"/>
    <w:rsid w:val="00AF17E9"/>
    <w:rsid w:val="00AF200B"/>
    <w:rsid w:val="00AF47FB"/>
    <w:rsid w:val="00AF4EB9"/>
    <w:rsid w:val="00AF6F24"/>
    <w:rsid w:val="00AF7266"/>
    <w:rsid w:val="00B03C57"/>
    <w:rsid w:val="00B03E52"/>
    <w:rsid w:val="00B065AC"/>
    <w:rsid w:val="00B07370"/>
    <w:rsid w:val="00B07841"/>
    <w:rsid w:val="00B07CF2"/>
    <w:rsid w:val="00B07EC6"/>
    <w:rsid w:val="00B113A5"/>
    <w:rsid w:val="00B11A0B"/>
    <w:rsid w:val="00B13A16"/>
    <w:rsid w:val="00B15E9D"/>
    <w:rsid w:val="00B1633C"/>
    <w:rsid w:val="00B1634B"/>
    <w:rsid w:val="00B22761"/>
    <w:rsid w:val="00B2410F"/>
    <w:rsid w:val="00B24B41"/>
    <w:rsid w:val="00B27C63"/>
    <w:rsid w:val="00B30F7E"/>
    <w:rsid w:val="00B31A55"/>
    <w:rsid w:val="00B325BB"/>
    <w:rsid w:val="00B356F7"/>
    <w:rsid w:val="00B360BC"/>
    <w:rsid w:val="00B36B42"/>
    <w:rsid w:val="00B36C91"/>
    <w:rsid w:val="00B370F0"/>
    <w:rsid w:val="00B3747F"/>
    <w:rsid w:val="00B40F96"/>
    <w:rsid w:val="00B4203B"/>
    <w:rsid w:val="00B425B8"/>
    <w:rsid w:val="00B43205"/>
    <w:rsid w:val="00B43B04"/>
    <w:rsid w:val="00B4423E"/>
    <w:rsid w:val="00B44DC0"/>
    <w:rsid w:val="00B44E3C"/>
    <w:rsid w:val="00B45B5B"/>
    <w:rsid w:val="00B45BE1"/>
    <w:rsid w:val="00B46C63"/>
    <w:rsid w:val="00B475F6"/>
    <w:rsid w:val="00B501BD"/>
    <w:rsid w:val="00B51139"/>
    <w:rsid w:val="00B511C4"/>
    <w:rsid w:val="00B5134F"/>
    <w:rsid w:val="00B52A55"/>
    <w:rsid w:val="00B54521"/>
    <w:rsid w:val="00B55C39"/>
    <w:rsid w:val="00B55CA0"/>
    <w:rsid w:val="00B56001"/>
    <w:rsid w:val="00B56F2B"/>
    <w:rsid w:val="00B57B0C"/>
    <w:rsid w:val="00B57D95"/>
    <w:rsid w:val="00B57F7A"/>
    <w:rsid w:val="00B60ADB"/>
    <w:rsid w:val="00B60F11"/>
    <w:rsid w:val="00B613DC"/>
    <w:rsid w:val="00B66173"/>
    <w:rsid w:val="00B66597"/>
    <w:rsid w:val="00B667D1"/>
    <w:rsid w:val="00B71217"/>
    <w:rsid w:val="00B73B3D"/>
    <w:rsid w:val="00B74ACB"/>
    <w:rsid w:val="00B74C84"/>
    <w:rsid w:val="00B86480"/>
    <w:rsid w:val="00B9207F"/>
    <w:rsid w:val="00B923EE"/>
    <w:rsid w:val="00B93194"/>
    <w:rsid w:val="00B95493"/>
    <w:rsid w:val="00B95961"/>
    <w:rsid w:val="00B96124"/>
    <w:rsid w:val="00B9789F"/>
    <w:rsid w:val="00BA0AAF"/>
    <w:rsid w:val="00BA4D9A"/>
    <w:rsid w:val="00BA57B9"/>
    <w:rsid w:val="00BA5E87"/>
    <w:rsid w:val="00BA6DB4"/>
    <w:rsid w:val="00BA6F1E"/>
    <w:rsid w:val="00BA767A"/>
    <w:rsid w:val="00BB24B8"/>
    <w:rsid w:val="00BB308F"/>
    <w:rsid w:val="00BB3594"/>
    <w:rsid w:val="00BB438D"/>
    <w:rsid w:val="00BB4A54"/>
    <w:rsid w:val="00BB75B2"/>
    <w:rsid w:val="00BB78E4"/>
    <w:rsid w:val="00BB7C13"/>
    <w:rsid w:val="00BB7CC7"/>
    <w:rsid w:val="00BC28CC"/>
    <w:rsid w:val="00BC33A0"/>
    <w:rsid w:val="00BC62BB"/>
    <w:rsid w:val="00BC6ECA"/>
    <w:rsid w:val="00BD0B18"/>
    <w:rsid w:val="00BD2F35"/>
    <w:rsid w:val="00BD3291"/>
    <w:rsid w:val="00BD6194"/>
    <w:rsid w:val="00BE285D"/>
    <w:rsid w:val="00BE381D"/>
    <w:rsid w:val="00BE42B7"/>
    <w:rsid w:val="00BE737C"/>
    <w:rsid w:val="00BE7979"/>
    <w:rsid w:val="00BF104C"/>
    <w:rsid w:val="00BF11F4"/>
    <w:rsid w:val="00BF1304"/>
    <w:rsid w:val="00BF2447"/>
    <w:rsid w:val="00BF4543"/>
    <w:rsid w:val="00BF5944"/>
    <w:rsid w:val="00BF6049"/>
    <w:rsid w:val="00BF6B40"/>
    <w:rsid w:val="00C00BDE"/>
    <w:rsid w:val="00C02479"/>
    <w:rsid w:val="00C0485C"/>
    <w:rsid w:val="00C05156"/>
    <w:rsid w:val="00C07C20"/>
    <w:rsid w:val="00C10F7B"/>
    <w:rsid w:val="00C12E6C"/>
    <w:rsid w:val="00C142D0"/>
    <w:rsid w:val="00C142DD"/>
    <w:rsid w:val="00C14645"/>
    <w:rsid w:val="00C14678"/>
    <w:rsid w:val="00C14A0D"/>
    <w:rsid w:val="00C15BC4"/>
    <w:rsid w:val="00C2055F"/>
    <w:rsid w:val="00C2098B"/>
    <w:rsid w:val="00C2099F"/>
    <w:rsid w:val="00C21CAD"/>
    <w:rsid w:val="00C23B34"/>
    <w:rsid w:val="00C24225"/>
    <w:rsid w:val="00C25521"/>
    <w:rsid w:val="00C25D78"/>
    <w:rsid w:val="00C262CD"/>
    <w:rsid w:val="00C26A6D"/>
    <w:rsid w:val="00C26FBB"/>
    <w:rsid w:val="00C27860"/>
    <w:rsid w:val="00C27C1E"/>
    <w:rsid w:val="00C30155"/>
    <w:rsid w:val="00C323A3"/>
    <w:rsid w:val="00C323F2"/>
    <w:rsid w:val="00C34D5B"/>
    <w:rsid w:val="00C35685"/>
    <w:rsid w:val="00C40A01"/>
    <w:rsid w:val="00C41961"/>
    <w:rsid w:val="00C449C5"/>
    <w:rsid w:val="00C45B4A"/>
    <w:rsid w:val="00C460EF"/>
    <w:rsid w:val="00C464FE"/>
    <w:rsid w:val="00C4709B"/>
    <w:rsid w:val="00C472C0"/>
    <w:rsid w:val="00C472F1"/>
    <w:rsid w:val="00C47B6C"/>
    <w:rsid w:val="00C51FAE"/>
    <w:rsid w:val="00C52CD5"/>
    <w:rsid w:val="00C53330"/>
    <w:rsid w:val="00C5426A"/>
    <w:rsid w:val="00C543D3"/>
    <w:rsid w:val="00C54F19"/>
    <w:rsid w:val="00C5586C"/>
    <w:rsid w:val="00C56145"/>
    <w:rsid w:val="00C56AC5"/>
    <w:rsid w:val="00C640E8"/>
    <w:rsid w:val="00C67348"/>
    <w:rsid w:val="00C673BF"/>
    <w:rsid w:val="00C70B7C"/>
    <w:rsid w:val="00C713F7"/>
    <w:rsid w:val="00C71A0C"/>
    <w:rsid w:val="00C7356D"/>
    <w:rsid w:val="00C75DA8"/>
    <w:rsid w:val="00C763A3"/>
    <w:rsid w:val="00C81C17"/>
    <w:rsid w:val="00C82261"/>
    <w:rsid w:val="00C82C09"/>
    <w:rsid w:val="00C85826"/>
    <w:rsid w:val="00C86599"/>
    <w:rsid w:val="00C8674F"/>
    <w:rsid w:val="00C867A3"/>
    <w:rsid w:val="00C87648"/>
    <w:rsid w:val="00C90A46"/>
    <w:rsid w:val="00C90AC1"/>
    <w:rsid w:val="00C90D26"/>
    <w:rsid w:val="00C92635"/>
    <w:rsid w:val="00C93F51"/>
    <w:rsid w:val="00C96BF1"/>
    <w:rsid w:val="00C96D46"/>
    <w:rsid w:val="00C9788F"/>
    <w:rsid w:val="00CA08EA"/>
    <w:rsid w:val="00CA1607"/>
    <w:rsid w:val="00CA1AB4"/>
    <w:rsid w:val="00CA29F5"/>
    <w:rsid w:val="00CA2B46"/>
    <w:rsid w:val="00CA3A35"/>
    <w:rsid w:val="00CA455F"/>
    <w:rsid w:val="00CA5205"/>
    <w:rsid w:val="00CA6171"/>
    <w:rsid w:val="00CA66AF"/>
    <w:rsid w:val="00CB1378"/>
    <w:rsid w:val="00CB214B"/>
    <w:rsid w:val="00CB425C"/>
    <w:rsid w:val="00CB4B70"/>
    <w:rsid w:val="00CB6775"/>
    <w:rsid w:val="00CB7930"/>
    <w:rsid w:val="00CC0A08"/>
    <w:rsid w:val="00CC1B18"/>
    <w:rsid w:val="00CC1DF9"/>
    <w:rsid w:val="00CC2D85"/>
    <w:rsid w:val="00CC3013"/>
    <w:rsid w:val="00CC41B4"/>
    <w:rsid w:val="00CC4976"/>
    <w:rsid w:val="00CC4AD1"/>
    <w:rsid w:val="00CC596D"/>
    <w:rsid w:val="00CC5A57"/>
    <w:rsid w:val="00CD18E5"/>
    <w:rsid w:val="00CD1C29"/>
    <w:rsid w:val="00CD559A"/>
    <w:rsid w:val="00CD74E2"/>
    <w:rsid w:val="00CE17F0"/>
    <w:rsid w:val="00CE1B09"/>
    <w:rsid w:val="00CE387B"/>
    <w:rsid w:val="00CE4AF9"/>
    <w:rsid w:val="00CE70A6"/>
    <w:rsid w:val="00CF0745"/>
    <w:rsid w:val="00CF33BE"/>
    <w:rsid w:val="00CF4CE9"/>
    <w:rsid w:val="00CF5E90"/>
    <w:rsid w:val="00CF67AB"/>
    <w:rsid w:val="00CF6DA9"/>
    <w:rsid w:val="00CF71D4"/>
    <w:rsid w:val="00D00D0F"/>
    <w:rsid w:val="00D0238B"/>
    <w:rsid w:val="00D03384"/>
    <w:rsid w:val="00D05B02"/>
    <w:rsid w:val="00D07913"/>
    <w:rsid w:val="00D07A5A"/>
    <w:rsid w:val="00D07B14"/>
    <w:rsid w:val="00D1009E"/>
    <w:rsid w:val="00D101AD"/>
    <w:rsid w:val="00D11ED1"/>
    <w:rsid w:val="00D12F20"/>
    <w:rsid w:val="00D138F4"/>
    <w:rsid w:val="00D14725"/>
    <w:rsid w:val="00D15696"/>
    <w:rsid w:val="00D1703F"/>
    <w:rsid w:val="00D172E6"/>
    <w:rsid w:val="00D21647"/>
    <w:rsid w:val="00D24447"/>
    <w:rsid w:val="00D24970"/>
    <w:rsid w:val="00D25675"/>
    <w:rsid w:val="00D26134"/>
    <w:rsid w:val="00D26A43"/>
    <w:rsid w:val="00D26D57"/>
    <w:rsid w:val="00D27033"/>
    <w:rsid w:val="00D275CB"/>
    <w:rsid w:val="00D30FA4"/>
    <w:rsid w:val="00D319EE"/>
    <w:rsid w:val="00D32234"/>
    <w:rsid w:val="00D3479A"/>
    <w:rsid w:val="00D35510"/>
    <w:rsid w:val="00D3643D"/>
    <w:rsid w:val="00D36758"/>
    <w:rsid w:val="00D41AC5"/>
    <w:rsid w:val="00D41B31"/>
    <w:rsid w:val="00D42FF6"/>
    <w:rsid w:val="00D44524"/>
    <w:rsid w:val="00D51313"/>
    <w:rsid w:val="00D51416"/>
    <w:rsid w:val="00D529CB"/>
    <w:rsid w:val="00D56134"/>
    <w:rsid w:val="00D57996"/>
    <w:rsid w:val="00D60468"/>
    <w:rsid w:val="00D60551"/>
    <w:rsid w:val="00D62C7B"/>
    <w:rsid w:val="00D63E15"/>
    <w:rsid w:val="00D64512"/>
    <w:rsid w:val="00D65B87"/>
    <w:rsid w:val="00D70286"/>
    <w:rsid w:val="00D73599"/>
    <w:rsid w:val="00D749E8"/>
    <w:rsid w:val="00D75437"/>
    <w:rsid w:val="00D75AA6"/>
    <w:rsid w:val="00D7604E"/>
    <w:rsid w:val="00D766AC"/>
    <w:rsid w:val="00D77530"/>
    <w:rsid w:val="00D77800"/>
    <w:rsid w:val="00D77AD5"/>
    <w:rsid w:val="00D80D5C"/>
    <w:rsid w:val="00D823B7"/>
    <w:rsid w:val="00D8296E"/>
    <w:rsid w:val="00D830AE"/>
    <w:rsid w:val="00D835E7"/>
    <w:rsid w:val="00D83AF7"/>
    <w:rsid w:val="00D846F5"/>
    <w:rsid w:val="00D8486E"/>
    <w:rsid w:val="00D85009"/>
    <w:rsid w:val="00D85905"/>
    <w:rsid w:val="00D8599D"/>
    <w:rsid w:val="00D860CB"/>
    <w:rsid w:val="00D86125"/>
    <w:rsid w:val="00D866F3"/>
    <w:rsid w:val="00D867FE"/>
    <w:rsid w:val="00D87F7E"/>
    <w:rsid w:val="00D90698"/>
    <w:rsid w:val="00D92C77"/>
    <w:rsid w:val="00D94183"/>
    <w:rsid w:val="00D955EA"/>
    <w:rsid w:val="00DA054D"/>
    <w:rsid w:val="00DA18D4"/>
    <w:rsid w:val="00DA20A5"/>
    <w:rsid w:val="00DA3744"/>
    <w:rsid w:val="00DA3CE0"/>
    <w:rsid w:val="00DA53C9"/>
    <w:rsid w:val="00DA621D"/>
    <w:rsid w:val="00DA6285"/>
    <w:rsid w:val="00DA7879"/>
    <w:rsid w:val="00DA7F3A"/>
    <w:rsid w:val="00DB02FD"/>
    <w:rsid w:val="00DB138F"/>
    <w:rsid w:val="00DB263A"/>
    <w:rsid w:val="00DB394C"/>
    <w:rsid w:val="00DB450F"/>
    <w:rsid w:val="00DB5859"/>
    <w:rsid w:val="00DB76A9"/>
    <w:rsid w:val="00DC03F6"/>
    <w:rsid w:val="00DC0964"/>
    <w:rsid w:val="00DC0D6D"/>
    <w:rsid w:val="00DC2687"/>
    <w:rsid w:val="00DC515F"/>
    <w:rsid w:val="00DC5FAA"/>
    <w:rsid w:val="00DC6709"/>
    <w:rsid w:val="00DC710A"/>
    <w:rsid w:val="00DD105B"/>
    <w:rsid w:val="00DD3067"/>
    <w:rsid w:val="00DD38D8"/>
    <w:rsid w:val="00DD49F8"/>
    <w:rsid w:val="00DD5BEF"/>
    <w:rsid w:val="00DD6EE5"/>
    <w:rsid w:val="00DE021F"/>
    <w:rsid w:val="00DE0AA4"/>
    <w:rsid w:val="00DE0C15"/>
    <w:rsid w:val="00DE2246"/>
    <w:rsid w:val="00DE3954"/>
    <w:rsid w:val="00DE5346"/>
    <w:rsid w:val="00DE60EE"/>
    <w:rsid w:val="00DE6206"/>
    <w:rsid w:val="00DF0542"/>
    <w:rsid w:val="00DF282F"/>
    <w:rsid w:val="00DF397A"/>
    <w:rsid w:val="00DF4F69"/>
    <w:rsid w:val="00DF70A1"/>
    <w:rsid w:val="00DF7CAD"/>
    <w:rsid w:val="00E00CAD"/>
    <w:rsid w:val="00E015D7"/>
    <w:rsid w:val="00E02A1E"/>
    <w:rsid w:val="00E05FC7"/>
    <w:rsid w:val="00E065AA"/>
    <w:rsid w:val="00E072BE"/>
    <w:rsid w:val="00E07A8E"/>
    <w:rsid w:val="00E10704"/>
    <w:rsid w:val="00E1241E"/>
    <w:rsid w:val="00E124FF"/>
    <w:rsid w:val="00E12A3A"/>
    <w:rsid w:val="00E139FD"/>
    <w:rsid w:val="00E1506F"/>
    <w:rsid w:val="00E15305"/>
    <w:rsid w:val="00E17BED"/>
    <w:rsid w:val="00E21AF9"/>
    <w:rsid w:val="00E22386"/>
    <w:rsid w:val="00E23C0F"/>
    <w:rsid w:val="00E24071"/>
    <w:rsid w:val="00E24F8A"/>
    <w:rsid w:val="00E25A71"/>
    <w:rsid w:val="00E25B6B"/>
    <w:rsid w:val="00E302DE"/>
    <w:rsid w:val="00E309E8"/>
    <w:rsid w:val="00E3105D"/>
    <w:rsid w:val="00E32B26"/>
    <w:rsid w:val="00E32CFA"/>
    <w:rsid w:val="00E33F40"/>
    <w:rsid w:val="00E340F0"/>
    <w:rsid w:val="00E34EF2"/>
    <w:rsid w:val="00E34F41"/>
    <w:rsid w:val="00E356EE"/>
    <w:rsid w:val="00E3715D"/>
    <w:rsid w:val="00E372C0"/>
    <w:rsid w:val="00E408EF"/>
    <w:rsid w:val="00E40ECA"/>
    <w:rsid w:val="00E42988"/>
    <w:rsid w:val="00E429BC"/>
    <w:rsid w:val="00E429D6"/>
    <w:rsid w:val="00E434F6"/>
    <w:rsid w:val="00E44D90"/>
    <w:rsid w:val="00E452C3"/>
    <w:rsid w:val="00E453D7"/>
    <w:rsid w:val="00E4587C"/>
    <w:rsid w:val="00E46A39"/>
    <w:rsid w:val="00E504A5"/>
    <w:rsid w:val="00E51233"/>
    <w:rsid w:val="00E53B00"/>
    <w:rsid w:val="00E54B91"/>
    <w:rsid w:val="00E578B1"/>
    <w:rsid w:val="00E61317"/>
    <w:rsid w:val="00E615D2"/>
    <w:rsid w:val="00E62618"/>
    <w:rsid w:val="00E64270"/>
    <w:rsid w:val="00E65765"/>
    <w:rsid w:val="00E65812"/>
    <w:rsid w:val="00E65B13"/>
    <w:rsid w:val="00E65C65"/>
    <w:rsid w:val="00E65F09"/>
    <w:rsid w:val="00E6741E"/>
    <w:rsid w:val="00E73AEE"/>
    <w:rsid w:val="00E75C0F"/>
    <w:rsid w:val="00E7678A"/>
    <w:rsid w:val="00E7758C"/>
    <w:rsid w:val="00E77FE2"/>
    <w:rsid w:val="00E81405"/>
    <w:rsid w:val="00E81FDD"/>
    <w:rsid w:val="00E83408"/>
    <w:rsid w:val="00E839C0"/>
    <w:rsid w:val="00E8596B"/>
    <w:rsid w:val="00E86189"/>
    <w:rsid w:val="00E86D63"/>
    <w:rsid w:val="00E90E75"/>
    <w:rsid w:val="00E91F19"/>
    <w:rsid w:val="00E93241"/>
    <w:rsid w:val="00E9443F"/>
    <w:rsid w:val="00E9469D"/>
    <w:rsid w:val="00E954A3"/>
    <w:rsid w:val="00E9580F"/>
    <w:rsid w:val="00E95D39"/>
    <w:rsid w:val="00E963A2"/>
    <w:rsid w:val="00E968E2"/>
    <w:rsid w:val="00E96F06"/>
    <w:rsid w:val="00E974C6"/>
    <w:rsid w:val="00E97F12"/>
    <w:rsid w:val="00EA5775"/>
    <w:rsid w:val="00EA63C1"/>
    <w:rsid w:val="00EA6505"/>
    <w:rsid w:val="00EA66BC"/>
    <w:rsid w:val="00EB07DB"/>
    <w:rsid w:val="00EB1196"/>
    <w:rsid w:val="00EB2385"/>
    <w:rsid w:val="00EB381C"/>
    <w:rsid w:val="00EB5C96"/>
    <w:rsid w:val="00EB753A"/>
    <w:rsid w:val="00EC0111"/>
    <w:rsid w:val="00EC0243"/>
    <w:rsid w:val="00EC2732"/>
    <w:rsid w:val="00EC3492"/>
    <w:rsid w:val="00EC4313"/>
    <w:rsid w:val="00EC43D3"/>
    <w:rsid w:val="00EC4DC1"/>
    <w:rsid w:val="00EC640A"/>
    <w:rsid w:val="00ED2DFA"/>
    <w:rsid w:val="00ED2EAC"/>
    <w:rsid w:val="00ED513A"/>
    <w:rsid w:val="00ED5279"/>
    <w:rsid w:val="00ED57A5"/>
    <w:rsid w:val="00ED6235"/>
    <w:rsid w:val="00EE304F"/>
    <w:rsid w:val="00EE700A"/>
    <w:rsid w:val="00EE7AF3"/>
    <w:rsid w:val="00EE7D2E"/>
    <w:rsid w:val="00EF11AA"/>
    <w:rsid w:val="00EF1C4E"/>
    <w:rsid w:val="00EF265A"/>
    <w:rsid w:val="00EF2801"/>
    <w:rsid w:val="00EF3E30"/>
    <w:rsid w:val="00EF4AF0"/>
    <w:rsid w:val="00EF56E6"/>
    <w:rsid w:val="00EF69F8"/>
    <w:rsid w:val="00F0317B"/>
    <w:rsid w:val="00F0326E"/>
    <w:rsid w:val="00F05289"/>
    <w:rsid w:val="00F05764"/>
    <w:rsid w:val="00F0623F"/>
    <w:rsid w:val="00F0729E"/>
    <w:rsid w:val="00F11AE4"/>
    <w:rsid w:val="00F13327"/>
    <w:rsid w:val="00F153FF"/>
    <w:rsid w:val="00F166E7"/>
    <w:rsid w:val="00F20005"/>
    <w:rsid w:val="00F20616"/>
    <w:rsid w:val="00F22043"/>
    <w:rsid w:val="00F22A89"/>
    <w:rsid w:val="00F232B9"/>
    <w:rsid w:val="00F247EE"/>
    <w:rsid w:val="00F25922"/>
    <w:rsid w:val="00F276BB"/>
    <w:rsid w:val="00F278C6"/>
    <w:rsid w:val="00F31178"/>
    <w:rsid w:val="00F32F44"/>
    <w:rsid w:val="00F3459F"/>
    <w:rsid w:val="00F3568F"/>
    <w:rsid w:val="00F35E68"/>
    <w:rsid w:val="00F363DB"/>
    <w:rsid w:val="00F41349"/>
    <w:rsid w:val="00F42025"/>
    <w:rsid w:val="00F43C72"/>
    <w:rsid w:val="00F43E1F"/>
    <w:rsid w:val="00F44D2D"/>
    <w:rsid w:val="00F45EAA"/>
    <w:rsid w:val="00F47038"/>
    <w:rsid w:val="00F473D1"/>
    <w:rsid w:val="00F475E8"/>
    <w:rsid w:val="00F528F0"/>
    <w:rsid w:val="00F5296B"/>
    <w:rsid w:val="00F5339E"/>
    <w:rsid w:val="00F6110A"/>
    <w:rsid w:val="00F61E03"/>
    <w:rsid w:val="00F62B89"/>
    <w:rsid w:val="00F641C8"/>
    <w:rsid w:val="00F652F2"/>
    <w:rsid w:val="00F67271"/>
    <w:rsid w:val="00F72B9F"/>
    <w:rsid w:val="00F73509"/>
    <w:rsid w:val="00F777CA"/>
    <w:rsid w:val="00F834A5"/>
    <w:rsid w:val="00F83D41"/>
    <w:rsid w:val="00F84766"/>
    <w:rsid w:val="00F84DC2"/>
    <w:rsid w:val="00F86F04"/>
    <w:rsid w:val="00F86FCF"/>
    <w:rsid w:val="00F872C7"/>
    <w:rsid w:val="00F91A4E"/>
    <w:rsid w:val="00F95966"/>
    <w:rsid w:val="00F96032"/>
    <w:rsid w:val="00F97B2B"/>
    <w:rsid w:val="00FA0899"/>
    <w:rsid w:val="00FA0D68"/>
    <w:rsid w:val="00FA272C"/>
    <w:rsid w:val="00FA5197"/>
    <w:rsid w:val="00FA5C3A"/>
    <w:rsid w:val="00FA7197"/>
    <w:rsid w:val="00FB05B0"/>
    <w:rsid w:val="00FB16CD"/>
    <w:rsid w:val="00FB224E"/>
    <w:rsid w:val="00FB2A51"/>
    <w:rsid w:val="00FB3620"/>
    <w:rsid w:val="00FB3D2C"/>
    <w:rsid w:val="00FB4413"/>
    <w:rsid w:val="00FB6415"/>
    <w:rsid w:val="00FB6B98"/>
    <w:rsid w:val="00FB6BC8"/>
    <w:rsid w:val="00FB7784"/>
    <w:rsid w:val="00FC10C8"/>
    <w:rsid w:val="00FC29DD"/>
    <w:rsid w:val="00FC2AAF"/>
    <w:rsid w:val="00FC39C0"/>
    <w:rsid w:val="00FC43BC"/>
    <w:rsid w:val="00FC44F1"/>
    <w:rsid w:val="00FC4DB9"/>
    <w:rsid w:val="00FC7059"/>
    <w:rsid w:val="00FD0957"/>
    <w:rsid w:val="00FD1DA8"/>
    <w:rsid w:val="00FD2022"/>
    <w:rsid w:val="00FD697A"/>
    <w:rsid w:val="00FD7C1C"/>
    <w:rsid w:val="00FE1D32"/>
    <w:rsid w:val="00FE2691"/>
    <w:rsid w:val="00FE441F"/>
    <w:rsid w:val="00FE4C53"/>
    <w:rsid w:val="00FE5026"/>
    <w:rsid w:val="00FE619B"/>
    <w:rsid w:val="00FE6E23"/>
    <w:rsid w:val="00FE749A"/>
    <w:rsid w:val="00FF03E6"/>
    <w:rsid w:val="00FF2116"/>
    <w:rsid w:val="00FF411B"/>
    <w:rsid w:val="00FF4502"/>
    <w:rsid w:val="00FF4F70"/>
    <w:rsid w:val="00FF6149"/>
    <w:rsid w:val="00FF6C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locked="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footnote reference" w:uiPriority="99"/>
    <w:lsdException w:name="endnote text" w:uiPriority="99"/>
    <w:lsdException w:name="Title" w:qFormat="1"/>
    <w:lsdException w:name="Body Text Indent" w:uiPriority="99"/>
    <w:lsdException w:name="Subtitle" w:qFormat="1"/>
    <w:lsdException w:name="Body Text 2" w:uiPriority="99"/>
    <w:lsdException w:name="Hyperlink" w:uiPriority="99"/>
    <w:lsdException w:name="FollowedHyperlink" w:uiPriority="99"/>
    <w:lsdException w:name="Strong" w:qFormat="1"/>
    <w:lsdException w:name="Emphasis" w:uiPriority="20" w:qFormat="1"/>
    <w:lsdException w:name="Plain Text" w:uiPriority="99"/>
    <w:lsdException w:name="HTML Preformatted"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027A0D"/>
    <w:rPr>
      <w:sz w:val="24"/>
      <w:szCs w:val="24"/>
    </w:rPr>
  </w:style>
  <w:style w:type="paragraph" w:styleId="1">
    <w:name w:val="heading 1"/>
    <w:aliases w:val="Заголовок 1 Знак Знак,Заголовок 1 Знак Знак Знак,Заголовок 1 Знак2,Заголовок 1 Знак1 Знак,Заголовок 1 Знак Знак1 Знак,Заголовок 1 Знак Знак2"/>
    <w:basedOn w:val="a7"/>
    <w:next w:val="a8"/>
    <w:link w:val="14"/>
    <w:qFormat/>
    <w:rsid w:val="001805E1"/>
    <w:pPr>
      <w:keepNext/>
      <w:pageBreakBefore/>
      <w:numPr>
        <w:numId w:val="1"/>
      </w:numPr>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tabs>
        <w:tab w:val="left" w:pos="851"/>
      </w:tabs>
      <w:spacing w:before="240" w:after="120"/>
      <w:jc w:val="center"/>
      <w:outlineLvl w:val="0"/>
    </w:pPr>
    <w:rPr>
      <w:rFonts w:asciiTheme="minorHAnsi" w:hAnsiTheme="minorHAnsi"/>
      <w:b/>
      <w:bCs/>
      <w:caps/>
      <w:color w:val="FFFFFF" w:themeColor="background1"/>
      <w:kern w:val="32"/>
      <w:sz w:val="28"/>
      <w:szCs w:val="28"/>
    </w:rPr>
  </w:style>
  <w:style w:type="paragraph" w:styleId="20">
    <w:name w:val="heading 2"/>
    <w:aliases w:val="Знак2 Знак,Знак2,Знак2 Знак Знак Знак,Знак2 Знак1,ГЛАВА,Заголовок 2 Знак1,Заголовок 2 Знак Знак, Знак2, Знак2 Знак Знак Знак, Знак2 Знак1"/>
    <w:basedOn w:val="a7"/>
    <w:next w:val="a8"/>
    <w:link w:val="22"/>
    <w:uiPriority w:val="9"/>
    <w:qFormat/>
    <w:rsid w:val="00DE3954"/>
    <w:pPr>
      <w:keepNext/>
      <w:numPr>
        <w:ilvl w:val="1"/>
        <w:numId w:val="1"/>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jc w:val="both"/>
      <w:outlineLvl w:val="1"/>
    </w:pPr>
    <w:rPr>
      <w:rFonts w:asciiTheme="minorHAnsi" w:hAnsiTheme="minorHAnsi"/>
      <w:b/>
      <w:bCs/>
      <w:iCs/>
      <w:color w:val="FFFFFF" w:themeColor="background1"/>
      <w:sz w:val="28"/>
      <w:szCs w:val="28"/>
    </w:rPr>
  </w:style>
  <w:style w:type="paragraph" w:styleId="3">
    <w:name w:val="heading 3"/>
    <w:aliases w:val="Знак3 Знак,Знак3,Знак3 Знак Знак Знак,ПодЗаголовок, Знак3, Знак3 Знак Знак Знак,Знак"/>
    <w:basedOn w:val="4"/>
    <w:next w:val="a8"/>
    <w:link w:val="30"/>
    <w:qFormat/>
    <w:rsid w:val="00DA3744"/>
    <w:pPr>
      <w:numPr>
        <w:ilvl w:val="2"/>
      </w:numPr>
      <w:outlineLvl w:val="2"/>
    </w:pPr>
    <w:rPr>
      <w:rFonts w:eastAsia="Calibri"/>
    </w:rPr>
  </w:style>
  <w:style w:type="paragraph" w:styleId="4">
    <w:name w:val="heading 4"/>
    <w:aliases w:val="Заголовок 4ТАБЛИЦ"/>
    <w:basedOn w:val="a7"/>
    <w:next w:val="a8"/>
    <w:link w:val="40"/>
    <w:qFormat/>
    <w:rsid w:val="00EB753A"/>
    <w:pPr>
      <w:keepNext/>
      <w:numPr>
        <w:ilvl w:val="3"/>
        <w:numId w:val="1"/>
      </w:numPr>
      <w:pBdr>
        <w:top w:val="single" w:sz="4" w:space="1" w:color="95B3D7"/>
        <w:left w:val="single" w:sz="4" w:space="4" w:color="95B3D7"/>
        <w:bottom w:val="single" w:sz="4" w:space="1" w:color="95B3D7"/>
        <w:right w:val="single" w:sz="4" w:space="4" w:color="95B3D7"/>
      </w:pBdr>
      <w:shd w:val="clear" w:color="auto" w:fill="95B3D7"/>
      <w:spacing w:after="60"/>
      <w:jc w:val="both"/>
      <w:outlineLvl w:val="3"/>
    </w:pPr>
    <w:rPr>
      <w:rFonts w:asciiTheme="minorHAnsi" w:hAnsiTheme="minorHAnsi"/>
      <w:b/>
      <w:bCs/>
      <w:color w:val="FFFFFF" w:themeColor="background1"/>
    </w:rPr>
  </w:style>
  <w:style w:type="paragraph" w:styleId="5">
    <w:name w:val="heading 5"/>
    <w:basedOn w:val="a7"/>
    <w:next w:val="a7"/>
    <w:link w:val="50"/>
    <w:qFormat/>
    <w:rsid w:val="00C0485C"/>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C0485C"/>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C0485C"/>
    <w:pPr>
      <w:numPr>
        <w:ilvl w:val="6"/>
        <w:numId w:val="1"/>
      </w:numPr>
      <w:spacing w:before="240" w:after="60"/>
      <w:outlineLvl w:val="6"/>
    </w:pPr>
  </w:style>
  <w:style w:type="paragraph" w:styleId="8">
    <w:name w:val="heading 8"/>
    <w:basedOn w:val="a7"/>
    <w:next w:val="a7"/>
    <w:link w:val="80"/>
    <w:qFormat/>
    <w:rsid w:val="00C0485C"/>
    <w:pPr>
      <w:numPr>
        <w:ilvl w:val="7"/>
        <w:numId w:val="1"/>
      </w:numPr>
      <w:spacing w:before="240" w:after="60"/>
      <w:outlineLvl w:val="7"/>
    </w:pPr>
    <w:rPr>
      <w:i/>
      <w:iCs/>
    </w:rPr>
  </w:style>
  <w:style w:type="paragraph" w:styleId="9">
    <w:name w:val="heading 9"/>
    <w:basedOn w:val="a7"/>
    <w:next w:val="a7"/>
    <w:link w:val="90"/>
    <w:qFormat/>
    <w:rsid w:val="00C0485C"/>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1805E1"/>
    <w:pPr>
      <w:spacing w:before="120" w:after="60"/>
      <w:ind w:firstLine="567"/>
      <w:jc w:val="both"/>
    </w:pPr>
    <w:rPr>
      <w:rFonts w:asciiTheme="minorHAnsi" w:hAnsiTheme="minorHAnsi"/>
    </w:rPr>
  </w:style>
  <w:style w:type="character" w:customStyle="1" w:styleId="ac">
    <w:name w:val="Абзац Знак"/>
    <w:link w:val="a8"/>
    <w:rsid w:val="001805E1"/>
    <w:rPr>
      <w:rFonts w:asciiTheme="minorHAnsi" w:hAnsiTheme="minorHAnsi"/>
      <w:sz w:val="24"/>
      <w:szCs w:val="24"/>
    </w:rPr>
  </w:style>
  <w:style w:type="paragraph" w:styleId="a5">
    <w:name w:val="List"/>
    <w:basedOn w:val="a7"/>
    <w:link w:val="ad"/>
    <w:rsid w:val="00AB2216"/>
    <w:pPr>
      <w:numPr>
        <w:numId w:val="5"/>
      </w:numPr>
      <w:spacing w:after="60"/>
      <w:jc w:val="both"/>
    </w:pPr>
    <w:rPr>
      <w:rFonts w:asciiTheme="minorHAnsi" w:hAnsiTheme="minorHAnsi"/>
      <w:snapToGrid w:val="0"/>
    </w:rPr>
  </w:style>
  <w:style w:type="character" w:customStyle="1" w:styleId="ad">
    <w:name w:val="Список Знак"/>
    <w:link w:val="a5"/>
    <w:rsid w:val="00AB2216"/>
    <w:rPr>
      <w:rFonts w:asciiTheme="minorHAnsi" w:hAnsiTheme="minorHAnsi"/>
      <w:snapToGrid w:val="0"/>
      <w:sz w:val="24"/>
      <w:szCs w:val="24"/>
    </w:rPr>
  </w:style>
  <w:style w:type="paragraph" w:styleId="31">
    <w:name w:val="toc 3"/>
    <w:basedOn w:val="a7"/>
    <w:next w:val="a7"/>
    <w:autoRedefine/>
    <w:uiPriority w:val="39"/>
    <w:qFormat/>
    <w:rsid w:val="00D24970"/>
    <w:pPr>
      <w:tabs>
        <w:tab w:val="right" w:leader="dot" w:pos="9344"/>
      </w:tabs>
      <w:ind w:firstLine="284"/>
    </w:pPr>
    <w:rPr>
      <w:rFonts w:asciiTheme="minorHAnsi" w:hAnsiTheme="minorHAnsi"/>
      <w:i/>
      <w:iCs/>
      <w:sz w:val="20"/>
      <w:szCs w:val="20"/>
    </w:rPr>
  </w:style>
  <w:style w:type="paragraph" w:customStyle="1" w:styleId="a0">
    <w:name w:val="Список нумерованный"/>
    <w:basedOn w:val="a7"/>
    <w:rsid w:val="0054040A"/>
    <w:pPr>
      <w:numPr>
        <w:numId w:val="6"/>
      </w:numPr>
      <w:spacing w:before="120"/>
      <w:jc w:val="both"/>
    </w:pPr>
  </w:style>
  <w:style w:type="paragraph" w:customStyle="1" w:styleId="ae">
    <w:name w:val="Табличный"/>
    <w:basedOn w:val="a7"/>
    <w:rsid w:val="00C0485C"/>
    <w:pPr>
      <w:keepNext/>
      <w:widowControl w:val="0"/>
      <w:spacing w:before="60" w:after="60"/>
      <w:jc w:val="center"/>
    </w:pPr>
    <w:rPr>
      <w:b/>
      <w:sz w:val="22"/>
      <w:szCs w:val="20"/>
    </w:rPr>
  </w:style>
  <w:style w:type="paragraph" w:customStyle="1" w:styleId="af">
    <w:name w:val="Содержание"/>
    <w:basedOn w:val="a7"/>
    <w:rsid w:val="00C0485C"/>
    <w:pPr>
      <w:widowControl w:val="0"/>
      <w:spacing w:before="240" w:after="240"/>
      <w:jc w:val="center"/>
    </w:pPr>
    <w:rPr>
      <w:b/>
      <w:caps/>
      <w:szCs w:val="20"/>
    </w:rPr>
  </w:style>
  <w:style w:type="paragraph" w:styleId="af0">
    <w:name w:val="Balloon Text"/>
    <w:aliases w:val=" Знак5"/>
    <w:basedOn w:val="a7"/>
    <w:link w:val="af1"/>
    <w:rsid w:val="00C0485C"/>
    <w:pPr>
      <w:widowControl w:val="0"/>
      <w:suppressAutoHyphens/>
      <w:jc w:val="both"/>
    </w:pPr>
    <w:rPr>
      <w:rFonts w:ascii="Tahoma" w:hAnsi="Tahoma" w:cs="Courier New"/>
      <w:sz w:val="16"/>
      <w:szCs w:val="16"/>
    </w:rPr>
  </w:style>
  <w:style w:type="paragraph" w:styleId="15">
    <w:name w:val="toc 1"/>
    <w:basedOn w:val="a7"/>
    <w:next w:val="a7"/>
    <w:uiPriority w:val="39"/>
    <w:qFormat/>
    <w:rsid w:val="00C0485C"/>
    <w:pPr>
      <w:spacing w:before="120" w:after="120"/>
    </w:pPr>
    <w:rPr>
      <w:rFonts w:asciiTheme="minorHAnsi" w:hAnsiTheme="minorHAnsi"/>
      <w:b/>
      <w:bCs/>
      <w:caps/>
      <w:sz w:val="20"/>
      <w:szCs w:val="20"/>
    </w:rPr>
  </w:style>
  <w:style w:type="paragraph" w:styleId="23">
    <w:name w:val="toc 2"/>
    <w:basedOn w:val="a7"/>
    <w:next w:val="a7"/>
    <w:autoRedefine/>
    <w:uiPriority w:val="39"/>
    <w:qFormat/>
    <w:rsid w:val="00D24970"/>
    <w:pPr>
      <w:tabs>
        <w:tab w:val="right" w:leader="dot" w:pos="9344"/>
      </w:tabs>
      <w:ind w:firstLine="142"/>
    </w:pPr>
    <w:rPr>
      <w:rFonts w:asciiTheme="minorHAnsi" w:hAnsiTheme="minorHAnsi"/>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qFormat/>
    <w:rsid w:val="004E26BF"/>
    <w:pPr>
      <w:spacing w:before="120" w:after="120"/>
      <w:jc w:val="center"/>
    </w:pPr>
    <w:rPr>
      <w:rFonts w:asciiTheme="minorHAnsi" w:hAnsiTheme="minorHAnsi"/>
      <w:b/>
      <w:bCs/>
      <w:szCs w:val="20"/>
    </w:rPr>
  </w:style>
  <w:style w:type="paragraph" w:customStyle="1" w:styleId="af3">
    <w:name w:val="Название таблицы"/>
    <w:basedOn w:val="af2"/>
    <w:rsid w:val="00F0623F"/>
    <w:pPr>
      <w:keepNext/>
      <w:spacing w:before="240" w:after="0"/>
      <w:jc w:val="left"/>
    </w:pPr>
    <w:rPr>
      <w:szCs w:val="22"/>
    </w:rPr>
  </w:style>
  <w:style w:type="paragraph" w:customStyle="1" w:styleId="af4">
    <w:name w:val="Табличный_заголовки"/>
    <w:basedOn w:val="a7"/>
    <w:rsid w:val="00027A0D"/>
    <w:pPr>
      <w:keepNext/>
      <w:keepLines/>
      <w:jc w:val="center"/>
    </w:pPr>
    <w:rPr>
      <w:rFonts w:asciiTheme="minorHAnsi" w:hAnsiTheme="minorHAnsi"/>
      <w:b/>
      <w:sz w:val="22"/>
      <w:szCs w:val="22"/>
    </w:rPr>
  </w:style>
  <w:style w:type="paragraph" w:customStyle="1" w:styleId="af5">
    <w:name w:val="Табличный_центр"/>
    <w:basedOn w:val="a7"/>
    <w:rsid w:val="00B13A16"/>
    <w:pPr>
      <w:shd w:val="clear" w:color="auto" w:fill="FFFFFF" w:themeFill="background1"/>
      <w:jc w:val="center"/>
    </w:pPr>
    <w:rPr>
      <w:rFonts w:asciiTheme="minorHAnsi" w:hAnsiTheme="minorHAnsi"/>
      <w:sz w:val="22"/>
      <w:szCs w:val="22"/>
    </w:rPr>
  </w:style>
  <w:style w:type="paragraph" w:customStyle="1" w:styleId="11">
    <w:name w:val="Список 1)"/>
    <w:basedOn w:val="a7"/>
    <w:rsid w:val="004E26BF"/>
    <w:pPr>
      <w:numPr>
        <w:numId w:val="4"/>
      </w:numPr>
      <w:spacing w:after="60"/>
      <w:jc w:val="both"/>
    </w:pPr>
    <w:rPr>
      <w:rFonts w:asciiTheme="minorHAnsi" w:hAnsiTheme="minorHAnsi"/>
    </w:rPr>
  </w:style>
  <w:style w:type="paragraph" w:customStyle="1" w:styleId="a3">
    <w:name w:val="Табличный_нумерованный"/>
    <w:basedOn w:val="a7"/>
    <w:link w:val="af6"/>
    <w:rsid w:val="00A04837"/>
    <w:pPr>
      <w:numPr>
        <w:numId w:val="3"/>
      </w:numPr>
    </w:pPr>
    <w:rPr>
      <w:rFonts w:asciiTheme="minorHAnsi" w:hAnsiTheme="minorHAnsi"/>
      <w:sz w:val="22"/>
      <w:szCs w:val="22"/>
    </w:rPr>
  </w:style>
  <w:style w:type="character" w:customStyle="1" w:styleId="af6">
    <w:name w:val="Табличный_нумерованный Знак"/>
    <w:link w:val="a3"/>
    <w:rsid w:val="00A04837"/>
    <w:rPr>
      <w:rFonts w:asciiTheme="minorHAnsi" w:hAnsiTheme="minorHAnsi"/>
      <w:sz w:val="22"/>
      <w:szCs w:val="22"/>
    </w:rPr>
  </w:style>
  <w:style w:type="paragraph" w:styleId="41">
    <w:name w:val="toc 4"/>
    <w:basedOn w:val="a7"/>
    <w:next w:val="a7"/>
    <w:autoRedefine/>
    <w:uiPriority w:val="39"/>
    <w:rsid w:val="00C0485C"/>
    <w:pPr>
      <w:ind w:left="720"/>
    </w:pPr>
    <w:rPr>
      <w:rFonts w:asciiTheme="minorHAnsi" w:hAnsiTheme="minorHAnsi"/>
      <w:sz w:val="18"/>
      <w:szCs w:val="18"/>
    </w:rPr>
  </w:style>
  <w:style w:type="paragraph" w:styleId="51">
    <w:name w:val="toc 5"/>
    <w:basedOn w:val="a7"/>
    <w:next w:val="a7"/>
    <w:autoRedefine/>
    <w:rsid w:val="00C0485C"/>
    <w:pPr>
      <w:ind w:left="960"/>
    </w:pPr>
    <w:rPr>
      <w:rFonts w:asciiTheme="minorHAnsi" w:hAnsiTheme="minorHAnsi"/>
      <w:sz w:val="18"/>
      <w:szCs w:val="18"/>
    </w:rPr>
  </w:style>
  <w:style w:type="paragraph" w:styleId="61">
    <w:name w:val="toc 6"/>
    <w:basedOn w:val="a7"/>
    <w:next w:val="a7"/>
    <w:autoRedefine/>
    <w:rsid w:val="00C0485C"/>
    <w:pPr>
      <w:ind w:left="1200"/>
    </w:pPr>
    <w:rPr>
      <w:rFonts w:asciiTheme="minorHAnsi" w:hAnsiTheme="minorHAnsi"/>
      <w:sz w:val="18"/>
      <w:szCs w:val="18"/>
    </w:rPr>
  </w:style>
  <w:style w:type="paragraph" w:styleId="71">
    <w:name w:val="toc 7"/>
    <w:basedOn w:val="a7"/>
    <w:next w:val="a7"/>
    <w:autoRedefine/>
    <w:rsid w:val="00C0485C"/>
    <w:pPr>
      <w:ind w:left="1440"/>
    </w:pPr>
    <w:rPr>
      <w:rFonts w:asciiTheme="minorHAnsi" w:hAnsiTheme="minorHAnsi"/>
      <w:sz w:val="18"/>
      <w:szCs w:val="18"/>
    </w:rPr>
  </w:style>
  <w:style w:type="paragraph" w:styleId="81">
    <w:name w:val="toc 8"/>
    <w:basedOn w:val="a7"/>
    <w:next w:val="a7"/>
    <w:autoRedefine/>
    <w:rsid w:val="00C0485C"/>
    <w:pPr>
      <w:ind w:left="1680"/>
    </w:pPr>
    <w:rPr>
      <w:rFonts w:asciiTheme="minorHAnsi" w:hAnsiTheme="minorHAnsi"/>
      <w:sz w:val="18"/>
      <w:szCs w:val="18"/>
    </w:rPr>
  </w:style>
  <w:style w:type="paragraph" w:styleId="91">
    <w:name w:val="toc 9"/>
    <w:basedOn w:val="a7"/>
    <w:next w:val="a7"/>
    <w:autoRedefine/>
    <w:rsid w:val="00C0485C"/>
    <w:pPr>
      <w:ind w:left="1920"/>
    </w:pPr>
    <w:rPr>
      <w:rFonts w:asciiTheme="minorHAnsi" w:hAnsiTheme="minorHAnsi"/>
      <w:sz w:val="18"/>
      <w:szCs w:val="18"/>
    </w:rPr>
  </w:style>
  <w:style w:type="paragraph" w:styleId="af7">
    <w:name w:val="toa heading"/>
    <w:basedOn w:val="a7"/>
    <w:next w:val="a7"/>
    <w:semiHidden/>
    <w:rsid w:val="00C0485C"/>
    <w:pPr>
      <w:spacing w:before="40" w:after="20"/>
      <w:jc w:val="center"/>
    </w:pPr>
    <w:rPr>
      <w:b/>
      <w:sz w:val="22"/>
      <w:szCs w:val="20"/>
    </w:rPr>
  </w:style>
  <w:style w:type="paragraph" w:styleId="af8">
    <w:name w:val="annotation text"/>
    <w:basedOn w:val="a7"/>
    <w:link w:val="af9"/>
    <w:semiHidden/>
    <w:rsid w:val="00C0485C"/>
    <w:rPr>
      <w:sz w:val="20"/>
      <w:szCs w:val="20"/>
    </w:rPr>
  </w:style>
  <w:style w:type="paragraph" w:styleId="afa">
    <w:name w:val="annotation subject"/>
    <w:basedOn w:val="af8"/>
    <w:next w:val="af8"/>
    <w:link w:val="afb"/>
    <w:semiHidden/>
    <w:rsid w:val="00C0485C"/>
    <w:pPr>
      <w:ind w:firstLine="284"/>
      <w:jc w:val="both"/>
    </w:pPr>
    <w:rPr>
      <w:b/>
      <w:bCs/>
    </w:rPr>
  </w:style>
  <w:style w:type="paragraph" w:customStyle="1" w:styleId="a2">
    <w:name w:val="Список а)"/>
    <w:basedOn w:val="a5"/>
    <w:rsid w:val="0054040A"/>
    <w:pPr>
      <w:numPr>
        <w:numId w:val="2"/>
      </w:numPr>
    </w:pPr>
  </w:style>
  <w:style w:type="paragraph" w:styleId="afc">
    <w:name w:val="Document Map"/>
    <w:basedOn w:val="a7"/>
    <w:link w:val="afd"/>
    <w:semiHidden/>
    <w:rsid w:val="00C0485C"/>
    <w:pPr>
      <w:widowControl w:val="0"/>
      <w:shd w:val="clear" w:color="auto" w:fill="000080"/>
      <w:suppressAutoHyphens/>
      <w:jc w:val="both"/>
    </w:pPr>
    <w:rPr>
      <w:rFonts w:ascii="Tahoma" w:hAnsi="Tahoma"/>
      <w:szCs w:val="20"/>
    </w:rPr>
  </w:style>
  <w:style w:type="character" w:styleId="afe">
    <w:name w:val="annotation reference"/>
    <w:semiHidden/>
    <w:rsid w:val="00C0485C"/>
    <w:rPr>
      <w:sz w:val="16"/>
      <w:szCs w:val="16"/>
    </w:rPr>
  </w:style>
  <w:style w:type="paragraph" w:customStyle="1" w:styleId="aff">
    <w:name w:val="Табличный_слева"/>
    <w:basedOn w:val="a7"/>
    <w:rsid w:val="005C70DE"/>
    <w:rPr>
      <w:rFonts w:asciiTheme="minorHAnsi" w:hAnsiTheme="minorHAnsi"/>
      <w:sz w:val="22"/>
      <w:szCs w:val="22"/>
    </w:rPr>
  </w:style>
  <w:style w:type="paragraph" w:customStyle="1" w:styleId="16">
    <w:name w:val="Обычный 1"/>
    <w:basedOn w:val="a7"/>
    <w:next w:val="a7"/>
    <w:semiHidden/>
    <w:rsid w:val="00C0485C"/>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6"/>
    <w:rsid w:val="0084131A"/>
    <w:pPr>
      <w:tabs>
        <w:tab w:val="clear" w:pos="360"/>
      </w:tabs>
      <w:spacing w:before="0"/>
      <w:ind w:left="0" w:firstLine="0"/>
      <w:jc w:val="left"/>
    </w:pPr>
  </w:style>
  <w:style w:type="paragraph" w:customStyle="1" w:styleId="aff2">
    <w:name w:val="Табличный_по ширине"/>
    <w:basedOn w:val="aff"/>
    <w:rsid w:val="005C70DE"/>
    <w:pPr>
      <w:jc w:val="both"/>
    </w:pPr>
  </w:style>
  <w:style w:type="character" w:styleId="aff3">
    <w:name w:val="Placeholder Text"/>
    <w:basedOn w:val="a9"/>
    <w:uiPriority w:val="99"/>
    <w:semiHidden/>
    <w:rsid w:val="004E26BF"/>
    <w:rPr>
      <w:color w:val="808080"/>
    </w:rPr>
  </w:style>
  <w:style w:type="table" w:customStyle="1" w:styleId="aff4">
    <w:name w:val="Стиль Таблица Геоника"/>
    <w:basedOn w:val="aa"/>
    <w:uiPriority w:val="99"/>
    <w:rsid w:val="00B13A16"/>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ff5">
    <w:name w:val="header"/>
    <w:aliases w:val=" Знак4, Знак8,ВерхКолонтитул"/>
    <w:basedOn w:val="a7"/>
    <w:link w:val="aff6"/>
    <w:rsid w:val="00400B26"/>
    <w:pPr>
      <w:tabs>
        <w:tab w:val="center" w:pos="4677"/>
        <w:tab w:val="right" w:pos="9355"/>
      </w:tabs>
    </w:pPr>
  </w:style>
  <w:style w:type="character" w:customStyle="1" w:styleId="aff6">
    <w:name w:val="Верхний колонтитул Знак"/>
    <w:aliases w:val=" Знак4 Знак, Знак8 Знак,ВерхКолонтитул Знак"/>
    <w:basedOn w:val="a9"/>
    <w:link w:val="aff5"/>
    <w:rsid w:val="00400B26"/>
    <w:rPr>
      <w:sz w:val="24"/>
      <w:szCs w:val="24"/>
    </w:rPr>
  </w:style>
  <w:style w:type="paragraph" w:styleId="aff7">
    <w:name w:val="footer"/>
    <w:aliases w:val=" Знак, Знак6, Знак14"/>
    <w:basedOn w:val="a7"/>
    <w:link w:val="aff8"/>
    <w:uiPriority w:val="99"/>
    <w:rsid w:val="00400B26"/>
    <w:pPr>
      <w:tabs>
        <w:tab w:val="center" w:pos="4677"/>
        <w:tab w:val="right" w:pos="9355"/>
      </w:tabs>
    </w:pPr>
  </w:style>
  <w:style w:type="character" w:customStyle="1" w:styleId="aff8">
    <w:name w:val="Нижний колонтитул Знак"/>
    <w:aliases w:val=" Знак Знак, Знак6 Знак, Знак14 Знак"/>
    <w:basedOn w:val="a9"/>
    <w:link w:val="aff7"/>
    <w:uiPriority w:val="99"/>
    <w:rsid w:val="00400B26"/>
    <w:rPr>
      <w:sz w:val="24"/>
      <w:szCs w:val="24"/>
    </w:rPr>
  </w:style>
  <w:style w:type="paragraph" w:styleId="aff9">
    <w:name w:val="List Paragraph"/>
    <w:basedOn w:val="a7"/>
    <w:link w:val="affa"/>
    <w:uiPriority w:val="1"/>
    <w:qFormat/>
    <w:rsid w:val="001D2871"/>
    <w:pPr>
      <w:spacing w:before="200" w:after="200" w:line="276" w:lineRule="auto"/>
      <w:ind w:left="720"/>
      <w:contextualSpacing/>
    </w:pPr>
    <w:rPr>
      <w:rFonts w:ascii="Calibri" w:hAnsi="Calibri"/>
      <w:sz w:val="20"/>
      <w:szCs w:val="20"/>
      <w:lang w:val="en-US" w:eastAsia="en-US" w:bidi="en-US"/>
    </w:rPr>
  </w:style>
  <w:style w:type="character" w:styleId="affb">
    <w:name w:val="Hyperlink"/>
    <w:basedOn w:val="a9"/>
    <w:uiPriority w:val="99"/>
    <w:rsid w:val="005B5A93"/>
    <w:rPr>
      <w:color w:val="0000FF" w:themeColor="hyperlink"/>
      <w:u w:val="single"/>
    </w:rPr>
  </w:style>
  <w:style w:type="paragraph" w:styleId="affc">
    <w:name w:val="TOC Heading"/>
    <w:basedOn w:val="1"/>
    <w:next w:val="a7"/>
    <w:uiPriority w:val="39"/>
    <w:unhideWhenUsed/>
    <w:qFormat/>
    <w:rsid w:val="005B5A93"/>
    <w:pPr>
      <w:keepLines/>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spacing w:before="480" w:after="0" w:line="276" w:lineRule="auto"/>
      <w:jc w:val="left"/>
      <w:outlineLvl w:val="9"/>
    </w:pPr>
    <w:rPr>
      <w:rFonts w:asciiTheme="majorHAnsi" w:eastAsiaTheme="majorEastAsia" w:hAnsiTheme="majorHAnsi" w:cstheme="majorBidi"/>
      <w:caps w:val="0"/>
      <w:color w:val="365F91" w:themeColor="accent1" w:themeShade="BF"/>
      <w:kern w:val="0"/>
    </w:rPr>
  </w:style>
  <w:style w:type="paragraph" w:customStyle="1" w:styleId="S4">
    <w:name w:val="S_Титульный"/>
    <w:basedOn w:val="a7"/>
    <w:rsid w:val="005B5A93"/>
    <w:pPr>
      <w:spacing w:before="200" w:after="200" w:line="360" w:lineRule="auto"/>
      <w:ind w:left="3240"/>
      <w:jc w:val="right"/>
    </w:pPr>
    <w:rPr>
      <w:rFonts w:ascii="Calibri" w:hAnsi="Calibri"/>
      <w:b/>
      <w:sz w:val="32"/>
      <w:szCs w:val="32"/>
      <w:lang w:val="en-US" w:eastAsia="en-US" w:bidi="en-US"/>
    </w:rPr>
  </w:style>
  <w:style w:type="paragraph" w:customStyle="1" w:styleId="affd">
    <w:name w:val="ООО  «Институт Территориального Планирования"/>
    <w:basedOn w:val="a7"/>
    <w:link w:val="affe"/>
    <w:qFormat/>
    <w:rsid w:val="005B5A93"/>
    <w:pPr>
      <w:spacing w:before="200" w:after="200" w:line="360" w:lineRule="auto"/>
      <w:ind w:left="709"/>
      <w:jc w:val="right"/>
    </w:pPr>
    <w:rPr>
      <w:rFonts w:ascii="Calibri" w:hAnsi="Calibri"/>
    </w:rPr>
  </w:style>
  <w:style w:type="character" w:customStyle="1" w:styleId="affe">
    <w:name w:val="ООО  «Институт Территориального Планирования Знак"/>
    <w:link w:val="affd"/>
    <w:rsid w:val="005B5A93"/>
    <w:rPr>
      <w:rFonts w:ascii="Calibri" w:hAnsi="Calibri"/>
      <w:sz w:val="24"/>
      <w:szCs w:val="24"/>
    </w:rPr>
  </w:style>
  <w:style w:type="paragraph" w:customStyle="1" w:styleId="Geonika1">
    <w:name w:val="Geonika Заголовок 1"/>
    <w:basedOn w:val="1"/>
    <w:link w:val="Geonika10"/>
    <w:qFormat/>
    <w:rsid w:val="005B5A93"/>
    <w:pPr>
      <w:keepNext w:val="0"/>
      <w:pageBreakBefore w:val="0"/>
      <w:numPr>
        <w:numId w:val="0"/>
      </w:numPr>
      <w:pBdr>
        <w:top w:val="single" w:sz="24" w:space="0" w:color="4F81BD"/>
        <w:left w:val="single" w:sz="24" w:space="0" w:color="4F81BD"/>
        <w:bottom w:val="single" w:sz="24" w:space="0" w:color="4F81BD"/>
        <w:right w:val="single" w:sz="24" w:space="0" w:color="4F81BD"/>
      </w:pBdr>
      <w:shd w:val="clear" w:color="auto" w:fill="4F81BD"/>
      <w:tabs>
        <w:tab w:val="clear" w:pos="851"/>
      </w:tabs>
      <w:spacing w:before="200" w:after="0" w:line="276" w:lineRule="auto"/>
      <w:jc w:val="left"/>
    </w:pPr>
    <w:rPr>
      <w:rFonts w:ascii="Calibri" w:hAnsi="Calibri"/>
      <w:color w:val="FFFFFF"/>
      <w:spacing w:val="15"/>
      <w:kern w:val="0"/>
      <w:sz w:val="24"/>
      <w:szCs w:val="24"/>
      <w:lang w:eastAsia="en-US" w:bidi="en-US"/>
    </w:rPr>
  </w:style>
  <w:style w:type="character" w:customStyle="1" w:styleId="Geonika10">
    <w:name w:val="Geonika Заголовок 1 Знак"/>
    <w:link w:val="Geonika1"/>
    <w:rsid w:val="005B5A93"/>
    <w:rPr>
      <w:rFonts w:ascii="Calibri" w:hAnsi="Calibri"/>
      <w:b/>
      <w:bCs/>
      <w:caps/>
      <w:color w:val="FFFFFF"/>
      <w:spacing w:val="15"/>
      <w:sz w:val="24"/>
      <w:szCs w:val="24"/>
      <w:shd w:val="clear" w:color="auto" w:fill="4F81BD"/>
      <w:lang w:eastAsia="en-US" w:bidi="en-US"/>
    </w:rPr>
  </w:style>
  <w:style w:type="paragraph" w:customStyle="1" w:styleId="S1">
    <w:name w:val="S_Маркированный"/>
    <w:basedOn w:val="a"/>
    <w:link w:val="S5"/>
    <w:autoRedefine/>
    <w:qFormat/>
    <w:rsid w:val="001C7C8E"/>
    <w:pPr>
      <w:numPr>
        <w:numId w:val="8"/>
      </w:numPr>
      <w:tabs>
        <w:tab w:val="left" w:pos="0"/>
        <w:tab w:val="left" w:pos="992"/>
      </w:tabs>
      <w:contextualSpacing w:val="0"/>
      <w:jc w:val="both"/>
    </w:pPr>
  </w:style>
  <w:style w:type="paragraph" w:styleId="a">
    <w:name w:val="List Bullet"/>
    <w:basedOn w:val="a7"/>
    <w:rsid w:val="001C7C8E"/>
    <w:pPr>
      <w:numPr>
        <w:numId w:val="7"/>
      </w:numPr>
      <w:contextualSpacing/>
    </w:pPr>
  </w:style>
  <w:style w:type="character" w:customStyle="1" w:styleId="S5">
    <w:name w:val="S_Маркированный Знак"/>
    <w:basedOn w:val="a9"/>
    <w:link w:val="S1"/>
    <w:rsid w:val="001C7C8E"/>
    <w:rPr>
      <w:sz w:val="24"/>
      <w:szCs w:val="24"/>
    </w:rPr>
  </w:style>
  <w:style w:type="paragraph" w:customStyle="1" w:styleId="S6">
    <w:name w:val="S_Обычный"/>
    <w:basedOn w:val="a7"/>
    <w:link w:val="S7"/>
    <w:qFormat/>
    <w:rsid w:val="001C7C8E"/>
    <w:pPr>
      <w:ind w:firstLine="709"/>
      <w:jc w:val="both"/>
    </w:pPr>
  </w:style>
  <w:style w:type="character" w:customStyle="1" w:styleId="S7">
    <w:name w:val="S_Обычный Знак"/>
    <w:basedOn w:val="a9"/>
    <w:link w:val="S6"/>
    <w:rsid w:val="001C7C8E"/>
    <w:rPr>
      <w:sz w:val="24"/>
      <w:szCs w:val="24"/>
    </w:rPr>
  </w:style>
  <w:style w:type="paragraph" w:customStyle="1" w:styleId="Geonika">
    <w:name w:val="Geonika Текст в таблице"/>
    <w:basedOn w:val="a7"/>
    <w:link w:val="Geonika0"/>
    <w:qFormat/>
    <w:rsid w:val="00EC0243"/>
    <w:pPr>
      <w:spacing w:before="120" w:after="60"/>
      <w:jc w:val="center"/>
    </w:pPr>
    <w:rPr>
      <w:rFonts w:ascii="Calibri" w:hAnsi="Calibri"/>
      <w:lang w:eastAsia="ar-SA" w:bidi="en-US"/>
    </w:rPr>
  </w:style>
  <w:style w:type="character" w:customStyle="1" w:styleId="Geonika0">
    <w:name w:val="Geonika Текст в таблице Знак"/>
    <w:basedOn w:val="a9"/>
    <w:link w:val="Geonika"/>
    <w:rsid w:val="00EC0243"/>
    <w:rPr>
      <w:rFonts w:ascii="Calibri" w:hAnsi="Calibri"/>
      <w:sz w:val="24"/>
      <w:szCs w:val="24"/>
      <w:lang w:eastAsia="ar-SA" w:bidi="en-US"/>
    </w:rPr>
  </w:style>
  <w:style w:type="paragraph" w:customStyle="1" w:styleId="Geonika2">
    <w:name w:val="Geonika Обычный текст"/>
    <w:basedOn w:val="a7"/>
    <w:link w:val="Geonika3"/>
    <w:qFormat/>
    <w:rsid w:val="00552DD0"/>
    <w:pPr>
      <w:spacing w:before="120" w:after="60" w:line="276" w:lineRule="auto"/>
      <w:ind w:firstLine="567"/>
      <w:jc w:val="both"/>
    </w:pPr>
    <w:rPr>
      <w:rFonts w:ascii="Calibri" w:hAnsi="Calibri"/>
      <w:lang w:eastAsia="ar-SA" w:bidi="en-US"/>
    </w:rPr>
  </w:style>
  <w:style w:type="character" w:customStyle="1" w:styleId="Geonika3">
    <w:name w:val="Geonika Обычный текст Знак"/>
    <w:link w:val="Geonika2"/>
    <w:rsid w:val="00552DD0"/>
    <w:rPr>
      <w:rFonts w:ascii="Calibri" w:hAnsi="Calibri"/>
      <w:sz w:val="24"/>
      <w:szCs w:val="24"/>
      <w:lang w:eastAsia="ar-SA" w:bidi="en-US"/>
    </w:rPr>
  </w:style>
  <w:style w:type="paragraph" w:styleId="afff">
    <w:name w:val="No Spacing"/>
    <w:link w:val="afff0"/>
    <w:qFormat/>
    <w:rsid w:val="00E73AEE"/>
    <w:pPr>
      <w:ind w:firstLine="709"/>
      <w:jc w:val="both"/>
    </w:pPr>
    <w:rPr>
      <w:sz w:val="24"/>
      <w:szCs w:val="24"/>
    </w:rPr>
  </w:style>
  <w:style w:type="paragraph" w:customStyle="1" w:styleId="afff1">
    <w:name w:val="Знак Знак Знак"/>
    <w:basedOn w:val="a7"/>
    <w:rsid w:val="001B7D12"/>
    <w:pPr>
      <w:widowControl w:val="0"/>
      <w:adjustRightInd w:val="0"/>
      <w:spacing w:after="160" w:line="240" w:lineRule="exact"/>
      <w:jc w:val="right"/>
    </w:pPr>
    <w:rPr>
      <w:sz w:val="20"/>
      <w:szCs w:val="20"/>
      <w:lang w:val="en-GB" w:eastAsia="en-US"/>
    </w:rPr>
  </w:style>
  <w:style w:type="paragraph" w:styleId="afff2">
    <w:name w:val="Body Text Indent"/>
    <w:aliases w:val="Основной текст 1,Основной текст 11"/>
    <w:basedOn w:val="a7"/>
    <w:link w:val="afff3"/>
    <w:uiPriority w:val="99"/>
    <w:rsid w:val="001B7D12"/>
    <w:pPr>
      <w:ind w:left="360" w:firstLine="360"/>
    </w:pPr>
    <w:rPr>
      <w:color w:val="000000"/>
      <w:sz w:val="28"/>
    </w:rPr>
  </w:style>
  <w:style w:type="character" w:customStyle="1" w:styleId="afff3">
    <w:name w:val="Основной текст с отступом Знак"/>
    <w:aliases w:val="Основной текст 1 Знак,Основной текст 11 Знак"/>
    <w:basedOn w:val="a9"/>
    <w:link w:val="afff2"/>
    <w:uiPriority w:val="99"/>
    <w:rsid w:val="001B7D12"/>
    <w:rPr>
      <w:color w:val="000000"/>
      <w:sz w:val="28"/>
      <w:szCs w:val="24"/>
    </w:rPr>
  </w:style>
  <w:style w:type="paragraph" w:customStyle="1" w:styleId="42">
    <w:name w:val="Знак Знак Знак4"/>
    <w:basedOn w:val="a7"/>
    <w:rsid w:val="00651D80"/>
    <w:pPr>
      <w:widowControl w:val="0"/>
      <w:adjustRightInd w:val="0"/>
      <w:spacing w:after="160" w:line="240" w:lineRule="exact"/>
      <w:jc w:val="right"/>
    </w:pPr>
    <w:rPr>
      <w:sz w:val="20"/>
      <w:szCs w:val="20"/>
      <w:lang w:val="en-GB" w:eastAsia="en-US"/>
    </w:rPr>
  </w:style>
  <w:style w:type="paragraph" w:styleId="afff4">
    <w:name w:val="Title"/>
    <w:basedOn w:val="a7"/>
    <w:link w:val="afff5"/>
    <w:qFormat/>
    <w:rsid w:val="00736400"/>
    <w:pPr>
      <w:jc w:val="center"/>
    </w:pPr>
    <w:rPr>
      <w:sz w:val="28"/>
    </w:rPr>
  </w:style>
  <w:style w:type="character" w:customStyle="1" w:styleId="afff5">
    <w:name w:val="Название Знак"/>
    <w:basedOn w:val="a9"/>
    <w:link w:val="afff4"/>
    <w:rsid w:val="00736400"/>
    <w:rPr>
      <w:sz w:val="28"/>
      <w:szCs w:val="24"/>
    </w:rPr>
  </w:style>
  <w:style w:type="paragraph" w:customStyle="1" w:styleId="32">
    <w:name w:val="Знак Знак Знак3"/>
    <w:basedOn w:val="a7"/>
    <w:rsid w:val="00736400"/>
    <w:pPr>
      <w:widowControl w:val="0"/>
      <w:adjustRightInd w:val="0"/>
      <w:spacing w:after="160" w:line="240" w:lineRule="exact"/>
      <w:jc w:val="right"/>
    </w:pPr>
    <w:rPr>
      <w:sz w:val="20"/>
      <w:szCs w:val="20"/>
      <w:lang w:val="en-GB" w:eastAsia="en-US"/>
    </w:rPr>
  </w:style>
  <w:style w:type="paragraph" w:styleId="33">
    <w:name w:val="Body Text Indent 3"/>
    <w:basedOn w:val="a7"/>
    <w:link w:val="34"/>
    <w:rsid w:val="00DC03F6"/>
    <w:pPr>
      <w:spacing w:after="120"/>
      <w:ind w:left="283"/>
    </w:pPr>
    <w:rPr>
      <w:sz w:val="16"/>
      <w:szCs w:val="16"/>
    </w:rPr>
  </w:style>
  <w:style w:type="character" w:customStyle="1" w:styleId="34">
    <w:name w:val="Основной текст с отступом 3 Знак"/>
    <w:basedOn w:val="a9"/>
    <w:link w:val="33"/>
    <w:rsid w:val="00DC03F6"/>
    <w:rPr>
      <w:sz w:val="16"/>
      <w:szCs w:val="16"/>
    </w:rPr>
  </w:style>
  <w:style w:type="paragraph" w:styleId="25">
    <w:name w:val="Body Text Indent 2"/>
    <w:basedOn w:val="a7"/>
    <w:link w:val="26"/>
    <w:rsid w:val="00DC03F6"/>
    <w:pPr>
      <w:spacing w:after="120" w:line="480" w:lineRule="auto"/>
      <w:ind w:left="283"/>
    </w:pPr>
  </w:style>
  <w:style w:type="character" w:customStyle="1" w:styleId="26">
    <w:name w:val="Основной текст с отступом 2 Знак"/>
    <w:basedOn w:val="a9"/>
    <w:link w:val="25"/>
    <w:rsid w:val="00DC03F6"/>
    <w:rPr>
      <w:sz w:val="24"/>
      <w:szCs w:val="24"/>
    </w:rPr>
  </w:style>
  <w:style w:type="paragraph" w:styleId="27">
    <w:name w:val="Body Text 2"/>
    <w:aliases w:val=" Знак1"/>
    <w:basedOn w:val="a7"/>
    <w:link w:val="28"/>
    <w:uiPriority w:val="99"/>
    <w:rsid w:val="000C109A"/>
    <w:pPr>
      <w:spacing w:after="120" w:line="480" w:lineRule="auto"/>
    </w:pPr>
  </w:style>
  <w:style w:type="character" w:customStyle="1" w:styleId="28">
    <w:name w:val="Основной текст 2 Знак"/>
    <w:aliases w:val=" Знак1 Знак1"/>
    <w:basedOn w:val="a9"/>
    <w:link w:val="27"/>
    <w:uiPriority w:val="99"/>
    <w:rsid w:val="000C109A"/>
    <w:rPr>
      <w:sz w:val="24"/>
      <w:szCs w:val="24"/>
    </w:rPr>
  </w:style>
  <w:style w:type="paragraph" w:customStyle="1" w:styleId="afff6">
    <w:name w:val="ГРАД Основной текст"/>
    <w:basedOn w:val="a7"/>
    <w:link w:val="afff7"/>
    <w:autoRedefine/>
    <w:rsid w:val="00705F0A"/>
    <w:pPr>
      <w:tabs>
        <w:tab w:val="left" w:pos="540"/>
        <w:tab w:val="left" w:pos="1080"/>
        <w:tab w:val="left" w:pos="1260"/>
        <w:tab w:val="left" w:pos="1620"/>
      </w:tabs>
      <w:ind w:firstLine="709"/>
      <w:jc w:val="both"/>
    </w:pPr>
    <w:rPr>
      <w:bCs/>
      <w:spacing w:val="4"/>
      <w:szCs w:val="28"/>
    </w:rPr>
  </w:style>
  <w:style w:type="character" w:customStyle="1" w:styleId="afff7">
    <w:name w:val="ГРАД Основной текст Знак Знак"/>
    <w:basedOn w:val="a9"/>
    <w:link w:val="afff6"/>
    <w:rsid w:val="00705F0A"/>
    <w:rPr>
      <w:bCs/>
      <w:spacing w:val="4"/>
      <w:sz w:val="24"/>
      <w:szCs w:val="28"/>
    </w:rPr>
  </w:style>
  <w:style w:type="numbering" w:customStyle="1" w:styleId="17">
    <w:name w:val="Нет списка1"/>
    <w:next w:val="ab"/>
    <w:uiPriority w:val="99"/>
    <w:semiHidden/>
    <w:unhideWhenUsed/>
    <w:rsid w:val="001D098B"/>
  </w:style>
  <w:style w:type="table" w:customStyle="1" w:styleId="18">
    <w:name w:val="Стиль Таблица Геоника1"/>
    <w:basedOn w:val="aa"/>
    <w:uiPriority w:val="99"/>
    <w:rsid w:val="001D098B"/>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afff8">
    <w:name w:val="ГРАД Список маркированный"/>
    <w:basedOn w:val="a"/>
    <w:autoRedefine/>
    <w:rsid w:val="001D098B"/>
    <w:pPr>
      <w:tabs>
        <w:tab w:val="clear" w:pos="360"/>
        <w:tab w:val="left" w:pos="900"/>
        <w:tab w:val="left" w:pos="1080"/>
      </w:tabs>
      <w:ind w:left="0" w:firstLine="709"/>
      <w:contextualSpacing w:val="0"/>
      <w:jc w:val="both"/>
    </w:pPr>
    <w:rPr>
      <w:color w:val="000000"/>
      <w:spacing w:val="-1"/>
    </w:rPr>
  </w:style>
  <w:style w:type="character" w:styleId="afff9">
    <w:name w:val="Strong"/>
    <w:qFormat/>
    <w:rsid w:val="00085565"/>
    <w:rPr>
      <w:b/>
      <w:bCs/>
    </w:rPr>
  </w:style>
  <w:style w:type="character" w:customStyle="1" w:styleId="apple-style-span">
    <w:name w:val="apple-style-span"/>
    <w:basedOn w:val="a9"/>
    <w:rsid w:val="00085565"/>
  </w:style>
  <w:style w:type="paragraph" w:styleId="afffa">
    <w:name w:val="endnote text"/>
    <w:basedOn w:val="a7"/>
    <w:link w:val="afffb"/>
    <w:uiPriority w:val="99"/>
    <w:rsid w:val="00FE5026"/>
    <w:rPr>
      <w:sz w:val="20"/>
      <w:szCs w:val="20"/>
    </w:rPr>
  </w:style>
  <w:style w:type="character" w:customStyle="1" w:styleId="afffb">
    <w:name w:val="Текст концевой сноски Знак"/>
    <w:basedOn w:val="a9"/>
    <w:link w:val="afffa"/>
    <w:uiPriority w:val="99"/>
    <w:rsid w:val="00FE5026"/>
  </w:style>
  <w:style w:type="character" w:styleId="afffc">
    <w:name w:val="endnote reference"/>
    <w:basedOn w:val="a9"/>
    <w:rsid w:val="00FE5026"/>
    <w:rPr>
      <w:vertAlign w:val="superscript"/>
    </w:rPr>
  </w:style>
  <w:style w:type="character" w:customStyle="1" w:styleId="30">
    <w:name w:val="Заголовок 3 Знак"/>
    <w:aliases w:val="Знак3 Знак Знак,Знак3 Знак1,Знак3 Знак Знак Знак Знак,ПодЗаголовок Знак, Знак3 Знак, Знак3 Знак Знак Знак Знак,Знак Знак"/>
    <w:basedOn w:val="a9"/>
    <w:link w:val="3"/>
    <w:locked/>
    <w:rsid w:val="00DA3744"/>
    <w:rPr>
      <w:rFonts w:asciiTheme="minorHAnsi" w:eastAsia="Calibri" w:hAnsiTheme="minorHAnsi"/>
      <w:b/>
      <w:bCs/>
      <w:color w:val="FFFFFF" w:themeColor="background1"/>
      <w:sz w:val="24"/>
      <w:szCs w:val="24"/>
      <w:shd w:val="clear" w:color="auto" w:fill="95B3D7"/>
    </w:rPr>
  </w:style>
  <w:style w:type="character" w:customStyle="1" w:styleId="22">
    <w:name w:val="Заголовок 2 Знак"/>
    <w:aliases w:val="Знак2 Знак Знак,Знак2 Знак2,Знак2 Знак Знак Знак Знак,Знак2 Знак1 Знак,ГЛАВА Знак,Заголовок 2 Знак1 Знак,Заголовок 2 Знак Знак Знак, Знак2 Знак, Знак2 Знак Знак Знак Знак, Знак2 Знак1 Знак"/>
    <w:link w:val="20"/>
    <w:uiPriority w:val="9"/>
    <w:rsid w:val="00DE3954"/>
    <w:rPr>
      <w:rFonts w:asciiTheme="minorHAnsi" w:hAnsiTheme="minorHAnsi"/>
      <w:b/>
      <w:bCs/>
      <w:iCs/>
      <w:color w:val="FFFFFF" w:themeColor="background1"/>
      <w:sz w:val="28"/>
      <w:szCs w:val="28"/>
      <w:shd w:val="clear" w:color="auto" w:fill="4F81BD" w:themeFill="accent1"/>
    </w:rPr>
  </w:style>
  <w:style w:type="character" w:customStyle="1" w:styleId="apple-converted-space">
    <w:name w:val="apple-converted-space"/>
    <w:basedOn w:val="a9"/>
    <w:rsid w:val="001F4C4D"/>
  </w:style>
  <w:style w:type="character" w:styleId="afffd">
    <w:name w:val="Emphasis"/>
    <w:basedOn w:val="a9"/>
    <w:uiPriority w:val="20"/>
    <w:qFormat/>
    <w:rsid w:val="001F4C4D"/>
    <w:rPr>
      <w:i/>
      <w:iCs/>
    </w:rPr>
  </w:style>
  <w:style w:type="paragraph" w:customStyle="1" w:styleId="G0">
    <w:name w:val="G_Обычный текст"/>
    <w:basedOn w:val="a8"/>
    <w:link w:val="G1"/>
    <w:qFormat/>
    <w:rsid w:val="001F4C4D"/>
  </w:style>
  <w:style w:type="character" w:customStyle="1" w:styleId="G1">
    <w:name w:val="G_Обычный текст Знак"/>
    <w:link w:val="G0"/>
    <w:rsid w:val="001F4C4D"/>
    <w:rPr>
      <w:rFonts w:asciiTheme="minorHAnsi" w:hAnsiTheme="minorHAnsi"/>
      <w:sz w:val="24"/>
      <w:szCs w:val="24"/>
    </w:rPr>
  </w:style>
  <w:style w:type="paragraph" w:customStyle="1" w:styleId="CharChar">
    <w:name w:val="Char Char"/>
    <w:basedOn w:val="a7"/>
    <w:rsid w:val="00D12F20"/>
    <w:pPr>
      <w:autoSpaceDE w:val="0"/>
      <w:autoSpaceDN w:val="0"/>
      <w:spacing w:after="160" w:line="240" w:lineRule="exact"/>
    </w:pPr>
    <w:rPr>
      <w:rFonts w:ascii="Arial" w:eastAsia="MS Mincho" w:hAnsi="Arial" w:cs="Arial"/>
      <w:b/>
      <w:sz w:val="20"/>
      <w:szCs w:val="20"/>
      <w:lang w:val="en-US" w:eastAsia="de-DE"/>
    </w:rPr>
  </w:style>
  <w:style w:type="paragraph" w:customStyle="1" w:styleId="G">
    <w:name w:val="G_Маркированый список"/>
    <w:basedOn w:val="a7"/>
    <w:link w:val="G2"/>
    <w:qFormat/>
    <w:rsid w:val="00B57D95"/>
    <w:pPr>
      <w:numPr>
        <w:numId w:val="9"/>
      </w:numPr>
      <w:tabs>
        <w:tab w:val="left" w:pos="993"/>
      </w:tabs>
      <w:spacing w:line="276" w:lineRule="auto"/>
      <w:jc w:val="both"/>
    </w:pPr>
    <w:rPr>
      <w:rFonts w:ascii="Calibri" w:hAnsi="Calibri"/>
      <w:lang w:eastAsia="en-US" w:bidi="en-US"/>
    </w:rPr>
  </w:style>
  <w:style w:type="character" w:customStyle="1" w:styleId="G2">
    <w:name w:val="G_Маркированый список Знак"/>
    <w:link w:val="G"/>
    <w:rsid w:val="00B57D95"/>
    <w:rPr>
      <w:rFonts w:ascii="Calibri" w:hAnsi="Calibri"/>
      <w:sz w:val="24"/>
      <w:szCs w:val="24"/>
      <w:lang w:eastAsia="en-US" w:bidi="en-US"/>
    </w:rPr>
  </w:style>
  <w:style w:type="paragraph" w:customStyle="1" w:styleId="tabletextcenter">
    <w:name w:val="tabletextcenter"/>
    <w:basedOn w:val="a7"/>
    <w:rsid w:val="00301129"/>
    <w:pPr>
      <w:ind w:left="480" w:right="480"/>
      <w:jc w:val="center"/>
    </w:pPr>
    <w:rPr>
      <w:rFonts w:ascii="Arial" w:hAnsi="Arial" w:cs="Arial"/>
      <w:color w:val="202020"/>
      <w:sz w:val="20"/>
      <w:szCs w:val="20"/>
    </w:rPr>
  </w:style>
  <w:style w:type="paragraph" w:styleId="afffe">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Text1,Таймс Нью"/>
    <w:basedOn w:val="a7"/>
    <w:link w:val="affff"/>
    <w:rsid w:val="005C3C52"/>
    <w:pPr>
      <w:spacing w:after="120"/>
    </w:pPr>
  </w:style>
  <w:style w:type="character" w:customStyle="1" w:styleId="af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e"/>
    <w:rsid w:val="005C3C52"/>
    <w:rPr>
      <w:sz w:val="24"/>
      <w:szCs w:val="24"/>
    </w:rPr>
  </w:style>
  <w:style w:type="paragraph" w:customStyle="1" w:styleId="S2">
    <w:name w:val="S_Заголовок 2"/>
    <w:basedOn w:val="20"/>
    <w:rsid w:val="005C3C52"/>
    <w:pPr>
      <w:keepLines/>
      <w:numPr>
        <w:numId w:val="10"/>
      </w:numPr>
      <w:pBdr>
        <w:top w:val="none" w:sz="0" w:space="0" w:color="auto"/>
        <w:left w:val="none" w:sz="0" w:space="0" w:color="auto"/>
        <w:bottom w:val="none" w:sz="0" w:space="0" w:color="auto"/>
        <w:right w:val="none" w:sz="0" w:space="0" w:color="auto"/>
      </w:pBdr>
      <w:shd w:val="clear" w:color="auto" w:fill="FFFFFF"/>
      <w:tabs>
        <w:tab w:val="clear" w:pos="1134"/>
        <w:tab w:val="clear" w:pos="1276"/>
        <w:tab w:val="left" w:pos="1353"/>
      </w:tabs>
      <w:spacing w:before="120" w:after="120"/>
      <w:ind w:left="0" w:firstLine="709"/>
    </w:pPr>
    <w:rPr>
      <w:rFonts w:ascii="Times New Roman" w:hAnsi="Times New Roman"/>
      <w:bCs w:val="0"/>
      <w:iCs w:val="0"/>
      <w:color w:val="auto"/>
      <w:sz w:val="24"/>
      <w:szCs w:val="24"/>
      <w:lang w:eastAsia="ar-SA"/>
    </w:rPr>
  </w:style>
  <w:style w:type="paragraph" w:customStyle="1" w:styleId="S3">
    <w:name w:val="S_Заголовок 3"/>
    <w:basedOn w:val="S2"/>
    <w:rsid w:val="005C3C52"/>
    <w:pPr>
      <w:numPr>
        <w:ilvl w:val="2"/>
      </w:numPr>
      <w:ind w:left="0" w:firstLine="709"/>
    </w:pPr>
    <w:rPr>
      <w:b w:val="0"/>
      <w:u w:val="single"/>
    </w:rPr>
  </w:style>
  <w:style w:type="paragraph" w:styleId="affff0">
    <w:name w:val="Plain Text"/>
    <w:basedOn w:val="a7"/>
    <w:link w:val="affff1"/>
    <w:uiPriority w:val="99"/>
    <w:rsid w:val="005C3C52"/>
    <w:rPr>
      <w:rFonts w:ascii="Courier New" w:hAnsi="Courier New" w:cs="Courier New"/>
      <w:sz w:val="20"/>
      <w:szCs w:val="20"/>
    </w:rPr>
  </w:style>
  <w:style w:type="character" w:customStyle="1" w:styleId="affff1">
    <w:name w:val="Текст Знак"/>
    <w:basedOn w:val="a9"/>
    <w:link w:val="affff0"/>
    <w:uiPriority w:val="99"/>
    <w:rsid w:val="005C3C52"/>
    <w:rPr>
      <w:rFonts w:ascii="Courier New" w:hAnsi="Courier New" w:cs="Courier New"/>
    </w:rPr>
  </w:style>
  <w:style w:type="table" w:customStyle="1" w:styleId="29">
    <w:name w:val="Стиль Таблица Геоника2"/>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table" w:customStyle="1" w:styleId="35">
    <w:name w:val="Стиль Таблица Геоника3"/>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G3">
    <w:name w:val="G_Подзаголовк"/>
    <w:basedOn w:val="G0"/>
    <w:link w:val="G4"/>
    <w:qFormat/>
    <w:rsid w:val="005C3C52"/>
    <w:pPr>
      <w:jc w:val="center"/>
    </w:pPr>
    <w:rPr>
      <w:rFonts w:ascii="Calibri" w:hAnsi="Calibri"/>
      <w:b/>
    </w:rPr>
  </w:style>
  <w:style w:type="character" w:customStyle="1" w:styleId="G4">
    <w:name w:val="G_Подзаголовк Знак"/>
    <w:link w:val="G3"/>
    <w:rsid w:val="005C3C52"/>
    <w:rPr>
      <w:rFonts w:ascii="Calibri" w:hAnsi="Calibri"/>
      <w:b/>
      <w:sz w:val="24"/>
      <w:szCs w:val="24"/>
    </w:rPr>
  </w:style>
  <w:style w:type="paragraph" w:customStyle="1" w:styleId="G5">
    <w:name w:val="G_Текст в таблице"/>
    <w:basedOn w:val="G0"/>
    <w:link w:val="G6"/>
    <w:qFormat/>
    <w:rsid w:val="00973884"/>
    <w:pPr>
      <w:spacing w:before="0" w:after="0"/>
      <w:ind w:firstLine="0"/>
      <w:jc w:val="center"/>
    </w:pPr>
    <w:rPr>
      <w:rFonts w:ascii="Calibri" w:eastAsiaTheme="minorHAnsi" w:hAnsi="Calibri" w:cstheme="minorBidi"/>
      <w:lang w:eastAsia="en-US"/>
    </w:rPr>
  </w:style>
  <w:style w:type="character" w:customStyle="1" w:styleId="G6">
    <w:name w:val="G_Текст в таблице Знак"/>
    <w:basedOn w:val="G1"/>
    <w:link w:val="G5"/>
    <w:rsid w:val="00973884"/>
    <w:rPr>
      <w:rFonts w:ascii="Calibri" w:eastAsiaTheme="minorHAnsi" w:hAnsi="Calibri" w:cstheme="minorBidi"/>
      <w:sz w:val="24"/>
      <w:szCs w:val="24"/>
      <w:lang w:eastAsia="en-US"/>
    </w:rPr>
  </w:style>
  <w:style w:type="character" w:customStyle="1" w:styleId="14">
    <w:name w:val="Заголовок 1 Знак"/>
    <w:aliases w:val="Заголовок 1 Знак Знак Знак1,Заголовок 1 Знак Знак Знак Знак,Заголовок 1 Знак2 Знак,Заголовок 1 Знак1 Знак Знак,Заголовок 1 Знак Знак1 Знак Знак,Заголовок 1 Знак Знак2 Знак"/>
    <w:basedOn w:val="a9"/>
    <w:link w:val="1"/>
    <w:rsid w:val="005C3C52"/>
    <w:rPr>
      <w:rFonts w:asciiTheme="minorHAnsi" w:hAnsiTheme="minorHAnsi"/>
      <w:b/>
      <w:bCs/>
      <w:caps/>
      <w:color w:val="FFFFFF" w:themeColor="background1"/>
      <w:kern w:val="32"/>
      <w:sz w:val="28"/>
      <w:szCs w:val="28"/>
      <w:shd w:val="clear" w:color="auto" w:fill="1F497D" w:themeFill="text2"/>
    </w:rPr>
  </w:style>
  <w:style w:type="character" w:customStyle="1" w:styleId="40">
    <w:name w:val="Заголовок 4 Знак"/>
    <w:aliases w:val="Заголовок 4ТАБЛИЦ Знак"/>
    <w:basedOn w:val="a9"/>
    <w:link w:val="4"/>
    <w:rsid w:val="00EB753A"/>
    <w:rPr>
      <w:rFonts w:asciiTheme="minorHAnsi" w:hAnsiTheme="minorHAnsi"/>
      <w:b/>
      <w:bCs/>
      <w:color w:val="FFFFFF" w:themeColor="background1"/>
      <w:sz w:val="24"/>
      <w:szCs w:val="24"/>
      <w:shd w:val="clear" w:color="auto" w:fill="95B3D7"/>
    </w:rPr>
  </w:style>
  <w:style w:type="character" w:customStyle="1" w:styleId="50">
    <w:name w:val="Заголовок 5 Знак"/>
    <w:basedOn w:val="a9"/>
    <w:link w:val="5"/>
    <w:rsid w:val="005C3C52"/>
    <w:rPr>
      <w:b/>
      <w:bCs/>
      <w:iCs/>
      <w:sz w:val="22"/>
      <w:szCs w:val="22"/>
    </w:rPr>
  </w:style>
  <w:style w:type="character" w:customStyle="1" w:styleId="60">
    <w:name w:val="Заголовок 6 Знак"/>
    <w:basedOn w:val="a9"/>
    <w:link w:val="6"/>
    <w:rsid w:val="005C3C52"/>
    <w:rPr>
      <w:b/>
      <w:bCs/>
      <w:sz w:val="22"/>
      <w:szCs w:val="22"/>
    </w:rPr>
  </w:style>
  <w:style w:type="character" w:customStyle="1" w:styleId="70">
    <w:name w:val="Заголовок 7 Знак"/>
    <w:aliases w:val="Заголовок x.x Знак"/>
    <w:basedOn w:val="a9"/>
    <w:link w:val="7"/>
    <w:rsid w:val="005C3C52"/>
    <w:rPr>
      <w:sz w:val="24"/>
      <w:szCs w:val="24"/>
    </w:rPr>
  </w:style>
  <w:style w:type="character" w:customStyle="1" w:styleId="80">
    <w:name w:val="Заголовок 8 Знак"/>
    <w:basedOn w:val="a9"/>
    <w:link w:val="8"/>
    <w:rsid w:val="005C3C52"/>
    <w:rPr>
      <w:i/>
      <w:iCs/>
      <w:sz w:val="24"/>
      <w:szCs w:val="24"/>
    </w:rPr>
  </w:style>
  <w:style w:type="character" w:customStyle="1" w:styleId="90">
    <w:name w:val="Заголовок 9 Знак"/>
    <w:basedOn w:val="a9"/>
    <w:link w:val="9"/>
    <w:rsid w:val="005C3C52"/>
    <w:rPr>
      <w:rFonts w:ascii="Arial" w:hAnsi="Arial" w:cs="Arial"/>
      <w:sz w:val="22"/>
      <w:szCs w:val="22"/>
    </w:rPr>
  </w:style>
  <w:style w:type="character" w:styleId="affff2">
    <w:name w:val="footnote reference"/>
    <w:aliases w:val="Знак сноски-FN,Знак сноски 1,Ciae niinee-FN,Referencia nota al pie,Ссылка на сноску 45,Appel note de bas de page"/>
    <w:basedOn w:val="a9"/>
    <w:uiPriority w:val="99"/>
    <w:rsid w:val="005C3C52"/>
    <w:rPr>
      <w:vertAlign w:val="superscript"/>
    </w:rPr>
  </w:style>
  <w:style w:type="paragraph" w:customStyle="1" w:styleId="affff3">
    <w:name w:val="Таблица_номер_таблицы"/>
    <w:link w:val="affff4"/>
    <w:rsid w:val="005C3C52"/>
    <w:pPr>
      <w:keepNext/>
      <w:jc w:val="right"/>
    </w:pPr>
    <w:rPr>
      <w:sz w:val="24"/>
      <w:szCs w:val="24"/>
    </w:rPr>
  </w:style>
  <w:style w:type="character" w:customStyle="1" w:styleId="affff4">
    <w:name w:val="Таблица_номер_таблицы Знак"/>
    <w:basedOn w:val="a9"/>
    <w:link w:val="affff3"/>
    <w:locked/>
    <w:rsid w:val="005C3C52"/>
    <w:rPr>
      <w:sz w:val="24"/>
      <w:szCs w:val="24"/>
    </w:rPr>
  </w:style>
  <w:style w:type="paragraph" w:customStyle="1" w:styleId="affff5">
    <w:name w:val="Таблица_название_таблицы"/>
    <w:next w:val="a8"/>
    <w:link w:val="affff6"/>
    <w:rsid w:val="005C3C52"/>
    <w:pPr>
      <w:keepNext/>
      <w:spacing w:after="120"/>
      <w:jc w:val="center"/>
    </w:pPr>
    <w:rPr>
      <w:sz w:val="24"/>
      <w:szCs w:val="24"/>
    </w:rPr>
  </w:style>
  <w:style w:type="character" w:customStyle="1" w:styleId="affff6">
    <w:name w:val="Таблица_название_таблицы Знак"/>
    <w:basedOn w:val="a9"/>
    <w:link w:val="affff5"/>
    <w:locked/>
    <w:rsid w:val="005C3C52"/>
    <w:rPr>
      <w:sz w:val="24"/>
      <w:szCs w:val="24"/>
    </w:rPr>
  </w:style>
  <w:style w:type="paragraph" w:customStyle="1" w:styleId="110">
    <w:name w:val="Табличный_таблица_11"/>
    <w:link w:val="111"/>
    <w:rsid w:val="005C3C52"/>
    <w:pPr>
      <w:jc w:val="center"/>
    </w:pPr>
    <w:rPr>
      <w:sz w:val="22"/>
      <w:szCs w:val="22"/>
    </w:rPr>
  </w:style>
  <w:style w:type="character" w:customStyle="1" w:styleId="111">
    <w:name w:val="Табличный_таблица_11 Знак"/>
    <w:basedOn w:val="a9"/>
    <w:link w:val="110"/>
    <w:locked/>
    <w:rsid w:val="005C3C52"/>
    <w:rPr>
      <w:sz w:val="22"/>
      <w:szCs w:val="22"/>
    </w:rPr>
  </w:style>
  <w:style w:type="paragraph" w:customStyle="1" w:styleId="21">
    <w:name w:val="Список_маркерный_2_уровень"/>
    <w:basedOn w:val="13"/>
    <w:rsid w:val="005C3C52"/>
    <w:pPr>
      <w:numPr>
        <w:ilvl w:val="1"/>
      </w:numPr>
      <w:tabs>
        <w:tab w:val="num" w:pos="360"/>
      </w:tabs>
      <w:ind w:left="567" w:firstLine="567"/>
    </w:pPr>
  </w:style>
  <w:style w:type="paragraph" w:customStyle="1" w:styleId="13">
    <w:name w:val="Список_маркерный_1_уровень"/>
    <w:link w:val="19"/>
    <w:uiPriority w:val="99"/>
    <w:qFormat/>
    <w:rsid w:val="005C3C52"/>
    <w:pPr>
      <w:numPr>
        <w:numId w:val="11"/>
      </w:numPr>
      <w:spacing w:before="60" w:after="100"/>
      <w:jc w:val="both"/>
    </w:pPr>
    <w:rPr>
      <w:sz w:val="24"/>
      <w:szCs w:val="24"/>
    </w:rPr>
  </w:style>
  <w:style w:type="character" w:customStyle="1" w:styleId="19">
    <w:name w:val="Список_маркерный_1_уровень Знак"/>
    <w:basedOn w:val="a9"/>
    <w:link w:val="13"/>
    <w:uiPriority w:val="99"/>
    <w:locked/>
    <w:rsid w:val="005C3C52"/>
    <w:rPr>
      <w:sz w:val="24"/>
      <w:szCs w:val="24"/>
    </w:rPr>
  </w:style>
  <w:style w:type="character" w:customStyle="1" w:styleId="affff7">
    <w:name w:val="Текст_Обычный"/>
    <w:basedOn w:val="a9"/>
    <w:rsid w:val="005C3C52"/>
    <w:rPr>
      <w:rFonts w:cs="Times New Roman"/>
    </w:rPr>
  </w:style>
  <w:style w:type="paragraph" w:customStyle="1" w:styleId="2a">
    <w:name w:val="Заголовок_подзаголовок_2"/>
    <w:next w:val="a8"/>
    <w:link w:val="2b"/>
    <w:rsid w:val="005C3C52"/>
    <w:pPr>
      <w:keepNext/>
      <w:spacing w:before="120" w:after="60"/>
      <w:ind w:left="567" w:right="567"/>
      <w:jc w:val="both"/>
    </w:pPr>
    <w:rPr>
      <w:b/>
      <w:bCs/>
      <w:sz w:val="24"/>
      <w:szCs w:val="24"/>
    </w:rPr>
  </w:style>
  <w:style w:type="character" w:customStyle="1" w:styleId="2b">
    <w:name w:val="Заголовок_подзаголовок_2 Знак"/>
    <w:basedOn w:val="a9"/>
    <w:link w:val="2a"/>
    <w:locked/>
    <w:rsid w:val="005C3C52"/>
    <w:rPr>
      <w:b/>
      <w:bCs/>
      <w:sz w:val="24"/>
      <w:szCs w:val="24"/>
    </w:rPr>
  </w:style>
  <w:style w:type="paragraph" w:customStyle="1" w:styleId="36">
    <w:name w:val="Заголовок_подзаголовок_3"/>
    <w:next w:val="a8"/>
    <w:link w:val="37"/>
    <w:rsid w:val="005C3C52"/>
    <w:pPr>
      <w:keepNext/>
      <w:spacing w:before="120" w:after="60"/>
      <w:ind w:left="567" w:right="567"/>
    </w:pPr>
    <w:rPr>
      <w:sz w:val="24"/>
      <w:szCs w:val="24"/>
      <w:u w:val="single"/>
    </w:rPr>
  </w:style>
  <w:style w:type="character" w:customStyle="1" w:styleId="37">
    <w:name w:val="Заголовок_подзаголовок_3 Знак"/>
    <w:basedOn w:val="2b"/>
    <w:link w:val="36"/>
    <w:locked/>
    <w:rsid w:val="005C3C52"/>
    <w:rPr>
      <w:b w:val="0"/>
      <w:bCs w:val="0"/>
      <w:sz w:val="24"/>
      <w:szCs w:val="24"/>
      <w:u w:val="single"/>
    </w:rPr>
  </w:style>
  <w:style w:type="character" w:customStyle="1" w:styleId="affff8">
    <w:name w:val="Текст_Красный"/>
    <w:basedOn w:val="a9"/>
    <w:rsid w:val="005C3C52"/>
    <w:rPr>
      <w:rFonts w:cs="Times New Roman"/>
      <w:color w:val="FF0000"/>
    </w:rPr>
  </w:style>
  <w:style w:type="character" w:customStyle="1" w:styleId="affff9">
    <w:name w:val="Текст_Жирный"/>
    <w:basedOn w:val="a9"/>
    <w:rsid w:val="005C3C52"/>
    <w:rPr>
      <w:rFonts w:ascii="Times New Roman" w:hAnsi="Times New Roman" w:cs="Times New Roman"/>
      <w:b/>
      <w:bCs/>
    </w:rPr>
  </w:style>
  <w:style w:type="character" w:customStyle="1" w:styleId="afff0">
    <w:name w:val="Без интервала Знак"/>
    <w:basedOn w:val="a9"/>
    <w:link w:val="afff"/>
    <w:rsid w:val="005C3C52"/>
    <w:rPr>
      <w:sz w:val="24"/>
      <w:szCs w:val="24"/>
    </w:rPr>
  </w:style>
  <w:style w:type="character" w:customStyle="1" w:styleId="WW8Num2z1">
    <w:name w:val="WW8Num2z1"/>
    <w:rsid w:val="005C3C52"/>
    <w:rPr>
      <w:rFonts w:ascii="Courier New" w:hAnsi="Courier New"/>
    </w:rPr>
  </w:style>
  <w:style w:type="character" w:customStyle="1" w:styleId="1a">
    <w:name w:val="Слабое выделение1"/>
    <w:rsid w:val="005C3C52"/>
    <w:rPr>
      <w:rFonts w:ascii="Times New Roman" w:hAnsi="Times New Roman"/>
      <w:color w:val="auto"/>
      <w:sz w:val="24"/>
    </w:rPr>
  </w:style>
  <w:style w:type="paragraph" w:customStyle="1" w:styleId="S8">
    <w:name w:val="S_Отступ"/>
    <w:basedOn w:val="a7"/>
    <w:link w:val="S9"/>
    <w:autoRedefine/>
    <w:qFormat/>
    <w:rsid w:val="005C3C52"/>
    <w:rPr>
      <w:rFonts w:eastAsia="Calibri"/>
      <w:lang w:eastAsia="en-US"/>
    </w:rPr>
  </w:style>
  <w:style w:type="character" w:customStyle="1" w:styleId="S9">
    <w:name w:val="S_Отступ Знак"/>
    <w:link w:val="S8"/>
    <w:rsid w:val="005C3C52"/>
    <w:rPr>
      <w:rFonts w:eastAsia="Calibri"/>
      <w:sz w:val="24"/>
      <w:szCs w:val="24"/>
      <w:lang w:eastAsia="en-US"/>
    </w:rPr>
  </w:style>
  <w:style w:type="character" w:customStyle="1" w:styleId="af1">
    <w:name w:val="Текст выноски Знак"/>
    <w:aliases w:val=" Знак5 Знак"/>
    <w:basedOn w:val="a9"/>
    <w:link w:val="af0"/>
    <w:rsid w:val="005C3C52"/>
    <w:rPr>
      <w:rFonts w:ascii="Tahoma" w:hAnsi="Tahoma" w:cs="Courier New"/>
      <w:sz w:val="16"/>
      <w:szCs w:val="16"/>
    </w:rPr>
  </w:style>
  <w:style w:type="character" w:customStyle="1" w:styleId="af9">
    <w:name w:val="Текст примечания Знак"/>
    <w:basedOn w:val="a9"/>
    <w:link w:val="af8"/>
    <w:semiHidden/>
    <w:rsid w:val="005C3C52"/>
  </w:style>
  <w:style w:type="character" w:customStyle="1" w:styleId="afb">
    <w:name w:val="Тема примечания Знак"/>
    <w:basedOn w:val="af9"/>
    <w:link w:val="afa"/>
    <w:semiHidden/>
    <w:rsid w:val="005C3C52"/>
    <w:rPr>
      <w:b/>
      <w:bCs/>
    </w:rPr>
  </w:style>
  <w:style w:type="character" w:customStyle="1" w:styleId="afd">
    <w:name w:val="Схема документа Знак"/>
    <w:basedOn w:val="a9"/>
    <w:link w:val="afc"/>
    <w:semiHidden/>
    <w:rsid w:val="005C3C52"/>
    <w:rPr>
      <w:rFonts w:ascii="Tahoma" w:hAnsi="Tahoma"/>
      <w:sz w:val="24"/>
      <w:shd w:val="clear" w:color="auto" w:fill="000080"/>
    </w:rPr>
  </w:style>
  <w:style w:type="paragraph" w:customStyle="1" w:styleId="2c">
    <w:name w:val="Знак Знак Знак2"/>
    <w:basedOn w:val="a7"/>
    <w:rsid w:val="005C3C52"/>
    <w:pPr>
      <w:widowControl w:val="0"/>
      <w:adjustRightInd w:val="0"/>
      <w:spacing w:after="160" w:line="240" w:lineRule="exact"/>
      <w:jc w:val="right"/>
    </w:pPr>
    <w:rPr>
      <w:sz w:val="20"/>
      <w:szCs w:val="20"/>
      <w:lang w:val="en-GB" w:eastAsia="en-US"/>
    </w:rPr>
  </w:style>
  <w:style w:type="paragraph" w:customStyle="1" w:styleId="1b">
    <w:name w:val="Знак Знак Знак1"/>
    <w:basedOn w:val="a7"/>
    <w:rsid w:val="005C3C52"/>
    <w:pPr>
      <w:widowControl w:val="0"/>
      <w:adjustRightInd w:val="0"/>
      <w:spacing w:after="160" w:line="240" w:lineRule="exact"/>
      <w:jc w:val="right"/>
    </w:pPr>
    <w:rPr>
      <w:sz w:val="20"/>
      <w:szCs w:val="20"/>
      <w:lang w:val="en-GB" w:eastAsia="en-US"/>
    </w:rPr>
  </w:style>
  <w:style w:type="table" w:styleId="-1">
    <w:name w:val="Light List Accent 1"/>
    <w:basedOn w:val="aa"/>
    <w:uiPriority w:val="61"/>
    <w:rsid w:val="00C96D4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
    <w:name w:val="Light List Accent 2"/>
    <w:basedOn w:val="aa"/>
    <w:uiPriority w:val="61"/>
    <w:rsid w:val="00C96D46"/>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affa">
    <w:name w:val="Абзац списка Знак"/>
    <w:link w:val="aff9"/>
    <w:uiPriority w:val="34"/>
    <w:locked/>
    <w:rsid w:val="00D1703F"/>
    <w:rPr>
      <w:rFonts w:ascii="Calibri" w:hAnsi="Calibri"/>
      <w:lang w:val="en-US" w:eastAsia="en-US" w:bidi="en-US"/>
    </w:rPr>
  </w:style>
  <w:style w:type="character" w:customStyle="1" w:styleId="affffa">
    <w:name w:val="Цветовое выделение"/>
    <w:uiPriority w:val="99"/>
    <w:rsid w:val="008903F7"/>
    <w:rPr>
      <w:b/>
      <w:bCs/>
      <w:color w:val="26282F"/>
    </w:rPr>
  </w:style>
  <w:style w:type="paragraph" w:customStyle="1" w:styleId="affffb">
    <w:name w:val="Нормальный (таблица)"/>
    <w:basedOn w:val="a7"/>
    <w:next w:val="a7"/>
    <w:uiPriority w:val="99"/>
    <w:rsid w:val="001945A3"/>
    <w:pPr>
      <w:widowControl w:val="0"/>
      <w:autoSpaceDE w:val="0"/>
      <w:autoSpaceDN w:val="0"/>
      <w:adjustRightInd w:val="0"/>
      <w:jc w:val="both"/>
    </w:pPr>
    <w:rPr>
      <w:rFonts w:ascii="Arial" w:eastAsiaTheme="minorEastAsia" w:hAnsi="Arial" w:cs="Arial"/>
    </w:rPr>
  </w:style>
  <w:style w:type="paragraph" w:customStyle="1" w:styleId="affffc">
    <w:name w:val="Прижатый влево"/>
    <w:basedOn w:val="a7"/>
    <w:next w:val="a7"/>
    <w:uiPriority w:val="99"/>
    <w:rsid w:val="001945A3"/>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A21D1F"/>
    <w:pPr>
      <w:widowControl w:val="0"/>
      <w:autoSpaceDE w:val="0"/>
      <w:autoSpaceDN w:val="0"/>
      <w:adjustRightInd w:val="0"/>
    </w:pPr>
    <w:rPr>
      <w:rFonts w:ascii="Courier New" w:hAnsi="Courier New" w:cs="Courier New"/>
    </w:rPr>
  </w:style>
  <w:style w:type="character" w:customStyle="1" w:styleId="affffd">
    <w:name w:val="Гипертекстовая ссылка"/>
    <w:basedOn w:val="a9"/>
    <w:uiPriority w:val="99"/>
    <w:rsid w:val="003623DD"/>
    <w:rPr>
      <w:rFonts w:cs="Times New Roman"/>
      <w:b w:val="0"/>
      <w:color w:val="106BBE"/>
    </w:rPr>
  </w:style>
  <w:style w:type="paragraph" w:customStyle="1" w:styleId="formattext">
    <w:name w:val="formattext"/>
    <w:basedOn w:val="a7"/>
    <w:rsid w:val="003623DD"/>
    <w:pPr>
      <w:spacing w:before="100" w:beforeAutospacing="1" w:after="100" w:afterAutospacing="1"/>
    </w:pPr>
  </w:style>
  <w:style w:type="numbering" w:customStyle="1" w:styleId="1111111">
    <w:name w:val="1 / 1.1 / 1.1.11"/>
    <w:basedOn w:val="ab"/>
    <w:next w:val="111111"/>
    <w:rsid w:val="00450C5B"/>
  </w:style>
  <w:style w:type="numbering" w:styleId="111111">
    <w:name w:val="Outline List 2"/>
    <w:basedOn w:val="ab"/>
    <w:rsid w:val="00450C5B"/>
    <w:pPr>
      <w:numPr>
        <w:numId w:val="17"/>
      </w:numPr>
    </w:p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locked/>
    <w:rsid w:val="00450C5B"/>
    <w:rPr>
      <w:rFonts w:asciiTheme="minorHAnsi" w:hAnsiTheme="minorHAnsi"/>
      <w:b/>
      <w:bCs/>
      <w:sz w:val="24"/>
    </w:rPr>
  </w:style>
  <w:style w:type="paragraph" w:customStyle="1" w:styleId="100">
    <w:name w:val="Табличный_слева_10"/>
    <w:basedOn w:val="a7"/>
    <w:qFormat/>
    <w:rsid w:val="000707D9"/>
    <w:pPr>
      <w:tabs>
        <w:tab w:val="left" w:pos="708"/>
      </w:tabs>
    </w:pPr>
    <w:rPr>
      <w:sz w:val="20"/>
    </w:rPr>
  </w:style>
  <w:style w:type="paragraph" w:customStyle="1" w:styleId="101">
    <w:name w:val="Табличный_по ширине_10"/>
    <w:basedOn w:val="a7"/>
    <w:qFormat/>
    <w:rsid w:val="000707D9"/>
    <w:pPr>
      <w:tabs>
        <w:tab w:val="left" w:pos="708"/>
      </w:tabs>
      <w:jc w:val="both"/>
    </w:pPr>
    <w:rPr>
      <w:sz w:val="20"/>
    </w:rPr>
  </w:style>
  <w:style w:type="character" w:customStyle="1" w:styleId="affffe">
    <w:name w:val="_абзац Знак"/>
    <w:link w:val="afffff"/>
    <w:locked/>
    <w:rsid w:val="000707D9"/>
    <w:rPr>
      <w:sz w:val="24"/>
      <w:szCs w:val="24"/>
      <w:lang/>
    </w:rPr>
  </w:style>
  <w:style w:type="paragraph" w:customStyle="1" w:styleId="afffff">
    <w:name w:val="_абзац"/>
    <w:basedOn w:val="a7"/>
    <w:link w:val="affffe"/>
    <w:qFormat/>
    <w:rsid w:val="000707D9"/>
    <w:pPr>
      <w:tabs>
        <w:tab w:val="left" w:pos="708"/>
      </w:tabs>
      <w:spacing w:line="276" w:lineRule="auto"/>
      <w:ind w:firstLine="709"/>
      <w:jc w:val="both"/>
    </w:pPr>
    <w:rPr>
      <w:lang/>
    </w:rPr>
  </w:style>
  <w:style w:type="paragraph" w:styleId="afffff0">
    <w:name w:val="Normal (Web)"/>
    <w:aliases w:val="Обычный (Web),Обычный (Web)1"/>
    <w:basedOn w:val="a7"/>
    <w:unhideWhenUsed/>
    <w:rsid w:val="00DA20A5"/>
    <w:pPr>
      <w:tabs>
        <w:tab w:val="num" w:pos="0"/>
      </w:tabs>
      <w:spacing w:before="100" w:beforeAutospacing="1" w:after="100" w:afterAutospacing="1"/>
    </w:pPr>
    <w:rPr>
      <w:rFonts w:eastAsia="Calibri"/>
      <w:bCs/>
      <w:color w:val="000000"/>
      <w:kern w:val="24"/>
      <w:lang w:eastAsia="ar-SA"/>
    </w:rPr>
  </w:style>
  <w:style w:type="character" w:customStyle="1" w:styleId="ConsPlusNormal">
    <w:name w:val="ConsPlusNormal Знак"/>
    <w:link w:val="ConsPlusNormal0"/>
    <w:locked/>
    <w:rsid w:val="00DA20A5"/>
    <w:rPr>
      <w:rFonts w:ascii="Arial" w:hAnsi="Arial" w:cs="Arial"/>
    </w:rPr>
  </w:style>
  <w:style w:type="paragraph" w:customStyle="1" w:styleId="ConsPlusNormal0">
    <w:name w:val="ConsPlusNormal"/>
    <w:link w:val="ConsPlusNormal"/>
    <w:rsid w:val="00DA20A5"/>
    <w:pPr>
      <w:widowControl w:val="0"/>
      <w:tabs>
        <w:tab w:val="left" w:pos="708"/>
      </w:tabs>
      <w:autoSpaceDE w:val="0"/>
      <w:autoSpaceDN w:val="0"/>
      <w:adjustRightInd w:val="0"/>
      <w:ind w:firstLine="720"/>
    </w:pPr>
    <w:rPr>
      <w:rFonts w:ascii="Arial" w:hAnsi="Arial" w:cs="Arial"/>
    </w:rPr>
  </w:style>
  <w:style w:type="paragraph" w:customStyle="1" w:styleId="a1">
    <w:name w:val="Обычный маркер. список"/>
    <w:basedOn w:val="a7"/>
    <w:link w:val="afffff1"/>
    <w:qFormat/>
    <w:rsid w:val="00DA20A5"/>
    <w:pPr>
      <w:numPr>
        <w:ilvl w:val="1"/>
        <w:numId w:val="12"/>
      </w:numPr>
      <w:suppressAutoHyphens/>
      <w:jc w:val="both"/>
    </w:pPr>
    <w:rPr>
      <w:sz w:val="28"/>
      <w:szCs w:val="28"/>
      <w:lang w:eastAsia="ar-SA"/>
    </w:rPr>
  </w:style>
  <w:style w:type="character" w:customStyle="1" w:styleId="afffff2">
    <w:name w:val="Обычный нум. список Знак"/>
    <w:link w:val="afffff3"/>
    <w:locked/>
    <w:rsid w:val="00DA20A5"/>
    <w:rPr>
      <w:sz w:val="28"/>
      <w:szCs w:val="28"/>
      <w:lang w:eastAsia="ar-SA"/>
    </w:rPr>
  </w:style>
  <w:style w:type="paragraph" w:customStyle="1" w:styleId="afffff3">
    <w:name w:val="Обычный нум. список"/>
    <w:basedOn w:val="a7"/>
    <w:link w:val="afffff2"/>
    <w:rsid w:val="00DA20A5"/>
    <w:pPr>
      <w:suppressAutoHyphens/>
      <w:spacing w:before="45"/>
      <w:jc w:val="both"/>
    </w:pPr>
    <w:rPr>
      <w:sz w:val="28"/>
      <w:szCs w:val="28"/>
      <w:lang w:eastAsia="ar-SA"/>
    </w:rPr>
  </w:style>
  <w:style w:type="table" w:customStyle="1" w:styleId="1c">
    <w:name w:val="Стиль1"/>
    <w:basedOn w:val="aa"/>
    <w:uiPriority w:val="99"/>
    <w:rsid w:val="00D8486E"/>
    <w:pPr>
      <w:jc w:val="center"/>
    </w:pPr>
    <w:rPr>
      <w:rFonts w:asciiTheme="minorHAnsi" w:eastAsiaTheme="minorHAnsi" w:hAnsiTheme="minorHAnsi" w:cstheme="minorBidi"/>
      <w:sz w:val="22"/>
      <w:szCs w:val="22"/>
      <w:lang w:eastAsia="en-US"/>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vAlign w:val="center"/>
    </w:tcPr>
  </w:style>
  <w:style w:type="paragraph" w:customStyle="1" w:styleId="Default">
    <w:name w:val="Default"/>
    <w:rsid w:val="00EA6505"/>
    <w:pPr>
      <w:autoSpaceDE w:val="0"/>
      <w:autoSpaceDN w:val="0"/>
      <w:adjustRightInd w:val="0"/>
    </w:pPr>
    <w:rPr>
      <w:rFonts w:eastAsiaTheme="minorHAnsi"/>
      <w:color w:val="000000"/>
      <w:sz w:val="24"/>
      <w:szCs w:val="24"/>
      <w:lang w:eastAsia="en-US"/>
    </w:rPr>
  </w:style>
  <w:style w:type="paragraph" w:customStyle="1" w:styleId="ConsPlusCell">
    <w:name w:val="ConsPlusCell"/>
    <w:uiPriority w:val="99"/>
    <w:rsid w:val="00EA6505"/>
    <w:pPr>
      <w:widowControl w:val="0"/>
      <w:autoSpaceDE w:val="0"/>
      <w:autoSpaceDN w:val="0"/>
      <w:adjustRightInd w:val="0"/>
    </w:pPr>
    <w:rPr>
      <w:rFonts w:ascii="Calibri" w:hAnsi="Calibri" w:cs="Calibri"/>
      <w:sz w:val="22"/>
      <w:szCs w:val="22"/>
    </w:rPr>
  </w:style>
  <w:style w:type="paragraph" w:customStyle="1" w:styleId="1d">
    <w:name w:val="Абзац списка1"/>
    <w:basedOn w:val="a7"/>
    <w:rsid w:val="00EA6505"/>
    <w:pPr>
      <w:spacing w:after="200" w:line="360" w:lineRule="auto"/>
      <w:ind w:left="720"/>
      <w:contextualSpacing/>
      <w:jc w:val="both"/>
    </w:pPr>
    <w:rPr>
      <w:szCs w:val="22"/>
      <w:lang w:eastAsia="en-US"/>
    </w:rPr>
  </w:style>
  <w:style w:type="paragraph" w:customStyle="1" w:styleId="2d">
    <w:name w:val="обычный 2"/>
    <w:basedOn w:val="a7"/>
    <w:link w:val="2e"/>
    <w:rsid w:val="00EA6505"/>
    <w:pPr>
      <w:spacing w:line="360" w:lineRule="auto"/>
      <w:ind w:firstLine="709"/>
      <w:jc w:val="both"/>
    </w:pPr>
    <w:rPr>
      <w:sz w:val="28"/>
      <w:szCs w:val="28"/>
      <w:lang w:eastAsia="en-US"/>
    </w:rPr>
  </w:style>
  <w:style w:type="character" w:customStyle="1" w:styleId="2e">
    <w:name w:val="обычный 2 Знак"/>
    <w:basedOn w:val="a9"/>
    <w:link w:val="2d"/>
    <w:rsid w:val="00EA6505"/>
    <w:rPr>
      <w:sz w:val="28"/>
      <w:szCs w:val="28"/>
      <w:lang w:eastAsia="en-US"/>
    </w:rPr>
  </w:style>
  <w:style w:type="paragraph" w:customStyle="1" w:styleId="afffff4">
    <w:name w:val="Обычный с первой строкой"/>
    <w:basedOn w:val="a7"/>
    <w:qFormat/>
    <w:rsid w:val="00EA6505"/>
    <w:pPr>
      <w:suppressAutoHyphens/>
      <w:ind w:firstLine="567"/>
      <w:jc w:val="both"/>
    </w:pPr>
    <w:rPr>
      <w:sz w:val="28"/>
      <w:szCs w:val="28"/>
      <w:lang w:eastAsia="ar-SA"/>
    </w:rPr>
  </w:style>
  <w:style w:type="paragraph" w:customStyle="1" w:styleId="a6">
    <w:name w:val="Требования"/>
    <w:basedOn w:val="a7"/>
    <w:rsid w:val="00EA6505"/>
    <w:pPr>
      <w:numPr>
        <w:ilvl w:val="1"/>
        <w:numId w:val="15"/>
      </w:numPr>
      <w:spacing w:before="120" w:after="60"/>
      <w:ind w:firstLine="567"/>
      <w:jc w:val="both"/>
      <w:outlineLvl w:val="1"/>
    </w:pPr>
    <w:rPr>
      <w:bCs/>
      <w:i/>
      <w:iCs/>
    </w:rPr>
  </w:style>
  <w:style w:type="paragraph" w:customStyle="1" w:styleId="102">
    <w:name w:val="Табличный_центр_10"/>
    <w:basedOn w:val="a7"/>
    <w:qFormat/>
    <w:rsid w:val="00EA6505"/>
    <w:pPr>
      <w:jc w:val="center"/>
    </w:pPr>
    <w:rPr>
      <w:sz w:val="20"/>
    </w:rPr>
  </w:style>
  <w:style w:type="paragraph" w:customStyle="1" w:styleId="10">
    <w:name w:val="Табличный_нумерованный_10"/>
    <w:basedOn w:val="a7"/>
    <w:qFormat/>
    <w:rsid w:val="00EA6505"/>
    <w:pPr>
      <w:numPr>
        <w:numId w:val="16"/>
      </w:numPr>
    </w:pPr>
    <w:rPr>
      <w:sz w:val="20"/>
    </w:rPr>
  </w:style>
  <w:style w:type="paragraph" w:customStyle="1" w:styleId="103">
    <w:name w:val="Табличный_заголовки_10"/>
    <w:basedOn w:val="a8"/>
    <w:qFormat/>
    <w:rsid w:val="00EA6505"/>
    <w:pPr>
      <w:jc w:val="center"/>
    </w:pPr>
    <w:rPr>
      <w:rFonts w:ascii="Times New Roman" w:hAnsi="Times New Roman"/>
      <w:b/>
      <w:sz w:val="20"/>
      <w:lang/>
    </w:rPr>
  </w:style>
  <w:style w:type="paragraph" w:styleId="afffff5">
    <w:name w:val="Subtitle"/>
    <w:basedOn w:val="a7"/>
    <w:next w:val="a7"/>
    <w:link w:val="afffff6"/>
    <w:qFormat/>
    <w:rsid w:val="00EA6505"/>
    <w:pPr>
      <w:spacing w:before="200" w:after="900" w:line="360" w:lineRule="auto"/>
      <w:ind w:firstLine="680"/>
      <w:jc w:val="right"/>
    </w:pPr>
    <w:rPr>
      <w:i/>
      <w:iCs/>
      <w:lang/>
    </w:rPr>
  </w:style>
  <w:style w:type="character" w:customStyle="1" w:styleId="afffff6">
    <w:name w:val="Подзаголовок Знак"/>
    <w:basedOn w:val="a9"/>
    <w:link w:val="afffff5"/>
    <w:rsid w:val="00EA6505"/>
    <w:rPr>
      <w:i/>
      <w:iCs/>
      <w:sz w:val="24"/>
      <w:szCs w:val="24"/>
      <w:lang/>
    </w:rPr>
  </w:style>
  <w:style w:type="paragraph" w:styleId="2f">
    <w:name w:val="Quote"/>
    <w:basedOn w:val="a7"/>
    <w:next w:val="a7"/>
    <w:link w:val="2f0"/>
    <w:uiPriority w:val="29"/>
    <w:qFormat/>
    <w:rsid w:val="00EA6505"/>
    <w:pPr>
      <w:spacing w:line="360" w:lineRule="auto"/>
      <w:ind w:firstLine="680"/>
      <w:jc w:val="both"/>
    </w:pPr>
    <w:rPr>
      <w:rFonts w:ascii="Cambria" w:hAnsi="Cambria"/>
      <w:i/>
      <w:iCs/>
      <w:color w:val="5A5A5A"/>
      <w:lang/>
    </w:rPr>
  </w:style>
  <w:style w:type="character" w:customStyle="1" w:styleId="2f0">
    <w:name w:val="Цитата 2 Знак"/>
    <w:basedOn w:val="a9"/>
    <w:link w:val="2f"/>
    <w:uiPriority w:val="29"/>
    <w:rsid w:val="00EA6505"/>
    <w:rPr>
      <w:rFonts w:ascii="Cambria" w:hAnsi="Cambria"/>
      <w:i/>
      <w:iCs/>
      <w:color w:val="5A5A5A"/>
      <w:sz w:val="24"/>
      <w:szCs w:val="24"/>
      <w:lang/>
    </w:rPr>
  </w:style>
  <w:style w:type="paragraph" w:styleId="afffff7">
    <w:name w:val="Intense Quote"/>
    <w:basedOn w:val="a7"/>
    <w:next w:val="a7"/>
    <w:link w:val="afffff8"/>
    <w:uiPriority w:val="30"/>
    <w:qFormat/>
    <w:rsid w:val="00EA650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fff8">
    <w:name w:val="Выделенная цитата Знак"/>
    <w:basedOn w:val="a9"/>
    <w:link w:val="afffff7"/>
    <w:uiPriority w:val="30"/>
    <w:rsid w:val="00EA6505"/>
    <w:rPr>
      <w:rFonts w:ascii="Cambria" w:hAnsi="Cambria"/>
      <w:i/>
      <w:iCs/>
      <w:color w:val="F4F4F4"/>
      <w:sz w:val="24"/>
      <w:szCs w:val="24"/>
      <w:shd w:val="clear" w:color="auto" w:fill="4F81BD"/>
      <w:lang/>
    </w:rPr>
  </w:style>
  <w:style w:type="character" w:styleId="afffff9">
    <w:name w:val="Subtle Emphasis"/>
    <w:uiPriority w:val="19"/>
    <w:qFormat/>
    <w:rsid w:val="00EA6505"/>
    <w:rPr>
      <w:i/>
      <w:iCs/>
      <w:color w:val="5A5A5A"/>
    </w:rPr>
  </w:style>
  <w:style w:type="character" w:styleId="afffffa">
    <w:name w:val="Intense Emphasis"/>
    <w:uiPriority w:val="21"/>
    <w:qFormat/>
    <w:rsid w:val="00EA6505"/>
    <w:rPr>
      <w:b/>
      <w:bCs/>
      <w:i/>
      <w:iCs/>
      <w:color w:val="4F81BD"/>
      <w:sz w:val="22"/>
      <w:szCs w:val="22"/>
    </w:rPr>
  </w:style>
  <w:style w:type="character" w:styleId="afffffb">
    <w:name w:val="Subtle Reference"/>
    <w:uiPriority w:val="31"/>
    <w:qFormat/>
    <w:rsid w:val="00EA6505"/>
    <w:rPr>
      <w:color w:val="auto"/>
      <w:u w:val="single" w:color="9BBB59"/>
    </w:rPr>
  </w:style>
  <w:style w:type="character" w:styleId="afffffc">
    <w:name w:val="Intense Reference"/>
    <w:uiPriority w:val="32"/>
    <w:qFormat/>
    <w:rsid w:val="00EA6505"/>
    <w:rPr>
      <w:b/>
      <w:bCs/>
      <w:color w:val="76923C"/>
      <w:u w:val="single" w:color="9BBB59"/>
    </w:rPr>
  </w:style>
  <w:style w:type="character" w:styleId="afffffd">
    <w:name w:val="Book Title"/>
    <w:uiPriority w:val="33"/>
    <w:qFormat/>
    <w:rsid w:val="00EA6505"/>
    <w:rPr>
      <w:rFonts w:ascii="Cambria" w:eastAsia="Times New Roman" w:hAnsi="Cambria" w:cs="Times New Roman"/>
      <w:b/>
      <w:bCs/>
      <w:i/>
      <w:iCs/>
      <w:color w:val="auto"/>
    </w:rPr>
  </w:style>
  <w:style w:type="character" w:styleId="afffffe">
    <w:name w:val="FollowedHyperlink"/>
    <w:uiPriority w:val="99"/>
    <w:unhideWhenUsed/>
    <w:rsid w:val="00EA6505"/>
    <w:rPr>
      <w:color w:val="800080"/>
      <w:u w:val="single"/>
    </w:rPr>
  </w:style>
  <w:style w:type="paragraph" w:styleId="aff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fff0"/>
    <w:rsid w:val="00EA6505"/>
    <w:pPr>
      <w:spacing w:before="120" w:after="120" w:line="360" w:lineRule="auto"/>
      <w:jc w:val="both"/>
    </w:pPr>
    <w:rPr>
      <w:rFonts w:ascii="Arial" w:hAnsi="Arial"/>
      <w:sz w:val="20"/>
      <w:szCs w:val="20"/>
      <w:lang/>
    </w:rPr>
  </w:style>
  <w:style w:type="character" w:customStyle="1" w:styleId="aff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fff"/>
    <w:rsid w:val="00EA6505"/>
    <w:rPr>
      <w:rFonts w:ascii="Arial" w:hAnsi="Arial"/>
      <w:lang/>
    </w:rPr>
  </w:style>
  <w:style w:type="character" w:styleId="affffff1">
    <w:name w:val="page number"/>
    <w:basedOn w:val="a9"/>
    <w:rsid w:val="00EA6505"/>
  </w:style>
  <w:style w:type="numbering" w:styleId="1ai">
    <w:name w:val="Outline List 1"/>
    <w:basedOn w:val="ab"/>
    <w:rsid w:val="00EA6505"/>
    <w:pPr>
      <w:numPr>
        <w:numId w:val="18"/>
      </w:numPr>
    </w:pPr>
  </w:style>
  <w:style w:type="paragraph" w:styleId="38">
    <w:name w:val="Body Text 3"/>
    <w:basedOn w:val="a7"/>
    <w:link w:val="39"/>
    <w:rsid w:val="00EA6505"/>
    <w:pPr>
      <w:spacing w:after="120" w:line="360" w:lineRule="auto"/>
      <w:ind w:firstLine="680"/>
      <w:jc w:val="both"/>
    </w:pPr>
    <w:rPr>
      <w:sz w:val="16"/>
      <w:szCs w:val="16"/>
      <w:lang/>
    </w:rPr>
  </w:style>
  <w:style w:type="character" w:customStyle="1" w:styleId="39">
    <w:name w:val="Основной текст 3 Знак"/>
    <w:basedOn w:val="a9"/>
    <w:link w:val="38"/>
    <w:rsid w:val="00EA6505"/>
    <w:rPr>
      <w:sz w:val="16"/>
      <w:szCs w:val="16"/>
      <w:lang/>
    </w:rPr>
  </w:style>
  <w:style w:type="paragraph" w:styleId="affffff2">
    <w:name w:val="Block Text"/>
    <w:basedOn w:val="a7"/>
    <w:rsid w:val="00EA6505"/>
    <w:pPr>
      <w:spacing w:line="360" w:lineRule="auto"/>
      <w:ind w:left="526" w:right="43" w:firstLine="709"/>
      <w:jc w:val="both"/>
    </w:pPr>
    <w:rPr>
      <w:sz w:val="28"/>
      <w:szCs w:val="28"/>
    </w:rPr>
  </w:style>
  <w:style w:type="character" w:styleId="affffff3">
    <w:name w:val="line number"/>
    <w:rsid w:val="00EA6505"/>
    <w:rPr>
      <w:sz w:val="18"/>
      <w:szCs w:val="18"/>
    </w:rPr>
  </w:style>
  <w:style w:type="paragraph" w:styleId="2f1">
    <w:name w:val="List 2"/>
    <w:basedOn w:val="a5"/>
    <w:rsid w:val="00EA6505"/>
    <w:pPr>
      <w:numPr>
        <w:numId w:val="0"/>
      </w:numPr>
      <w:spacing w:after="240" w:line="240" w:lineRule="atLeast"/>
      <w:ind w:left="1800" w:hanging="360"/>
    </w:pPr>
    <w:rPr>
      <w:rFonts w:ascii="Arial" w:hAnsi="Arial" w:cs="Arial"/>
      <w:snapToGrid/>
      <w:spacing w:val="-5"/>
      <w:sz w:val="20"/>
      <w:szCs w:val="20"/>
      <w:lang w:eastAsia="en-US"/>
    </w:rPr>
  </w:style>
  <w:style w:type="paragraph" w:styleId="3a">
    <w:name w:val="List 3"/>
    <w:basedOn w:val="a5"/>
    <w:rsid w:val="00EA6505"/>
    <w:pPr>
      <w:numPr>
        <w:numId w:val="0"/>
      </w:numPr>
      <w:spacing w:after="240" w:line="240" w:lineRule="atLeast"/>
      <w:ind w:left="2160" w:hanging="360"/>
    </w:pPr>
    <w:rPr>
      <w:rFonts w:ascii="Arial" w:hAnsi="Arial" w:cs="Arial"/>
      <w:snapToGrid/>
      <w:spacing w:val="-5"/>
      <w:sz w:val="20"/>
      <w:szCs w:val="20"/>
      <w:lang w:eastAsia="en-US"/>
    </w:rPr>
  </w:style>
  <w:style w:type="paragraph" w:styleId="43">
    <w:name w:val="List 4"/>
    <w:basedOn w:val="a5"/>
    <w:rsid w:val="00EA6505"/>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EA6505"/>
    <w:pPr>
      <w:numPr>
        <w:numId w:val="0"/>
      </w:numPr>
      <w:spacing w:after="240" w:line="240" w:lineRule="atLeast"/>
      <w:ind w:left="2880" w:hanging="360"/>
    </w:pPr>
    <w:rPr>
      <w:rFonts w:ascii="Arial" w:hAnsi="Arial" w:cs="Arial"/>
      <w:snapToGrid/>
      <w:spacing w:val="-5"/>
      <w:sz w:val="20"/>
      <w:szCs w:val="20"/>
      <w:lang w:eastAsia="en-US"/>
    </w:rPr>
  </w:style>
  <w:style w:type="paragraph" w:styleId="2f2">
    <w:name w:val="List Bullet 2"/>
    <w:basedOn w:val="a"/>
    <w:autoRedefine/>
    <w:rsid w:val="00EA6505"/>
    <w:pPr>
      <w:numPr>
        <w:numId w:val="0"/>
      </w:numPr>
      <w:tabs>
        <w:tab w:val="num" w:pos="360"/>
      </w:tabs>
      <w:spacing w:after="240" w:line="240" w:lineRule="atLeast"/>
      <w:ind w:left="1800" w:hanging="360"/>
      <w:contextualSpacing w:val="0"/>
      <w:jc w:val="both"/>
    </w:pPr>
    <w:rPr>
      <w:rFonts w:ascii="Arial" w:hAnsi="Arial" w:cs="Arial"/>
      <w:spacing w:val="-5"/>
      <w:sz w:val="20"/>
      <w:szCs w:val="20"/>
      <w:lang w:eastAsia="en-US"/>
    </w:rPr>
  </w:style>
  <w:style w:type="paragraph" w:styleId="3b">
    <w:name w:val="List Bullet 3"/>
    <w:basedOn w:val="a"/>
    <w:autoRedefine/>
    <w:rsid w:val="00EA6505"/>
    <w:pPr>
      <w:numPr>
        <w:numId w:val="0"/>
      </w:numPr>
      <w:tabs>
        <w:tab w:val="num" w:pos="360"/>
      </w:tabs>
      <w:spacing w:after="240" w:line="240" w:lineRule="atLeast"/>
      <w:ind w:left="2160" w:hanging="360"/>
      <w:contextualSpacing w:val="0"/>
      <w:jc w:val="both"/>
    </w:pPr>
    <w:rPr>
      <w:rFonts w:ascii="Arial" w:hAnsi="Arial" w:cs="Arial"/>
      <w:spacing w:val="-5"/>
      <w:sz w:val="20"/>
      <w:szCs w:val="20"/>
      <w:lang w:eastAsia="en-US"/>
    </w:rPr>
  </w:style>
  <w:style w:type="paragraph" w:styleId="44">
    <w:name w:val="List Bullet 4"/>
    <w:basedOn w:val="a"/>
    <w:autoRedefine/>
    <w:rsid w:val="00EA6505"/>
    <w:pPr>
      <w:numPr>
        <w:numId w:val="0"/>
      </w:numPr>
      <w:tabs>
        <w:tab w:val="num" w:pos="360"/>
      </w:tabs>
      <w:spacing w:after="240" w:line="240" w:lineRule="atLeast"/>
      <w:ind w:left="2520" w:hanging="360"/>
      <w:contextualSpacing w:val="0"/>
      <w:jc w:val="both"/>
    </w:pPr>
    <w:rPr>
      <w:rFonts w:ascii="Arial" w:hAnsi="Arial" w:cs="Arial"/>
      <w:spacing w:val="-5"/>
      <w:sz w:val="20"/>
      <w:szCs w:val="20"/>
      <w:lang w:eastAsia="en-US"/>
    </w:rPr>
  </w:style>
  <w:style w:type="paragraph" w:styleId="53">
    <w:name w:val="List Bullet 5"/>
    <w:basedOn w:val="a"/>
    <w:autoRedefine/>
    <w:rsid w:val="00EA6505"/>
    <w:pPr>
      <w:numPr>
        <w:numId w:val="0"/>
      </w:numPr>
      <w:tabs>
        <w:tab w:val="num" w:pos="360"/>
      </w:tabs>
      <w:spacing w:after="240" w:line="240" w:lineRule="atLeast"/>
      <w:ind w:left="2880" w:hanging="360"/>
      <w:contextualSpacing w:val="0"/>
      <w:jc w:val="both"/>
    </w:pPr>
    <w:rPr>
      <w:rFonts w:ascii="Arial" w:hAnsi="Arial" w:cs="Arial"/>
      <w:spacing w:val="-5"/>
      <w:sz w:val="20"/>
      <w:szCs w:val="20"/>
      <w:lang w:eastAsia="en-US"/>
    </w:rPr>
  </w:style>
  <w:style w:type="paragraph" w:styleId="affffff4">
    <w:name w:val="List Continue"/>
    <w:basedOn w:val="a5"/>
    <w:rsid w:val="00EA6505"/>
    <w:pPr>
      <w:numPr>
        <w:numId w:val="0"/>
      </w:numPr>
      <w:spacing w:after="240" w:line="240" w:lineRule="atLeast"/>
      <w:ind w:left="1440"/>
    </w:pPr>
    <w:rPr>
      <w:rFonts w:ascii="Arial" w:hAnsi="Arial" w:cs="Arial"/>
      <w:snapToGrid/>
      <w:spacing w:val="-5"/>
      <w:sz w:val="20"/>
      <w:szCs w:val="20"/>
      <w:lang w:eastAsia="en-US"/>
    </w:rPr>
  </w:style>
  <w:style w:type="paragraph" w:styleId="2f3">
    <w:name w:val="List Continue 2"/>
    <w:basedOn w:val="affffff4"/>
    <w:rsid w:val="00EA6505"/>
    <w:pPr>
      <w:ind w:left="2160"/>
    </w:pPr>
  </w:style>
  <w:style w:type="paragraph" w:styleId="3c">
    <w:name w:val="List Continue 3"/>
    <w:basedOn w:val="affffff4"/>
    <w:rsid w:val="00EA6505"/>
    <w:pPr>
      <w:ind w:left="2520"/>
    </w:pPr>
  </w:style>
  <w:style w:type="paragraph" w:styleId="45">
    <w:name w:val="List Continue 4"/>
    <w:basedOn w:val="affffff4"/>
    <w:rsid w:val="00EA6505"/>
    <w:pPr>
      <w:ind w:left="2880"/>
    </w:pPr>
  </w:style>
  <w:style w:type="paragraph" w:styleId="54">
    <w:name w:val="List Continue 5"/>
    <w:basedOn w:val="affffff4"/>
    <w:rsid w:val="00EA6505"/>
    <w:pPr>
      <w:ind w:left="3240"/>
    </w:pPr>
  </w:style>
  <w:style w:type="paragraph" w:styleId="affffff5">
    <w:name w:val="List Number"/>
    <w:basedOn w:val="a7"/>
    <w:rsid w:val="00EA6505"/>
    <w:pPr>
      <w:spacing w:before="100" w:beforeAutospacing="1" w:after="100" w:afterAutospacing="1" w:line="360" w:lineRule="auto"/>
      <w:ind w:firstLine="709"/>
      <w:jc w:val="both"/>
    </w:pPr>
    <w:rPr>
      <w:sz w:val="28"/>
      <w:szCs w:val="28"/>
    </w:rPr>
  </w:style>
  <w:style w:type="paragraph" w:styleId="2f4">
    <w:name w:val="List Number 2"/>
    <w:basedOn w:val="affffff5"/>
    <w:rsid w:val="00EA6505"/>
    <w:pPr>
      <w:spacing w:before="0" w:beforeAutospacing="0" w:after="240" w:afterAutospacing="0" w:line="240" w:lineRule="atLeast"/>
      <w:ind w:left="1800" w:hanging="360"/>
    </w:pPr>
    <w:rPr>
      <w:rFonts w:ascii="Arial" w:hAnsi="Arial" w:cs="Arial"/>
      <w:spacing w:val="-5"/>
      <w:sz w:val="20"/>
      <w:szCs w:val="20"/>
      <w:lang w:eastAsia="en-US"/>
    </w:rPr>
  </w:style>
  <w:style w:type="paragraph" w:styleId="3d">
    <w:name w:val="List Number 3"/>
    <w:basedOn w:val="affffff5"/>
    <w:rsid w:val="00EA6505"/>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f5"/>
    <w:rsid w:val="00EA6505"/>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f5"/>
    <w:rsid w:val="00EA6505"/>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6">
    <w:name w:val="Message Header"/>
    <w:basedOn w:val="afffe"/>
    <w:link w:val="affffff7"/>
    <w:rsid w:val="00EA6505"/>
    <w:pPr>
      <w:keepLines/>
      <w:tabs>
        <w:tab w:val="left" w:pos="3600"/>
        <w:tab w:val="left" w:pos="4680"/>
      </w:tabs>
      <w:spacing w:line="280" w:lineRule="exact"/>
      <w:ind w:left="1080" w:right="2160" w:hanging="1080"/>
      <w:jc w:val="both"/>
    </w:pPr>
    <w:rPr>
      <w:rFonts w:ascii="Arial" w:hAnsi="Arial"/>
      <w:sz w:val="22"/>
      <w:szCs w:val="22"/>
      <w:lang w:eastAsia="en-US"/>
    </w:rPr>
  </w:style>
  <w:style w:type="character" w:customStyle="1" w:styleId="affffff7">
    <w:name w:val="Шапка Знак"/>
    <w:basedOn w:val="a9"/>
    <w:link w:val="affffff6"/>
    <w:rsid w:val="00EA6505"/>
    <w:rPr>
      <w:rFonts w:ascii="Arial" w:hAnsi="Arial"/>
      <w:sz w:val="22"/>
      <w:szCs w:val="22"/>
      <w:lang w:eastAsia="en-US"/>
    </w:rPr>
  </w:style>
  <w:style w:type="paragraph" w:styleId="affffff8">
    <w:name w:val="Normal Indent"/>
    <w:basedOn w:val="a7"/>
    <w:rsid w:val="00EA6505"/>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EA6505"/>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EA6505"/>
    <w:rPr>
      <w:rFonts w:ascii="Arial" w:hAnsi="Arial"/>
      <w:i/>
      <w:iCs/>
      <w:spacing w:val="-5"/>
      <w:lang w:eastAsia="en-US"/>
    </w:rPr>
  </w:style>
  <w:style w:type="paragraph" w:styleId="affffff9">
    <w:name w:val="envelope address"/>
    <w:basedOn w:val="a7"/>
    <w:rsid w:val="00EA6505"/>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EA6505"/>
    <w:rPr>
      <w:lang w:val="ru-RU"/>
    </w:rPr>
  </w:style>
  <w:style w:type="paragraph" w:styleId="affffffa">
    <w:name w:val="Date"/>
    <w:basedOn w:val="a7"/>
    <w:next w:val="a7"/>
    <w:link w:val="affffffb"/>
    <w:rsid w:val="00EA6505"/>
    <w:pPr>
      <w:spacing w:line="360" w:lineRule="auto"/>
      <w:ind w:left="1080" w:firstLine="709"/>
      <w:jc w:val="both"/>
    </w:pPr>
    <w:rPr>
      <w:rFonts w:ascii="Arial" w:hAnsi="Arial"/>
      <w:spacing w:val="-5"/>
      <w:sz w:val="20"/>
      <w:szCs w:val="20"/>
      <w:lang w:eastAsia="en-US"/>
    </w:rPr>
  </w:style>
  <w:style w:type="character" w:customStyle="1" w:styleId="affffffb">
    <w:name w:val="Дата Знак"/>
    <w:basedOn w:val="a9"/>
    <w:link w:val="affffffa"/>
    <w:rsid w:val="00EA6505"/>
    <w:rPr>
      <w:rFonts w:ascii="Arial" w:hAnsi="Arial"/>
      <w:spacing w:val="-5"/>
      <w:lang w:eastAsia="en-US"/>
    </w:rPr>
  </w:style>
  <w:style w:type="paragraph" w:styleId="affffffc">
    <w:name w:val="Note Heading"/>
    <w:basedOn w:val="a7"/>
    <w:next w:val="a7"/>
    <w:link w:val="affffffd"/>
    <w:rsid w:val="00EA6505"/>
    <w:pPr>
      <w:spacing w:line="360" w:lineRule="auto"/>
      <w:ind w:left="1080" w:firstLine="709"/>
      <w:jc w:val="both"/>
    </w:pPr>
    <w:rPr>
      <w:rFonts w:ascii="Arial" w:hAnsi="Arial"/>
      <w:spacing w:val="-5"/>
      <w:sz w:val="20"/>
      <w:szCs w:val="20"/>
      <w:lang w:eastAsia="en-US"/>
    </w:rPr>
  </w:style>
  <w:style w:type="character" w:customStyle="1" w:styleId="affffffd">
    <w:name w:val="Заголовок записки Знак"/>
    <w:basedOn w:val="a9"/>
    <w:link w:val="affffffc"/>
    <w:rsid w:val="00EA6505"/>
    <w:rPr>
      <w:rFonts w:ascii="Arial" w:hAnsi="Arial"/>
      <w:spacing w:val="-5"/>
      <w:lang w:eastAsia="en-US"/>
    </w:rPr>
  </w:style>
  <w:style w:type="character" w:styleId="HTML2">
    <w:name w:val="HTML Keyboard"/>
    <w:rsid w:val="00EA6505"/>
    <w:rPr>
      <w:rFonts w:ascii="Courier New" w:hAnsi="Courier New" w:cs="Courier New"/>
      <w:sz w:val="20"/>
      <w:szCs w:val="20"/>
      <w:lang w:val="ru-RU"/>
    </w:rPr>
  </w:style>
  <w:style w:type="character" w:styleId="HTML3">
    <w:name w:val="HTML Code"/>
    <w:rsid w:val="00EA6505"/>
    <w:rPr>
      <w:rFonts w:ascii="Courier New" w:hAnsi="Courier New" w:cs="Courier New"/>
      <w:sz w:val="20"/>
      <w:szCs w:val="20"/>
      <w:lang w:val="ru-RU"/>
    </w:rPr>
  </w:style>
  <w:style w:type="paragraph" w:styleId="affffffe">
    <w:name w:val="Body Text First Indent"/>
    <w:basedOn w:val="afffe"/>
    <w:link w:val="afffffff"/>
    <w:rsid w:val="00EA6505"/>
    <w:pPr>
      <w:spacing w:line="360" w:lineRule="auto"/>
      <w:ind w:left="1080" w:firstLine="210"/>
      <w:jc w:val="both"/>
    </w:pPr>
    <w:rPr>
      <w:rFonts w:ascii="Arial" w:hAnsi="Arial"/>
      <w:spacing w:val="-5"/>
      <w:lang w:eastAsia="en-US"/>
    </w:rPr>
  </w:style>
  <w:style w:type="character" w:customStyle="1" w:styleId="afffffff">
    <w:name w:val="Красная строка Знак"/>
    <w:basedOn w:val="affff"/>
    <w:link w:val="affffffe"/>
    <w:rsid w:val="00EA6505"/>
    <w:rPr>
      <w:rFonts w:ascii="Arial" w:hAnsi="Arial"/>
      <w:spacing w:val="-5"/>
      <w:sz w:val="24"/>
      <w:szCs w:val="24"/>
      <w:lang w:eastAsia="en-US"/>
    </w:rPr>
  </w:style>
  <w:style w:type="paragraph" w:styleId="2f5">
    <w:name w:val="Body Text First Indent 2"/>
    <w:basedOn w:val="afff2"/>
    <w:link w:val="2f6"/>
    <w:rsid w:val="00EA6505"/>
    <w:pPr>
      <w:spacing w:after="120" w:line="360" w:lineRule="auto"/>
      <w:ind w:left="283" w:firstLine="210"/>
    </w:pPr>
    <w:rPr>
      <w:rFonts w:ascii="Arial" w:hAnsi="Arial"/>
      <w:color w:val="auto"/>
      <w:spacing w:val="-5"/>
      <w:sz w:val="24"/>
      <w:lang w:eastAsia="en-US"/>
    </w:rPr>
  </w:style>
  <w:style w:type="character" w:customStyle="1" w:styleId="2f6">
    <w:name w:val="Красная строка 2 Знак"/>
    <w:basedOn w:val="afff3"/>
    <w:link w:val="2f5"/>
    <w:rsid w:val="00EA6505"/>
    <w:rPr>
      <w:rFonts w:ascii="Arial" w:hAnsi="Arial"/>
      <w:color w:val="000000"/>
      <w:spacing w:val="-5"/>
      <w:sz w:val="24"/>
      <w:szCs w:val="24"/>
      <w:lang w:eastAsia="en-US"/>
    </w:rPr>
  </w:style>
  <w:style w:type="character" w:styleId="HTML4">
    <w:name w:val="HTML Sample"/>
    <w:rsid w:val="00EA6505"/>
    <w:rPr>
      <w:rFonts w:ascii="Courier New" w:hAnsi="Courier New" w:cs="Courier New"/>
      <w:lang w:val="ru-RU"/>
    </w:rPr>
  </w:style>
  <w:style w:type="paragraph" w:styleId="2f7">
    <w:name w:val="envelope return"/>
    <w:basedOn w:val="a7"/>
    <w:rsid w:val="00EA6505"/>
    <w:pPr>
      <w:spacing w:line="360" w:lineRule="auto"/>
      <w:ind w:left="1080" w:firstLine="709"/>
      <w:jc w:val="both"/>
    </w:pPr>
    <w:rPr>
      <w:rFonts w:ascii="Arial" w:hAnsi="Arial" w:cs="Arial"/>
      <w:spacing w:val="-5"/>
      <w:sz w:val="20"/>
      <w:szCs w:val="20"/>
      <w:lang w:eastAsia="en-US"/>
    </w:rPr>
  </w:style>
  <w:style w:type="character" w:styleId="HTML5">
    <w:name w:val="HTML Definition"/>
    <w:rsid w:val="00EA6505"/>
    <w:rPr>
      <w:i/>
      <w:iCs/>
      <w:lang w:val="ru-RU"/>
    </w:rPr>
  </w:style>
  <w:style w:type="character" w:styleId="HTML6">
    <w:name w:val="HTML Variable"/>
    <w:rsid w:val="00EA6505"/>
    <w:rPr>
      <w:i/>
      <w:iCs/>
      <w:lang w:val="ru-RU"/>
    </w:rPr>
  </w:style>
  <w:style w:type="character" w:styleId="HTML7">
    <w:name w:val="HTML Typewriter"/>
    <w:rsid w:val="00EA6505"/>
    <w:rPr>
      <w:rFonts w:ascii="Courier New" w:hAnsi="Courier New" w:cs="Courier New"/>
      <w:sz w:val="20"/>
      <w:szCs w:val="20"/>
      <w:lang w:val="ru-RU"/>
    </w:rPr>
  </w:style>
  <w:style w:type="paragraph" w:styleId="afffffff0">
    <w:name w:val="Signature"/>
    <w:basedOn w:val="a7"/>
    <w:link w:val="afffffff1"/>
    <w:rsid w:val="00EA6505"/>
    <w:pPr>
      <w:spacing w:line="360" w:lineRule="auto"/>
      <w:ind w:left="4252" w:firstLine="709"/>
      <w:jc w:val="both"/>
    </w:pPr>
    <w:rPr>
      <w:rFonts w:ascii="Arial" w:hAnsi="Arial"/>
      <w:spacing w:val="-5"/>
      <w:sz w:val="20"/>
      <w:szCs w:val="20"/>
      <w:lang w:eastAsia="en-US"/>
    </w:rPr>
  </w:style>
  <w:style w:type="character" w:customStyle="1" w:styleId="afffffff1">
    <w:name w:val="Подпись Знак"/>
    <w:basedOn w:val="a9"/>
    <w:link w:val="afffffff0"/>
    <w:rsid w:val="00EA6505"/>
    <w:rPr>
      <w:rFonts w:ascii="Arial" w:hAnsi="Arial"/>
      <w:spacing w:val="-5"/>
      <w:lang w:eastAsia="en-US"/>
    </w:rPr>
  </w:style>
  <w:style w:type="paragraph" w:styleId="afffffff2">
    <w:name w:val="Salutation"/>
    <w:basedOn w:val="a7"/>
    <w:next w:val="a7"/>
    <w:link w:val="afffffff3"/>
    <w:rsid w:val="00EA6505"/>
    <w:pPr>
      <w:spacing w:line="360" w:lineRule="auto"/>
      <w:ind w:left="1080" w:firstLine="709"/>
      <w:jc w:val="both"/>
    </w:pPr>
    <w:rPr>
      <w:rFonts w:ascii="Arial" w:hAnsi="Arial"/>
      <w:spacing w:val="-5"/>
      <w:sz w:val="20"/>
      <w:szCs w:val="20"/>
      <w:lang w:eastAsia="en-US"/>
    </w:rPr>
  </w:style>
  <w:style w:type="character" w:customStyle="1" w:styleId="afffffff3">
    <w:name w:val="Приветствие Знак"/>
    <w:basedOn w:val="a9"/>
    <w:link w:val="afffffff2"/>
    <w:rsid w:val="00EA6505"/>
    <w:rPr>
      <w:rFonts w:ascii="Arial" w:hAnsi="Arial"/>
      <w:spacing w:val="-5"/>
      <w:lang w:eastAsia="en-US"/>
    </w:rPr>
  </w:style>
  <w:style w:type="paragraph" w:styleId="afffffff4">
    <w:name w:val="Closing"/>
    <w:basedOn w:val="a7"/>
    <w:link w:val="afffffff5"/>
    <w:rsid w:val="00EA6505"/>
    <w:pPr>
      <w:spacing w:line="360" w:lineRule="auto"/>
      <w:ind w:left="4252" w:firstLine="709"/>
      <w:jc w:val="both"/>
    </w:pPr>
    <w:rPr>
      <w:rFonts w:ascii="Arial" w:hAnsi="Arial"/>
      <w:spacing w:val="-5"/>
      <w:sz w:val="20"/>
      <w:szCs w:val="20"/>
      <w:lang w:eastAsia="en-US"/>
    </w:rPr>
  </w:style>
  <w:style w:type="character" w:customStyle="1" w:styleId="afffffff5">
    <w:name w:val="Прощание Знак"/>
    <w:basedOn w:val="a9"/>
    <w:link w:val="afffffff4"/>
    <w:rsid w:val="00EA6505"/>
    <w:rPr>
      <w:rFonts w:ascii="Arial" w:hAnsi="Arial"/>
      <w:spacing w:val="-5"/>
      <w:lang w:eastAsia="en-US"/>
    </w:rPr>
  </w:style>
  <w:style w:type="paragraph" w:styleId="HTML8">
    <w:name w:val="HTML Preformatted"/>
    <w:basedOn w:val="a7"/>
    <w:link w:val="HTML9"/>
    <w:uiPriority w:val="99"/>
    <w:rsid w:val="00EA6505"/>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uiPriority w:val="99"/>
    <w:rsid w:val="00EA6505"/>
    <w:rPr>
      <w:rFonts w:ascii="Courier New" w:hAnsi="Courier New"/>
      <w:spacing w:val="-5"/>
      <w:lang w:eastAsia="en-US"/>
    </w:rPr>
  </w:style>
  <w:style w:type="character" w:styleId="HTMLa">
    <w:name w:val="HTML Cite"/>
    <w:rsid w:val="00EA6505"/>
    <w:rPr>
      <w:i/>
      <w:iCs/>
      <w:lang w:val="ru-RU"/>
    </w:rPr>
  </w:style>
  <w:style w:type="paragraph" w:styleId="afffffff6">
    <w:name w:val="E-mail Signature"/>
    <w:basedOn w:val="a7"/>
    <w:link w:val="afffffff7"/>
    <w:rsid w:val="00EA6505"/>
    <w:pPr>
      <w:spacing w:line="360" w:lineRule="auto"/>
      <w:ind w:left="1080" w:firstLine="709"/>
      <w:jc w:val="both"/>
    </w:pPr>
    <w:rPr>
      <w:rFonts w:ascii="Arial" w:hAnsi="Arial"/>
      <w:spacing w:val="-5"/>
      <w:sz w:val="20"/>
      <w:szCs w:val="20"/>
      <w:lang w:eastAsia="en-US"/>
    </w:rPr>
  </w:style>
  <w:style w:type="character" w:customStyle="1" w:styleId="afffffff7">
    <w:name w:val="Электронная подпись Знак"/>
    <w:basedOn w:val="a9"/>
    <w:link w:val="afffffff6"/>
    <w:rsid w:val="00EA6505"/>
    <w:rPr>
      <w:rFonts w:ascii="Arial" w:hAnsi="Arial"/>
      <w:spacing w:val="-5"/>
      <w:lang w:eastAsia="en-US"/>
    </w:rPr>
  </w:style>
  <w:style w:type="table" w:styleId="-10">
    <w:name w:val="Table Web 1"/>
    <w:basedOn w:val="aa"/>
    <w:rsid w:val="00EA6505"/>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a"/>
    <w:rsid w:val="00EA6505"/>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EA650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8">
    <w:name w:val="Table Elegant"/>
    <w:basedOn w:val="aa"/>
    <w:rsid w:val="00EA650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a"/>
    <w:rsid w:val="00EA650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Subtle 2"/>
    <w:basedOn w:val="aa"/>
    <w:rsid w:val="00EA650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a"/>
    <w:rsid w:val="00EA6505"/>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a"/>
    <w:rsid w:val="00EA650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a"/>
    <w:rsid w:val="00EA6505"/>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a"/>
    <w:rsid w:val="00EA6505"/>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a"/>
    <w:rsid w:val="00EA650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a"/>
    <w:rsid w:val="00EA650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b">
    <w:name w:val="Table Simple 2"/>
    <w:basedOn w:val="aa"/>
    <w:rsid w:val="00EA650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a"/>
    <w:rsid w:val="00EA6505"/>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a"/>
    <w:rsid w:val="00EA650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a"/>
    <w:rsid w:val="00EA6505"/>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a"/>
    <w:rsid w:val="00EA6505"/>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EA6505"/>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EA6505"/>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EA650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9">
    <w:name w:val="Table Contemporary"/>
    <w:basedOn w:val="aa"/>
    <w:rsid w:val="00EA650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a">
    <w:name w:val="Table Professional"/>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b">
    <w:name w:val="Outline List 3"/>
    <w:basedOn w:val="ab"/>
    <w:rsid w:val="00EA6505"/>
  </w:style>
  <w:style w:type="table" w:styleId="1f3">
    <w:name w:val="Table Columns 1"/>
    <w:basedOn w:val="aa"/>
    <w:rsid w:val="00EA6505"/>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a"/>
    <w:rsid w:val="00EA6505"/>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a"/>
    <w:rsid w:val="00EA6505"/>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a"/>
    <w:rsid w:val="00EA650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EA6505"/>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a"/>
    <w:rsid w:val="00EA6505"/>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a"/>
    <w:rsid w:val="00EA6505"/>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EA6505"/>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EA650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EA650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EA6505"/>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c">
    <w:name w:val="Table Theme"/>
    <w:basedOn w:val="aa"/>
    <w:rsid w:val="00EA65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a"/>
    <w:rsid w:val="00EA6505"/>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e">
    <w:name w:val="Table Colorful 2"/>
    <w:basedOn w:val="aa"/>
    <w:rsid w:val="00EA6505"/>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a"/>
    <w:rsid w:val="00EA6505"/>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a"/>
    <w:uiPriority w:val="64"/>
    <w:rsid w:val="00EA6505"/>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d">
    <w:name w:val="Îáû÷íûé"/>
    <w:rsid w:val="00EA6505"/>
    <w:rPr>
      <w:sz w:val="28"/>
    </w:rPr>
  </w:style>
  <w:style w:type="paragraph" w:customStyle="1" w:styleId="afffffffe">
    <w:name w:val="ТЕКСТ ГРАД"/>
    <w:basedOn w:val="a7"/>
    <w:link w:val="affffffff"/>
    <w:qFormat/>
    <w:rsid w:val="00EA6505"/>
    <w:pPr>
      <w:spacing w:line="360" w:lineRule="auto"/>
      <w:ind w:firstLine="709"/>
      <w:jc w:val="both"/>
    </w:pPr>
    <w:rPr>
      <w:lang/>
    </w:rPr>
  </w:style>
  <w:style w:type="character" w:customStyle="1" w:styleId="affffffff">
    <w:name w:val="ТЕКСТ ГРАД Знак"/>
    <w:link w:val="afffffffe"/>
    <w:rsid w:val="00EA6505"/>
    <w:rPr>
      <w:sz w:val="24"/>
      <w:szCs w:val="24"/>
      <w:lang/>
    </w:rPr>
  </w:style>
  <w:style w:type="paragraph" w:customStyle="1" w:styleId="Sa">
    <w:name w:val="S_Обычный в таблице"/>
    <w:basedOn w:val="a7"/>
    <w:link w:val="Sb"/>
    <w:rsid w:val="00EA6505"/>
    <w:pPr>
      <w:spacing w:line="360" w:lineRule="auto"/>
      <w:jc w:val="center"/>
    </w:pPr>
    <w:rPr>
      <w:lang/>
    </w:rPr>
  </w:style>
  <w:style w:type="character" w:customStyle="1" w:styleId="Sb">
    <w:name w:val="S_Обычный в таблице Знак"/>
    <w:link w:val="Sa"/>
    <w:rsid w:val="00EA6505"/>
    <w:rPr>
      <w:sz w:val="24"/>
      <w:szCs w:val="24"/>
      <w:lang/>
    </w:rPr>
  </w:style>
  <w:style w:type="paragraph" w:styleId="affffffff0">
    <w:name w:val="Revision"/>
    <w:hidden/>
    <w:uiPriority w:val="99"/>
    <w:semiHidden/>
    <w:rsid w:val="00EA6505"/>
    <w:rPr>
      <w:sz w:val="24"/>
      <w:szCs w:val="24"/>
    </w:rPr>
  </w:style>
  <w:style w:type="paragraph" w:customStyle="1" w:styleId="Sc">
    <w:name w:val="S_Обложка_проект"/>
    <w:basedOn w:val="a7"/>
    <w:rsid w:val="00EA6505"/>
    <w:pPr>
      <w:spacing w:line="360" w:lineRule="auto"/>
      <w:ind w:left="3240"/>
      <w:jc w:val="right"/>
    </w:pPr>
    <w:rPr>
      <w:caps/>
    </w:rPr>
  </w:style>
  <w:style w:type="paragraph" w:customStyle="1" w:styleId="S21">
    <w:name w:val="S_Титульный 2"/>
    <w:basedOn w:val="a7"/>
    <w:rsid w:val="00EA6505"/>
    <w:pPr>
      <w:shd w:val="clear" w:color="auto" w:fill="FFFFFF"/>
      <w:snapToGrid w:val="0"/>
      <w:jc w:val="center"/>
    </w:pPr>
    <w:rPr>
      <w:rFonts w:eastAsia="Calibri"/>
      <w:lang w:eastAsia="ar-SA"/>
    </w:rPr>
  </w:style>
  <w:style w:type="paragraph" w:customStyle="1" w:styleId="S40">
    <w:name w:val="S_Заголовок 4"/>
    <w:basedOn w:val="4"/>
    <w:link w:val="S41"/>
    <w:rsid w:val="00EA6505"/>
    <w:pPr>
      <w:keepNext w:val="0"/>
      <w:pBdr>
        <w:top w:val="none" w:sz="0" w:space="0" w:color="auto"/>
        <w:left w:val="none" w:sz="0" w:space="0" w:color="auto"/>
        <w:bottom w:val="none" w:sz="0" w:space="0" w:color="auto"/>
        <w:right w:val="none" w:sz="0" w:space="0" w:color="auto"/>
      </w:pBdr>
      <w:shd w:val="clear" w:color="auto" w:fill="auto"/>
      <w:spacing w:after="0"/>
      <w:ind w:left="864" w:hanging="864"/>
      <w:jc w:val="left"/>
    </w:pPr>
    <w:rPr>
      <w:rFonts w:ascii="Times New Roman" w:hAnsi="Times New Roman"/>
      <w:b w:val="0"/>
      <w:bCs w:val="0"/>
      <w:i/>
      <w:color w:val="auto"/>
      <w:lang/>
    </w:rPr>
  </w:style>
  <w:style w:type="paragraph" w:customStyle="1" w:styleId="S10">
    <w:name w:val="S_Заголовок 1"/>
    <w:basedOn w:val="a7"/>
    <w:qFormat/>
    <w:rsid w:val="00EA6505"/>
    <w:pPr>
      <w:jc w:val="center"/>
    </w:pPr>
    <w:rPr>
      <w:b/>
      <w:caps/>
    </w:rPr>
  </w:style>
  <w:style w:type="paragraph" w:customStyle="1" w:styleId="S">
    <w:name w:val="S_Нумерованный"/>
    <w:basedOn w:val="a7"/>
    <w:link w:val="Sd"/>
    <w:autoRedefine/>
    <w:rsid w:val="00EA6505"/>
    <w:pPr>
      <w:numPr>
        <w:numId w:val="19"/>
      </w:numPr>
      <w:tabs>
        <w:tab w:val="left" w:pos="992"/>
      </w:tabs>
      <w:spacing w:line="360" w:lineRule="auto"/>
      <w:ind w:left="0" w:firstLine="709"/>
      <w:jc w:val="both"/>
    </w:pPr>
    <w:rPr>
      <w:lang/>
    </w:rPr>
  </w:style>
  <w:style w:type="paragraph" w:customStyle="1" w:styleId="ConsNormal">
    <w:name w:val="ConsNormal"/>
    <w:link w:val="ConsNormal0"/>
    <w:rsid w:val="00EA6505"/>
    <w:pPr>
      <w:snapToGrid w:val="0"/>
      <w:ind w:firstLine="720"/>
      <w:jc w:val="both"/>
    </w:pPr>
    <w:rPr>
      <w:rFonts w:ascii="Arial" w:hAnsi="Arial"/>
    </w:rPr>
  </w:style>
  <w:style w:type="paragraph" w:customStyle="1" w:styleId="ConsPlusTitle">
    <w:name w:val="ConsPlusTitle"/>
    <w:uiPriority w:val="99"/>
    <w:rsid w:val="00EA6505"/>
    <w:pPr>
      <w:widowControl w:val="0"/>
      <w:autoSpaceDE w:val="0"/>
      <w:autoSpaceDN w:val="0"/>
      <w:adjustRightInd w:val="0"/>
    </w:pPr>
    <w:rPr>
      <w:rFonts w:ascii="Calibri" w:hAnsi="Calibri" w:cs="Calibri"/>
      <w:b/>
      <w:bCs/>
      <w:sz w:val="22"/>
      <w:szCs w:val="22"/>
    </w:rPr>
  </w:style>
  <w:style w:type="character" w:customStyle="1" w:styleId="Sd">
    <w:name w:val="S_Нумерованный Знак Знак"/>
    <w:link w:val="S"/>
    <w:locked/>
    <w:rsid w:val="00EA6505"/>
    <w:rPr>
      <w:sz w:val="24"/>
      <w:szCs w:val="24"/>
      <w:lang/>
    </w:rPr>
  </w:style>
  <w:style w:type="character" w:customStyle="1" w:styleId="FontStyle20">
    <w:name w:val="Font Style20"/>
    <w:rsid w:val="00EA6505"/>
    <w:rPr>
      <w:rFonts w:ascii="Times New Roman" w:hAnsi="Times New Roman" w:cs="Times New Roman"/>
      <w:sz w:val="22"/>
      <w:szCs w:val="22"/>
    </w:rPr>
  </w:style>
  <w:style w:type="character" w:customStyle="1" w:styleId="affffffff1">
    <w:name w:val="Символ сноски"/>
    <w:rsid w:val="00EA6505"/>
  </w:style>
  <w:style w:type="paragraph" w:customStyle="1" w:styleId="affffffff2">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auto"/>
      <w:kern w:val="0"/>
      <w:sz w:val="24"/>
      <w:lang w:eastAsia="en-US"/>
    </w:rPr>
  </w:style>
  <w:style w:type="paragraph" w:customStyle="1" w:styleId="affffffff3">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000000"/>
      <w:kern w:val="0"/>
      <w:sz w:val="24"/>
      <w:lang w:eastAsia="en-US"/>
    </w:rPr>
  </w:style>
  <w:style w:type="paragraph" w:customStyle="1" w:styleId="a4">
    <w:name w:val="глава МНГП"/>
    <w:basedOn w:val="20"/>
    <w:qFormat/>
    <w:rsid w:val="00EA6505"/>
    <w:pPr>
      <w:keepLines/>
      <w:numPr>
        <w:numId w:val="20"/>
      </w:numPr>
      <w:pBdr>
        <w:top w:val="none" w:sz="0" w:space="0" w:color="auto"/>
        <w:left w:val="none" w:sz="0" w:space="0" w:color="auto"/>
        <w:bottom w:val="none" w:sz="0" w:space="0" w:color="auto"/>
        <w:right w:val="none" w:sz="0" w:space="0" w:color="auto"/>
      </w:pBdr>
      <w:shd w:val="clear" w:color="auto" w:fill="auto"/>
      <w:tabs>
        <w:tab w:val="clear" w:pos="1134"/>
        <w:tab w:val="clear" w:pos="1276"/>
      </w:tabs>
      <w:spacing w:before="200" w:after="0" w:line="276" w:lineRule="auto"/>
    </w:pPr>
    <w:rPr>
      <w:rFonts w:ascii="Times New Roman" w:hAnsi="Times New Roman"/>
      <w:iCs w:val="0"/>
      <w:color w:val="auto"/>
      <w:sz w:val="24"/>
      <w:szCs w:val="24"/>
      <w:lang w:eastAsia="en-US"/>
    </w:rPr>
  </w:style>
  <w:style w:type="paragraph" w:customStyle="1" w:styleId="xl75">
    <w:name w:val="xl75"/>
    <w:basedOn w:val="a7"/>
    <w:rsid w:val="00EA6505"/>
    <w:pPr>
      <w:pBdr>
        <w:left w:val="single" w:sz="4" w:space="0" w:color="000000"/>
      </w:pBdr>
      <w:spacing w:before="100" w:beforeAutospacing="1" w:after="100" w:afterAutospacing="1"/>
      <w:jc w:val="center"/>
    </w:pPr>
  </w:style>
  <w:style w:type="paragraph" w:customStyle="1" w:styleId="xl76">
    <w:name w:val="xl76"/>
    <w:basedOn w:val="a7"/>
    <w:rsid w:val="00EA6505"/>
    <w:pPr>
      <w:spacing w:before="100" w:beforeAutospacing="1" w:after="100" w:afterAutospacing="1"/>
      <w:jc w:val="center"/>
    </w:pPr>
  </w:style>
  <w:style w:type="paragraph" w:customStyle="1" w:styleId="xl77">
    <w:name w:val="xl77"/>
    <w:basedOn w:val="a7"/>
    <w:rsid w:val="00EA6505"/>
    <w:pPr>
      <w:pBdr>
        <w:left w:val="single" w:sz="4" w:space="0" w:color="000000"/>
      </w:pBdr>
      <w:spacing w:before="100" w:beforeAutospacing="1" w:after="100" w:afterAutospacing="1"/>
      <w:jc w:val="center"/>
    </w:pPr>
  </w:style>
  <w:style w:type="paragraph" w:customStyle="1" w:styleId="xl78">
    <w:name w:val="xl78"/>
    <w:basedOn w:val="a7"/>
    <w:rsid w:val="00EA6505"/>
    <w:pPr>
      <w:pBdr>
        <w:left w:val="single" w:sz="4" w:space="0" w:color="auto"/>
        <w:right w:val="single" w:sz="4" w:space="0" w:color="auto"/>
      </w:pBdr>
      <w:spacing w:before="100" w:beforeAutospacing="1" w:after="100" w:afterAutospacing="1"/>
    </w:pPr>
  </w:style>
  <w:style w:type="paragraph" w:customStyle="1" w:styleId="xl79">
    <w:name w:val="xl79"/>
    <w:basedOn w:val="a7"/>
    <w:rsid w:val="00EA6505"/>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EA6505"/>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f">
    <w:name w:val="Стиль2"/>
    <w:basedOn w:val="6"/>
    <w:qFormat/>
    <w:rsid w:val="00EA6505"/>
    <w:pPr>
      <w:spacing w:line="276" w:lineRule="auto"/>
      <w:ind w:left="714" w:hanging="357"/>
    </w:pPr>
    <w:rPr>
      <w:sz w:val="24"/>
      <w:lang w:eastAsia="en-US"/>
    </w:rPr>
  </w:style>
  <w:style w:type="numbering" w:customStyle="1" w:styleId="2ff0">
    <w:name w:val="Нет списка2"/>
    <w:next w:val="ab"/>
    <w:uiPriority w:val="99"/>
    <w:semiHidden/>
    <w:unhideWhenUsed/>
    <w:rsid w:val="00EA6505"/>
  </w:style>
  <w:style w:type="character" w:customStyle="1" w:styleId="130">
    <w:name w:val="Основной текст (13)_"/>
    <w:link w:val="131"/>
    <w:rsid w:val="00EA6505"/>
    <w:rPr>
      <w:sz w:val="17"/>
      <w:szCs w:val="17"/>
      <w:shd w:val="clear" w:color="auto" w:fill="FFFFFF"/>
    </w:rPr>
  </w:style>
  <w:style w:type="paragraph" w:customStyle="1" w:styleId="131">
    <w:name w:val="Основной текст (13)"/>
    <w:basedOn w:val="a7"/>
    <w:link w:val="130"/>
    <w:rsid w:val="00EA6505"/>
    <w:pPr>
      <w:shd w:val="clear" w:color="auto" w:fill="FFFFFF"/>
      <w:spacing w:after="120" w:line="206" w:lineRule="exact"/>
      <w:ind w:hanging="260"/>
      <w:jc w:val="both"/>
    </w:pPr>
    <w:rPr>
      <w:sz w:val="17"/>
      <w:szCs w:val="17"/>
    </w:rPr>
  </w:style>
  <w:style w:type="character" w:customStyle="1" w:styleId="affffffff4">
    <w:name w:val="Основной текст_"/>
    <w:link w:val="2ff1"/>
    <w:rsid w:val="00EA6505"/>
    <w:rPr>
      <w:shd w:val="clear" w:color="auto" w:fill="FFFFFF"/>
    </w:rPr>
  </w:style>
  <w:style w:type="paragraph" w:customStyle="1" w:styleId="2ff1">
    <w:name w:val="Основной текст2"/>
    <w:basedOn w:val="a7"/>
    <w:link w:val="affffffff4"/>
    <w:rsid w:val="00EA6505"/>
    <w:pPr>
      <w:shd w:val="clear" w:color="auto" w:fill="FFFFFF"/>
      <w:spacing w:before="360" w:after="60" w:line="274" w:lineRule="exact"/>
      <w:jc w:val="both"/>
    </w:pPr>
    <w:rPr>
      <w:sz w:val="20"/>
      <w:szCs w:val="20"/>
    </w:rPr>
  </w:style>
  <w:style w:type="paragraph" w:customStyle="1" w:styleId="ConsNonformat">
    <w:name w:val="ConsNonformat"/>
    <w:link w:val="ConsNonformat0"/>
    <w:rsid w:val="00EA6505"/>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EA6505"/>
    <w:rPr>
      <w:rFonts w:ascii="Courier New" w:eastAsia="Arial" w:hAnsi="Courier New"/>
      <w:lang w:eastAsia="ar-SA"/>
    </w:rPr>
  </w:style>
  <w:style w:type="character" w:customStyle="1" w:styleId="submenu-table">
    <w:name w:val="submenu-table"/>
    <w:rsid w:val="00EA6505"/>
  </w:style>
  <w:style w:type="paragraph" w:customStyle="1" w:styleId="HeaderOdd">
    <w:name w:val="Header Odd"/>
    <w:basedOn w:val="afff"/>
    <w:qFormat/>
    <w:rsid w:val="00EA6505"/>
    <w:pPr>
      <w:pBdr>
        <w:bottom w:val="single" w:sz="4" w:space="1" w:color="4F81BD"/>
      </w:pBdr>
      <w:ind w:firstLine="0"/>
      <w:jc w:val="right"/>
    </w:pPr>
    <w:rPr>
      <w:rFonts w:ascii="Calibri" w:hAnsi="Calibri"/>
      <w:b/>
      <w:bCs/>
      <w:color w:val="1F497D"/>
      <w:sz w:val="20"/>
      <w:szCs w:val="23"/>
      <w:lang w:eastAsia="ja-JP"/>
    </w:rPr>
  </w:style>
  <w:style w:type="paragraph" w:customStyle="1" w:styleId="FooterOdd">
    <w:name w:val="Footer Odd"/>
    <w:basedOn w:val="a7"/>
    <w:qFormat/>
    <w:rsid w:val="00EA6505"/>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EA6505"/>
    <w:rPr>
      <w:sz w:val="19"/>
      <w:szCs w:val="19"/>
      <w:shd w:val="clear" w:color="auto" w:fill="FFFFFF"/>
    </w:rPr>
  </w:style>
  <w:style w:type="paragraph" w:customStyle="1" w:styleId="151">
    <w:name w:val="Основной текст (15)"/>
    <w:basedOn w:val="a7"/>
    <w:link w:val="150"/>
    <w:rsid w:val="00EA6505"/>
    <w:pPr>
      <w:shd w:val="clear" w:color="auto" w:fill="FFFFFF"/>
      <w:spacing w:line="0" w:lineRule="atLeast"/>
      <w:ind w:hanging="520"/>
    </w:pPr>
    <w:rPr>
      <w:sz w:val="19"/>
      <w:szCs w:val="19"/>
    </w:rPr>
  </w:style>
  <w:style w:type="paragraph" w:customStyle="1" w:styleId="xl81">
    <w:name w:val="xl81"/>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7"/>
    <w:rsid w:val="00EA650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7"/>
    <w:rsid w:val="00EA650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7"/>
    <w:rsid w:val="00EA650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S50">
    <w:name w:val="S_Заголовок 5"/>
    <w:basedOn w:val="a7"/>
    <w:autoRedefine/>
    <w:qFormat/>
    <w:rsid w:val="00EA6505"/>
    <w:pPr>
      <w:spacing w:line="276" w:lineRule="auto"/>
      <w:ind w:left="567"/>
    </w:pPr>
    <w:rPr>
      <w:b/>
    </w:rPr>
  </w:style>
  <w:style w:type="character" w:customStyle="1" w:styleId="ConsNormal0">
    <w:name w:val="ConsNormal Знак"/>
    <w:link w:val="ConsNormal"/>
    <w:locked/>
    <w:rsid w:val="00EA6505"/>
    <w:rPr>
      <w:rFonts w:ascii="Arial" w:hAnsi="Arial"/>
    </w:rPr>
  </w:style>
  <w:style w:type="paragraph" w:customStyle="1" w:styleId="s00">
    <w:name w:val="s0"/>
    <w:basedOn w:val="a7"/>
    <w:rsid w:val="00EA6505"/>
    <w:pPr>
      <w:spacing w:before="100" w:beforeAutospacing="1" w:after="100" w:afterAutospacing="1"/>
    </w:pPr>
  </w:style>
  <w:style w:type="paragraph" w:customStyle="1" w:styleId="affffffff5">
    <w:name w:val="Список нумерованный Знак"/>
    <w:basedOn w:val="a7"/>
    <w:semiHidden/>
    <w:rsid w:val="00EA6505"/>
    <w:pPr>
      <w:tabs>
        <w:tab w:val="num" w:pos="153"/>
        <w:tab w:val="left" w:pos="1260"/>
      </w:tabs>
      <w:spacing w:line="360" w:lineRule="auto"/>
      <w:ind w:left="153" w:hanging="153"/>
      <w:jc w:val="both"/>
    </w:pPr>
  </w:style>
  <w:style w:type="paragraph" w:styleId="affffffff6">
    <w:name w:val="table of figures"/>
    <w:basedOn w:val="a7"/>
    <w:next w:val="a7"/>
    <w:rsid w:val="00EA6505"/>
  </w:style>
  <w:style w:type="paragraph" w:styleId="affffffff7">
    <w:name w:val="Bibliography"/>
    <w:basedOn w:val="a7"/>
    <w:next w:val="a7"/>
    <w:uiPriority w:val="37"/>
    <w:semiHidden/>
    <w:unhideWhenUsed/>
    <w:rsid w:val="00EA6505"/>
  </w:style>
  <w:style w:type="paragraph" w:styleId="affffffff8">
    <w:name w:val="table of authorities"/>
    <w:basedOn w:val="a7"/>
    <w:next w:val="a7"/>
    <w:rsid w:val="00EA6505"/>
    <w:pPr>
      <w:ind w:left="240" w:hanging="240"/>
    </w:pPr>
  </w:style>
  <w:style w:type="paragraph" w:styleId="affffffff9">
    <w:name w:val="macro"/>
    <w:link w:val="affffffffa"/>
    <w:rsid w:val="00EA650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a">
    <w:name w:val="Текст макроса Знак"/>
    <w:basedOn w:val="a9"/>
    <w:link w:val="affffffff9"/>
    <w:rsid w:val="00EA6505"/>
    <w:rPr>
      <w:rFonts w:ascii="Courier New" w:hAnsi="Courier New" w:cs="Courier New"/>
    </w:rPr>
  </w:style>
  <w:style w:type="paragraph" w:styleId="1f5">
    <w:name w:val="index 1"/>
    <w:basedOn w:val="a7"/>
    <w:next w:val="a7"/>
    <w:autoRedefine/>
    <w:rsid w:val="00EA6505"/>
    <w:pPr>
      <w:ind w:left="240" w:hanging="240"/>
    </w:pPr>
  </w:style>
  <w:style w:type="paragraph" w:styleId="affffffffb">
    <w:name w:val="index heading"/>
    <w:basedOn w:val="a7"/>
    <w:next w:val="1f5"/>
    <w:rsid w:val="00EA6505"/>
    <w:rPr>
      <w:rFonts w:ascii="Cambria" w:hAnsi="Cambria"/>
      <w:b/>
      <w:bCs/>
    </w:rPr>
  </w:style>
  <w:style w:type="paragraph" w:styleId="2ff2">
    <w:name w:val="index 2"/>
    <w:basedOn w:val="a7"/>
    <w:next w:val="a7"/>
    <w:autoRedefine/>
    <w:rsid w:val="00EA6505"/>
    <w:pPr>
      <w:ind w:left="480" w:hanging="240"/>
    </w:pPr>
  </w:style>
  <w:style w:type="paragraph" w:styleId="3f4">
    <w:name w:val="index 3"/>
    <w:basedOn w:val="a7"/>
    <w:next w:val="a7"/>
    <w:autoRedefine/>
    <w:rsid w:val="00EA6505"/>
    <w:pPr>
      <w:ind w:left="720" w:hanging="240"/>
    </w:pPr>
  </w:style>
  <w:style w:type="paragraph" w:styleId="4a">
    <w:name w:val="index 4"/>
    <w:basedOn w:val="a7"/>
    <w:next w:val="a7"/>
    <w:autoRedefine/>
    <w:rsid w:val="00EA6505"/>
    <w:pPr>
      <w:ind w:left="960" w:hanging="240"/>
    </w:pPr>
  </w:style>
  <w:style w:type="paragraph" w:styleId="58">
    <w:name w:val="index 5"/>
    <w:basedOn w:val="a7"/>
    <w:next w:val="a7"/>
    <w:autoRedefine/>
    <w:rsid w:val="00EA6505"/>
    <w:pPr>
      <w:ind w:left="1200" w:hanging="240"/>
    </w:pPr>
  </w:style>
  <w:style w:type="paragraph" w:styleId="63">
    <w:name w:val="index 6"/>
    <w:basedOn w:val="a7"/>
    <w:next w:val="a7"/>
    <w:autoRedefine/>
    <w:rsid w:val="00EA6505"/>
    <w:pPr>
      <w:ind w:left="1440" w:hanging="240"/>
    </w:pPr>
  </w:style>
  <w:style w:type="paragraph" w:styleId="73">
    <w:name w:val="index 7"/>
    <w:basedOn w:val="a7"/>
    <w:next w:val="a7"/>
    <w:autoRedefine/>
    <w:rsid w:val="00EA6505"/>
    <w:pPr>
      <w:ind w:left="1680" w:hanging="240"/>
    </w:pPr>
  </w:style>
  <w:style w:type="paragraph" w:styleId="83">
    <w:name w:val="index 8"/>
    <w:basedOn w:val="a7"/>
    <w:next w:val="a7"/>
    <w:autoRedefine/>
    <w:rsid w:val="00EA6505"/>
    <w:pPr>
      <w:ind w:left="1920" w:hanging="240"/>
    </w:pPr>
  </w:style>
  <w:style w:type="paragraph" w:styleId="92">
    <w:name w:val="index 9"/>
    <w:basedOn w:val="a7"/>
    <w:next w:val="a7"/>
    <w:autoRedefine/>
    <w:rsid w:val="00EA6505"/>
    <w:pPr>
      <w:ind w:left="2160" w:hanging="240"/>
    </w:pPr>
  </w:style>
  <w:style w:type="numbering" w:customStyle="1" w:styleId="1ai1">
    <w:name w:val="1 / a / i1"/>
    <w:basedOn w:val="ab"/>
    <w:next w:val="1ai"/>
    <w:rsid w:val="00EA6505"/>
  </w:style>
  <w:style w:type="character" w:customStyle="1" w:styleId="fts-hit">
    <w:name w:val="fts-hit"/>
    <w:rsid w:val="00EA6505"/>
  </w:style>
  <w:style w:type="paragraph" w:customStyle="1" w:styleId="12">
    <w:name w:val="Маркированный_1"/>
    <w:basedOn w:val="a7"/>
    <w:semiHidden/>
    <w:rsid w:val="00EA6505"/>
    <w:pPr>
      <w:numPr>
        <w:ilvl w:val="1"/>
        <w:numId w:val="22"/>
      </w:numPr>
      <w:tabs>
        <w:tab w:val="left" w:pos="900"/>
      </w:tabs>
      <w:spacing w:line="360" w:lineRule="auto"/>
      <w:ind w:firstLine="720"/>
      <w:jc w:val="both"/>
    </w:pPr>
    <w:rPr>
      <w:rFonts w:eastAsia="Calibri"/>
      <w:lang w:eastAsia="en-US"/>
    </w:rPr>
  </w:style>
  <w:style w:type="paragraph" w:customStyle="1" w:styleId="affffffffc">
    <w:name w:val="Закладка"/>
    <w:basedOn w:val="1"/>
    <w:link w:val="affffffffd"/>
    <w:qFormat/>
    <w:rsid w:val="00EA6505"/>
    <w:pPr>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autoSpaceDE w:val="0"/>
      <w:autoSpaceDN w:val="0"/>
      <w:adjustRightInd w:val="0"/>
      <w:spacing w:before="0" w:after="0"/>
      <w:ind w:firstLine="540"/>
      <w:jc w:val="both"/>
    </w:pPr>
    <w:rPr>
      <w:rFonts w:ascii="Times New Roman" w:hAnsi="Times New Roman"/>
      <w:caps w:val="0"/>
      <w:color w:val="365F91"/>
      <w:sz w:val="24"/>
      <w:szCs w:val="32"/>
      <w:lang/>
    </w:rPr>
  </w:style>
  <w:style w:type="character" w:customStyle="1" w:styleId="affffffffd">
    <w:name w:val="Закладка Знак"/>
    <w:link w:val="affffffffc"/>
    <w:rsid w:val="00EA6505"/>
    <w:rPr>
      <w:b/>
      <w:bCs/>
      <w:color w:val="365F91"/>
      <w:kern w:val="32"/>
      <w:sz w:val="24"/>
      <w:szCs w:val="32"/>
      <w:lang/>
    </w:rPr>
  </w:style>
  <w:style w:type="character" w:customStyle="1" w:styleId="Se">
    <w:name w:val="S_Таблица Знак"/>
    <w:link w:val="S0"/>
    <w:locked/>
    <w:rsid w:val="00EA6505"/>
    <w:rPr>
      <w:sz w:val="24"/>
      <w:szCs w:val="24"/>
    </w:rPr>
  </w:style>
  <w:style w:type="paragraph" w:customStyle="1" w:styleId="S0">
    <w:name w:val="S_Таблица"/>
    <w:basedOn w:val="a7"/>
    <w:link w:val="Se"/>
    <w:autoRedefine/>
    <w:rsid w:val="00EA6505"/>
    <w:pPr>
      <w:numPr>
        <w:numId w:val="23"/>
      </w:numPr>
      <w:ind w:right="-158"/>
      <w:jc w:val="right"/>
    </w:pPr>
  </w:style>
  <w:style w:type="paragraph" w:customStyle="1" w:styleId="affffffffe">
    <w:name w:val="Основной"/>
    <w:basedOn w:val="afff2"/>
    <w:rsid w:val="00EA6505"/>
    <w:pPr>
      <w:ind w:left="0" w:firstLine="680"/>
      <w:jc w:val="both"/>
    </w:pPr>
    <w:rPr>
      <w:color w:val="auto"/>
      <w:lang/>
    </w:rPr>
  </w:style>
  <w:style w:type="paragraph" w:customStyle="1" w:styleId="64">
    <w:name w:val="заголовок 6"/>
    <w:basedOn w:val="a7"/>
    <w:next w:val="a7"/>
    <w:rsid w:val="00EA6505"/>
    <w:pPr>
      <w:keepNext/>
      <w:autoSpaceDE w:val="0"/>
      <w:autoSpaceDN w:val="0"/>
      <w:jc w:val="center"/>
    </w:pPr>
    <w:rPr>
      <w:rFonts w:ascii="Courier New" w:hAnsi="Courier New" w:cs="Courier New"/>
    </w:rPr>
  </w:style>
  <w:style w:type="paragraph" w:customStyle="1" w:styleId="textn">
    <w:name w:val="textn"/>
    <w:basedOn w:val="a7"/>
    <w:rsid w:val="00EA6505"/>
    <w:pPr>
      <w:spacing w:before="100" w:beforeAutospacing="1" w:after="100" w:afterAutospacing="1"/>
    </w:pPr>
  </w:style>
  <w:style w:type="paragraph" w:customStyle="1" w:styleId="1466">
    <w:name w:val="1466"/>
    <w:basedOn w:val="a7"/>
    <w:rsid w:val="00EA6505"/>
    <w:pPr>
      <w:autoSpaceDE w:val="0"/>
      <w:autoSpaceDN w:val="0"/>
      <w:spacing w:before="120" w:after="120"/>
      <w:jc w:val="center"/>
    </w:pPr>
    <w:rPr>
      <w:b/>
      <w:bCs/>
      <w:color w:val="000000"/>
      <w:sz w:val="28"/>
      <w:szCs w:val="28"/>
    </w:rPr>
  </w:style>
  <w:style w:type="paragraph" w:customStyle="1" w:styleId="afffffffff">
    <w:name w:val="Табличный_справа"/>
    <w:basedOn w:val="a7"/>
    <w:rsid w:val="00EA6505"/>
    <w:pPr>
      <w:jc w:val="right"/>
    </w:pPr>
    <w:rPr>
      <w:sz w:val="22"/>
      <w:szCs w:val="22"/>
    </w:rPr>
  </w:style>
  <w:style w:type="paragraph" w:customStyle="1" w:styleId="ConsPlusDocList">
    <w:name w:val="ConsPlusDocList"/>
    <w:uiPriority w:val="99"/>
    <w:rsid w:val="00EA6505"/>
    <w:pPr>
      <w:widowControl w:val="0"/>
      <w:autoSpaceDE w:val="0"/>
      <w:autoSpaceDN w:val="0"/>
      <w:adjustRightInd w:val="0"/>
    </w:pPr>
    <w:rPr>
      <w:rFonts w:ascii="Courier New" w:hAnsi="Courier New" w:cs="Courier New"/>
    </w:rPr>
  </w:style>
  <w:style w:type="numbering" w:customStyle="1" w:styleId="11111111">
    <w:name w:val="1 / 1.1 / 1.1.111"/>
    <w:basedOn w:val="ab"/>
    <w:next w:val="111111"/>
    <w:rsid w:val="00EA6505"/>
  </w:style>
  <w:style w:type="numbering" w:customStyle="1" w:styleId="1ai11">
    <w:name w:val="1 / a / i11"/>
    <w:basedOn w:val="ab"/>
    <w:next w:val="1ai"/>
    <w:rsid w:val="00EA6505"/>
  </w:style>
  <w:style w:type="numbering" w:customStyle="1" w:styleId="1f6">
    <w:name w:val="Статья / Раздел1"/>
    <w:basedOn w:val="ab"/>
    <w:next w:val="afffffffb"/>
    <w:rsid w:val="00EA6505"/>
  </w:style>
  <w:style w:type="table" w:customStyle="1" w:styleId="2-51">
    <w:name w:val="Средняя заливка 2 - Акцент 5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2">
    <w:name w:val="Нет списка11"/>
    <w:next w:val="ab"/>
    <w:uiPriority w:val="99"/>
    <w:semiHidden/>
    <w:unhideWhenUsed/>
    <w:rsid w:val="00EA6505"/>
  </w:style>
  <w:style w:type="numbering" w:customStyle="1" w:styleId="210">
    <w:name w:val="Нет списка21"/>
    <w:next w:val="ab"/>
    <w:uiPriority w:val="99"/>
    <w:semiHidden/>
    <w:unhideWhenUsed/>
    <w:rsid w:val="00EA6505"/>
  </w:style>
  <w:style w:type="character" w:customStyle="1" w:styleId="ep">
    <w:name w:val="ep"/>
    <w:rsid w:val="00EA6505"/>
  </w:style>
  <w:style w:type="paragraph" w:customStyle="1" w:styleId="S20">
    <w:name w:val="S_Нумерованный 2"/>
    <w:basedOn w:val="a7"/>
    <w:autoRedefine/>
    <w:rsid w:val="00EA6505"/>
    <w:pPr>
      <w:numPr>
        <w:numId w:val="24"/>
      </w:numPr>
      <w:tabs>
        <w:tab w:val="left" w:pos="680"/>
      </w:tabs>
      <w:spacing w:line="360" w:lineRule="auto"/>
      <w:jc w:val="both"/>
    </w:pPr>
  </w:style>
  <w:style w:type="numbering" w:customStyle="1" w:styleId="111111111">
    <w:name w:val="1 / 1.1 / 1.1.1111"/>
    <w:basedOn w:val="ab"/>
    <w:next w:val="111111"/>
    <w:rsid w:val="00EA6505"/>
    <w:pPr>
      <w:numPr>
        <w:numId w:val="21"/>
      </w:numPr>
    </w:pPr>
  </w:style>
  <w:style w:type="numbering" w:customStyle="1" w:styleId="1ai111">
    <w:name w:val="1 / a / i111"/>
    <w:basedOn w:val="ab"/>
    <w:next w:val="1ai"/>
    <w:rsid w:val="00EA6505"/>
    <w:pPr>
      <w:numPr>
        <w:numId w:val="10"/>
      </w:numPr>
    </w:pPr>
  </w:style>
  <w:style w:type="table" w:customStyle="1" w:styleId="2-511">
    <w:name w:val="Средняя заливка 2 - Акцент 51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EA6505"/>
    <w:rPr>
      <w:i/>
      <w:sz w:val="24"/>
      <w:szCs w:val="24"/>
      <w:lang/>
    </w:rPr>
  </w:style>
  <w:style w:type="paragraph" w:customStyle="1" w:styleId="S31">
    <w:name w:val="S_Нумерованный_3.1"/>
    <w:basedOn w:val="S6"/>
    <w:autoRedefine/>
    <w:rsid w:val="00EA6505"/>
    <w:pPr>
      <w:numPr>
        <w:numId w:val="25"/>
      </w:numPr>
      <w:spacing w:line="360" w:lineRule="auto"/>
      <w:ind w:firstLine="567"/>
    </w:pPr>
    <w:rPr>
      <w:color w:val="FF0000"/>
      <w:lang w:eastAsia="en-US"/>
    </w:rPr>
  </w:style>
  <w:style w:type="character" w:customStyle="1" w:styleId="afffff1">
    <w:name w:val="Обычный маркер. список Знак"/>
    <w:basedOn w:val="a9"/>
    <w:link w:val="a1"/>
    <w:rsid w:val="00113605"/>
    <w:rPr>
      <w:sz w:val="28"/>
      <w:szCs w:val="28"/>
      <w:lang w:eastAsia="ar-SA"/>
    </w:rPr>
  </w:style>
  <w:style w:type="paragraph" w:customStyle="1" w:styleId="2">
    <w:name w:val="Нум. список Прил.2"/>
    <w:qFormat/>
    <w:rsid w:val="00113605"/>
    <w:pPr>
      <w:numPr>
        <w:numId w:val="26"/>
      </w:numPr>
    </w:pPr>
    <w:rPr>
      <w:sz w:val="28"/>
      <w:szCs w:val="28"/>
      <w:lang w:eastAsia="ar-SA"/>
    </w:rPr>
  </w:style>
  <w:style w:type="character" w:customStyle="1" w:styleId="59">
    <w:name w:val="Основной текст (5)_"/>
    <w:basedOn w:val="a9"/>
    <w:link w:val="5a"/>
    <w:rsid w:val="00113605"/>
    <w:rPr>
      <w:b/>
      <w:bCs/>
      <w:sz w:val="19"/>
      <w:szCs w:val="19"/>
      <w:shd w:val="clear" w:color="auto" w:fill="FFFFFF"/>
    </w:rPr>
  </w:style>
  <w:style w:type="paragraph" w:customStyle="1" w:styleId="5a">
    <w:name w:val="Основной текст (5)"/>
    <w:basedOn w:val="a7"/>
    <w:link w:val="59"/>
    <w:rsid w:val="00113605"/>
    <w:pPr>
      <w:shd w:val="clear" w:color="auto" w:fill="FFFFFF"/>
      <w:spacing w:line="240" w:lineRule="atLeast"/>
    </w:pPr>
    <w:rPr>
      <w:b/>
      <w:bCs/>
      <w:sz w:val="19"/>
      <w:szCs w:val="19"/>
    </w:rPr>
  </w:style>
  <w:style w:type="character" w:customStyle="1" w:styleId="4b">
    <w:name w:val="Основной текст (4)_"/>
    <w:basedOn w:val="a9"/>
    <w:link w:val="410"/>
    <w:rsid w:val="00113605"/>
    <w:rPr>
      <w:shd w:val="clear" w:color="auto" w:fill="FFFFFF"/>
    </w:rPr>
  </w:style>
  <w:style w:type="paragraph" w:customStyle="1" w:styleId="410">
    <w:name w:val="Основной текст (4)1"/>
    <w:basedOn w:val="a7"/>
    <w:link w:val="4b"/>
    <w:rsid w:val="00113605"/>
    <w:pPr>
      <w:shd w:val="clear" w:color="auto" w:fill="FFFFFF"/>
      <w:spacing w:before="300" w:line="274" w:lineRule="exact"/>
      <w:ind w:hanging="560"/>
      <w:jc w:val="both"/>
    </w:pPr>
    <w:rPr>
      <w:sz w:val="20"/>
      <w:szCs w:val="20"/>
    </w:rPr>
  </w:style>
  <w:style w:type="paragraph" w:customStyle="1" w:styleId="Heading">
    <w:name w:val="Heading"/>
    <w:rsid w:val="00113605"/>
    <w:pPr>
      <w:widowControl w:val="0"/>
      <w:overflowPunct w:val="0"/>
      <w:autoSpaceDE w:val="0"/>
      <w:autoSpaceDN w:val="0"/>
      <w:adjustRightInd w:val="0"/>
      <w:textAlignment w:val="baseline"/>
    </w:pPr>
    <w:rPr>
      <w:rFonts w:ascii="Arial" w:hAnsi="Arial"/>
      <w:b/>
      <w:sz w:val="22"/>
    </w:rPr>
  </w:style>
  <w:style w:type="paragraph" w:customStyle="1" w:styleId="-">
    <w:name w:val="Таблица - номер"/>
    <w:basedOn w:val="a7"/>
    <w:link w:val="-0"/>
    <w:qFormat/>
    <w:rsid w:val="00113605"/>
    <w:pPr>
      <w:suppressAutoHyphens/>
      <w:jc w:val="right"/>
    </w:pPr>
    <w:rPr>
      <w:i/>
      <w:lang w:eastAsia="ar-SA"/>
    </w:rPr>
  </w:style>
  <w:style w:type="character" w:customStyle="1" w:styleId="-0">
    <w:name w:val="Таблица - номер Знак"/>
    <w:basedOn w:val="a9"/>
    <w:link w:val="-"/>
    <w:rsid w:val="00113605"/>
    <w:rPr>
      <w:i/>
      <w:sz w:val="24"/>
      <w:szCs w:val="24"/>
      <w:lang w:eastAsia="ar-SA"/>
    </w:rPr>
  </w:style>
  <w:style w:type="paragraph" w:customStyle="1" w:styleId="Iauiue">
    <w:name w:val="Iau?iue"/>
    <w:rsid w:val="00113605"/>
    <w:pPr>
      <w:widowControl w:val="0"/>
    </w:pPr>
  </w:style>
  <w:style w:type="paragraph" w:customStyle="1" w:styleId="-9">
    <w:name w:val="Приложение - подзаголовок"/>
    <w:basedOn w:val="a7"/>
    <w:link w:val="-a"/>
    <w:qFormat/>
    <w:rsid w:val="00516474"/>
    <w:pPr>
      <w:suppressAutoHyphens/>
      <w:spacing w:before="240" w:after="240"/>
      <w:jc w:val="center"/>
    </w:pPr>
    <w:rPr>
      <w:b/>
      <w:sz w:val="28"/>
      <w:lang w:eastAsia="ar-SA"/>
    </w:rPr>
  </w:style>
  <w:style w:type="character" w:customStyle="1" w:styleId="-a">
    <w:name w:val="Приложение - подзаголовок Знак"/>
    <w:link w:val="-9"/>
    <w:rsid w:val="00516474"/>
    <w:rPr>
      <w:b/>
      <w:sz w:val="28"/>
      <w:szCs w:val="24"/>
      <w:lang w:eastAsia="ar-SA"/>
    </w:rPr>
  </w:style>
  <w:style w:type="character" w:customStyle="1" w:styleId="spelle">
    <w:name w:val="spelle"/>
    <w:basedOn w:val="a9"/>
    <w:rsid w:val="00516474"/>
  </w:style>
  <w:style w:type="character" w:customStyle="1" w:styleId="310">
    <w:name w:val="Заголовок 3 Знак1"/>
    <w:basedOn w:val="a9"/>
    <w:uiPriority w:val="9"/>
    <w:semiHidden/>
    <w:rsid w:val="00516474"/>
    <w:rPr>
      <w:rFonts w:asciiTheme="majorHAnsi" w:eastAsiaTheme="majorEastAsia" w:hAnsiTheme="majorHAnsi" w:cstheme="majorBidi"/>
      <w:b/>
      <w:bCs/>
      <w:color w:val="4F81BD" w:themeColor="accent1"/>
      <w:sz w:val="24"/>
      <w:szCs w:val="24"/>
      <w:lang w:eastAsia="ru-RU"/>
    </w:rPr>
  </w:style>
  <w:style w:type="character" w:customStyle="1" w:styleId="afffffffff0">
    <w:name w:val="Подпись к таблице"/>
    <w:uiPriority w:val="99"/>
    <w:rsid w:val="00C142DD"/>
  </w:style>
  <w:style w:type="character" w:customStyle="1" w:styleId="77">
    <w:name w:val="Основной текст + 77"/>
    <w:aliases w:val="5 pt40,Полужирный26"/>
    <w:uiPriority w:val="99"/>
    <w:rsid w:val="00C142DD"/>
    <w:rPr>
      <w:rFonts w:ascii="Times New Roman" w:hAnsi="Times New Roman" w:cs="Times New Roman"/>
      <w:b/>
      <w:bCs/>
      <w:sz w:val="15"/>
      <w:szCs w:val="15"/>
      <w:u w:val="none"/>
    </w:rPr>
  </w:style>
  <w:style w:type="character" w:customStyle="1" w:styleId="10pt">
    <w:name w:val="Основной текст + 10 pt"/>
    <w:uiPriority w:val="99"/>
    <w:rsid w:val="00C142DD"/>
    <w:rPr>
      <w:rFonts w:ascii="Times New Roman" w:hAnsi="Times New Roman" w:cs="Times New Roman"/>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locked="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footnote reference" w:uiPriority="99"/>
    <w:lsdException w:name="endnote text" w:uiPriority="99"/>
    <w:lsdException w:name="Title" w:qFormat="1"/>
    <w:lsdException w:name="Body Text Indent" w:uiPriority="99"/>
    <w:lsdException w:name="Subtitle" w:qFormat="1"/>
    <w:lsdException w:name="Body Text 2" w:uiPriority="99"/>
    <w:lsdException w:name="Hyperlink" w:uiPriority="99"/>
    <w:lsdException w:name="FollowedHyperlink" w:uiPriority="99"/>
    <w:lsdException w:name="Strong" w:qFormat="1"/>
    <w:lsdException w:name="Emphasis" w:uiPriority="20" w:qFormat="1"/>
    <w:lsdException w:name="Plain Text" w:uiPriority="99"/>
    <w:lsdException w:name="HTML Preformatted"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027A0D"/>
    <w:rPr>
      <w:sz w:val="24"/>
      <w:szCs w:val="24"/>
    </w:rPr>
  </w:style>
  <w:style w:type="paragraph" w:styleId="1">
    <w:name w:val="heading 1"/>
    <w:aliases w:val="Заголовок 1 Знак Знак,Заголовок 1 Знак Знак Знак,Заголовок 1 Знак2,Заголовок 1 Знак1 Знак,Заголовок 1 Знак Знак1 Знак,Заголовок 1 Знак Знак2"/>
    <w:basedOn w:val="a7"/>
    <w:next w:val="a8"/>
    <w:link w:val="14"/>
    <w:qFormat/>
    <w:rsid w:val="001805E1"/>
    <w:pPr>
      <w:keepNext/>
      <w:pageBreakBefore/>
      <w:numPr>
        <w:numId w:val="1"/>
      </w:numPr>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tabs>
        <w:tab w:val="left" w:pos="851"/>
      </w:tabs>
      <w:spacing w:before="240" w:after="120"/>
      <w:jc w:val="center"/>
      <w:outlineLvl w:val="0"/>
    </w:pPr>
    <w:rPr>
      <w:rFonts w:asciiTheme="minorHAnsi" w:hAnsiTheme="minorHAnsi"/>
      <w:b/>
      <w:bCs/>
      <w:caps/>
      <w:color w:val="FFFFFF" w:themeColor="background1"/>
      <w:kern w:val="32"/>
      <w:sz w:val="28"/>
      <w:szCs w:val="28"/>
    </w:rPr>
  </w:style>
  <w:style w:type="paragraph" w:styleId="20">
    <w:name w:val="heading 2"/>
    <w:aliases w:val="Знак2 Знак,Знак2,Знак2 Знак Знак Знак,Знак2 Знак1,ГЛАВА,Заголовок 2 Знак1,Заголовок 2 Знак Знак, Знак2, Знак2 Знак Знак Знак, Знак2 Знак1"/>
    <w:basedOn w:val="a7"/>
    <w:next w:val="a8"/>
    <w:link w:val="22"/>
    <w:uiPriority w:val="9"/>
    <w:qFormat/>
    <w:rsid w:val="00DE3954"/>
    <w:pPr>
      <w:keepNext/>
      <w:numPr>
        <w:ilvl w:val="1"/>
        <w:numId w:val="1"/>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jc w:val="both"/>
      <w:outlineLvl w:val="1"/>
    </w:pPr>
    <w:rPr>
      <w:rFonts w:asciiTheme="minorHAnsi" w:hAnsiTheme="minorHAnsi"/>
      <w:b/>
      <w:bCs/>
      <w:iCs/>
      <w:color w:val="FFFFFF" w:themeColor="background1"/>
      <w:sz w:val="28"/>
      <w:szCs w:val="28"/>
    </w:rPr>
  </w:style>
  <w:style w:type="paragraph" w:styleId="3">
    <w:name w:val="heading 3"/>
    <w:aliases w:val="Знак3 Знак,Знак3,Знак3 Знак Знак Знак,ПодЗаголовок, Знак3, Знак3 Знак Знак Знак,Знак"/>
    <w:basedOn w:val="4"/>
    <w:next w:val="a8"/>
    <w:link w:val="30"/>
    <w:qFormat/>
    <w:rsid w:val="00DA3744"/>
    <w:pPr>
      <w:numPr>
        <w:ilvl w:val="2"/>
      </w:numPr>
      <w:outlineLvl w:val="2"/>
    </w:pPr>
    <w:rPr>
      <w:rFonts w:eastAsia="Calibri"/>
    </w:rPr>
  </w:style>
  <w:style w:type="paragraph" w:styleId="4">
    <w:name w:val="heading 4"/>
    <w:aliases w:val="Заголовок 4ТАБЛИЦ"/>
    <w:basedOn w:val="a7"/>
    <w:next w:val="a8"/>
    <w:link w:val="40"/>
    <w:qFormat/>
    <w:rsid w:val="00EB753A"/>
    <w:pPr>
      <w:keepNext/>
      <w:numPr>
        <w:ilvl w:val="3"/>
        <w:numId w:val="1"/>
      </w:numPr>
      <w:pBdr>
        <w:top w:val="single" w:sz="4" w:space="1" w:color="95B3D7"/>
        <w:left w:val="single" w:sz="4" w:space="4" w:color="95B3D7"/>
        <w:bottom w:val="single" w:sz="4" w:space="1" w:color="95B3D7"/>
        <w:right w:val="single" w:sz="4" w:space="4" w:color="95B3D7"/>
      </w:pBdr>
      <w:shd w:val="clear" w:color="auto" w:fill="95B3D7"/>
      <w:spacing w:after="60"/>
      <w:jc w:val="both"/>
      <w:outlineLvl w:val="3"/>
    </w:pPr>
    <w:rPr>
      <w:rFonts w:asciiTheme="minorHAnsi" w:hAnsiTheme="minorHAnsi"/>
      <w:b/>
      <w:bCs/>
      <w:color w:val="FFFFFF" w:themeColor="background1"/>
    </w:rPr>
  </w:style>
  <w:style w:type="paragraph" w:styleId="5">
    <w:name w:val="heading 5"/>
    <w:basedOn w:val="a7"/>
    <w:next w:val="a7"/>
    <w:link w:val="50"/>
    <w:qFormat/>
    <w:rsid w:val="00C0485C"/>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C0485C"/>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C0485C"/>
    <w:pPr>
      <w:numPr>
        <w:ilvl w:val="6"/>
        <w:numId w:val="1"/>
      </w:numPr>
      <w:spacing w:before="240" w:after="60"/>
      <w:outlineLvl w:val="6"/>
    </w:pPr>
  </w:style>
  <w:style w:type="paragraph" w:styleId="8">
    <w:name w:val="heading 8"/>
    <w:basedOn w:val="a7"/>
    <w:next w:val="a7"/>
    <w:link w:val="80"/>
    <w:qFormat/>
    <w:rsid w:val="00C0485C"/>
    <w:pPr>
      <w:numPr>
        <w:ilvl w:val="7"/>
        <w:numId w:val="1"/>
      </w:numPr>
      <w:spacing w:before="240" w:after="60"/>
      <w:outlineLvl w:val="7"/>
    </w:pPr>
    <w:rPr>
      <w:i/>
      <w:iCs/>
    </w:rPr>
  </w:style>
  <w:style w:type="paragraph" w:styleId="9">
    <w:name w:val="heading 9"/>
    <w:basedOn w:val="a7"/>
    <w:next w:val="a7"/>
    <w:link w:val="90"/>
    <w:qFormat/>
    <w:rsid w:val="00C0485C"/>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1805E1"/>
    <w:pPr>
      <w:spacing w:before="120" w:after="60"/>
      <w:ind w:firstLine="567"/>
      <w:jc w:val="both"/>
    </w:pPr>
    <w:rPr>
      <w:rFonts w:asciiTheme="minorHAnsi" w:hAnsiTheme="minorHAnsi"/>
    </w:rPr>
  </w:style>
  <w:style w:type="character" w:customStyle="1" w:styleId="ac">
    <w:name w:val="Абзац Знак"/>
    <w:link w:val="a8"/>
    <w:rsid w:val="001805E1"/>
    <w:rPr>
      <w:rFonts w:asciiTheme="minorHAnsi" w:hAnsiTheme="minorHAnsi"/>
      <w:sz w:val="24"/>
      <w:szCs w:val="24"/>
    </w:rPr>
  </w:style>
  <w:style w:type="paragraph" w:styleId="a5">
    <w:name w:val="List"/>
    <w:basedOn w:val="a7"/>
    <w:link w:val="ad"/>
    <w:rsid w:val="00AB2216"/>
    <w:pPr>
      <w:numPr>
        <w:numId w:val="5"/>
      </w:numPr>
      <w:spacing w:after="60"/>
      <w:jc w:val="both"/>
    </w:pPr>
    <w:rPr>
      <w:rFonts w:asciiTheme="minorHAnsi" w:hAnsiTheme="minorHAnsi"/>
      <w:snapToGrid w:val="0"/>
    </w:rPr>
  </w:style>
  <w:style w:type="character" w:customStyle="1" w:styleId="ad">
    <w:name w:val="Список Знак"/>
    <w:link w:val="a5"/>
    <w:rsid w:val="00AB2216"/>
    <w:rPr>
      <w:rFonts w:asciiTheme="minorHAnsi" w:hAnsiTheme="minorHAnsi"/>
      <w:snapToGrid w:val="0"/>
      <w:sz w:val="24"/>
      <w:szCs w:val="24"/>
    </w:rPr>
  </w:style>
  <w:style w:type="paragraph" w:styleId="31">
    <w:name w:val="toc 3"/>
    <w:basedOn w:val="a7"/>
    <w:next w:val="a7"/>
    <w:autoRedefine/>
    <w:uiPriority w:val="39"/>
    <w:qFormat/>
    <w:rsid w:val="00D24970"/>
    <w:pPr>
      <w:tabs>
        <w:tab w:val="right" w:leader="dot" w:pos="9344"/>
      </w:tabs>
      <w:ind w:firstLine="284"/>
    </w:pPr>
    <w:rPr>
      <w:rFonts w:asciiTheme="minorHAnsi" w:hAnsiTheme="minorHAnsi"/>
      <w:i/>
      <w:iCs/>
      <w:sz w:val="20"/>
      <w:szCs w:val="20"/>
    </w:rPr>
  </w:style>
  <w:style w:type="paragraph" w:customStyle="1" w:styleId="a0">
    <w:name w:val="Список нумерованный"/>
    <w:basedOn w:val="a7"/>
    <w:rsid w:val="0054040A"/>
    <w:pPr>
      <w:numPr>
        <w:numId w:val="6"/>
      </w:numPr>
      <w:spacing w:before="120"/>
      <w:jc w:val="both"/>
    </w:pPr>
  </w:style>
  <w:style w:type="paragraph" w:customStyle="1" w:styleId="ae">
    <w:name w:val="Табличный"/>
    <w:basedOn w:val="a7"/>
    <w:rsid w:val="00C0485C"/>
    <w:pPr>
      <w:keepNext/>
      <w:widowControl w:val="0"/>
      <w:spacing w:before="60" w:after="60"/>
      <w:jc w:val="center"/>
    </w:pPr>
    <w:rPr>
      <w:b/>
      <w:sz w:val="22"/>
      <w:szCs w:val="20"/>
    </w:rPr>
  </w:style>
  <w:style w:type="paragraph" w:customStyle="1" w:styleId="af">
    <w:name w:val="Содержание"/>
    <w:basedOn w:val="a7"/>
    <w:rsid w:val="00C0485C"/>
    <w:pPr>
      <w:widowControl w:val="0"/>
      <w:spacing w:before="240" w:after="240"/>
      <w:jc w:val="center"/>
    </w:pPr>
    <w:rPr>
      <w:b/>
      <w:caps/>
      <w:szCs w:val="20"/>
    </w:rPr>
  </w:style>
  <w:style w:type="paragraph" w:styleId="af0">
    <w:name w:val="Balloon Text"/>
    <w:aliases w:val=" Знак5"/>
    <w:basedOn w:val="a7"/>
    <w:link w:val="af1"/>
    <w:rsid w:val="00C0485C"/>
    <w:pPr>
      <w:widowControl w:val="0"/>
      <w:suppressAutoHyphens/>
      <w:jc w:val="both"/>
    </w:pPr>
    <w:rPr>
      <w:rFonts w:ascii="Tahoma" w:hAnsi="Tahoma" w:cs="Courier New"/>
      <w:sz w:val="16"/>
      <w:szCs w:val="16"/>
    </w:rPr>
  </w:style>
  <w:style w:type="paragraph" w:styleId="15">
    <w:name w:val="toc 1"/>
    <w:basedOn w:val="a7"/>
    <w:next w:val="a7"/>
    <w:uiPriority w:val="39"/>
    <w:qFormat/>
    <w:rsid w:val="00C0485C"/>
    <w:pPr>
      <w:spacing w:before="120" w:after="120"/>
    </w:pPr>
    <w:rPr>
      <w:rFonts w:asciiTheme="minorHAnsi" w:hAnsiTheme="minorHAnsi"/>
      <w:b/>
      <w:bCs/>
      <w:caps/>
      <w:sz w:val="20"/>
      <w:szCs w:val="20"/>
    </w:rPr>
  </w:style>
  <w:style w:type="paragraph" w:styleId="23">
    <w:name w:val="toc 2"/>
    <w:basedOn w:val="a7"/>
    <w:next w:val="a7"/>
    <w:autoRedefine/>
    <w:uiPriority w:val="39"/>
    <w:qFormat/>
    <w:rsid w:val="00D24970"/>
    <w:pPr>
      <w:tabs>
        <w:tab w:val="right" w:leader="dot" w:pos="9344"/>
      </w:tabs>
      <w:ind w:firstLine="142"/>
    </w:pPr>
    <w:rPr>
      <w:rFonts w:asciiTheme="minorHAnsi" w:hAnsiTheme="minorHAnsi"/>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qFormat/>
    <w:rsid w:val="004E26BF"/>
    <w:pPr>
      <w:spacing w:before="120" w:after="120"/>
      <w:jc w:val="center"/>
    </w:pPr>
    <w:rPr>
      <w:rFonts w:asciiTheme="minorHAnsi" w:hAnsiTheme="minorHAnsi"/>
      <w:b/>
      <w:bCs/>
      <w:szCs w:val="20"/>
    </w:rPr>
  </w:style>
  <w:style w:type="paragraph" w:customStyle="1" w:styleId="af3">
    <w:name w:val="Название таблицы"/>
    <w:basedOn w:val="af2"/>
    <w:rsid w:val="00F0623F"/>
    <w:pPr>
      <w:keepNext/>
      <w:spacing w:before="240" w:after="0"/>
      <w:jc w:val="left"/>
    </w:pPr>
    <w:rPr>
      <w:szCs w:val="22"/>
    </w:rPr>
  </w:style>
  <w:style w:type="paragraph" w:customStyle="1" w:styleId="af4">
    <w:name w:val="Табличный_заголовки"/>
    <w:basedOn w:val="a7"/>
    <w:rsid w:val="00027A0D"/>
    <w:pPr>
      <w:keepNext/>
      <w:keepLines/>
      <w:jc w:val="center"/>
    </w:pPr>
    <w:rPr>
      <w:rFonts w:asciiTheme="minorHAnsi" w:hAnsiTheme="minorHAnsi"/>
      <w:b/>
      <w:sz w:val="22"/>
      <w:szCs w:val="22"/>
    </w:rPr>
  </w:style>
  <w:style w:type="paragraph" w:customStyle="1" w:styleId="af5">
    <w:name w:val="Табличный_центр"/>
    <w:basedOn w:val="a7"/>
    <w:rsid w:val="00B13A16"/>
    <w:pPr>
      <w:shd w:val="clear" w:color="auto" w:fill="FFFFFF" w:themeFill="background1"/>
      <w:jc w:val="center"/>
    </w:pPr>
    <w:rPr>
      <w:rFonts w:asciiTheme="minorHAnsi" w:hAnsiTheme="minorHAnsi"/>
      <w:sz w:val="22"/>
      <w:szCs w:val="22"/>
    </w:rPr>
  </w:style>
  <w:style w:type="paragraph" w:customStyle="1" w:styleId="11">
    <w:name w:val="Список 1)"/>
    <w:basedOn w:val="a7"/>
    <w:rsid w:val="004E26BF"/>
    <w:pPr>
      <w:numPr>
        <w:numId w:val="4"/>
      </w:numPr>
      <w:spacing w:after="60"/>
      <w:jc w:val="both"/>
    </w:pPr>
    <w:rPr>
      <w:rFonts w:asciiTheme="minorHAnsi" w:hAnsiTheme="minorHAnsi"/>
    </w:rPr>
  </w:style>
  <w:style w:type="paragraph" w:customStyle="1" w:styleId="a3">
    <w:name w:val="Табличный_нумерованный"/>
    <w:basedOn w:val="a7"/>
    <w:link w:val="af6"/>
    <w:rsid w:val="00A04837"/>
    <w:pPr>
      <w:numPr>
        <w:numId w:val="3"/>
      </w:numPr>
    </w:pPr>
    <w:rPr>
      <w:rFonts w:asciiTheme="minorHAnsi" w:hAnsiTheme="minorHAnsi"/>
      <w:sz w:val="22"/>
      <w:szCs w:val="22"/>
    </w:rPr>
  </w:style>
  <w:style w:type="character" w:customStyle="1" w:styleId="af6">
    <w:name w:val="Табличный_нумерованный Знак"/>
    <w:link w:val="a3"/>
    <w:rsid w:val="00A04837"/>
    <w:rPr>
      <w:rFonts w:asciiTheme="minorHAnsi" w:hAnsiTheme="minorHAnsi"/>
      <w:sz w:val="22"/>
      <w:szCs w:val="22"/>
    </w:rPr>
  </w:style>
  <w:style w:type="paragraph" w:styleId="41">
    <w:name w:val="toc 4"/>
    <w:basedOn w:val="a7"/>
    <w:next w:val="a7"/>
    <w:autoRedefine/>
    <w:uiPriority w:val="39"/>
    <w:rsid w:val="00C0485C"/>
    <w:pPr>
      <w:ind w:left="720"/>
    </w:pPr>
    <w:rPr>
      <w:rFonts w:asciiTheme="minorHAnsi" w:hAnsiTheme="minorHAnsi"/>
      <w:sz w:val="18"/>
      <w:szCs w:val="18"/>
    </w:rPr>
  </w:style>
  <w:style w:type="paragraph" w:styleId="51">
    <w:name w:val="toc 5"/>
    <w:basedOn w:val="a7"/>
    <w:next w:val="a7"/>
    <w:autoRedefine/>
    <w:rsid w:val="00C0485C"/>
    <w:pPr>
      <w:ind w:left="960"/>
    </w:pPr>
    <w:rPr>
      <w:rFonts w:asciiTheme="minorHAnsi" w:hAnsiTheme="minorHAnsi"/>
      <w:sz w:val="18"/>
      <w:szCs w:val="18"/>
    </w:rPr>
  </w:style>
  <w:style w:type="paragraph" w:styleId="61">
    <w:name w:val="toc 6"/>
    <w:basedOn w:val="a7"/>
    <w:next w:val="a7"/>
    <w:autoRedefine/>
    <w:rsid w:val="00C0485C"/>
    <w:pPr>
      <w:ind w:left="1200"/>
    </w:pPr>
    <w:rPr>
      <w:rFonts w:asciiTheme="minorHAnsi" w:hAnsiTheme="minorHAnsi"/>
      <w:sz w:val="18"/>
      <w:szCs w:val="18"/>
    </w:rPr>
  </w:style>
  <w:style w:type="paragraph" w:styleId="71">
    <w:name w:val="toc 7"/>
    <w:basedOn w:val="a7"/>
    <w:next w:val="a7"/>
    <w:autoRedefine/>
    <w:rsid w:val="00C0485C"/>
    <w:pPr>
      <w:ind w:left="1440"/>
    </w:pPr>
    <w:rPr>
      <w:rFonts w:asciiTheme="minorHAnsi" w:hAnsiTheme="minorHAnsi"/>
      <w:sz w:val="18"/>
      <w:szCs w:val="18"/>
    </w:rPr>
  </w:style>
  <w:style w:type="paragraph" w:styleId="81">
    <w:name w:val="toc 8"/>
    <w:basedOn w:val="a7"/>
    <w:next w:val="a7"/>
    <w:autoRedefine/>
    <w:rsid w:val="00C0485C"/>
    <w:pPr>
      <w:ind w:left="1680"/>
    </w:pPr>
    <w:rPr>
      <w:rFonts w:asciiTheme="minorHAnsi" w:hAnsiTheme="minorHAnsi"/>
      <w:sz w:val="18"/>
      <w:szCs w:val="18"/>
    </w:rPr>
  </w:style>
  <w:style w:type="paragraph" w:styleId="91">
    <w:name w:val="toc 9"/>
    <w:basedOn w:val="a7"/>
    <w:next w:val="a7"/>
    <w:autoRedefine/>
    <w:rsid w:val="00C0485C"/>
    <w:pPr>
      <w:ind w:left="1920"/>
    </w:pPr>
    <w:rPr>
      <w:rFonts w:asciiTheme="minorHAnsi" w:hAnsiTheme="minorHAnsi"/>
      <w:sz w:val="18"/>
      <w:szCs w:val="18"/>
    </w:rPr>
  </w:style>
  <w:style w:type="paragraph" w:styleId="af7">
    <w:name w:val="toa heading"/>
    <w:basedOn w:val="a7"/>
    <w:next w:val="a7"/>
    <w:semiHidden/>
    <w:rsid w:val="00C0485C"/>
    <w:pPr>
      <w:spacing w:before="40" w:after="20"/>
      <w:jc w:val="center"/>
    </w:pPr>
    <w:rPr>
      <w:b/>
      <w:sz w:val="22"/>
      <w:szCs w:val="20"/>
    </w:rPr>
  </w:style>
  <w:style w:type="paragraph" w:styleId="af8">
    <w:name w:val="annotation text"/>
    <w:basedOn w:val="a7"/>
    <w:link w:val="af9"/>
    <w:semiHidden/>
    <w:rsid w:val="00C0485C"/>
    <w:rPr>
      <w:sz w:val="20"/>
      <w:szCs w:val="20"/>
    </w:rPr>
  </w:style>
  <w:style w:type="paragraph" w:styleId="afa">
    <w:name w:val="annotation subject"/>
    <w:basedOn w:val="af8"/>
    <w:next w:val="af8"/>
    <w:link w:val="afb"/>
    <w:semiHidden/>
    <w:rsid w:val="00C0485C"/>
    <w:pPr>
      <w:ind w:firstLine="284"/>
      <w:jc w:val="both"/>
    </w:pPr>
    <w:rPr>
      <w:b/>
      <w:bCs/>
    </w:rPr>
  </w:style>
  <w:style w:type="paragraph" w:customStyle="1" w:styleId="a2">
    <w:name w:val="Список а)"/>
    <w:basedOn w:val="a5"/>
    <w:rsid w:val="0054040A"/>
    <w:pPr>
      <w:numPr>
        <w:numId w:val="2"/>
      </w:numPr>
    </w:pPr>
  </w:style>
  <w:style w:type="paragraph" w:styleId="afc">
    <w:name w:val="Document Map"/>
    <w:basedOn w:val="a7"/>
    <w:link w:val="afd"/>
    <w:semiHidden/>
    <w:rsid w:val="00C0485C"/>
    <w:pPr>
      <w:widowControl w:val="0"/>
      <w:shd w:val="clear" w:color="auto" w:fill="000080"/>
      <w:suppressAutoHyphens/>
      <w:jc w:val="both"/>
    </w:pPr>
    <w:rPr>
      <w:rFonts w:ascii="Tahoma" w:hAnsi="Tahoma"/>
      <w:szCs w:val="20"/>
    </w:rPr>
  </w:style>
  <w:style w:type="character" w:styleId="afe">
    <w:name w:val="annotation reference"/>
    <w:semiHidden/>
    <w:rsid w:val="00C0485C"/>
    <w:rPr>
      <w:sz w:val="16"/>
      <w:szCs w:val="16"/>
    </w:rPr>
  </w:style>
  <w:style w:type="paragraph" w:customStyle="1" w:styleId="aff">
    <w:name w:val="Табличный_слева"/>
    <w:basedOn w:val="a7"/>
    <w:rsid w:val="005C70DE"/>
    <w:rPr>
      <w:rFonts w:asciiTheme="minorHAnsi" w:hAnsiTheme="minorHAnsi"/>
      <w:sz w:val="22"/>
      <w:szCs w:val="22"/>
    </w:rPr>
  </w:style>
  <w:style w:type="paragraph" w:customStyle="1" w:styleId="16">
    <w:name w:val="Обычный 1"/>
    <w:basedOn w:val="a7"/>
    <w:next w:val="a7"/>
    <w:semiHidden/>
    <w:rsid w:val="00C0485C"/>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6"/>
    <w:rsid w:val="0084131A"/>
    <w:pPr>
      <w:tabs>
        <w:tab w:val="clear" w:pos="360"/>
      </w:tabs>
      <w:spacing w:before="0"/>
      <w:ind w:left="0" w:firstLine="0"/>
      <w:jc w:val="left"/>
    </w:pPr>
  </w:style>
  <w:style w:type="paragraph" w:customStyle="1" w:styleId="aff2">
    <w:name w:val="Табличный_по ширине"/>
    <w:basedOn w:val="aff"/>
    <w:rsid w:val="005C70DE"/>
    <w:pPr>
      <w:jc w:val="both"/>
    </w:pPr>
  </w:style>
  <w:style w:type="character" w:styleId="aff3">
    <w:name w:val="Placeholder Text"/>
    <w:basedOn w:val="a9"/>
    <w:uiPriority w:val="99"/>
    <w:semiHidden/>
    <w:rsid w:val="004E26BF"/>
    <w:rPr>
      <w:color w:val="808080"/>
    </w:rPr>
  </w:style>
  <w:style w:type="table" w:customStyle="1" w:styleId="aff4">
    <w:name w:val="Стиль Таблица Геоника"/>
    <w:basedOn w:val="aa"/>
    <w:uiPriority w:val="99"/>
    <w:rsid w:val="00B13A16"/>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ff5">
    <w:name w:val="header"/>
    <w:aliases w:val=" Знак4, Знак8,ВерхКолонтитул"/>
    <w:basedOn w:val="a7"/>
    <w:link w:val="aff6"/>
    <w:rsid w:val="00400B26"/>
    <w:pPr>
      <w:tabs>
        <w:tab w:val="center" w:pos="4677"/>
        <w:tab w:val="right" w:pos="9355"/>
      </w:tabs>
    </w:pPr>
  </w:style>
  <w:style w:type="character" w:customStyle="1" w:styleId="aff6">
    <w:name w:val="Верхний колонтитул Знак"/>
    <w:aliases w:val=" Знак4 Знак, Знак8 Знак,ВерхКолонтитул Знак"/>
    <w:basedOn w:val="a9"/>
    <w:link w:val="aff5"/>
    <w:rsid w:val="00400B26"/>
    <w:rPr>
      <w:sz w:val="24"/>
      <w:szCs w:val="24"/>
    </w:rPr>
  </w:style>
  <w:style w:type="paragraph" w:styleId="aff7">
    <w:name w:val="footer"/>
    <w:aliases w:val=" Знак, Знак6, Знак14"/>
    <w:basedOn w:val="a7"/>
    <w:link w:val="aff8"/>
    <w:uiPriority w:val="99"/>
    <w:rsid w:val="00400B26"/>
    <w:pPr>
      <w:tabs>
        <w:tab w:val="center" w:pos="4677"/>
        <w:tab w:val="right" w:pos="9355"/>
      </w:tabs>
    </w:pPr>
  </w:style>
  <w:style w:type="character" w:customStyle="1" w:styleId="aff8">
    <w:name w:val="Нижний колонтитул Знак"/>
    <w:aliases w:val=" Знак Знак, Знак6 Знак, Знак14 Знак"/>
    <w:basedOn w:val="a9"/>
    <w:link w:val="aff7"/>
    <w:uiPriority w:val="99"/>
    <w:rsid w:val="00400B26"/>
    <w:rPr>
      <w:sz w:val="24"/>
      <w:szCs w:val="24"/>
    </w:rPr>
  </w:style>
  <w:style w:type="paragraph" w:styleId="aff9">
    <w:name w:val="List Paragraph"/>
    <w:basedOn w:val="a7"/>
    <w:link w:val="affa"/>
    <w:uiPriority w:val="1"/>
    <w:qFormat/>
    <w:rsid w:val="001D2871"/>
    <w:pPr>
      <w:spacing w:before="200" w:after="200" w:line="276" w:lineRule="auto"/>
      <w:ind w:left="720"/>
      <w:contextualSpacing/>
    </w:pPr>
    <w:rPr>
      <w:rFonts w:ascii="Calibri" w:hAnsi="Calibri"/>
      <w:sz w:val="20"/>
      <w:szCs w:val="20"/>
      <w:lang w:val="en-US" w:eastAsia="en-US" w:bidi="en-US"/>
    </w:rPr>
  </w:style>
  <w:style w:type="character" w:styleId="affb">
    <w:name w:val="Hyperlink"/>
    <w:basedOn w:val="a9"/>
    <w:uiPriority w:val="99"/>
    <w:rsid w:val="005B5A93"/>
    <w:rPr>
      <w:color w:val="0000FF" w:themeColor="hyperlink"/>
      <w:u w:val="single"/>
    </w:rPr>
  </w:style>
  <w:style w:type="paragraph" w:styleId="affc">
    <w:name w:val="TOC Heading"/>
    <w:basedOn w:val="1"/>
    <w:next w:val="a7"/>
    <w:uiPriority w:val="39"/>
    <w:unhideWhenUsed/>
    <w:qFormat/>
    <w:rsid w:val="005B5A93"/>
    <w:pPr>
      <w:keepLines/>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spacing w:before="480" w:after="0" w:line="276" w:lineRule="auto"/>
      <w:jc w:val="left"/>
      <w:outlineLvl w:val="9"/>
    </w:pPr>
    <w:rPr>
      <w:rFonts w:asciiTheme="majorHAnsi" w:eastAsiaTheme="majorEastAsia" w:hAnsiTheme="majorHAnsi" w:cstheme="majorBidi"/>
      <w:caps w:val="0"/>
      <w:color w:val="365F91" w:themeColor="accent1" w:themeShade="BF"/>
      <w:kern w:val="0"/>
    </w:rPr>
  </w:style>
  <w:style w:type="paragraph" w:customStyle="1" w:styleId="S4">
    <w:name w:val="S_Титульный"/>
    <w:basedOn w:val="a7"/>
    <w:rsid w:val="005B5A93"/>
    <w:pPr>
      <w:spacing w:before="200" w:after="200" w:line="360" w:lineRule="auto"/>
      <w:ind w:left="3240"/>
      <w:jc w:val="right"/>
    </w:pPr>
    <w:rPr>
      <w:rFonts w:ascii="Calibri" w:hAnsi="Calibri"/>
      <w:b/>
      <w:sz w:val="32"/>
      <w:szCs w:val="32"/>
      <w:lang w:val="en-US" w:eastAsia="en-US" w:bidi="en-US"/>
    </w:rPr>
  </w:style>
  <w:style w:type="paragraph" w:customStyle="1" w:styleId="affd">
    <w:name w:val="ООО  «Институт Территориального Планирования"/>
    <w:basedOn w:val="a7"/>
    <w:link w:val="affe"/>
    <w:qFormat/>
    <w:rsid w:val="005B5A93"/>
    <w:pPr>
      <w:spacing w:before="200" w:after="200" w:line="360" w:lineRule="auto"/>
      <w:ind w:left="709"/>
      <w:jc w:val="right"/>
    </w:pPr>
    <w:rPr>
      <w:rFonts w:ascii="Calibri" w:hAnsi="Calibri"/>
    </w:rPr>
  </w:style>
  <w:style w:type="character" w:customStyle="1" w:styleId="affe">
    <w:name w:val="ООО  «Институт Территориального Планирования Знак"/>
    <w:link w:val="affd"/>
    <w:rsid w:val="005B5A93"/>
    <w:rPr>
      <w:rFonts w:ascii="Calibri" w:hAnsi="Calibri"/>
      <w:sz w:val="24"/>
      <w:szCs w:val="24"/>
    </w:rPr>
  </w:style>
  <w:style w:type="paragraph" w:customStyle="1" w:styleId="Geonika1">
    <w:name w:val="Geonika Заголовок 1"/>
    <w:basedOn w:val="1"/>
    <w:link w:val="Geonika10"/>
    <w:qFormat/>
    <w:rsid w:val="005B5A93"/>
    <w:pPr>
      <w:keepNext w:val="0"/>
      <w:pageBreakBefore w:val="0"/>
      <w:numPr>
        <w:numId w:val="0"/>
      </w:numPr>
      <w:pBdr>
        <w:top w:val="single" w:sz="24" w:space="0" w:color="4F81BD"/>
        <w:left w:val="single" w:sz="24" w:space="0" w:color="4F81BD"/>
        <w:bottom w:val="single" w:sz="24" w:space="0" w:color="4F81BD"/>
        <w:right w:val="single" w:sz="24" w:space="0" w:color="4F81BD"/>
      </w:pBdr>
      <w:shd w:val="clear" w:color="auto" w:fill="4F81BD"/>
      <w:tabs>
        <w:tab w:val="clear" w:pos="851"/>
      </w:tabs>
      <w:spacing w:before="200" w:after="0" w:line="276" w:lineRule="auto"/>
      <w:jc w:val="left"/>
    </w:pPr>
    <w:rPr>
      <w:rFonts w:ascii="Calibri" w:hAnsi="Calibri"/>
      <w:color w:val="FFFFFF"/>
      <w:spacing w:val="15"/>
      <w:kern w:val="0"/>
      <w:sz w:val="24"/>
      <w:szCs w:val="24"/>
      <w:lang w:eastAsia="en-US" w:bidi="en-US"/>
    </w:rPr>
  </w:style>
  <w:style w:type="character" w:customStyle="1" w:styleId="Geonika10">
    <w:name w:val="Geonika Заголовок 1 Знак"/>
    <w:link w:val="Geonika1"/>
    <w:rsid w:val="005B5A93"/>
    <w:rPr>
      <w:rFonts w:ascii="Calibri" w:hAnsi="Calibri"/>
      <w:b/>
      <w:bCs/>
      <w:caps/>
      <w:color w:val="FFFFFF"/>
      <w:spacing w:val="15"/>
      <w:sz w:val="24"/>
      <w:szCs w:val="24"/>
      <w:shd w:val="clear" w:color="auto" w:fill="4F81BD"/>
      <w:lang w:eastAsia="en-US" w:bidi="en-US"/>
    </w:rPr>
  </w:style>
  <w:style w:type="paragraph" w:customStyle="1" w:styleId="S1">
    <w:name w:val="S_Маркированный"/>
    <w:basedOn w:val="a"/>
    <w:link w:val="S5"/>
    <w:autoRedefine/>
    <w:qFormat/>
    <w:rsid w:val="001C7C8E"/>
    <w:pPr>
      <w:numPr>
        <w:numId w:val="8"/>
      </w:numPr>
      <w:tabs>
        <w:tab w:val="left" w:pos="0"/>
        <w:tab w:val="left" w:pos="992"/>
      </w:tabs>
      <w:contextualSpacing w:val="0"/>
      <w:jc w:val="both"/>
    </w:pPr>
  </w:style>
  <w:style w:type="paragraph" w:styleId="a">
    <w:name w:val="List Bullet"/>
    <w:basedOn w:val="a7"/>
    <w:rsid w:val="001C7C8E"/>
    <w:pPr>
      <w:numPr>
        <w:numId w:val="7"/>
      </w:numPr>
      <w:contextualSpacing/>
    </w:pPr>
  </w:style>
  <w:style w:type="character" w:customStyle="1" w:styleId="S5">
    <w:name w:val="S_Маркированный Знак"/>
    <w:basedOn w:val="a9"/>
    <w:link w:val="S1"/>
    <w:rsid w:val="001C7C8E"/>
    <w:rPr>
      <w:sz w:val="24"/>
      <w:szCs w:val="24"/>
    </w:rPr>
  </w:style>
  <w:style w:type="paragraph" w:customStyle="1" w:styleId="S6">
    <w:name w:val="S_Обычный"/>
    <w:basedOn w:val="a7"/>
    <w:link w:val="S7"/>
    <w:qFormat/>
    <w:rsid w:val="001C7C8E"/>
    <w:pPr>
      <w:ind w:firstLine="709"/>
      <w:jc w:val="both"/>
    </w:pPr>
  </w:style>
  <w:style w:type="character" w:customStyle="1" w:styleId="S7">
    <w:name w:val="S_Обычный Знак"/>
    <w:basedOn w:val="a9"/>
    <w:link w:val="S6"/>
    <w:rsid w:val="001C7C8E"/>
    <w:rPr>
      <w:sz w:val="24"/>
      <w:szCs w:val="24"/>
    </w:rPr>
  </w:style>
  <w:style w:type="paragraph" w:customStyle="1" w:styleId="Geonika">
    <w:name w:val="Geonika Текст в таблице"/>
    <w:basedOn w:val="a7"/>
    <w:link w:val="Geonika0"/>
    <w:qFormat/>
    <w:rsid w:val="00EC0243"/>
    <w:pPr>
      <w:spacing w:before="120" w:after="60"/>
      <w:jc w:val="center"/>
    </w:pPr>
    <w:rPr>
      <w:rFonts w:ascii="Calibri" w:hAnsi="Calibri"/>
      <w:lang w:eastAsia="ar-SA" w:bidi="en-US"/>
    </w:rPr>
  </w:style>
  <w:style w:type="character" w:customStyle="1" w:styleId="Geonika0">
    <w:name w:val="Geonika Текст в таблице Знак"/>
    <w:basedOn w:val="a9"/>
    <w:link w:val="Geonika"/>
    <w:rsid w:val="00EC0243"/>
    <w:rPr>
      <w:rFonts w:ascii="Calibri" w:hAnsi="Calibri"/>
      <w:sz w:val="24"/>
      <w:szCs w:val="24"/>
      <w:lang w:eastAsia="ar-SA" w:bidi="en-US"/>
    </w:rPr>
  </w:style>
  <w:style w:type="paragraph" w:customStyle="1" w:styleId="Geonika2">
    <w:name w:val="Geonika Обычный текст"/>
    <w:basedOn w:val="a7"/>
    <w:link w:val="Geonika3"/>
    <w:qFormat/>
    <w:rsid w:val="00552DD0"/>
    <w:pPr>
      <w:spacing w:before="120" w:after="60" w:line="276" w:lineRule="auto"/>
      <w:ind w:firstLine="567"/>
      <w:jc w:val="both"/>
    </w:pPr>
    <w:rPr>
      <w:rFonts w:ascii="Calibri" w:hAnsi="Calibri"/>
      <w:lang w:eastAsia="ar-SA" w:bidi="en-US"/>
    </w:rPr>
  </w:style>
  <w:style w:type="character" w:customStyle="1" w:styleId="Geonika3">
    <w:name w:val="Geonika Обычный текст Знак"/>
    <w:link w:val="Geonika2"/>
    <w:rsid w:val="00552DD0"/>
    <w:rPr>
      <w:rFonts w:ascii="Calibri" w:hAnsi="Calibri"/>
      <w:sz w:val="24"/>
      <w:szCs w:val="24"/>
      <w:lang w:eastAsia="ar-SA" w:bidi="en-US"/>
    </w:rPr>
  </w:style>
  <w:style w:type="paragraph" w:styleId="afff">
    <w:name w:val="No Spacing"/>
    <w:link w:val="afff0"/>
    <w:qFormat/>
    <w:rsid w:val="00E73AEE"/>
    <w:pPr>
      <w:ind w:firstLine="709"/>
      <w:jc w:val="both"/>
    </w:pPr>
    <w:rPr>
      <w:sz w:val="24"/>
      <w:szCs w:val="24"/>
    </w:rPr>
  </w:style>
  <w:style w:type="paragraph" w:customStyle="1" w:styleId="afff1">
    <w:name w:val="Знак Знак Знак"/>
    <w:basedOn w:val="a7"/>
    <w:rsid w:val="001B7D12"/>
    <w:pPr>
      <w:widowControl w:val="0"/>
      <w:adjustRightInd w:val="0"/>
      <w:spacing w:after="160" w:line="240" w:lineRule="exact"/>
      <w:jc w:val="right"/>
    </w:pPr>
    <w:rPr>
      <w:sz w:val="20"/>
      <w:szCs w:val="20"/>
      <w:lang w:val="en-GB" w:eastAsia="en-US"/>
    </w:rPr>
  </w:style>
  <w:style w:type="paragraph" w:styleId="afff2">
    <w:name w:val="Body Text Indent"/>
    <w:aliases w:val="Основной текст 1,Основной текст 11"/>
    <w:basedOn w:val="a7"/>
    <w:link w:val="afff3"/>
    <w:uiPriority w:val="99"/>
    <w:rsid w:val="001B7D12"/>
    <w:pPr>
      <w:ind w:left="360" w:firstLine="360"/>
    </w:pPr>
    <w:rPr>
      <w:color w:val="000000"/>
      <w:sz w:val="28"/>
    </w:rPr>
  </w:style>
  <w:style w:type="character" w:customStyle="1" w:styleId="afff3">
    <w:name w:val="Основной текст с отступом Знак"/>
    <w:aliases w:val="Основной текст 1 Знак,Основной текст 11 Знак"/>
    <w:basedOn w:val="a9"/>
    <w:link w:val="afff2"/>
    <w:uiPriority w:val="99"/>
    <w:rsid w:val="001B7D12"/>
    <w:rPr>
      <w:color w:val="000000"/>
      <w:sz w:val="28"/>
      <w:szCs w:val="24"/>
    </w:rPr>
  </w:style>
  <w:style w:type="paragraph" w:customStyle="1" w:styleId="42">
    <w:name w:val="Знак Знак Знак4"/>
    <w:basedOn w:val="a7"/>
    <w:rsid w:val="00651D80"/>
    <w:pPr>
      <w:widowControl w:val="0"/>
      <w:adjustRightInd w:val="0"/>
      <w:spacing w:after="160" w:line="240" w:lineRule="exact"/>
      <w:jc w:val="right"/>
    </w:pPr>
    <w:rPr>
      <w:sz w:val="20"/>
      <w:szCs w:val="20"/>
      <w:lang w:val="en-GB" w:eastAsia="en-US"/>
    </w:rPr>
  </w:style>
  <w:style w:type="paragraph" w:styleId="afff4">
    <w:name w:val="Title"/>
    <w:basedOn w:val="a7"/>
    <w:link w:val="afff5"/>
    <w:qFormat/>
    <w:rsid w:val="00736400"/>
    <w:pPr>
      <w:jc w:val="center"/>
    </w:pPr>
    <w:rPr>
      <w:sz w:val="28"/>
    </w:rPr>
  </w:style>
  <w:style w:type="character" w:customStyle="1" w:styleId="afff5">
    <w:name w:val="Название Знак"/>
    <w:basedOn w:val="a9"/>
    <w:link w:val="afff4"/>
    <w:rsid w:val="00736400"/>
    <w:rPr>
      <w:sz w:val="28"/>
      <w:szCs w:val="24"/>
    </w:rPr>
  </w:style>
  <w:style w:type="paragraph" w:customStyle="1" w:styleId="32">
    <w:name w:val="Знак Знак Знак3"/>
    <w:basedOn w:val="a7"/>
    <w:rsid w:val="00736400"/>
    <w:pPr>
      <w:widowControl w:val="0"/>
      <w:adjustRightInd w:val="0"/>
      <w:spacing w:after="160" w:line="240" w:lineRule="exact"/>
      <w:jc w:val="right"/>
    </w:pPr>
    <w:rPr>
      <w:sz w:val="20"/>
      <w:szCs w:val="20"/>
      <w:lang w:val="en-GB" w:eastAsia="en-US"/>
    </w:rPr>
  </w:style>
  <w:style w:type="paragraph" w:styleId="33">
    <w:name w:val="Body Text Indent 3"/>
    <w:basedOn w:val="a7"/>
    <w:link w:val="34"/>
    <w:rsid w:val="00DC03F6"/>
    <w:pPr>
      <w:spacing w:after="120"/>
      <w:ind w:left="283"/>
    </w:pPr>
    <w:rPr>
      <w:sz w:val="16"/>
      <w:szCs w:val="16"/>
    </w:rPr>
  </w:style>
  <w:style w:type="character" w:customStyle="1" w:styleId="34">
    <w:name w:val="Основной текст с отступом 3 Знак"/>
    <w:basedOn w:val="a9"/>
    <w:link w:val="33"/>
    <w:rsid w:val="00DC03F6"/>
    <w:rPr>
      <w:sz w:val="16"/>
      <w:szCs w:val="16"/>
    </w:rPr>
  </w:style>
  <w:style w:type="paragraph" w:styleId="25">
    <w:name w:val="Body Text Indent 2"/>
    <w:basedOn w:val="a7"/>
    <w:link w:val="26"/>
    <w:rsid w:val="00DC03F6"/>
    <w:pPr>
      <w:spacing w:after="120" w:line="480" w:lineRule="auto"/>
      <w:ind w:left="283"/>
    </w:pPr>
  </w:style>
  <w:style w:type="character" w:customStyle="1" w:styleId="26">
    <w:name w:val="Основной текст с отступом 2 Знак"/>
    <w:basedOn w:val="a9"/>
    <w:link w:val="25"/>
    <w:rsid w:val="00DC03F6"/>
    <w:rPr>
      <w:sz w:val="24"/>
      <w:szCs w:val="24"/>
    </w:rPr>
  </w:style>
  <w:style w:type="paragraph" w:styleId="27">
    <w:name w:val="Body Text 2"/>
    <w:aliases w:val=" Знак1"/>
    <w:basedOn w:val="a7"/>
    <w:link w:val="28"/>
    <w:uiPriority w:val="99"/>
    <w:rsid w:val="000C109A"/>
    <w:pPr>
      <w:spacing w:after="120" w:line="480" w:lineRule="auto"/>
    </w:pPr>
  </w:style>
  <w:style w:type="character" w:customStyle="1" w:styleId="28">
    <w:name w:val="Основной текст 2 Знак"/>
    <w:aliases w:val=" Знак1 Знак1"/>
    <w:basedOn w:val="a9"/>
    <w:link w:val="27"/>
    <w:uiPriority w:val="99"/>
    <w:rsid w:val="000C109A"/>
    <w:rPr>
      <w:sz w:val="24"/>
      <w:szCs w:val="24"/>
    </w:rPr>
  </w:style>
  <w:style w:type="paragraph" w:customStyle="1" w:styleId="afff6">
    <w:name w:val="ГРАД Основной текст"/>
    <w:basedOn w:val="a7"/>
    <w:link w:val="afff7"/>
    <w:autoRedefine/>
    <w:rsid w:val="00705F0A"/>
    <w:pPr>
      <w:tabs>
        <w:tab w:val="left" w:pos="540"/>
        <w:tab w:val="left" w:pos="1080"/>
        <w:tab w:val="left" w:pos="1260"/>
        <w:tab w:val="left" w:pos="1620"/>
      </w:tabs>
      <w:ind w:firstLine="709"/>
      <w:jc w:val="both"/>
    </w:pPr>
    <w:rPr>
      <w:bCs/>
      <w:spacing w:val="4"/>
      <w:szCs w:val="28"/>
    </w:rPr>
  </w:style>
  <w:style w:type="character" w:customStyle="1" w:styleId="afff7">
    <w:name w:val="ГРАД Основной текст Знак Знак"/>
    <w:basedOn w:val="a9"/>
    <w:link w:val="afff6"/>
    <w:rsid w:val="00705F0A"/>
    <w:rPr>
      <w:bCs/>
      <w:spacing w:val="4"/>
      <w:sz w:val="24"/>
      <w:szCs w:val="28"/>
    </w:rPr>
  </w:style>
  <w:style w:type="numbering" w:customStyle="1" w:styleId="17">
    <w:name w:val="Нет списка1"/>
    <w:next w:val="ab"/>
    <w:uiPriority w:val="99"/>
    <w:semiHidden/>
    <w:unhideWhenUsed/>
    <w:rsid w:val="001D098B"/>
  </w:style>
  <w:style w:type="table" w:customStyle="1" w:styleId="18">
    <w:name w:val="Стиль Таблица Геоника1"/>
    <w:basedOn w:val="aa"/>
    <w:uiPriority w:val="99"/>
    <w:rsid w:val="001D098B"/>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afff8">
    <w:name w:val="ГРАД Список маркированный"/>
    <w:basedOn w:val="a"/>
    <w:autoRedefine/>
    <w:rsid w:val="001D098B"/>
    <w:pPr>
      <w:tabs>
        <w:tab w:val="clear" w:pos="360"/>
        <w:tab w:val="left" w:pos="900"/>
        <w:tab w:val="left" w:pos="1080"/>
      </w:tabs>
      <w:ind w:left="0" w:firstLine="709"/>
      <w:contextualSpacing w:val="0"/>
      <w:jc w:val="both"/>
    </w:pPr>
    <w:rPr>
      <w:color w:val="000000"/>
      <w:spacing w:val="-1"/>
    </w:rPr>
  </w:style>
  <w:style w:type="character" w:styleId="afff9">
    <w:name w:val="Strong"/>
    <w:qFormat/>
    <w:rsid w:val="00085565"/>
    <w:rPr>
      <w:b/>
      <w:bCs/>
    </w:rPr>
  </w:style>
  <w:style w:type="character" w:customStyle="1" w:styleId="apple-style-span">
    <w:name w:val="apple-style-span"/>
    <w:basedOn w:val="a9"/>
    <w:rsid w:val="00085565"/>
  </w:style>
  <w:style w:type="paragraph" w:styleId="afffa">
    <w:name w:val="endnote text"/>
    <w:basedOn w:val="a7"/>
    <w:link w:val="afffb"/>
    <w:uiPriority w:val="99"/>
    <w:rsid w:val="00FE5026"/>
    <w:rPr>
      <w:sz w:val="20"/>
      <w:szCs w:val="20"/>
    </w:rPr>
  </w:style>
  <w:style w:type="character" w:customStyle="1" w:styleId="afffb">
    <w:name w:val="Текст концевой сноски Знак"/>
    <w:basedOn w:val="a9"/>
    <w:link w:val="afffa"/>
    <w:uiPriority w:val="99"/>
    <w:rsid w:val="00FE5026"/>
  </w:style>
  <w:style w:type="character" w:styleId="afffc">
    <w:name w:val="endnote reference"/>
    <w:basedOn w:val="a9"/>
    <w:rsid w:val="00FE5026"/>
    <w:rPr>
      <w:vertAlign w:val="superscript"/>
    </w:rPr>
  </w:style>
  <w:style w:type="character" w:customStyle="1" w:styleId="30">
    <w:name w:val="Заголовок 3 Знак"/>
    <w:aliases w:val="Знак3 Знак Знак,Знак3 Знак1,Знак3 Знак Знак Знак Знак,ПодЗаголовок Знак, Знак3 Знак, Знак3 Знак Знак Знак Знак,Знак Знак"/>
    <w:basedOn w:val="a9"/>
    <w:link w:val="3"/>
    <w:locked/>
    <w:rsid w:val="00DA3744"/>
    <w:rPr>
      <w:rFonts w:asciiTheme="minorHAnsi" w:eastAsia="Calibri" w:hAnsiTheme="minorHAnsi"/>
      <w:b/>
      <w:bCs/>
      <w:color w:val="FFFFFF" w:themeColor="background1"/>
      <w:sz w:val="24"/>
      <w:szCs w:val="24"/>
      <w:shd w:val="clear" w:color="auto" w:fill="95B3D7"/>
    </w:rPr>
  </w:style>
  <w:style w:type="character" w:customStyle="1" w:styleId="22">
    <w:name w:val="Заголовок 2 Знак"/>
    <w:aliases w:val="Знак2 Знак Знак,Знак2 Знак2,Знак2 Знак Знак Знак Знак,Знак2 Знак1 Знак,ГЛАВА Знак,Заголовок 2 Знак1 Знак,Заголовок 2 Знак Знак Знак, Знак2 Знак, Знак2 Знак Знак Знак Знак, Знак2 Знак1 Знак"/>
    <w:link w:val="20"/>
    <w:uiPriority w:val="9"/>
    <w:rsid w:val="00DE3954"/>
    <w:rPr>
      <w:rFonts w:asciiTheme="minorHAnsi" w:hAnsiTheme="minorHAnsi"/>
      <w:b/>
      <w:bCs/>
      <w:iCs/>
      <w:color w:val="FFFFFF" w:themeColor="background1"/>
      <w:sz w:val="28"/>
      <w:szCs w:val="28"/>
      <w:shd w:val="clear" w:color="auto" w:fill="4F81BD" w:themeFill="accent1"/>
    </w:rPr>
  </w:style>
  <w:style w:type="character" w:customStyle="1" w:styleId="apple-converted-space">
    <w:name w:val="apple-converted-space"/>
    <w:basedOn w:val="a9"/>
    <w:rsid w:val="001F4C4D"/>
  </w:style>
  <w:style w:type="character" w:styleId="afffd">
    <w:name w:val="Emphasis"/>
    <w:basedOn w:val="a9"/>
    <w:uiPriority w:val="20"/>
    <w:qFormat/>
    <w:rsid w:val="001F4C4D"/>
    <w:rPr>
      <w:i/>
      <w:iCs/>
    </w:rPr>
  </w:style>
  <w:style w:type="paragraph" w:customStyle="1" w:styleId="G0">
    <w:name w:val="G_Обычный текст"/>
    <w:basedOn w:val="a8"/>
    <w:link w:val="G1"/>
    <w:qFormat/>
    <w:rsid w:val="001F4C4D"/>
  </w:style>
  <w:style w:type="character" w:customStyle="1" w:styleId="G1">
    <w:name w:val="G_Обычный текст Знак"/>
    <w:link w:val="G0"/>
    <w:rsid w:val="001F4C4D"/>
    <w:rPr>
      <w:rFonts w:asciiTheme="minorHAnsi" w:hAnsiTheme="minorHAnsi"/>
      <w:sz w:val="24"/>
      <w:szCs w:val="24"/>
    </w:rPr>
  </w:style>
  <w:style w:type="paragraph" w:customStyle="1" w:styleId="CharChar">
    <w:name w:val="Char Char"/>
    <w:basedOn w:val="a7"/>
    <w:rsid w:val="00D12F20"/>
    <w:pPr>
      <w:autoSpaceDE w:val="0"/>
      <w:autoSpaceDN w:val="0"/>
      <w:spacing w:after="160" w:line="240" w:lineRule="exact"/>
    </w:pPr>
    <w:rPr>
      <w:rFonts w:ascii="Arial" w:eastAsia="MS Mincho" w:hAnsi="Arial" w:cs="Arial"/>
      <w:b/>
      <w:sz w:val="20"/>
      <w:szCs w:val="20"/>
      <w:lang w:val="en-US" w:eastAsia="de-DE"/>
    </w:rPr>
  </w:style>
  <w:style w:type="paragraph" w:customStyle="1" w:styleId="G">
    <w:name w:val="G_Маркированый список"/>
    <w:basedOn w:val="a7"/>
    <w:link w:val="G2"/>
    <w:qFormat/>
    <w:rsid w:val="00B57D95"/>
    <w:pPr>
      <w:numPr>
        <w:numId w:val="9"/>
      </w:numPr>
      <w:tabs>
        <w:tab w:val="left" w:pos="993"/>
      </w:tabs>
      <w:spacing w:line="276" w:lineRule="auto"/>
      <w:jc w:val="both"/>
    </w:pPr>
    <w:rPr>
      <w:rFonts w:ascii="Calibri" w:hAnsi="Calibri"/>
      <w:lang w:eastAsia="en-US" w:bidi="en-US"/>
    </w:rPr>
  </w:style>
  <w:style w:type="character" w:customStyle="1" w:styleId="G2">
    <w:name w:val="G_Маркированый список Знак"/>
    <w:link w:val="G"/>
    <w:rsid w:val="00B57D95"/>
    <w:rPr>
      <w:rFonts w:ascii="Calibri" w:hAnsi="Calibri"/>
      <w:sz w:val="24"/>
      <w:szCs w:val="24"/>
      <w:lang w:eastAsia="en-US" w:bidi="en-US"/>
    </w:rPr>
  </w:style>
  <w:style w:type="paragraph" w:customStyle="1" w:styleId="tabletextcenter">
    <w:name w:val="tabletextcenter"/>
    <w:basedOn w:val="a7"/>
    <w:rsid w:val="00301129"/>
    <w:pPr>
      <w:ind w:left="480" w:right="480"/>
      <w:jc w:val="center"/>
    </w:pPr>
    <w:rPr>
      <w:rFonts w:ascii="Arial" w:hAnsi="Arial" w:cs="Arial"/>
      <w:color w:val="202020"/>
      <w:sz w:val="20"/>
      <w:szCs w:val="20"/>
    </w:rPr>
  </w:style>
  <w:style w:type="paragraph" w:styleId="afffe">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Text1,Таймс Нью"/>
    <w:basedOn w:val="a7"/>
    <w:link w:val="affff"/>
    <w:rsid w:val="005C3C52"/>
    <w:pPr>
      <w:spacing w:after="120"/>
    </w:pPr>
  </w:style>
  <w:style w:type="character" w:customStyle="1" w:styleId="af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e"/>
    <w:rsid w:val="005C3C52"/>
    <w:rPr>
      <w:sz w:val="24"/>
      <w:szCs w:val="24"/>
    </w:rPr>
  </w:style>
  <w:style w:type="paragraph" w:customStyle="1" w:styleId="S2">
    <w:name w:val="S_Заголовок 2"/>
    <w:basedOn w:val="20"/>
    <w:rsid w:val="005C3C52"/>
    <w:pPr>
      <w:keepLines/>
      <w:numPr>
        <w:numId w:val="10"/>
      </w:numPr>
      <w:pBdr>
        <w:top w:val="none" w:sz="0" w:space="0" w:color="auto"/>
        <w:left w:val="none" w:sz="0" w:space="0" w:color="auto"/>
        <w:bottom w:val="none" w:sz="0" w:space="0" w:color="auto"/>
        <w:right w:val="none" w:sz="0" w:space="0" w:color="auto"/>
      </w:pBdr>
      <w:shd w:val="clear" w:color="auto" w:fill="FFFFFF"/>
      <w:tabs>
        <w:tab w:val="clear" w:pos="1134"/>
        <w:tab w:val="clear" w:pos="1276"/>
        <w:tab w:val="left" w:pos="1353"/>
      </w:tabs>
      <w:spacing w:before="120" w:after="120"/>
      <w:ind w:left="0" w:firstLine="709"/>
    </w:pPr>
    <w:rPr>
      <w:rFonts w:ascii="Times New Roman" w:hAnsi="Times New Roman"/>
      <w:bCs w:val="0"/>
      <w:iCs w:val="0"/>
      <w:color w:val="auto"/>
      <w:sz w:val="24"/>
      <w:szCs w:val="24"/>
      <w:lang w:eastAsia="ar-SA"/>
    </w:rPr>
  </w:style>
  <w:style w:type="paragraph" w:customStyle="1" w:styleId="S3">
    <w:name w:val="S_Заголовок 3"/>
    <w:basedOn w:val="S2"/>
    <w:rsid w:val="005C3C52"/>
    <w:pPr>
      <w:numPr>
        <w:ilvl w:val="2"/>
      </w:numPr>
      <w:ind w:left="0" w:firstLine="709"/>
    </w:pPr>
    <w:rPr>
      <w:b w:val="0"/>
      <w:u w:val="single"/>
    </w:rPr>
  </w:style>
  <w:style w:type="paragraph" w:styleId="affff0">
    <w:name w:val="Plain Text"/>
    <w:basedOn w:val="a7"/>
    <w:link w:val="affff1"/>
    <w:uiPriority w:val="99"/>
    <w:rsid w:val="005C3C52"/>
    <w:rPr>
      <w:rFonts w:ascii="Courier New" w:hAnsi="Courier New" w:cs="Courier New"/>
      <w:sz w:val="20"/>
      <w:szCs w:val="20"/>
    </w:rPr>
  </w:style>
  <w:style w:type="character" w:customStyle="1" w:styleId="affff1">
    <w:name w:val="Текст Знак"/>
    <w:basedOn w:val="a9"/>
    <w:link w:val="affff0"/>
    <w:uiPriority w:val="99"/>
    <w:rsid w:val="005C3C52"/>
    <w:rPr>
      <w:rFonts w:ascii="Courier New" w:hAnsi="Courier New" w:cs="Courier New"/>
    </w:rPr>
  </w:style>
  <w:style w:type="table" w:customStyle="1" w:styleId="29">
    <w:name w:val="Стиль Таблица Геоника2"/>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table" w:customStyle="1" w:styleId="35">
    <w:name w:val="Стиль Таблица Геоника3"/>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G3">
    <w:name w:val="G_Подзаголовк"/>
    <w:basedOn w:val="G0"/>
    <w:link w:val="G4"/>
    <w:qFormat/>
    <w:rsid w:val="005C3C52"/>
    <w:pPr>
      <w:jc w:val="center"/>
    </w:pPr>
    <w:rPr>
      <w:rFonts w:ascii="Calibri" w:hAnsi="Calibri"/>
      <w:b/>
    </w:rPr>
  </w:style>
  <w:style w:type="character" w:customStyle="1" w:styleId="G4">
    <w:name w:val="G_Подзаголовк Знак"/>
    <w:link w:val="G3"/>
    <w:rsid w:val="005C3C52"/>
    <w:rPr>
      <w:rFonts w:ascii="Calibri" w:hAnsi="Calibri"/>
      <w:b/>
      <w:sz w:val="24"/>
      <w:szCs w:val="24"/>
    </w:rPr>
  </w:style>
  <w:style w:type="paragraph" w:customStyle="1" w:styleId="G5">
    <w:name w:val="G_Текст в таблице"/>
    <w:basedOn w:val="G0"/>
    <w:link w:val="G6"/>
    <w:qFormat/>
    <w:rsid w:val="00973884"/>
    <w:pPr>
      <w:spacing w:before="0" w:after="0"/>
      <w:ind w:firstLine="0"/>
      <w:jc w:val="center"/>
    </w:pPr>
    <w:rPr>
      <w:rFonts w:ascii="Calibri" w:eastAsiaTheme="minorHAnsi" w:hAnsi="Calibri" w:cstheme="minorBidi"/>
      <w:lang w:eastAsia="en-US"/>
    </w:rPr>
  </w:style>
  <w:style w:type="character" w:customStyle="1" w:styleId="G6">
    <w:name w:val="G_Текст в таблице Знак"/>
    <w:basedOn w:val="G1"/>
    <w:link w:val="G5"/>
    <w:rsid w:val="00973884"/>
    <w:rPr>
      <w:rFonts w:ascii="Calibri" w:eastAsiaTheme="minorHAnsi" w:hAnsi="Calibri" w:cstheme="minorBidi"/>
      <w:sz w:val="24"/>
      <w:szCs w:val="24"/>
      <w:lang w:eastAsia="en-US"/>
    </w:rPr>
  </w:style>
  <w:style w:type="character" w:customStyle="1" w:styleId="14">
    <w:name w:val="Заголовок 1 Знак"/>
    <w:aliases w:val="Заголовок 1 Знак Знак Знак1,Заголовок 1 Знак Знак Знак Знак,Заголовок 1 Знак2 Знак,Заголовок 1 Знак1 Знак Знак,Заголовок 1 Знак Знак1 Знак Знак,Заголовок 1 Знак Знак2 Знак"/>
    <w:basedOn w:val="a9"/>
    <w:link w:val="1"/>
    <w:rsid w:val="005C3C52"/>
    <w:rPr>
      <w:rFonts w:asciiTheme="minorHAnsi" w:hAnsiTheme="minorHAnsi"/>
      <w:b/>
      <w:bCs/>
      <w:caps/>
      <w:color w:val="FFFFFF" w:themeColor="background1"/>
      <w:kern w:val="32"/>
      <w:sz w:val="28"/>
      <w:szCs w:val="28"/>
      <w:shd w:val="clear" w:color="auto" w:fill="1F497D" w:themeFill="text2"/>
    </w:rPr>
  </w:style>
  <w:style w:type="character" w:customStyle="1" w:styleId="40">
    <w:name w:val="Заголовок 4 Знак"/>
    <w:aliases w:val="Заголовок 4ТАБЛИЦ Знак"/>
    <w:basedOn w:val="a9"/>
    <w:link w:val="4"/>
    <w:rsid w:val="00EB753A"/>
    <w:rPr>
      <w:rFonts w:asciiTheme="minorHAnsi" w:hAnsiTheme="minorHAnsi"/>
      <w:b/>
      <w:bCs/>
      <w:color w:val="FFFFFF" w:themeColor="background1"/>
      <w:sz w:val="24"/>
      <w:szCs w:val="24"/>
      <w:shd w:val="clear" w:color="auto" w:fill="95B3D7"/>
    </w:rPr>
  </w:style>
  <w:style w:type="character" w:customStyle="1" w:styleId="50">
    <w:name w:val="Заголовок 5 Знак"/>
    <w:basedOn w:val="a9"/>
    <w:link w:val="5"/>
    <w:rsid w:val="005C3C52"/>
    <w:rPr>
      <w:b/>
      <w:bCs/>
      <w:iCs/>
      <w:sz w:val="22"/>
      <w:szCs w:val="22"/>
    </w:rPr>
  </w:style>
  <w:style w:type="character" w:customStyle="1" w:styleId="60">
    <w:name w:val="Заголовок 6 Знак"/>
    <w:basedOn w:val="a9"/>
    <w:link w:val="6"/>
    <w:rsid w:val="005C3C52"/>
    <w:rPr>
      <w:b/>
      <w:bCs/>
      <w:sz w:val="22"/>
      <w:szCs w:val="22"/>
    </w:rPr>
  </w:style>
  <w:style w:type="character" w:customStyle="1" w:styleId="70">
    <w:name w:val="Заголовок 7 Знак"/>
    <w:aliases w:val="Заголовок x.x Знак"/>
    <w:basedOn w:val="a9"/>
    <w:link w:val="7"/>
    <w:rsid w:val="005C3C52"/>
    <w:rPr>
      <w:sz w:val="24"/>
      <w:szCs w:val="24"/>
    </w:rPr>
  </w:style>
  <w:style w:type="character" w:customStyle="1" w:styleId="80">
    <w:name w:val="Заголовок 8 Знак"/>
    <w:basedOn w:val="a9"/>
    <w:link w:val="8"/>
    <w:rsid w:val="005C3C52"/>
    <w:rPr>
      <w:i/>
      <w:iCs/>
      <w:sz w:val="24"/>
      <w:szCs w:val="24"/>
    </w:rPr>
  </w:style>
  <w:style w:type="character" w:customStyle="1" w:styleId="90">
    <w:name w:val="Заголовок 9 Знак"/>
    <w:basedOn w:val="a9"/>
    <w:link w:val="9"/>
    <w:rsid w:val="005C3C52"/>
    <w:rPr>
      <w:rFonts w:ascii="Arial" w:hAnsi="Arial" w:cs="Arial"/>
      <w:sz w:val="22"/>
      <w:szCs w:val="22"/>
    </w:rPr>
  </w:style>
  <w:style w:type="character" w:styleId="affff2">
    <w:name w:val="footnote reference"/>
    <w:aliases w:val="Знак сноски-FN,Знак сноски 1,Ciae niinee-FN,Referencia nota al pie,Ссылка на сноску 45,Appel note de bas de page"/>
    <w:basedOn w:val="a9"/>
    <w:uiPriority w:val="99"/>
    <w:rsid w:val="005C3C52"/>
    <w:rPr>
      <w:vertAlign w:val="superscript"/>
    </w:rPr>
  </w:style>
  <w:style w:type="paragraph" w:customStyle="1" w:styleId="affff3">
    <w:name w:val="Таблица_номер_таблицы"/>
    <w:link w:val="affff4"/>
    <w:rsid w:val="005C3C52"/>
    <w:pPr>
      <w:keepNext/>
      <w:jc w:val="right"/>
    </w:pPr>
    <w:rPr>
      <w:sz w:val="24"/>
      <w:szCs w:val="24"/>
    </w:rPr>
  </w:style>
  <w:style w:type="character" w:customStyle="1" w:styleId="affff4">
    <w:name w:val="Таблица_номер_таблицы Знак"/>
    <w:basedOn w:val="a9"/>
    <w:link w:val="affff3"/>
    <w:locked/>
    <w:rsid w:val="005C3C52"/>
    <w:rPr>
      <w:sz w:val="24"/>
      <w:szCs w:val="24"/>
    </w:rPr>
  </w:style>
  <w:style w:type="paragraph" w:customStyle="1" w:styleId="affff5">
    <w:name w:val="Таблица_название_таблицы"/>
    <w:next w:val="a8"/>
    <w:link w:val="affff6"/>
    <w:rsid w:val="005C3C52"/>
    <w:pPr>
      <w:keepNext/>
      <w:spacing w:after="120"/>
      <w:jc w:val="center"/>
    </w:pPr>
    <w:rPr>
      <w:sz w:val="24"/>
      <w:szCs w:val="24"/>
    </w:rPr>
  </w:style>
  <w:style w:type="character" w:customStyle="1" w:styleId="affff6">
    <w:name w:val="Таблица_название_таблицы Знак"/>
    <w:basedOn w:val="a9"/>
    <w:link w:val="affff5"/>
    <w:locked/>
    <w:rsid w:val="005C3C52"/>
    <w:rPr>
      <w:sz w:val="24"/>
      <w:szCs w:val="24"/>
    </w:rPr>
  </w:style>
  <w:style w:type="paragraph" w:customStyle="1" w:styleId="110">
    <w:name w:val="Табличный_таблица_11"/>
    <w:link w:val="111"/>
    <w:rsid w:val="005C3C52"/>
    <w:pPr>
      <w:jc w:val="center"/>
    </w:pPr>
    <w:rPr>
      <w:sz w:val="22"/>
      <w:szCs w:val="22"/>
    </w:rPr>
  </w:style>
  <w:style w:type="character" w:customStyle="1" w:styleId="111">
    <w:name w:val="Табличный_таблица_11 Знак"/>
    <w:basedOn w:val="a9"/>
    <w:link w:val="110"/>
    <w:locked/>
    <w:rsid w:val="005C3C52"/>
    <w:rPr>
      <w:sz w:val="22"/>
      <w:szCs w:val="22"/>
    </w:rPr>
  </w:style>
  <w:style w:type="paragraph" w:customStyle="1" w:styleId="21">
    <w:name w:val="Список_маркерный_2_уровень"/>
    <w:basedOn w:val="13"/>
    <w:rsid w:val="005C3C52"/>
    <w:pPr>
      <w:numPr>
        <w:ilvl w:val="1"/>
      </w:numPr>
      <w:tabs>
        <w:tab w:val="num" w:pos="360"/>
      </w:tabs>
      <w:ind w:left="567" w:firstLine="567"/>
    </w:pPr>
  </w:style>
  <w:style w:type="paragraph" w:customStyle="1" w:styleId="13">
    <w:name w:val="Список_маркерный_1_уровень"/>
    <w:link w:val="19"/>
    <w:uiPriority w:val="99"/>
    <w:qFormat/>
    <w:rsid w:val="005C3C52"/>
    <w:pPr>
      <w:numPr>
        <w:numId w:val="11"/>
      </w:numPr>
      <w:spacing w:before="60" w:after="100"/>
      <w:jc w:val="both"/>
    </w:pPr>
    <w:rPr>
      <w:sz w:val="24"/>
      <w:szCs w:val="24"/>
    </w:rPr>
  </w:style>
  <w:style w:type="character" w:customStyle="1" w:styleId="19">
    <w:name w:val="Список_маркерный_1_уровень Знак"/>
    <w:basedOn w:val="a9"/>
    <w:link w:val="13"/>
    <w:uiPriority w:val="99"/>
    <w:locked/>
    <w:rsid w:val="005C3C52"/>
    <w:rPr>
      <w:sz w:val="24"/>
      <w:szCs w:val="24"/>
    </w:rPr>
  </w:style>
  <w:style w:type="character" w:customStyle="1" w:styleId="affff7">
    <w:name w:val="Текст_Обычный"/>
    <w:basedOn w:val="a9"/>
    <w:rsid w:val="005C3C52"/>
    <w:rPr>
      <w:rFonts w:cs="Times New Roman"/>
    </w:rPr>
  </w:style>
  <w:style w:type="paragraph" w:customStyle="1" w:styleId="2a">
    <w:name w:val="Заголовок_подзаголовок_2"/>
    <w:next w:val="a8"/>
    <w:link w:val="2b"/>
    <w:rsid w:val="005C3C52"/>
    <w:pPr>
      <w:keepNext/>
      <w:spacing w:before="120" w:after="60"/>
      <w:ind w:left="567" w:right="567"/>
      <w:jc w:val="both"/>
    </w:pPr>
    <w:rPr>
      <w:b/>
      <w:bCs/>
      <w:sz w:val="24"/>
      <w:szCs w:val="24"/>
    </w:rPr>
  </w:style>
  <w:style w:type="character" w:customStyle="1" w:styleId="2b">
    <w:name w:val="Заголовок_подзаголовок_2 Знак"/>
    <w:basedOn w:val="a9"/>
    <w:link w:val="2a"/>
    <w:locked/>
    <w:rsid w:val="005C3C52"/>
    <w:rPr>
      <w:b/>
      <w:bCs/>
      <w:sz w:val="24"/>
      <w:szCs w:val="24"/>
    </w:rPr>
  </w:style>
  <w:style w:type="paragraph" w:customStyle="1" w:styleId="36">
    <w:name w:val="Заголовок_подзаголовок_3"/>
    <w:next w:val="a8"/>
    <w:link w:val="37"/>
    <w:rsid w:val="005C3C52"/>
    <w:pPr>
      <w:keepNext/>
      <w:spacing w:before="120" w:after="60"/>
      <w:ind w:left="567" w:right="567"/>
    </w:pPr>
    <w:rPr>
      <w:sz w:val="24"/>
      <w:szCs w:val="24"/>
      <w:u w:val="single"/>
    </w:rPr>
  </w:style>
  <w:style w:type="character" w:customStyle="1" w:styleId="37">
    <w:name w:val="Заголовок_подзаголовок_3 Знак"/>
    <w:basedOn w:val="2b"/>
    <w:link w:val="36"/>
    <w:locked/>
    <w:rsid w:val="005C3C52"/>
    <w:rPr>
      <w:b w:val="0"/>
      <w:bCs w:val="0"/>
      <w:sz w:val="24"/>
      <w:szCs w:val="24"/>
      <w:u w:val="single"/>
    </w:rPr>
  </w:style>
  <w:style w:type="character" w:customStyle="1" w:styleId="affff8">
    <w:name w:val="Текст_Красный"/>
    <w:basedOn w:val="a9"/>
    <w:rsid w:val="005C3C52"/>
    <w:rPr>
      <w:rFonts w:cs="Times New Roman"/>
      <w:color w:val="FF0000"/>
    </w:rPr>
  </w:style>
  <w:style w:type="character" w:customStyle="1" w:styleId="affff9">
    <w:name w:val="Текст_Жирный"/>
    <w:basedOn w:val="a9"/>
    <w:rsid w:val="005C3C52"/>
    <w:rPr>
      <w:rFonts w:ascii="Times New Roman" w:hAnsi="Times New Roman" w:cs="Times New Roman"/>
      <w:b/>
      <w:bCs/>
    </w:rPr>
  </w:style>
  <w:style w:type="character" w:customStyle="1" w:styleId="afff0">
    <w:name w:val="Без интервала Знак"/>
    <w:basedOn w:val="a9"/>
    <w:link w:val="afff"/>
    <w:rsid w:val="005C3C52"/>
    <w:rPr>
      <w:sz w:val="24"/>
      <w:szCs w:val="24"/>
    </w:rPr>
  </w:style>
  <w:style w:type="character" w:customStyle="1" w:styleId="WW8Num2z1">
    <w:name w:val="WW8Num2z1"/>
    <w:rsid w:val="005C3C52"/>
    <w:rPr>
      <w:rFonts w:ascii="Courier New" w:hAnsi="Courier New"/>
    </w:rPr>
  </w:style>
  <w:style w:type="character" w:customStyle="1" w:styleId="1a">
    <w:name w:val="Слабое выделение1"/>
    <w:rsid w:val="005C3C52"/>
    <w:rPr>
      <w:rFonts w:ascii="Times New Roman" w:hAnsi="Times New Roman"/>
      <w:color w:val="auto"/>
      <w:sz w:val="24"/>
    </w:rPr>
  </w:style>
  <w:style w:type="paragraph" w:customStyle="1" w:styleId="S8">
    <w:name w:val="S_Отступ"/>
    <w:basedOn w:val="a7"/>
    <w:link w:val="S9"/>
    <w:autoRedefine/>
    <w:qFormat/>
    <w:rsid w:val="005C3C52"/>
    <w:rPr>
      <w:rFonts w:eastAsia="Calibri"/>
      <w:lang w:eastAsia="en-US"/>
    </w:rPr>
  </w:style>
  <w:style w:type="character" w:customStyle="1" w:styleId="S9">
    <w:name w:val="S_Отступ Знак"/>
    <w:link w:val="S8"/>
    <w:rsid w:val="005C3C52"/>
    <w:rPr>
      <w:rFonts w:eastAsia="Calibri"/>
      <w:sz w:val="24"/>
      <w:szCs w:val="24"/>
      <w:lang w:eastAsia="en-US"/>
    </w:rPr>
  </w:style>
  <w:style w:type="character" w:customStyle="1" w:styleId="af1">
    <w:name w:val="Текст выноски Знак"/>
    <w:aliases w:val=" Знак5 Знак"/>
    <w:basedOn w:val="a9"/>
    <w:link w:val="af0"/>
    <w:rsid w:val="005C3C52"/>
    <w:rPr>
      <w:rFonts w:ascii="Tahoma" w:hAnsi="Tahoma" w:cs="Courier New"/>
      <w:sz w:val="16"/>
      <w:szCs w:val="16"/>
    </w:rPr>
  </w:style>
  <w:style w:type="character" w:customStyle="1" w:styleId="af9">
    <w:name w:val="Текст примечания Знак"/>
    <w:basedOn w:val="a9"/>
    <w:link w:val="af8"/>
    <w:semiHidden/>
    <w:rsid w:val="005C3C52"/>
  </w:style>
  <w:style w:type="character" w:customStyle="1" w:styleId="afb">
    <w:name w:val="Тема примечания Знак"/>
    <w:basedOn w:val="af9"/>
    <w:link w:val="afa"/>
    <w:semiHidden/>
    <w:rsid w:val="005C3C52"/>
    <w:rPr>
      <w:b/>
      <w:bCs/>
    </w:rPr>
  </w:style>
  <w:style w:type="character" w:customStyle="1" w:styleId="afd">
    <w:name w:val="Схема документа Знак"/>
    <w:basedOn w:val="a9"/>
    <w:link w:val="afc"/>
    <w:semiHidden/>
    <w:rsid w:val="005C3C52"/>
    <w:rPr>
      <w:rFonts w:ascii="Tahoma" w:hAnsi="Tahoma"/>
      <w:sz w:val="24"/>
      <w:shd w:val="clear" w:color="auto" w:fill="000080"/>
    </w:rPr>
  </w:style>
  <w:style w:type="paragraph" w:customStyle="1" w:styleId="2c">
    <w:name w:val="Знак Знак Знак2"/>
    <w:basedOn w:val="a7"/>
    <w:rsid w:val="005C3C52"/>
    <w:pPr>
      <w:widowControl w:val="0"/>
      <w:adjustRightInd w:val="0"/>
      <w:spacing w:after="160" w:line="240" w:lineRule="exact"/>
      <w:jc w:val="right"/>
    </w:pPr>
    <w:rPr>
      <w:sz w:val="20"/>
      <w:szCs w:val="20"/>
      <w:lang w:val="en-GB" w:eastAsia="en-US"/>
    </w:rPr>
  </w:style>
  <w:style w:type="paragraph" w:customStyle="1" w:styleId="1b">
    <w:name w:val="Знак Знак Знак1"/>
    <w:basedOn w:val="a7"/>
    <w:rsid w:val="005C3C52"/>
    <w:pPr>
      <w:widowControl w:val="0"/>
      <w:adjustRightInd w:val="0"/>
      <w:spacing w:after="160" w:line="240" w:lineRule="exact"/>
      <w:jc w:val="right"/>
    </w:pPr>
    <w:rPr>
      <w:sz w:val="20"/>
      <w:szCs w:val="20"/>
      <w:lang w:val="en-GB" w:eastAsia="en-US"/>
    </w:rPr>
  </w:style>
  <w:style w:type="table" w:styleId="-1">
    <w:name w:val="Light List Accent 1"/>
    <w:basedOn w:val="aa"/>
    <w:uiPriority w:val="61"/>
    <w:rsid w:val="00C96D4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
    <w:name w:val="Light List Accent 2"/>
    <w:basedOn w:val="aa"/>
    <w:uiPriority w:val="61"/>
    <w:rsid w:val="00C96D46"/>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affa">
    <w:name w:val="Абзац списка Знак"/>
    <w:link w:val="aff9"/>
    <w:uiPriority w:val="34"/>
    <w:locked/>
    <w:rsid w:val="00D1703F"/>
    <w:rPr>
      <w:rFonts w:ascii="Calibri" w:hAnsi="Calibri"/>
      <w:lang w:val="en-US" w:eastAsia="en-US" w:bidi="en-US"/>
    </w:rPr>
  </w:style>
  <w:style w:type="character" w:customStyle="1" w:styleId="affffa">
    <w:name w:val="Цветовое выделение"/>
    <w:uiPriority w:val="99"/>
    <w:rsid w:val="008903F7"/>
    <w:rPr>
      <w:b/>
      <w:bCs/>
      <w:color w:val="26282F"/>
    </w:rPr>
  </w:style>
  <w:style w:type="paragraph" w:customStyle="1" w:styleId="affffb">
    <w:name w:val="Нормальный (таблица)"/>
    <w:basedOn w:val="a7"/>
    <w:next w:val="a7"/>
    <w:uiPriority w:val="99"/>
    <w:rsid w:val="001945A3"/>
    <w:pPr>
      <w:widowControl w:val="0"/>
      <w:autoSpaceDE w:val="0"/>
      <w:autoSpaceDN w:val="0"/>
      <w:adjustRightInd w:val="0"/>
      <w:jc w:val="both"/>
    </w:pPr>
    <w:rPr>
      <w:rFonts w:ascii="Arial" w:eastAsiaTheme="minorEastAsia" w:hAnsi="Arial" w:cs="Arial"/>
    </w:rPr>
  </w:style>
  <w:style w:type="paragraph" w:customStyle="1" w:styleId="affffc">
    <w:name w:val="Прижатый влево"/>
    <w:basedOn w:val="a7"/>
    <w:next w:val="a7"/>
    <w:uiPriority w:val="99"/>
    <w:rsid w:val="001945A3"/>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A21D1F"/>
    <w:pPr>
      <w:widowControl w:val="0"/>
      <w:autoSpaceDE w:val="0"/>
      <w:autoSpaceDN w:val="0"/>
      <w:adjustRightInd w:val="0"/>
    </w:pPr>
    <w:rPr>
      <w:rFonts w:ascii="Courier New" w:hAnsi="Courier New" w:cs="Courier New"/>
    </w:rPr>
  </w:style>
  <w:style w:type="character" w:customStyle="1" w:styleId="affffd">
    <w:name w:val="Гипертекстовая ссылка"/>
    <w:basedOn w:val="a9"/>
    <w:uiPriority w:val="99"/>
    <w:rsid w:val="003623DD"/>
    <w:rPr>
      <w:rFonts w:cs="Times New Roman"/>
      <w:b w:val="0"/>
      <w:color w:val="106BBE"/>
    </w:rPr>
  </w:style>
  <w:style w:type="paragraph" w:customStyle="1" w:styleId="formattext">
    <w:name w:val="formattext"/>
    <w:basedOn w:val="a7"/>
    <w:rsid w:val="003623DD"/>
    <w:pPr>
      <w:spacing w:before="100" w:beforeAutospacing="1" w:after="100" w:afterAutospacing="1"/>
    </w:pPr>
  </w:style>
  <w:style w:type="numbering" w:customStyle="1" w:styleId="1111111">
    <w:name w:val="1 / 1.1 / 1.1.11"/>
    <w:basedOn w:val="ab"/>
    <w:next w:val="111111"/>
    <w:rsid w:val="00450C5B"/>
  </w:style>
  <w:style w:type="numbering" w:styleId="111111">
    <w:name w:val="Outline List 2"/>
    <w:basedOn w:val="ab"/>
    <w:rsid w:val="00450C5B"/>
    <w:pPr>
      <w:numPr>
        <w:numId w:val="17"/>
      </w:numPr>
    </w:p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locked/>
    <w:rsid w:val="00450C5B"/>
    <w:rPr>
      <w:rFonts w:asciiTheme="minorHAnsi" w:hAnsiTheme="minorHAnsi"/>
      <w:b/>
      <w:bCs/>
      <w:sz w:val="24"/>
    </w:rPr>
  </w:style>
  <w:style w:type="paragraph" w:customStyle="1" w:styleId="100">
    <w:name w:val="Табличный_слева_10"/>
    <w:basedOn w:val="a7"/>
    <w:qFormat/>
    <w:rsid w:val="000707D9"/>
    <w:pPr>
      <w:tabs>
        <w:tab w:val="left" w:pos="708"/>
      </w:tabs>
    </w:pPr>
    <w:rPr>
      <w:sz w:val="20"/>
    </w:rPr>
  </w:style>
  <w:style w:type="paragraph" w:customStyle="1" w:styleId="101">
    <w:name w:val="Табличный_по ширине_10"/>
    <w:basedOn w:val="a7"/>
    <w:qFormat/>
    <w:rsid w:val="000707D9"/>
    <w:pPr>
      <w:tabs>
        <w:tab w:val="left" w:pos="708"/>
      </w:tabs>
      <w:jc w:val="both"/>
    </w:pPr>
    <w:rPr>
      <w:sz w:val="20"/>
    </w:rPr>
  </w:style>
  <w:style w:type="character" w:customStyle="1" w:styleId="affffe">
    <w:name w:val="_абзац Знак"/>
    <w:link w:val="afffff"/>
    <w:locked/>
    <w:rsid w:val="000707D9"/>
    <w:rPr>
      <w:sz w:val="24"/>
      <w:szCs w:val="24"/>
      <w:lang w:val="x-none" w:eastAsia="x-none"/>
    </w:rPr>
  </w:style>
  <w:style w:type="paragraph" w:customStyle="1" w:styleId="afffff">
    <w:name w:val="_абзац"/>
    <w:basedOn w:val="a7"/>
    <w:link w:val="affffe"/>
    <w:qFormat/>
    <w:rsid w:val="000707D9"/>
    <w:pPr>
      <w:tabs>
        <w:tab w:val="left" w:pos="708"/>
      </w:tabs>
      <w:spacing w:line="276" w:lineRule="auto"/>
      <w:ind w:firstLine="709"/>
      <w:jc w:val="both"/>
    </w:pPr>
    <w:rPr>
      <w:lang w:val="x-none" w:eastAsia="x-none"/>
    </w:rPr>
  </w:style>
  <w:style w:type="paragraph" w:styleId="afffff0">
    <w:name w:val="Normal (Web)"/>
    <w:aliases w:val="Обычный (Web),Обычный (Web)1"/>
    <w:basedOn w:val="a7"/>
    <w:unhideWhenUsed/>
    <w:rsid w:val="00DA20A5"/>
    <w:pPr>
      <w:tabs>
        <w:tab w:val="num" w:pos="0"/>
      </w:tabs>
      <w:spacing w:before="100" w:beforeAutospacing="1" w:after="100" w:afterAutospacing="1"/>
    </w:pPr>
    <w:rPr>
      <w:rFonts w:eastAsia="Calibri"/>
      <w:bCs/>
      <w:color w:val="000000"/>
      <w:kern w:val="24"/>
      <w:lang w:eastAsia="ar-SA"/>
    </w:rPr>
  </w:style>
  <w:style w:type="character" w:customStyle="1" w:styleId="ConsPlusNormal">
    <w:name w:val="ConsPlusNormal Знак"/>
    <w:link w:val="ConsPlusNormal0"/>
    <w:locked/>
    <w:rsid w:val="00DA20A5"/>
    <w:rPr>
      <w:rFonts w:ascii="Arial" w:hAnsi="Arial" w:cs="Arial"/>
    </w:rPr>
  </w:style>
  <w:style w:type="paragraph" w:customStyle="1" w:styleId="ConsPlusNormal0">
    <w:name w:val="ConsPlusNormal"/>
    <w:link w:val="ConsPlusNormal"/>
    <w:rsid w:val="00DA20A5"/>
    <w:pPr>
      <w:widowControl w:val="0"/>
      <w:tabs>
        <w:tab w:val="left" w:pos="708"/>
      </w:tabs>
      <w:autoSpaceDE w:val="0"/>
      <w:autoSpaceDN w:val="0"/>
      <w:adjustRightInd w:val="0"/>
      <w:ind w:firstLine="720"/>
    </w:pPr>
    <w:rPr>
      <w:rFonts w:ascii="Arial" w:hAnsi="Arial" w:cs="Arial"/>
    </w:rPr>
  </w:style>
  <w:style w:type="paragraph" w:customStyle="1" w:styleId="a1">
    <w:name w:val="Обычный маркер. список"/>
    <w:basedOn w:val="a7"/>
    <w:link w:val="afffff1"/>
    <w:qFormat/>
    <w:rsid w:val="00DA20A5"/>
    <w:pPr>
      <w:numPr>
        <w:ilvl w:val="1"/>
        <w:numId w:val="12"/>
      </w:numPr>
      <w:suppressAutoHyphens/>
      <w:jc w:val="both"/>
    </w:pPr>
    <w:rPr>
      <w:sz w:val="28"/>
      <w:szCs w:val="28"/>
      <w:lang w:eastAsia="ar-SA"/>
    </w:rPr>
  </w:style>
  <w:style w:type="character" w:customStyle="1" w:styleId="afffff2">
    <w:name w:val="Обычный нум. список Знак"/>
    <w:link w:val="afffff3"/>
    <w:locked/>
    <w:rsid w:val="00DA20A5"/>
    <w:rPr>
      <w:sz w:val="28"/>
      <w:szCs w:val="28"/>
      <w:lang w:eastAsia="ar-SA"/>
    </w:rPr>
  </w:style>
  <w:style w:type="paragraph" w:customStyle="1" w:styleId="afffff3">
    <w:name w:val="Обычный нум. список"/>
    <w:basedOn w:val="a7"/>
    <w:link w:val="afffff2"/>
    <w:rsid w:val="00DA20A5"/>
    <w:pPr>
      <w:suppressAutoHyphens/>
      <w:spacing w:before="45"/>
      <w:jc w:val="both"/>
    </w:pPr>
    <w:rPr>
      <w:sz w:val="28"/>
      <w:szCs w:val="28"/>
      <w:lang w:eastAsia="ar-SA"/>
    </w:rPr>
  </w:style>
  <w:style w:type="table" w:customStyle="1" w:styleId="1c">
    <w:name w:val="Стиль1"/>
    <w:basedOn w:val="aa"/>
    <w:uiPriority w:val="99"/>
    <w:rsid w:val="00D8486E"/>
    <w:pPr>
      <w:jc w:val="center"/>
    </w:pPr>
    <w:rPr>
      <w:rFonts w:asciiTheme="minorHAnsi" w:eastAsiaTheme="minorHAnsi" w:hAnsiTheme="minorHAnsi" w:cstheme="minorBidi"/>
      <w:sz w:val="22"/>
      <w:szCs w:val="22"/>
      <w:lang w:eastAsia="en-US"/>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vAlign w:val="center"/>
    </w:tcPr>
  </w:style>
  <w:style w:type="paragraph" w:customStyle="1" w:styleId="Default">
    <w:name w:val="Default"/>
    <w:rsid w:val="00EA6505"/>
    <w:pPr>
      <w:autoSpaceDE w:val="0"/>
      <w:autoSpaceDN w:val="0"/>
      <w:adjustRightInd w:val="0"/>
    </w:pPr>
    <w:rPr>
      <w:rFonts w:eastAsiaTheme="minorHAnsi"/>
      <w:color w:val="000000"/>
      <w:sz w:val="24"/>
      <w:szCs w:val="24"/>
      <w:lang w:eastAsia="en-US"/>
    </w:rPr>
  </w:style>
  <w:style w:type="paragraph" w:customStyle="1" w:styleId="ConsPlusCell">
    <w:name w:val="ConsPlusCell"/>
    <w:uiPriority w:val="99"/>
    <w:rsid w:val="00EA6505"/>
    <w:pPr>
      <w:widowControl w:val="0"/>
      <w:autoSpaceDE w:val="0"/>
      <w:autoSpaceDN w:val="0"/>
      <w:adjustRightInd w:val="0"/>
    </w:pPr>
    <w:rPr>
      <w:rFonts w:ascii="Calibri" w:hAnsi="Calibri" w:cs="Calibri"/>
      <w:sz w:val="22"/>
      <w:szCs w:val="22"/>
    </w:rPr>
  </w:style>
  <w:style w:type="paragraph" w:customStyle="1" w:styleId="1d">
    <w:name w:val="Абзац списка1"/>
    <w:basedOn w:val="a7"/>
    <w:rsid w:val="00EA6505"/>
    <w:pPr>
      <w:spacing w:after="200" w:line="360" w:lineRule="auto"/>
      <w:ind w:left="720"/>
      <w:contextualSpacing/>
      <w:jc w:val="both"/>
    </w:pPr>
    <w:rPr>
      <w:szCs w:val="22"/>
      <w:lang w:eastAsia="en-US"/>
    </w:rPr>
  </w:style>
  <w:style w:type="paragraph" w:customStyle="1" w:styleId="2d">
    <w:name w:val="обычный 2"/>
    <w:basedOn w:val="a7"/>
    <w:link w:val="2e"/>
    <w:rsid w:val="00EA6505"/>
    <w:pPr>
      <w:spacing w:line="360" w:lineRule="auto"/>
      <w:ind w:firstLine="709"/>
      <w:jc w:val="both"/>
    </w:pPr>
    <w:rPr>
      <w:sz w:val="28"/>
      <w:szCs w:val="28"/>
      <w:lang w:eastAsia="en-US"/>
    </w:rPr>
  </w:style>
  <w:style w:type="character" w:customStyle="1" w:styleId="2e">
    <w:name w:val="обычный 2 Знак"/>
    <w:basedOn w:val="a9"/>
    <w:link w:val="2d"/>
    <w:rsid w:val="00EA6505"/>
    <w:rPr>
      <w:sz w:val="28"/>
      <w:szCs w:val="28"/>
      <w:lang w:eastAsia="en-US"/>
    </w:rPr>
  </w:style>
  <w:style w:type="paragraph" w:customStyle="1" w:styleId="afffff4">
    <w:name w:val="Обычный с первой строкой"/>
    <w:basedOn w:val="a7"/>
    <w:qFormat/>
    <w:rsid w:val="00EA6505"/>
    <w:pPr>
      <w:suppressAutoHyphens/>
      <w:ind w:firstLine="567"/>
      <w:jc w:val="both"/>
    </w:pPr>
    <w:rPr>
      <w:sz w:val="28"/>
      <w:szCs w:val="28"/>
      <w:lang w:eastAsia="ar-SA"/>
    </w:rPr>
  </w:style>
  <w:style w:type="paragraph" w:customStyle="1" w:styleId="a6">
    <w:name w:val="Требования"/>
    <w:basedOn w:val="a7"/>
    <w:rsid w:val="00EA6505"/>
    <w:pPr>
      <w:numPr>
        <w:ilvl w:val="1"/>
        <w:numId w:val="15"/>
      </w:numPr>
      <w:spacing w:before="120" w:after="60"/>
      <w:ind w:firstLine="567"/>
      <w:jc w:val="both"/>
      <w:outlineLvl w:val="1"/>
    </w:pPr>
    <w:rPr>
      <w:bCs/>
      <w:i/>
      <w:iCs/>
    </w:rPr>
  </w:style>
  <w:style w:type="paragraph" w:customStyle="1" w:styleId="102">
    <w:name w:val="Табличный_центр_10"/>
    <w:basedOn w:val="a7"/>
    <w:qFormat/>
    <w:rsid w:val="00EA6505"/>
    <w:pPr>
      <w:jc w:val="center"/>
    </w:pPr>
    <w:rPr>
      <w:sz w:val="20"/>
    </w:rPr>
  </w:style>
  <w:style w:type="paragraph" w:customStyle="1" w:styleId="10">
    <w:name w:val="Табличный_нумерованный_10"/>
    <w:basedOn w:val="a7"/>
    <w:qFormat/>
    <w:rsid w:val="00EA6505"/>
    <w:pPr>
      <w:numPr>
        <w:numId w:val="16"/>
      </w:numPr>
    </w:pPr>
    <w:rPr>
      <w:sz w:val="20"/>
    </w:rPr>
  </w:style>
  <w:style w:type="paragraph" w:customStyle="1" w:styleId="103">
    <w:name w:val="Табличный_заголовки_10"/>
    <w:basedOn w:val="a8"/>
    <w:qFormat/>
    <w:rsid w:val="00EA6505"/>
    <w:pPr>
      <w:jc w:val="center"/>
    </w:pPr>
    <w:rPr>
      <w:rFonts w:ascii="Times New Roman" w:hAnsi="Times New Roman"/>
      <w:b/>
      <w:sz w:val="20"/>
      <w:lang w:val="x-none" w:eastAsia="x-none"/>
    </w:rPr>
  </w:style>
  <w:style w:type="paragraph" w:styleId="afffff5">
    <w:name w:val="Subtitle"/>
    <w:basedOn w:val="a7"/>
    <w:next w:val="a7"/>
    <w:link w:val="afffff6"/>
    <w:qFormat/>
    <w:rsid w:val="00EA6505"/>
    <w:pPr>
      <w:spacing w:before="200" w:after="900" w:line="360" w:lineRule="auto"/>
      <w:ind w:firstLine="680"/>
      <w:jc w:val="right"/>
    </w:pPr>
    <w:rPr>
      <w:i/>
      <w:iCs/>
      <w:lang w:val="x-none" w:eastAsia="x-none"/>
    </w:rPr>
  </w:style>
  <w:style w:type="character" w:customStyle="1" w:styleId="afffff6">
    <w:name w:val="Подзаголовок Знак"/>
    <w:basedOn w:val="a9"/>
    <w:link w:val="afffff5"/>
    <w:rsid w:val="00EA6505"/>
    <w:rPr>
      <w:i/>
      <w:iCs/>
      <w:sz w:val="24"/>
      <w:szCs w:val="24"/>
      <w:lang w:val="x-none" w:eastAsia="x-none"/>
    </w:rPr>
  </w:style>
  <w:style w:type="paragraph" w:styleId="2f">
    <w:name w:val="Quote"/>
    <w:basedOn w:val="a7"/>
    <w:next w:val="a7"/>
    <w:link w:val="2f0"/>
    <w:uiPriority w:val="29"/>
    <w:qFormat/>
    <w:rsid w:val="00EA6505"/>
    <w:pPr>
      <w:spacing w:line="360" w:lineRule="auto"/>
      <w:ind w:firstLine="680"/>
      <w:jc w:val="both"/>
    </w:pPr>
    <w:rPr>
      <w:rFonts w:ascii="Cambria" w:hAnsi="Cambria"/>
      <w:i/>
      <w:iCs/>
      <w:color w:val="5A5A5A"/>
      <w:lang w:val="x-none" w:eastAsia="x-none"/>
    </w:rPr>
  </w:style>
  <w:style w:type="character" w:customStyle="1" w:styleId="2f0">
    <w:name w:val="Цитата 2 Знак"/>
    <w:basedOn w:val="a9"/>
    <w:link w:val="2f"/>
    <w:uiPriority w:val="29"/>
    <w:rsid w:val="00EA6505"/>
    <w:rPr>
      <w:rFonts w:ascii="Cambria" w:hAnsi="Cambria"/>
      <w:i/>
      <w:iCs/>
      <w:color w:val="5A5A5A"/>
      <w:sz w:val="24"/>
      <w:szCs w:val="24"/>
      <w:lang w:val="x-none" w:eastAsia="x-none"/>
    </w:rPr>
  </w:style>
  <w:style w:type="paragraph" w:styleId="afffff7">
    <w:name w:val="Intense Quote"/>
    <w:basedOn w:val="a7"/>
    <w:next w:val="a7"/>
    <w:link w:val="afffff8"/>
    <w:uiPriority w:val="30"/>
    <w:qFormat/>
    <w:rsid w:val="00EA650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fff8">
    <w:name w:val="Выделенная цитата Знак"/>
    <w:basedOn w:val="a9"/>
    <w:link w:val="afffff7"/>
    <w:uiPriority w:val="30"/>
    <w:rsid w:val="00EA6505"/>
    <w:rPr>
      <w:rFonts w:ascii="Cambria" w:hAnsi="Cambria"/>
      <w:i/>
      <w:iCs/>
      <w:color w:val="F4F4F4"/>
      <w:sz w:val="24"/>
      <w:szCs w:val="24"/>
      <w:shd w:val="clear" w:color="auto" w:fill="4F81BD"/>
      <w:lang w:val="x-none" w:eastAsia="x-none"/>
    </w:rPr>
  </w:style>
  <w:style w:type="character" w:styleId="afffff9">
    <w:name w:val="Subtle Emphasis"/>
    <w:uiPriority w:val="19"/>
    <w:qFormat/>
    <w:rsid w:val="00EA6505"/>
    <w:rPr>
      <w:i/>
      <w:iCs/>
      <w:color w:val="5A5A5A"/>
    </w:rPr>
  </w:style>
  <w:style w:type="character" w:styleId="afffffa">
    <w:name w:val="Intense Emphasis"/>
    <w:uiPriority w:val="21"/>
    <w:qFormat/>
    <w:rsid w:val="00EA6505"/>
    <w:rPr>
      <w:b/>
      <w:bCs/>
      <w:i/>
      <w:iCs/>
      <w:color w:val="4F81BD"/>
      <w:sz w:val="22"/>
      <w:szCs w:val="22"/>
    </w:rPr>
  </w:style>
  <w:style w:type="character" w:styleId="afffffb">
    <w:name w:val="Subtle Reference"/>
    <w:uiPriority w:val="31"/>
    <w:qFormat/>
    <w:rsid w:val="00EA6505"/>
    <w:rPr>
      <w:color w:val="auto"/>
      <w:u w:val="single" w:color="9BBB59"/>
    </w:rPr>
  </w:style>
  <w:style w:type="character" w:styleId="afffffc">
    <w:name w:val="Intense Reference"/>
    <w:uiPriority w:val="32"/>
    <w:qFormat/>
    <w:rsid w:val="00EA6505"/>
    <w:rPr>
      <w:b/>
      <w:bCs/>
      <w:color w:val="76923C"/>
      <w:u w:val="single" w:color="9BBB59"/>
    </w:rPr>
  </w:style>
  <w:style w:type="character" w:styleId="afffffd">
    <w:name w:val="Book Title"/>
    <w:uiPriority w:val="33"/>
    <w:qFormat/>
    <w:rsid w:val="00EA6505"/>
    <w:rPr>
      <w:rFonts w:ascii="Cambria" w:eastAsia="Times New Roman" w:hAnsi="Cambria" w:cs="Times New Roman"/>
      <w:b/>
      <w:bCs/>
      <w:i/>
      <w:iCs/>
      <w:color w:val="auto"/>
    </w:rPr>
  </w:style>
  <w:style w:type="character" w:styleId="afffffe">
    <w:name w:val="FollowedHyperlink"/>
    <w:uiPriority w:val="99"/>
    <w:unhideWhenUsed/>
    <w:rsid w:val="00EA6505"/>
    <w:rPr>
      <w:color w:val="800080"/>
      <w:u w:val="single"/>
    </w:rPr>
  </w:style>
  <w:style w:type="paragraph" w:styleId="aff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fff0"/>
    <w:rsid w:val="00EA6505"/>
    <w:pPr>
      <w:spacing w:before="120" w:after="120" w:line="360" w:lineRule="auto"/>
      <w:jc w:val="both"/>
    </w:pPr>
    <w:rPr>
      <w:rFonts w:ascii="Arial" w:hAnsi="Arial"/>
      <w:sz w:val="20"/>
      <w:szCs w:val="20"/>
      <w:lang w:val="x-none" w:eastAsia="x-none"/>
    </w:rPr>
  </w:style>
  <w:style w:type="character" w:customStyle="1" w:styleId="aff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fff"/>
    <w:rsid w:val="00EA6505"/>
    <w:rPr>
      <w:rFonts w:ascii="Arial" w:hAnsi="Arial"/>
      <w:lang w:val="x-none" w:eastAsia="x-none"/>
    </w:rPr>
  </w:style>
  <w:style w:type="character" w:styleId="affffff1">
    <w:name w:val="page number"/>
    <w:basedOn w:val="a9"/>
    <w:rsid w:val="00EA6505"/>
  </w:style>
  <w:style w:type="numbering" w:styleId="1ai">
    <w:name w:val="Outline List 1"/>
    <w:basedOn w:val="ab"/>
    <w:rsid w:val="00EA6505"/>
    <w:pPr>
      <w:numPr>
        <w:numId w:val="18"/>
      </w:numPr>
    </w:pPr>
  </w:style>
  <w:style w:type="paragraph" w:styleId="38">
    <w:name w:val="Body Text 3"/>
    <w:basedOn w:val="a7"/>
    <w:link w:val="39"/>
    <w:rsid w:val="00EA6505"/>
    <w:pPr>
      <w:spacing w:after="120" w:line="360" w:lineRule="auto"/>
      <w:ind w:firstLine="680"/>
      <w:jc w:val="both"/>
    </w:pPr>
    <w:rPr>
      <w:sz w:val="16"/>
      <w:szCs w:val="16"/>
      <w:lang w:val="x-none" w:eastAsia="x-none"/>
    </w:rPr>
  </w:style>
  <w:style w:type="character" w:customStyle="1" w:styleId="39">
    <w:name w:val="Основной текст 3 Знак"/>
    <w:basedOn w:val="a9"/>
    <w:link w:val="38"/>
    <w:rsid w:val="00EA6505"/>
    <w:rPr>
      <w:sz w:val="16"/>
      <w:szCs w:val="16"/>
      <w:lang w:val="x-none" w:eastAsia="x-none"/>
    </w:rPr>
  </w:style>
  <w:style w:type="paragraph" w:styleId="affffff2">
    <w:name w:val="Block Text"/>
    <w:basedOn w:val="a7"/>
    <w:rsid w:val="00EA6505"/>
    <w:pPr>
      <w:spacing w:line="360" w:lineRule="auto"/>
      <w:ind w:left="526" w:right="43" w:firstLine="709"/>
      <w:jc w:val="both"/>
    </w:pPr>
    <w:rPr>
      <w:sz w:val="28"/>
      <w:szCs w:val="28"/>
    </w:rPr>
  </w:style>
  <w:style w:type="character" w:styleId="affffff3">
    <w:name w:val="line number"/>
    <w:rsid w:val="00EA6505"/>
    <w:rPr>
      <w:sz w:val="18"/>
      <w:szCs w:val="18"/>
    </w:rPr>
  </w:style>
  <w:style w:type="paragraph" w:styleId="2f1">
    <w:name w:val="List 2"/>
    <w:basedOn w:val="a5"/>
    <w:rsid w:val="00EA6505"/>
    <w:pPr>
      <w:numPr>
        <w:numId w:val="0"/>
      </w:numPr>
      <w:spacing w:after="240" w:line="240" w:lineRule="atLeast"/>
      <w:ind w:left="1800" w:hanging="360"/>
    </w:pPr>
    <w:rPr>
      <w:rFonts w:ascii="Arial" w:hAnsi="Arial" w:cs="Arial"/>
      <w:snapToGrid/>
      <w:spacing w:val="-5"/>
      <w:sz w:val="20"/>
      <w:szCs w:val="20"/>
      <w:lang w:val="x-none" w:eastAsia="en-US"/>
    </w:rPr>
  </w:style>
  <w:style w:type="paragraph" w:styleId="3a">
    <w:name w:val="List 3"/>
    <w:basedOn w:val="a5"/>
    <w:rsid w:val="00EA6505"/>
    <w:pPr>
      <w:numPr>
        <w:numId w:val="0"/>
      </w:numPr>
      <w:spacing w:after="240" w:line="240" w:lineRule="atLeast"/>
      <w:ind w:left="2160" w:hanging="360"/>
    </w:pPr>
    <w:rPr>
      <w:rFonts w:ascii="Arial" w:hAnsi="Arial" w:cs="Arial"/>
      <w:snapToGrid/>
      <w:spacing w:val="-5"/>
      <w:sz w:val="20"/>
      <w:szCs w:val="20"/>
      <w:lang w:val="x-none" w:eastAsia="en-US"/>
    </w:rPr>
  </w:style>
  <w:style w:type="paragraph" w:styleId="43">
    <w:name w:val="List 4"/>
    <w:basedOn w:val="a5"/>
    <w:rsid w:val="00EA6505"/>
    <w:pPr>
      <w:numPr>
        <w:numId w:val="0"/>
      </w:numPr>
      <w:spacing w:after="240" w:line="240" w:lineRule="atLeast"/>
      <w:ind w:left="2520" w:hanging="360"/>
    </w:pPr>
    <w:rPr>
      <w:rFonts w:ascii="Arial" w:hAnsi="Arial" w:cs="Arial"/>
      <w:snapToGrid/>
      <w:spacing w:val="-5"/>
      <w:sz w:val="20"/>
      <w:szCs w:val="20"/>
      <w:lang w:val="x-none" w:eastAsia="en-US"/>
    </w:rPr>
  </w:style>
  <w:style w:type="paragraph" w:styleId="52">
    <w:name w:val="List 5"/>
    <w:basedOn w:val="a5"/>
    <w:rsid w:val="00EA6505"/>
    <w:pPr>
      <w:numPr>
        <w:numId w:val="0"/>
      </w:numPr>
      <w:spacing w:after="240" w:line="240" w:lineRule="atLeast"/>
      <w:ind w:left="2880" w:hanging="360"/>
    </w:pPr>
    <w:rPr>
      <w:rFonts w:ascii="Arial" w:hAnsi="Arial" w:cs="Arial"/>
      <w:snapToGrid/>
      <w:spacing w:val="-5"/>
      <w:sz w:val="20"/>
      <w:szCs w:val="20"/>
      <w:lang w:val="x-none" w:eastAsia="en-US"/>
    </w:rPr>
  </w:style>
  <w:style w:type="paragraph" w:styleId="2f2">
    <w:name w:val="List Bullet 2"/>
    <w:basedOn w:val="a"/>
    <w:autoRedefine/>
    <w:rsid w:val="00EA6505"/>
    <w:pPr>
      <w:numPr>
        <w:numId w:val="0"/>
      </w:numPr>
      <w:tabs>
        <w:tab w:val="num" w:pos="360"/>
      </w:tabs>
      <w:spacing w:after="240" w:line="240" w:lineRule="atLeast"/>
      <w:ind w:left="1800" w:hanging="360"/>
      <w:contextualSpacing w:val="0"/>
      <w:jc w:val="both"/>
    </w:pPr>
    <w:rPr>
      <w:rFonts w:ascii="Arial" w:hAnsi="Arial" w:cs="Arial"/>
      <w:spacing w:val="-5"/>
      <w:sz w:val="20"/>
      <w:szCs w:val="20"/>
      <w:lang w:eastAsia="en-US"/>
    </w:rPr>
  </w:style>
  <w:style w:type="paragraph" w:styleId="3b">
    <w:name w:val="List Bullet 3"/>
    <w:basedOn w:val="a"/>
    <w:autoRedefine/>
    <w:rsid w:val="00EA6505"/>
    <w:pPr>
      <w:numPr>
        <w:numId w:val="0"/>
      </w:numPr>
      <w:tabs>
        <w:tab w:val="num" w:pos="360"/>
      </w:tabs>
      <w:spacing w:after="240" w:line="240" w:lineRule="atLeast"/>
      <w:ind w:left="2160" w:hanging="360"/>
      <w:contextualSpacing w:val="0"/>
      <w:jc w:val="both"/>
    </w:pPr>
    <w:rPr>
      <w:rFonts w:ascii="Arial" w:hAnsi="Arial" w:cs="Arial"/>
      <w:spacing w:val="-5"/>
      <w:sz w:val="20"/>
      <w:szCs w:val="20"/>
      <w:lang w:eastAsia="en-US"/>
    </w:rPr>
  </w:style>
  <w:style w:type="paragraph" w:styleId="44">
    <w:name w:val="List Bullet 4"/>
    <w:basedOn w:val="a"/>
    <w:autoRedefine/>
    <w:rsid w:val="00EA6505"/>
    <w:pPr>
      <w:numPr>
        <w:numId w:val="0"/>
      </w:numPr>
      <w:tabs>
        <w:tab w:val="num" w:pos="360"/>
      </w:tabs>
      <w:spacing w:after="240" w:line="240" w:lineRule="atLeast"/>
      <w:ind w:left="2520" w:hanging="360"/>
      <w:contextualSpacing w:val="0"/>
      <w:jc w:val="both"/>
    </w:pPr>
    <w:rPr>
      <w:rFonts w:ascii="Arial" w:hAnsi="Arial" w:cs="Arial"/>
      <w:spacing w:val="-5"/>
      <w:sz w:val="20"/>
      <w:szCs w:val="20"/>
      <w:lang w:eastAsia="en-US"/>
    </w:rPr>
  </w:style>
  <w:style w:type="paragraph" w:styleId="53">
    <w:name w:val="List Bullet 5"/>
    <w:basedOn w:val="a"/>
    <w:autoRedefine/>
    <w:rsid w:val="00EA6505"/>
    <w:pPr>
      <w:numPr>
        <w:numId w:val="0"/>
      </w:numPr>
      <w:tabs>
        <w:tab w:val="num" w:pos="360"/>
      </w:tabs>
      <w:spacing w:after="240" w:line="240" w:lineRule="atLeast"/>
      <w:ind w:left="2880" w:hanging="360"/>
      <w:contextualSpacing w:val="0"/>
      <w:jc w:val="both"/>
    </w:pPr>
    <w:rPr>
      <w:rFonts w:ascii="Arial" w:hAnsi="Arial" w:cs="Arial"/>
      <w:spacing w:val="-5"/>
      <w:sz w:val="20"/>
      <w:szCs w:val="20"/>
      <w:lang w:eastAsia="en-US"/>
    </w:rPr>
  </w:style>
  <w:style w:type="paragraph" w:styleId="affffff4">
    <w:name w:val="List Continue"/>
    <w:basedOn w:val="a5"/>
    <w:rsid w:val="00EA6505"/>
    <w:pPr>
      <w:numPr>
        <w:numId w:val="0"/>
      </w:numPr>
      <w:spacing w:after="240" w:line="240" w:lineRule="atLeast"/>
      <w:ind w:left="1440"/>
    </w:pPr>
    <w:rPr>
      <w:rFonts w:ascii="Arial" w:hAnsi="Arial" w:cs="Arial"/>
      <w:snapToGrid/>
      <w:spacing w:val="-5"/>
      <w:sz w:val="20"/>
      <w:szCs w:val="20"/>
      <w:lang w:val="x-none" w:eastAsia="en-US"/>
    </w:rPr>
  </w:style>
  <w:style w:type="paragraph" w:styleId="2f3">
    <w:name w:val="List Continue 2"/>
    <w:basedOn w:val="affffff4"/>
    <w:rsid w:val="00EA6505"/>
    <w:pPr>
      <w:ind w:left="2160"/>
    </w:pPr>
  </w:style>
  <w:style w:type="paragraph" w:styleId="3c">
    <w:name w:val="List Continue 3"/>
    <w:basedOn w:val="affffff4"/>
    <w:rsid w:val="00EA6505"/>
    <w:pPr>
      <w:ind w:left="2520"/>
    </w:pPr>
  </w:style>
  <w:style w:type="paragraph" w:styleId="45">
    <w:name w:val="List Continue 4"/>
    <w:basedOn w:val="affffff4"/>
    <w:rsid w:val="00EA6505"/>
    <w:pPr>
      <w:ind w:left="2880"/>
    </w:pPr>
  </w:style>
  <w:style w:type="paragraph" w:styleId="54">
    <w:name w:val="List Continue 5"/>
    <w:basedOn w:val="affffff4"/>
    <w:rsid w:val="00EA6505"/>
    <w:pPr>
      <w:ind w:left="3240"/>
    </w:pPr>
  </w:style>
  <w:style w:type="paragraph" w:styleId="affffff5">
    <w:name w:val="List Number"/>
    <w:basedOn w:val="a7"/>
    <w:rsid w:val="00EA6505"/>
    <w:pPr>
      <w:spacing w:before="100" w:beforeAutospacing="1" w:after="100" w:afterAutospacing="1" w:line="360" w:lineRule="auto"/>
      <w:ind w:firstLine="709"/>
      <w:jc w:val="both"/>
    </w:pPr>
    <w:rPr>
      <w:sz w:val="28"/>
      <w:szCs w:val="28"/>
    </w:rPr>
  </w:style>
  <w:style w:type="paragraph" w:styleId="2f4">
    <w:name w:val="List Number 2"/>
    <w:basedOn w:val="affffff5"/>
    <w:rsid w:val="00EA6505"/>
    <w:pPr>
      <w:spacing w:before="0" w:beforeAutospacing="0" w:after="240" w:afterAutospacing="0" w:line="240" w:lineRule="atLeast"/>
      <w:ind w:left="1800" w:hanging="360"/>
    </w:pPr>
    <w:rPr>
      <w:rFonts w:ascii="Arial" w:hAnsi="Arial" w:cs="Arial"/>
      <w:spacing w:val="-5"/>
      <w:sz w:val="20"/>
      <w:szCs w:val="20"/>
      <w:lang w:eastAsia="en-US"/>
    </w:rPr>
  </w:style>
  <w:style w:type="paragraph" w:styleId="3d">
    <w:name w:val="List Number 3"/>
    <w:basedOn w:val="affffff5"/>
    <w:rsid w:val="00EA6505"/>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f5"/>
    <w:rsid w:val="00EA6505"/>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f5"/>
    <w:rsid w:val="00EA6505"/>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6">
    <w:name w:val="Message Header"/>
    <w:basedOn w:val="afffe"/>
    <w:link w:val="affffff7"/>
    <w:rsid w:val="00EA6505"/>
    <w:pPr>
      <w:keepLines/>
      <w:tabs>
        <w:tab w:val="left" w:pos="3600"/>
        <w:tab w:val="left" w:pos="4680"/>
      </w:tabs>
      <w:spacing w:line="280" w:lineRule="exact"/>
      <w:ind w:left="1080" w:right="2160" w:hanging="1080"/>
      <w:jc w:val="both"/>
    </w:pPr>
    <w:rPr>
      <w:rFonts w:ascii="Arial" w:hAnsi="Arial"/>
      <w:sz w:val="22"/>
      <w:szCs w:val="22"/>
      <w:lang w:val="x-none" w:eastAsia="en-US"/>
    </w:rPr>
  </w:style>
  <w:style w:type="character" w:customStyle="1" w:styleId="affffff7">
    <w:name w:val="Шапка Знак"/>
    <w:basedOn w:val="a9"/>
    <w:link w:val="affffff6"/>
    <w:rsid w:val="00EA6505"/>
    <w:rPr>
      <w:rFonts w:ascii="Arial" w:hAnsi="Arial"/>
      <w:sz w:val="22"/>
      <w:szCs w:val="22"/>
      <w:lang w:val="x-none" w:eastAsia="en-US"/>
    </w:rPr>
  </w:style>
  <w:style w:type="paragraph" w:styleId="affffff8">
    <w:name w:val="Normal Indent"/>
    <w:basedOn w:val="a7"/>
    <w:rsid w:val="00EA6505"/>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EA6505"/>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basedOn w:val="a9"/>
    <w:link w:val="HTML"/>
    <w:rsid w:val="00EA6505"/>
    <w:rPr>
      <w:rFonts w:ascii="Arial" w:hAnsi="Arial"/>
      <w:i/>
      <w:iCs/>
      <w:spacing w:val="-5"/>
      <w:lang w:val="x-none" w:eastAsia="en-US"/>
    </w:rPr>
  </w:style>
  <w:style w:type="paragraph" w:styleId="affffff9">
    <w:name w:val="envelope address"/>
    <w:basedOn w:val="a7"/>
    <w:rsid w:val="00EA6505"/>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EA6505"/>
    <w:rPr>
      <w:lang w:val="ru-RU"/>
    </w:rPr>
  </w:style>
  <w:style w:type="paragraph" w:styleId="affffffa">
    <w:name w:val="Date"/>
    <w:basedOn w:val="a7"/>
    <w:next w:val="a7"/>
    <w:link w:val="affffffb"/>
    <w:rsid w:val="00EA6505"/>
    <w:pPr>
      <w:spacing w:line="360" w:lineRule="auto"/>
      <w:ind w:left="1080" w:firstLine="709"/>
      <w:jc w:val="both"/>
    </w:pPr>
    <w:rPr>
      <w:rFonts w:ascii="Arial" w:hAnsi="Arial"/>
      <w:spacing w:val="-5"/>
      <w:sz w:val="20"/>
      <w:szCs w:val="20"/>
      <w:lang w:val="x-none" w:eastAsia="en-US"/>
    </w:rPr>
  </w:style>
  <w:style w:type="character" w:customStyle="1" w:styleId="affffffb">
    <w:name w:val="Дата Знак"/>
    <w:basedOn w:val="a9"/>
    <w:link w:val="affffffa"/>
    <w:rsid w:val="00EA6505"/>
    <w:rPr>
      <w:rFonts w:ascii="Arial" w:hAnsi="Arial"/>
      <w:spacing w:val="-5"/>
      <w:lang w:val="x-none" w:eastAsia="en-US"/>
    </w:rPr>
  </w:style>
  <w:style w:type="paragraph" w:styleId="affffffc">
    <w:name w:val="Note Heading"/>
    <w:basedOn w:val="a7"/>
    <w:next w:val="a7"/>
    <w:link w:val="affffffd"/>
    <w:rsid w:val="00EA6505"/>
    <w:pPr>
      <w:spacing w:line="360" w:lineRule="auto"/>
      <w:ind w:left="1080" w:firstLine="709"/>
      <w:jc w:val="both"/>
    </w:pPr>
    <w:rPr>
      <w:rFonts w:ascii="Arial" w:hAnsi="Arial"/>
      <w:spacing w:val="-5"/>
      <w:sz w:val="20"/>
      <w:szCs w:val="20"/>
      <w:lang w:val="x-none" w:eastAsia="en-US"/>
    </w:rPr>
  </w:style>
  <w:style w:type="character" w:customStyle="1" w:styleId="affffffd">
    <w:name w:val="Заголовок записки Знак"/>
    <w:basedOn w:val="a9"/>
    <w:link w:val="affffffc"/>
    <w:rsid w:val="00EA6505"/>
    <w:rPr>
      <w:rFonts w:ascii="Arial" w:hAnsi="Arial"/>
      <w:spacing w:val="-5"/>
      <w:lang w:val="x-none" w:eastAsia="en-US"/>
    </w:rPr>
  </w:style>
  <w:style w:type="character" w:styleId="HTML2">
    <w:name w:val="HTML Keyboard"/>
    <w:rsid w:val="00EA6505"/>
    <w:rPr>
      <w:rFonts w:ascii="Courier New" w:hAnsi="Courier New" w:cs="Courier New"/>
      <w:sz w:val="20"/>
      <w:szCs w:val="20"/>
      <w:lang w:val="ru-RU"/>
    </w:rPr>
  </w:style>
  <w:style w:type="character" w:styleId="HTML3">
    <w:name w:val="HTML Code"/>
    <w:rsid w:val="00EA6505"/>
    <w:rPr>
      <w:rFonts w:ascii="Courier New" w:hAnsi="Courier New" w:cs="Courier New"/>
      <w:sz w:val="20"/>
      <w:szCs w:val="20"/>
      <w:lang w:val="ru-RU"/>
    </w:rPr>
  </w:style>
  <w:style w:type="paragraph" w:styleId="affffffe">
    <w:name w:val="Body Text First Indent"/>
    <w:basedOn w:val="afffe"/>
    <w:link w:val="afffffff"/>
    <w:rsid w:val="00EA6505"/>
    <w:pPr>
      <w:spacing w:line="360" w:lineRule="auto"/>
      <w:ind w:left="1080" w:firstLine="210"/>
      <w:jc w:val="both"/>
    </w:pPr>
    <w:rPr>
      <w:rFonts w:ascii="Arial" w:hAnsi="Arial"/>
      <w:spacing w:val="-5"/>
      <w:lang w:val="x-none" w:eastAsia="en-US"/>
    </w:rPr>
  </w:style>
  <w:style w:type="character" w:customStyle="1" w:styleId="afffffff">
    <w:name w:val="Красная строка Знак"/>
    <w:basedOn w:val="affff"/>
    <w:link w:val="affffffe"/>
    <w:rsid w:val="00EA6505"/>
    <w:rPr>
      <w:rFonts w:ascii="Arial" w:hAnsi="Arial"/>
      <w:spacing w:val="-5"/>
      <w:sz w:val="24"/>
      <w:szCs w:val="24"/>
      <w:lang w:val="x-none" w:eastAsia="en-US"/>
    </w:rPr>
  </w:style>
  <w:style w:type="paragraph" w:styleId="2f5">
    <w:name w:val="Body Text First Indent 2"/>
    <w:basedOn w:val="afff2"/>
    <w:link w:val="2f6"/>
    <w:rsid w:val="00EA6505"/>
    <w:pPr>
      <w:spacing w:after="120" w:line="360" w:lineRule="auto"/>
      <w:ind w:left="283" w:firstLine="210"/>
    </w:pPr>
    <w:rPr>
      <w:rFonts w:ascii="Arial" w:hAnsi="Arial"/>
      <w:color w:val="auto"/>
      <w:spacing w:val="-5"/>
      <w:sz w:val="24"/>
      <w:lang w:val="x-none" w:eastAsia="en-US"/>
    </w:rPr>
  </w:style>
  <w:style w:type="character" w:customStyle="1" w:styleId="2f6">
    <w:name w:val="Красная строка 2 Знак"/>
    <w:basedOn w:val="afff3"/>
    <w:link w:val="2f5"/>
    <w:rsid w:val="00EA6505"/>
    <w:rPr>
      <w:rFonts w:ascii="Arial" w:hAnsi="Arial"/>
      <w:color w:val="000000"/>
      <w:spacing w:val="-5"/>
      <w:sz w:val="24"/>
      <w:szCs w:val="24"/>
      <w:lang w:val="x-none" w:eastAsia="en-US"/>
    </w:rPr>
  </w:style>
  <w:style w:type="character" w:styleId="HTML4">
    <w:name w:val="HTML Sample"/>
    <w:rsid w:val="00EA6505"/>
    <w:rPr>
      <w:rFonts w:ascii="Courier New" w:hAnsi="Courier New" w:cs="Courier New"/>
      <w:lang w:val="ru-RU"/>
    </w:rPr>
  </w:style>
  <w:style w:type="paragraph" w:styleId="2f7">
    <w:name w:val="envelope return"/>
    <w:basedOn w:val="a7"/>
    <w:rsid w:val="00EA6505"/>
    <w:pPr>
      <w:spacing w:line="360" w:lineRule="auto"/>
      <w:ind w:left="1080" w:firstLine="709"/>
      <w:jc w:val="both"/>
    </w:pPr>
    <w:rPr>
      <w:rFonts w:ascii="Arial" w:hAnsi="Arial" w:cs="Arial"/>
      <w:spacing w:val="-5"/>
      <w:sz w:val="20"/>
      <w:szCs w:val="20"/>
      <w:lang w:eastAsia="en-US"/>
    </w:rPr>
  </w:style>
  <w:style w:type="character" w:styleId="HTML5">
    <w:name w:val="HTML Definition"/>
    <w:rsid w:val="00EA6505"/>
    <w:rPr>
      <w:i/>
      <w:iCs/>
      <w:lang w:val="ru-RU"/>
    </w:rPr>
  </w:style>
  <w:style w:type="character" w:styleId="HTML6">
    <w:name w:val="HTML Variable"/>
    <w:rsid w:val="00EA6505"/>
    <w:rPr>
      <w:i/>
      <w:iCs/>
      <w:lang w:val="ru-RU"/>
    </w:rPr>
  </w:style>
  <w:style w:type="character" w:styleId="HTML7">
    <w:name w:val="HTML Typewriter"/>
    <w:rsid w:val="00EA6505"/>
    <w:rPr>
      <w:rFonts w:ascii="Courier New" w:hAnsi="Courier New" w:cs="Courier New"/>
      <w:sz w:val="20"/>
      <w:szCs w:val="20"/>
      <w:lang w:val="ru-RU"/>
    </w:rPr>
  </w:style>
  <w:style w:type="paragraph" w:styleId="afffffff0">
    <w:name w:val="Signature"/>
    <w:basedOn w:val="a7"/>
    <w:link w:val="afffffff1"/>
    <w:rsid w:val="00EA6505"/>
    <w:pPr>
      <w:spacing w:line="360" w:lineRule="auto"/>
      <w:ind w:left="4252" w:firstLine="709"/>
      <w:jc w:val="both"/>
    </w:pPr>
    <w:rPr>
      <w:rFonts w:ascii="Arial" w:hAnsi="Arial"/>
      <w:spacing w:val="-5"/>
      <w:sz w:val="20"/>
      <w:szCs w:val="20"/>
      <w:lang w:val="x-none" w:eastAsia="en-US"/>
    </w:rPr>
  </w:style>
  <w:style w:type="character" w:customStyle="1" w:styleId="afffffff1">
    <w:name w:val="Подпись Знак"/>
    <w:basedOn w:val="a9"/>
    <w:link w:val="afffffff0"/>
    <w:rsid w:val="00EA6505"/>
    <w:rPr>
      <w:rFonts w:ascii="Arial" w:hAnsi="Arial"/>
      <w:spacing w:val="-5"/>
      <w:lang w:val="x-none" w:eastAsia="en-US"/>
    </w:rPr>
  </w:style>
  <w:style w:type="paragraph" w:styleId="afffffff2">
    <w:name w:val="Salutation"/>
    <w:basedOn w:val="a7"/>
    <w:next w:val="a7"/>
    <w:link w:val="afffffff3"/>
    <w:rsid w:val="00EA6505"/>
    <w:pPr>
      <w:spacing w:line="360" w:lineRule="auto"/>
      <w:ind w:left="1080" w:firstLine="709"/>
      <w:jc w:val="both"/>
    </w:pPr>
    <w:rPr>
      <w:rFonts w:ascii="Arial" w:hAnsi="Arial"/>
      <w:spacing w:val="-5"/>
      <w:sz w:val="20"/>
      <w:szCs w:val="20"/>
      <w:lang w:val="x-none" w:eastAsia="en-US"/>
    </w:rPr>
  </w:style>
  <w:style w:type="character" w:customStyle="1" w:styleId="afffffff3">
    <w:name w:val="Приветствие Знак"/>
    <w:basedOn w:val="a9"/>
    <w:link w:val="afffffff2"/>
    <w:rsid w:val="00EA6505"/>
    <w:rPr>
      <w:rFonts w:ascii="Arial" w:hAnsi="Arial"/>
      <w:spacing w:val="-5"/>
      <w:lang w:val="x-none" w:eastAsia="en-US"/>
    </w:rPr>
  </w:style>
  <w:style w:type="paragraph" w:styleId="afffffff4">
    <w:name w:val="Closing"/>
    <w:basedOn w:val="a7"/>
    <w:link w:val="afffffff5"/>
    <w:rsid w:val="00EA6505"/>
    <w:pPr>
      <w:spacing w:line="360" w:lineRule="auto"/>
      <w:ind w:left="4252" w:firstLine="709"/>
      <w:jc w:val="both"/>
    </w:pPr>
    <w:rPr>
      <w:rFonts w:ascii="Arial" w:hAnsi="Arial"/>
      <w:spacing w:val="-5"/>
      <w:sz w:val="20"/>
      <w:szCs w:val="20"/>
      <w:lang w:val="x-none" w:eastAsia="en-US"/>
    </w:rPr>
  </w:style>
  <w:style w:type="character" w:customStyle="1" w:styleId="afffffff5">
    <w:name w:val="Прощание Знак"/>
    <w:basedOn w:val="a9"/>
    <w:link w:val="afffffff4"/>
    <w:rsid w:val="00EA6505"/>
    <w:rPr>
      <w:rFonts w:ascii="Arial" w:hAnsi="Arial"/>
      <w:spacing w:val="-5"/>
      <w:lang w:val="x-none" w:eastAsia="en-US"/>
    </w:rPr>
  </w:style>
  <w:style w:type="paragraph" w:styleId="HTML8">
    <w:name w:val="HTML Preformatted"/>
    <w:basedOn w:val="a7"/>
    <w:link w:val="HTML9"/>
    <w:uiPriority w:val="99"/>
    <w:rsid w:val="00EA6505"/>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basedOn w:val="a9"/>
    <w:link w:val="HTML8"/>
    <w:uiPriority w:val="99"/>
    <w:rsid w:val="00EA6505"/>
    <w:rPr>
      <w:rFonts w:ascii="Courier New" w:hAnsi="Courier New"/>
      <w:spacing w:val="-5"/>
      <w:lang w:val="x-none" w:eastAsia="en-US"/>
    </w:rPr>
  </w:style>
  <w:style w:type="character" w:styleId="HTMLa">
    <w:name w:val="HTML Cite"/>
    <w:rsid w:val="00EA6505"/>
    <w:rPr>
      <w:i/>
      <w:iCs/>
      <w:lang w:val="ru-RU"/>
    </w:rPr>
  </w:style>
  <w:style w:type="paragraph" w:styleId="afffffff6">
    <w:name w:val="E-mail Signature"/>
    <w:basedOn w:val="a7"/>
    <w:link w:val="afffffff7"/>
    <w:rsid w:val="00EA6505"/>
    <w:pPr>
      <w:spacing w:line="360" w:lineRule="auto"/>
      <w:ind w:left="1080" w:firstLine="709"/>
      <w:jc w:val="both"/>
    </w:pPr>
    <w:rPr>
      <w:rFonts w:ascii="Arial" w:hAnsi="Arial"/>
      <w:spacing w:val="-5"/>
      <w:sz w:val="20"/>
      <w:szCs w:val="20"/>
      <w:lang w:val="x-none" w:eastAsia="en-US"/>
    </w:rPr>
  </w:style>
  <w:style w:type="character" w:customStyle="1" w:styleId="afffffff7">
    <w:name w:val="Электронная подпись Знак"/>
    <w:basedOn w:val="a9"/>
    <w:link w:val="afffffff6"/>
    <w:rsid w:val="00EA6505"/>
    <w:rPr>
      <w:rFonts w:ascii="Arial" w:hAnsi="Arial"/>
      <w:spacing w:val="-5"/>
      <w:lang w:val="x-none" w:eastAsia="en-US"/>
    </w:rPr>
  </w:style>
  <w:style w:type="table" w:styleId="-10">
    <w:name w:val="Table Web 1"/>
    <w:basedOn w:val="aa"/>
    <w:rsid w:val="00EA6505"/>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a"/>
    <w:rsid w:val="00EA6505"/>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EA650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8">
    <w:name w:val="Table Elegant"/>
    <w:basedOn w:val="aa"/>
    <w:rsid w:val="00EA650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a"/>
    <w:rsid w:val="00EA650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Subtle 2"/>
    <w:basedOn w:val="aa"/>
    <w:rsid w:val="00EA650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a"/>
    <w:rsid w:val="00EA6505"/>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a"/>
    <w:rsid w:val="00EA650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a"/>
    <w:rsid w:val="00EA6505"/>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a"/>
    <w:rsid w:val="00EA6505"/>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a"/>
    <w:rsid w:val="00EA650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a"/>
    <w:rsid w:val="00EA650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b">
    <w:name w:val="Table Simple 2"/>
    <w:basedOn w:val="aa"/>
    <w:rsid w:val="00EA650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a"/>
    <w:rsid w:val="00EA6505"/>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a"/>
    <w:rsid w:val="00EA650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a"/>
    <w:rsid w:val="00EA6505"/>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a"/>
    <w:rsid w:val="00EA6505"/>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EA6505"/>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EA6505"/>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EA650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9">
    <w:name w:val="Table Contemporary"/>
    <w:basedOn w:val="aa"/>
    <w:rsid w:val="00EA650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a">
    <w:name w:val="Table Professional"/>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b">
    <w:name w:val="Outline List 3"/>
    <w:basedOn w:val="ab"/>
    <w:rsid w:val="00EA6505"/>
  </w:style>
  <w:style w:type="table" w:styleId="1f3">
    <w:name w:val="Table Columns 1"/>
    <w:basedOn w:val="aa"/>
    <w:rsid w:val="00EA6505"/>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a"/>
    <w:rsid w:val="00EA6505"/>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a"/>
    <w:rsid w:val="00EA6505"/>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a"/>
    <w:rsid w:val="00EA650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EA6505"/>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a"/>
    <w:rsid w:val="00EA6505"/>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a"/>
    <w:rsid w:val="00EA6505"/>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EA6505"/>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EA650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EA650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EA6505"/>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c">
    <w:name w:val="Table Theme"/>
    <w:basedOn w:val="aa"/>
    <w:rsid w:val="00EA65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a"/>
    <w:rsid w:val="00EA6505"/>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e">
    <w:name w:val="Table Colorful 2"/>
    <w:basedOn w:val="aa"/>
    <w:rsid w:val="00EA6505"/>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a"/>
    <w:rsid w:val="00EA6505"/>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a"/>
    <w:uiPriority w:val="64"/>
    <w:rsid w:val="00EA6505"/>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d">
    <w:name w:val="Îáû÷íûé"/>
    <w:rsid w:val="00EA6505"/>
    <w:rPr>
      <w:sz w:val="28"/>
    </w:rPr>
  </w:style>
  <w:style w:type="paragraph" w:customStyle="1" w:styleId="afffffffe">
    <w:name w:val="ТЕКСТ ГРАД"/>
    <w:basedOn w:val="a7"/>
    <w:link w:val="affffffff"/>
    <w:qFormat/>
    <w:rsid w:val="00EA6505"/>
    <w:pPr>
      <w:spacing w:line="360" w:lineRule="auto"/>
      <w:ind w:firstLine="709"/>
      <w:jc w:val="both"/>
    </w:pPr>
    <w:rPr>
      <w:lang w:val="x-none" w:eastAsia="x-none"/>
    </w:rPr>
  </w:style>
  <w:style w:type="character" w:customStyle="1" w:styleId="affffffff">
    <w:name w:val="ТЕКСТ ГРАД Знак"/>
    <w:link w:val="afffffffe"/>
    <w:rsid w:val="00EA6505"/>
    <w:rPr>
      <w:sz w:val="24"/>
      <w:szCs w:val="24"/>
      <w:lang w:val="x-none" w:eastAsia="x-none"/>
    </w:rPr>
  </w:style>
  <w:style w:type="paragraph" w:customStyle="1" w:styleId="Sa">
    <w:name w:val="S_Обычный в таблице"/>
    <w:basedOn w:val="a7"/>
    <w:link w:val="Sb"/>
    <w:rsid w:val="00EA6505"/>
    <w:pPr>
      <w:spacing w:line="360" w:lineRule="auto"/>
      <w:jc w:val="center"/>
    </w:pPr>
    <w:rPr>
      <w:lang w:val="x-none" w:eastAsia="x-none"/>
    </w:rPr>
  </w:style>
  <w:style w:type="character" w:customStyle="1" w:styleId="Sb">
    <w:name w:val="S_Обычный в таблице Знак"/>
    <w:link w:val="Sa"/>
    <w:rsid w:val="00EA6505"/>
    <w:rPr>
      <w:sz w:val="24"/>
      <w:szCs w:val="24"/>
      <w:lang w:val="x-none" w:eastAsia="x-none"/>
    </w:rPr>
  </w:style>
  <w:style w:type="paragraph" w:styleId="affffffff0">
    <w:name w:val="Revision"/>
    <w:hidden/>
    <w:uiPriority w:val="99"/>
    <w:semiHidden/>
    <w:rsid w:val="00EA6505"/>
    <w:rPr>
      <w:sz w:val="24"/>
      <w:szCs w:val="24"/>
    </w:rPr>
  </w:style>
  <w:style w:type="paragraph" w:customStyle="1" w:styleId="Sc">
    <w:name w:val="S_Обложка_проект"/>
    <w:basedOn w:val="a7"/>
    <w:rsid w:val="00EA6505"/>
    <w:pPr>
      <w:spacing w:line="360" w:lineRule="auto"/>
      <w:ind w:left="3240"/>
      <w:jc w:val="right"/>
    </w:pPr>
    <w:rPr>
      <w:caps/>
    </w:rPr>
  </w:style>
  <w:style w:type="paragraph" w:customStyle="1" w:styleId="S21">
    <w:name w:val="S_Титульный 2"/>
    <w:basedOn w:val="a7"/>
    <w:rsid w:val="00EA6505"/>
    <w:pPr>
      <w:shd w:val="clear" w:color="auto" w:fill="FFFFFF"/>
      <w:snapToGrid w:val="0"/>
      <w:jc w:val="center"/>
    </w:pPr>
    <w:rPr>
      <w:rFonts w:eastAsia="Calibri"/>
      <w:lang w:eastAsia="ar-SA"/>
    </w:rPr>
  </w:style>
  <w:style w:type="paragraph" w:customStyle="1" w:styleId="S40">
    <w:name w:val="S_Заголовок 4"/>
    <w:basedOn w:val="4"/>
    <w:link w:val="S41"/>
    <w:rsid w:val="00EA6505"/>
    <w:pPr>
      <w:keepNext w:val="0"/>
      <w:pBdr>
        <w:top w:val="none" w:sz="0" w:space="0" w:color="auto"/>
        <w:left w:val="none" w:sz="0" w:space="0" w:color="auto"/>
        <w:bottom w:val="none" w:sz="0" w:space="0" w:color="auto"/>
        <w:right w:val="none" w:sz="0" w:space="0" w:color="auto"/>
      </w:pBdr>
      <w:shd w:val="clear" w:color="auto" w:fill="auto"/>
      <w:spacing w:after="0"/>
      <w:ind w:left="864" w:hanging="864"/>
      <w:jc w:val="left"/>
    </w:pPr>
    <w:rPr>
      <w:rFonts w:ascii="Times New Roman" w:hAnsi="Times New Roman"/>
      <w:b w:val="0"/>
      <w:bCs w:val="0"/>
      <w:i/>
      <w:color w:val="auto"/>
      <w:lang w:val="x-none" w:eastAsia="x-none"/>
    </w:rPr>
  </w:style>
  <w:style w:type="paragraph" w:customStyle="1" w:styleId="S10">
    <w:name w:val="S_Заголовок 1"/>
    <w:basedOn w:val="a7"/>
    <w:qFormat/>
    <w:rsid w:val="00EA6505"/>
    <w:pPr>
      <w:jc w:val="center"/>
    </w:pPr>
    <w:rPr>
      <w:b/>
      <w:caps/>
    </w:rPr>
  </w:style>
  <w:style w:type="paragraph" w:customStyle="1" w:styleId="S">
    <w:name w:val="S_Нумерованный"/>
    <w:basedOn w:val="a7"/>
    <w:link w:val="Sd"/>
    <w:autoRedefine/>
    <w:rsid w:val="00EA6505"/>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EA6505"/>
    <w:pPr>
      <w:snapToGrid w:val="0"/>
      <w:ind w:firstLine="720"/>
      <w:jc w:val="both"/>
    </w:pPr>
    <w:rPr>
      <w:rFonts w:ascii="Arial" w:hAnsi="Arial"/>
    </w:rPr>
  </w:style>
  <w:style w:type="paragraph" w:customStyle="1" w:styleId="ConsPlusTitle">
    <w:name w:val="ConsPlusTitle"/>
    <w:uiPriority w:val="99"/>
    <w:rsid w:val="00EA6505"/>
    <w:pPr>
      <w:widowControl w:val="0"/>
      <w:autoSpaceDE w:val="0"/>
      <w:autoSpaceDN w:val="0"/>
      <w:adjustRightInd w:val="0"/>
    </w:pPr>
    <w:rPr>
      <w:rFonts w:ascii="Calibri" w:hAnsi="Calibri" w:cs="Calibri"/>
      <w:b/>
      <w:bCs/>
      <w:sz w:val="22"/>
      <w:szCs w:val="22"/>
    </w:rPr>
  </w:style>
  <w:style w:type="character" w:customStyle="1" w:styleId="Sd">
    <w:name w:val="S_Нумерованный Знак Знак"/>
    <w:link w:val="S"/>
    <w:locked/>
    <w:rsid w:val="00EA6505"/>
    <w:rPr>
      <w:sz w:val="24"/>
      <w:szCs w:val="24"/>
      <w:lang w:val="x-none" w:eastAsia="x-none"/>
    </w:rPr>
  </w:style>
  <w:style w:type="character" w:customStyle="1" w:styleId="FontStyle20">
    <w:name w:val="Font Style20"/>
    <w:rsid w:val="00EA6505"/>
    <w:rPr>
      <w:rFonts w:ascii="Times New Roman" w:hAnsi="Times New Roman" w:cs="Times New Roman"/>
      <w:sz w:val="22"/>
      <w:szCs w:val="22"/>
    </w:rPr>
  </w:style>
  <w:style w:type="character" w:customStyle="1" w:styleId="affffffff1">
    <w:name w:val="Символ сноски"/>
    <w:rsid w:val="00EA6505"/>
  </w:style>
  <w:style w:type="paragraph" w:customStyle="1" w:styleId="affffffff2">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auto"/>
      <w:kern w:val="0"/>
      <w:sz w:val="24"/>
      <w:lang w:val="x-none" w:eastAsia="en-US"/>
    </w:rPr>
  </w:style>
  <w:style w:type="paragraph" w:customStyle="1" w:styleId="affffffff3">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000000"/>
      <w:kern w:val="0"/>
      <w:sz w:val="24"/>
      <w:lang w:val="x-none" w:eastAsia="en-US"/>
    </w:rPr>
  </w:style>
  <w:style w:type="paragraph" w:customStyle="1" w:styleId="a4">
    <w:name w:val="глава МНГП"/>
    <w:basedOn w:val="20"/>
    <w:qFormat/>
    <w:rsid w:val="00EA6505"/>
    <w:pPr>
      <w:keepLines/>
      <w:numPr>
        <w:numId w:val="20"/>
      </w:numPr>
      <w:pBdr>
        <w:top w:val="none" w:sz="0" w:space="0" w:color="auto"/>
        <w:left w:val="none" w:sz="0" w:space="0" w:color="auto"/>
        <w:bottom w:val="none" w:sz="0" w:space="0" w:color="auto"/>
        <w:right w:val="none" w:sz="0" w:space="0" w:color="auto"/>
      </w:pBdr>
      <w:shd w:val="clear" w:color="auto" w:fill="auto"/>
      <w:tabs>
        <w:tab w:val="clear" w:pos="1134"/>
        <w:tab w:val="clear" w:pos="1276"/>
      </w:tabs>
      <w:spacing w:before="200" w:after="0" w:line="276" w:lineRule="auto"/>
    </w:pPr>
    <w:rPr>
      <w:rFonts w:ascii="Times New Roman" w:hAnsi="Times New Roman"/>
      <w:iCs w:val="0"/>
      <w:color w:val="auto"/>
      <w:sz w:val="24"/>
      <w:szCs w:val="24"/>
      <w:lang w:eastAsia="en-US"/>
    </w:rPr>
  </w:style>
  <w:style w:type="paragraph" w:customStyle="1" w:styleId="xl75">
    <w:name w:val="xl75"/>
    <w:basedOn w:val="a7"/>
    <w:rsid w:val="00EA6505"/>
    <w:pPr>
      <w:pBdr>
        <w:left w:val="single" w:sz="4" w:space="0" w:color="000000"/>
      </w:pBdr>
      <w:spacing w:before="100" w:beforeAutospacing="1" w:after="100" w:afterAutospacing="1"/>
      <w:jc w:val="center"/>
    </w:pPr>
  </w:style>
  <w:style w:type="paragraph" w:customStyle="1" w:styleId="xl76">
    <w:name w:val="xl76"/>
    <w:basedOn w:val="a7"/>
    <w:rsid w:val="00EA6505"/>
    <w:pPr>
      <w:spacing w:before="100" w:beforeAutospacing="1" w:after="100" w:afterAutospacing="1"/>
      <w:jc w:val="center"/>
    </w:pPr>
  </w:style>
  <w:style w:type="paragraph" w:customStyle="1" w:styleId="xl77">
    <w:name w:val="xl77"/>
    <w:basedOn w:val="a7"/>
    <w:rsid w:val="00EA6505"/>
    <w:pPr>
      <w:pBdr>
        <w:left w:val="single" w:sz="4" w:space="0" w:color="000000"/>
      </w:pBdr>
      <w:spacing w:before="100" w:beforeAutospacing="1" w:after="100" w:afterAutospacing="1"/>
      <w:jc w:val="center"/>
    </w:pPr>
  </w:style>
  <w:style w:type="paragraph" w:customStyle="1" w:styleId="xl78">
    <w:name w:val="xl78"/>
    <w:basedOn w:val="a7"/>
    <w:rsid w:val="00EA6505"/>
    <w:pPr>
      <w:pBdr>
        <w:left w:val="single" w:sz="4" w:space="0" w:color="auto"/>
        <w:right w:val="single" w:sz="4" w:space="0" w:color="auto"/>
      </w:pBdr>
      <w:spacing w:before="100" w:beforeAutospacing="1" w:after="100" w:afterAutospacing="1"/>
    </w:pPr>
  </w:style>
  <w:style w:type="paragraph" w:customStyle="1" w:styleId="xl79">
    <w:name w:val="xl79"/>
    <w:basedOn w:val="a7"/>
    <w:rsid w:val="00EA6505"/>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EA6505"/>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f">
    <w:name w:val="Стиль2"/>
    <w:basedOn w:val="6"/>
    <w:qFormat/>
    <w:rsid w:val="00EA6505"/>
    <w:pPr>
      <w:spacing w:line="276" w:lineRule="auto"/>
      <w:ind w:left="714" w:hanging="357"/>
    </w:pPr>
    <w:rPr>
      <w:sz w:val="24"/>
      <w:lang w:val="x-none" w:eastAsia="en-US"/>
    </w:rPr>
  </w:style>
  <w:style w:type="numbering" w:customStyle="1" w:styleId="2ff0">
    <w:name w:val="Нет списка2"/>
    <w:next w:val="ab"/>
    <w:uiPriority w:val="99"/>
    <w:semiHidden/>
    <w:unhideWhenUsed/>
    <w:rsid w:val="00EA6505"/>
  </w:style>
  <w:style w:type="character" w:customStyle="1" w:styleId="130">
    <w:name w:val="Основной текст (13)_"/>
    <w:link w:val="131"/>
    <w:rsid w:val="00EA6505"/>
    <w:rPr>
      <w:sz w:val="17"/>
      <w:szCs w:val="17"/>
      <w:shd w:val="clear" w:color="auto" w:fill="FFFFFF"/>
    </w:rPr>
  </w:style>
  <w:style w:type="paragraph" w:customStyle="1" w:styleId="131">
    <w:name w:val="Основной текст (13)"/>
    <w:basedOn w:val="a7"/>
    <w:link w:val="130"/>
    <w:rsid w:val="00EA6505"/>
    <w:pPr>
      <w:shd w:val="clear" w:color="auto" w:fill="FFFFFF"/>
      <w:spacing w:after="120" w:line="206" w:lineRule="exact"/>
      <w:ind w:hanging="260"/>
      <w:jc w:val="both"/>
    </w:pPr>
    <w:rPr>
      <w:sz w:val="17"/>
      <w:szCs w:val="17"/>
    </w:rPr>
  </w:style>
  <w:style w:type="character" w:customStyle="1" w:styleId="affffffff4">
    <w:name w:val="Основной текст_"/>
    <w:link w:val="2ff1"/>
    <w:rsid w:val="00EA6505"/>
    <w:rPr>
      <w:shd w:val="clear" w:color="auto" w:fill="FFFFFF"/>
    </w:rPr>
  </w:style>
  <w:style w:type="paragraph" w:customStyle="1" w:styleId="2ff1">
    <w:name w:val="Основной текст2"/>
    <w:basedOn w:val="a7"/>
    <w:link w:val="affffffff4"/>
    <w:rsid w:val="00EA6505"/>
    <w:pPr>
      <w:shd w:val="clear" w:color="auto" w:fill="FFFFFF"/>
      <w:spacing w:before="360" w:after="60" w:line="274" w:lineRule="exact"/>
      <w:jc w:val="both"/>
    </w:pPr>
    <w:rPr>
      <w:sz w:val="20"/>
      <w:szCs w:val="20"/>
    </w:rPr>
  </w:style>
  <w:style w:type="paragraph" w:customStyle="1" w:styleId="ConsNonformat">
    <w:name w:val="ConsNonformat"/>
    <w:link w:val="ConsNonformat0"/>
    <w:rsid w:val="00EA6505"/>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EA6505"/>
    <w:rPr>
      <w:rFonts w:ascii="Courier New" w:eastAsia="Arial" w:hAnsi="Courier New"/>
      <w:lang w:eastAsia="ar-SA"/>
    </w:rPr>
  </w:style>
  <w:style w:type="character" w:customStyle="1" w:styleId="submenu-table">
    <w:name w:val="submenu-table"/>
    <w:rsid w:val="00EA6505"/>
  </w:style>
  <w:style w:type="paragraph" w:customStyle="1" w:styleId="HeaderOdd">
    <w:name w:val="Header Odd"/>
    <w:basedOn w:val="afff"/>
    <w:qFormat/>
    <w:rsid w:val="00EA6505"/>
    <w:pPr>
      <w:pBdr>
        <w:bottom w:val="single" w:sz="4" w:space="1" w:color="4F81BD"/>
      </w:pBdr>
      <w:ind w:firstLine="0"/>
      <w:jc w:val="right"/>
    </w:pPr>
    <w:rPr>
      <w:rFonts w:ascii="Calibri" w:hAnsi="Calibri"/>
      <w:b/>
      <w:bCs/>
      <w:color w:val="1F497D"/>
      <w:sz w:val="20"/>
      <w:szCs w:val="23"/>
      <w:lang w:eastAsia="ja-JP"/>
    </w:rPr>
  </w:style>
  <w:style w:type="paragraph" w:customStyle="1" w:styleId="FooterOdd">
    <w:name w:val="Footer Odd"/>
    <w:basedOn w:val="a7"/>
    <w:qFormat/>
    <w:rsid w:val="00EA6505"/>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EA6505"/>
    <w:rPr>
      <w:sz w:val="19"/>
      <w:szCs w:val="19"/>
      <w:shd w:val="clear" w:color="auto" w:fill="FFFFFF"/>
    </w:rPr>
  </w:style>
  <w:style w:type="paragraph" w:customStyle="1" w:styleId="151">
    <w:name w:val="Основной текст (15)"/>
    <w:basedOn w:val="a7"/>
    <w:link w:val="150"/>
    <w:rsid w:val="00EA6505"/>
    <w:pPr>
      <w:shd w:val="clear" w:color="auto" w:fill="FFFFFF"/>
      <w:spacing w:line="0" w:lineRule="atLeast"/>
      <w:ind w:hanging="520"/>
    </w:pPr>
    <w:rPr>
      <w:sz w:val="19"/>
      <w:szCs w:val="19"/>
    </w:rPr>
  </w:style>
  <w:style w:type="paragraph" w:customStyle="1" w:styleId="xl81">
    <w:name w:val="xl81"/>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7"/>
    <w:rsid w:val="00EA650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7"/>
    <w:rsid w:val="00EA650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7"/>
    <w:rsid w:val="00EA650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S50">
    <w:name w:val="S_Заголовок 5"/>
    <w:basedOn w:val="a7"/>
    <w:autoRedefine/>
    <w:qFormat/>
    <w:rsid w:val="00EA6505"/>
    <w:pPr>
      <w:spacing w:line="276" w:lineRule="auto"/>
      <w:ind w:left="567"/>
    </w:pPr>
    <w:rPr>
      <w:b/>
    </w:rPr>
  </w:style>
  <w:style w:type="character" w:customStyle="1" w:styleId="ConsNormal0">
    <w:name w:val="ConsNormal Знак"/>
    <w:link w:val="ConsNormal"/>
    <w:locked/>
    <w:rsid w:val="00EA6505"/>
    <w:rPr>
      <w:rFonts w:ascii="Arial" w:hAnsi="Arial"/>
    </w:rPr>
  </w:style>
  <w:style w:type="paragraph" w:customStyle="1" w:styleId="s00">
    <w:name w:val="s0"/>
    <w:basedOn w:val="a7"/>
    <w:rsid w:val="00EA6505"/>
    <w:pPr>
      <w:spacing w:before="100" w:beforeAutospacing="1" w:after="100" w:afterAutospacing="1"/>
    </w:pPr>
  </w:style>
  <w:style w:type="paragraph" w:customStyle="1" w:styleId="affffffff5">
    <w:name w:val="Список нумерованный Знак"/>
    <w:basedOn w:val="a7"/>
    <w:semiHidden/>
    <w:rsid w:val="00EA6505"/>
    <w:pPr>
      <w:tabs>
        <w:tab w:val="num" w:pos="153"/>
        <w:tab w:val="left" w:pos="1260"/>
      </w:tabs>
      <w:spacing w:line="360" w:lineRule="auto"/>
      <w:ind w:left="153" w:hanging="153"/>
      <w:jc w:val="both"/>
    </w:pPr>
  </w:style>
  <w:style w:type="paragraph" w:styleId="affffffff6">
    <w:name w:val="table of figures"/>
    <w:basedOn w:val="a7"/>
    <w:next w:val="a7"/>
    <w:rsid w:val="00EA6505"/>
  </w:style>
  <w:style w:type="paragraph" w:styleId="affffffff7">
    <w:name w:val="Bibliography"/>
    <w:basedOn w:val="a7"/>
    <w:next w:val="a7"/>
    <w:uiPriority w:val="37"/>
    <w:semiHidden/>
    <w:unhideWhenUsed/>
    <w:rsid w:val="00EA6505"/>
  </w:style>
  <w:style w:type="paragraph" w:styleId="affffffff8">
    <w:name w:val="table of authorities"/>
    <w:basedOn w:val="a7"/>
    <w:next w:val="a7"/>
    <w:rsid w:val="00EA6505"/>
    <w:pPr>
      <w:ind w:left="240" w:hanging="240"/>
    </w:pPr>
  </w:style>
  <w:style w:type="paragraph" w:styleId="affffffff9">
    <w:name w:val="macro"/>
    <w:link w:val="affffffffa"/>
    <w:rsid w:val="00EA650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a">
    <w:name w:val="Текст макроса Знак"/>
    <w:basedOn w:val="a9"/>
    <w:link w:val="affffffff9"/>
    <w:rsid w:val="00EA6505"/>
    <w:rPr>
      <w:rFonts w:ascii="Courier New" w:hAnsi="Courier New" w:cs="Courier New"/>
    </w:rPr>
  </w:style>
  <w:style w:type="paragraph" w:styleId="1f5">
    <w:name w:val="index 1"/>
    <w:basedOn w:val="a7"/>
    <w:next w:val="a7"/>
    <w:autoRedefine/>
    <w:rsid w:val="00EA6505"/>
    <w:pPr>
      <w:ind w:left="240" w:hanging="240"/>
    </w:pPr>
  </w:style>
  <w:style w:type="paragraph" w:styleId="affffffffb">
    <w:name w:val="index heading"/>
    <w:basedOn w:val="a7"/>
    <w:next w:val="1f5"/>
    <w:rsid w:val="00EA6505"/>
    <w:rPr>
      <w:rFonts w:ascii="Cambria" w:hAnsi="Cambria"/>
      <w:b/>
      <w:bCs/>
    </w:rPr>
  </w:style>
  <w:style w:type="paragraph" w:styleId="2ff2">
    <w:name w:val="index 2"/>
    <w:basedOn w:val="a7"/>
    <w:next w:val="a7"/>
    <w:autoRedefine/>
    <w:rsid w:val="00EA6505"/>
    <w:pPr>
      <w:ind w:left="480" w:hanging="240"/>
    </w:pPr>
  </w:style>
  <w:style w:type="paragraph" w:styleId="3f4">
    <w:name w:val="index 3"/>
    <w:basedOn w:val="a7"/>
    <w:next w:val="a7"/>
    <w:autoRedefine/>
    <w:rsid w:val="00EA6505"/>
    <w:pPr>
      <w:ind w:left="720" w:hanging="240"/>
    </w:pPr>
  </w:style>
  <w:style w:type="paragraph" w:styleId="4a">
    <w:name w:val="index 4"/>
    <w:basedOn w:val="a7"/>
    <w:next w:val="a7"/>
    <w:autoRedefine/>
    <w:rsid w:val="00EA6505"/>
    <w:pPr>
      <w:ind w:left="960" w:hanging="240"/>
    </w:pPr>
  </w:style>
  <w:style w:type="paragraph" w:styleId="58">
    <w:name w:val="index 5"/>
    <w:basedOn w:val="a7"/>
    <w:next w:val="a7"/>
    <w:autoRedefine/>
    <w:rsid w:val="00EA6505"/>
    <w:pPr>
      <w:ind w:left="1200" w:hanging="240"/>
    </w:pPr>
  </w:style>
  <w:style w:type="paragraph" w:styleId="63">
    <w:name w:val="index 6"/>
    <w:basedOn w:val="a7"/>
    <w:next w:val="a7"/>
    <w:autoRedefine/>
    <w:rsid w:val="00EA6505"/>
    <w:pPr>
      <w:ind w:left="1440" w:hanging="240"/>
    </w:pPr>
  </w:style>
  <w:style w:type="paragraph" w:styleId="73">
    <w:name w:val="index 7"/>
    <w:basedOn w:val="a7"/>
    <w:next w:val="a7"/>
    <w:autoRedefine/>
    <w:rsid w:val="00EA6505"/>
    <w:pPr>
      <w:ind w:left="1680" w:hanging="240"/>
    </w:pPr>
  </w:style>
  <w:style w:type="paragraph" w:styleId="83">
    <w:name w:val="index 8"/>
    <w:basedOn w:val="a7"/>
    <w:next w:val="a7"/>
    <w:autoRedefine/>
    <w:rsid w:val="00EA6505"/>
    <w:pPr>
      <w:ind w:left="1920" w:hanging="240"/>
    </w:pPr>
  </w:style>
  <w:style w:type="paragraph" w:styleId="92">
    <w:name w:val="index 9"/>
    <w:basedOn w:val="a7"/>
    <w:next w:val="a7"/>
    <w:autoRedefine/>
    <w:rsid w:val="00EA6505"/>
    <w:pPr>
      <w:ind w:left="2160" w:hanging="240"/>
    </w:pPr>
  </w:style>
  <w:style w:type="numbering" w:customStyle="1" w:styleId="1ai1">
    <w:name w:val="1 / a / i1"/>
    <w:basedOn w:val="ab"/>
    <w:next w:val="1ai"/>
    <w:rsid w:val="00EA6505"/>
  </w:style>
  <w:style w:type="character" w:customStyle="1" w:styleId="fts-hit">
    <w:name w:val="fts-hit"/>
    <w:rsid w:val="00EA6505"/>
  </w:style>
  <w:style w:type="paragraph" w:customStyle="1" w:styleId="12">
    <w:name w:val="Маркированный_1"/>
    <w:basedOn w:val="a7"/>
    <w:semiHidden/>
    <w:rsid w:val="00EA6505"/>
    <w:pPr>
      <w:numPr>
        <w:ilvl w:val="1"/>
        <w:numId w:val="22"/>
      </w:numPr>
      <w:tabs>
        <w:tab w:val="left" w:pos="900"/>
      </w:tabs>
      <w:spacing w:line="360" w:lineRule="auto"/>
      <w:ind w:firstLine="720"/>
      <w:jc w:val="both"/>
    </w:pPr>
    <w:rPr>
      <w:rFonts w:eastAsia="Calibri"/>
      <w:lang w:val="x-none" w:eastAsia="en-US"/>
    </w:rPr>
  </w:style>
  <w:style w:type="paragraph" w:customStyle="1" w:styleId="affffffffc">
    <w:name w:val="Закладка"/>
    <w:basedOn w:val="1"/>
    <w:link w:val="affffffffd"/>
    <w:qFormat/>
    <w:rsid w:val="00EA6505"/>
    <w:pPr>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autoSpaceDE w:val="0"/>
      <w:autoSpaceDN w:val="0"/>
      <w:adjustRightInd w:val="0"/>
      <w:spacing w:before="0" w:after="0"/>
      <w:ind w:firstLine="540"/>
      <w:jc w:val="both"/>
    </w:pPr>
    <w:rPr>
      <w:rFonts w:ascii="Times New Roman" w:hAnsi="Times New Roman"/>
      <w:caps w:val="0"/>
      <w:color w:val="365F91"/>
      <w:sz w:val="24"/>
      <w:szCs w:val="32"/>
      <w:lang w:val="x-none" w:eastAsia="x-none"/>
    </w:rPr>
  </w:style>
  <w:style w:type="character" w:customStyle="1" w:styleId="affffffffd">
    <w:name w:val="Закладка Знак"/>
    <w:link w:val="affffffffc"/>
    <w:rsid w:val="00EA6505"/>
    <w:rPr>
      <w:b/>
      <w:bCs/>
      <w:color w:val="365F91"/>
      <w:kern w:val="32"/>
      <w:sz w:val="24"/>
      <w:szCs w:val="32"/>
      <w:lang w:val="x-none" w:eastAsia="x-none"/>
    </w:rPr>
  </w:style>
  <w:style w:type="character" w:customStyle="1" w:styleId="Se">
    <w:name w:val="S_Таблица Знак"/>
    <w:link w:val="S0"/>
    <w:locked/>
    <w:rsid w:val="00EA6505"/>
    <w:rPr>
      <w:sz w:val="24"/>
      <w:szCs w:val="24"/>
    </w:rPr>
  </w:style>
  <w:style w:type="paragraph" w:customStyle="1" w:styleId="S0">
    <w:name w:val="S_Таблица"/>
    <w:basedOn w:val="a7"/>
    <w:link w:val="Se"/>
    <w:autoRedefine/>
    <w:rsid w:val="00EA6505"/>
    <w:pPr>
      <w:numPr>
        <w:numId w:val="23"/>
      </w:numPr>
      <w:ind w:right="-158"/>
      <w:jc w:val="right"/>
    </w:pPr>
  </w:style>
  <w:style w:type="paragraph" w:customStyle="1" w:styleId="affffffffe">
    <w:name w:val="Основной"/>
    <w:basedOn w:val="afff2"/>
    <w:rsid w:val="00EA6505"/>
    <w:pPr>
      <w:ind w:left="0" w:firstLine="680"/>
      <w:jc w:val="both"/>
    </w:pPr>
    <w:rPr>
      <w:color w:val="auto"/>
      <w:lang w:val="x-none"/>
    </w:rPr>
  </w:style>
  <w:style w:type="paragraph" w:customStyle="1" w:styleId="64">
    <w:name w:val="заголовок 6"/>
    <w:basedOn w:val="a7"/>
    <w:next w:val="a7"/>
    <w:rsid w:val="00EA6505"/>
    <w:pPr>
      <w:keepNext/>
      <w:autoSpaceDE w:val="0"/>
      <w:autoSpaceDN w:val="0"/>
      <w:jc w:val="center"/>
    </w:pPr>
    <w:rPr>
      <w:rFonts w:ascii="Courier New" w:hAnsi="Courier New" w:cs="Courier New"/>
    </w:rPr>
  </w:style>
  <w:style w:type="paragraph" w:customStyle="1" w:styleId="textn">
    <w:name w:val="textn"/>
    <w:basedOn w:val="a7"/>
    <w:rsid w:val="00EA6505"/>
    <w:pPr>
      <w:spacing w:before="100" w:beforeAutospacing="1" w:after="100" w:afterAutospacing="1"/>
    </w:pPr>
  </w:style>
  <w:style w:type="paragraph" w:customStyle="1" w:styleId="1466">
    <w:name w:val="1466"/>
    <w:basedOn w:val="a7"/>
    <w:rsid w:val="00EA6505"/>
    <w:pPr>
      <w:autoSpaceDE w:val="0"/>
      <w:autoSpaceDN w:val="0"/>
      <w:spacing w:before="120" w:after="120"/>
      <w:jc w:val="center"/>
    </w:pPr>
    <w:rPr>
      <w:b/>
      <w:bCs/>
      <w:color w:val="000000"/>
      <w:sz w:val="28"/>
      <w:szCs w:val="28"/>
    </w:rPr>
  </w:style>
  <w:style w:type="paragraph" w:customStyle="1" w:styleId="afffffffff">
    <w:name w:val="Табличный_справа"/>
    <w:basedOn w:val="a7"/>
    <w:rsid w:val="00EA6505"/>
    <w:pPr>
      <w:jc w:val="right"/>
    </w:pPr>
    <w:rPr>
      <w:sz w:val="22"/>
      <w:szCs w:val="22"/>
    </w:rPr>
  </w:style>
  <w:style w:type="paragraph" w:customStyle="1" w:styleId="ConsPlusDocList">
    <w:name w:val="ConsPlusDocList"/>
    <w:uiPriority w:val="99"/>
    <w:rsid w:val="00EA6505"/>
    <w:pPr>
      <w:widowControl w:val="0"/>
      <w:autoSpaceDE w:val="0"/>
      <w:autoSpaceDN w:val="0"/>
      <w:adjustRightInd w:val="0"/>
    </w:pPr>
    <w:rPr>
      <w:rFonts w:ascii="Courier New" w:hAnsi="Courier New" w:cs="Courier New"/>
    </w:rPr>
  </w:style>
  <w:style w:type="numbering" w:customStyle="1" w:styleId="11111111">
    <w:name w:val="1 / 1.1 / 1.1.111"/>
    <w:basedOn w:val="ab"/>
    <w:next w:val="111111"/>
    <w:rsid w:val="00EA6505"/>
  </w:style>
  <w:style w:type="numbering" w:customStyle="1" w:styleId="1ai11">
    <w:name w:val="1 / a / i11"/>
    <w:basedOn w:val="ab"/>
    <w:next w:val="1ai"/>
    <w:rsid w:val="00EA6505"/>
  </w:style>
  <w:style w:type="numbering" w:customStyle="1" w:styleId="1f6">
    <w:name w:val="Статья / Раздел1"/>
    <w:basedOn w:val="ab"/>
    <w:next w:val="afffffffb"/>
    <w:rsid w:val="00EA6505"/>
  </w:style>
  <w:style w:type="table" w:customStyle="1" w:styleId="2-51">
    <w:name w:val="Средняя заливка 2 - Акцент 5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2">
    <w:name w:val="Нет списка11"/>
    <w:next w:val="ab"/>
    <w:uiPriority w:val="99"/>
    <w:semiHidden/>
    <w:unhideWhenUsed/>
    <w:rsid w:val="00EA6505"/>
  </w:style>
  <w:style w:type="numbering" w:customStyle="1" w:styleId="210">
    <w:name w:val="Нет списка21"/>
    <w:next w:val="ab"/>
    <w:uiPriority w:val="99"/>
    <w:semiHidden/>
    <w:unhideWhenUsed/>
    <w:rsid w:val="00EA6505"/>
  </w:style>
  <w:style w:type="character" w:customStyle="1" w:styleId="ep">
    <w:name w:val="ep"/>
    <w:rsid w:val="00EA6505"/>
  </w:style>
  <w:style w:type="paragraph" w:customStyle="1" w:styleId="S20">
    <w:name w:val="S_Нумерованный 2"/>
    <w:basedOn w:val="a7"/>
    <w:autoRedefine/>
    <w:rsid w:val="00EA6505"/>
    <w:pPr>
      <w:numPr>
        <w:numId w:val="24"/>
      </w:numPr>
      <w:tabs>
        <w:tab w:val="left" w:pos="680"/>
      </w:tabs>
      <w:spacing w:line="360" w:lineRule="auto"/>
      <w:jc w:val="both"/>
    </w:pPr>
  </w:style>
  <w:style w:type="numbering" w:customStyle="1" w:styleId="111111111">
    <w:name w:val="1 / 1.1 / 1.1.1111"/>
    <w:basedOn w:val="ab"/>
    <w:next w:val="111111"/>
    <w:rsid w:val="00EA6505"/>
    <w:pPr>
      <w:numPr>
        <w:numId w:val="21"/>
      </w:numPr>
    </w:pPr>
  </w:style>
  <w:style w:type="numbering" w:customStyle="1" w:styleId="1ai111">
    <w:name w:val="1 / a / i111"/>
    <w:basedOn w:val="ab"/>
    <w:next w:val="1ai"/>
    <w:rsid w:val="00EA6505"/>
    <w:pPr>
      <w:numPr>
        <w:numId w:val="10"/>
      </w:numPr>
    </w:pPr>
  </w:style>
  <w:style w:type="table" w:customStyle="1" w:styleId="2-511">
    <w:name w:val="Средняя заливка 2 - Акцент 51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EA6505"/>
    <w:rPr>
      <w:i/>
      <w:sz w:val="24"/>
      <w:szCs w:val="24"/>
      <w:lang w:val="x-none" w:eastAsia="x-none"/>
    </w:rPr>
  </w:style>
  <w:style w:type="paragraph" w:customStyle="1" w:styleId="S31">
    <w:name w:val="S_Нумерованный_3.1"/>
    <w:basedOn w:val="S6"/>
    <w:autoRedefine/>
    <w:rsid w:val="00EA6505"/>
    <w:pPr>
      <w:numPr>
        <w:numId w:val="25"/>
      </w:numPr>
      <w:spacing w:line="360" w:lineRule="auto"/>
      <w:ind w:firstLine="567"/>
    </w:pPr>
    <w:rPr>
      <w:color w:val="FF0000"/>
      <w:lang w:val="x-none" w:eastAsia="en-US"/>
    </w:rPr>
  </w:style>
  <w:style w:type="character" w:customStyle="1" w:styleId="afffff1">
    <w:name w:val="Обычный маркер. список Знак"/>
    <w:basedOn w:val="a9"/>
    <w:link w:val="a1"/>
    <w:rsid w:val="00113605"/>
    <w:rPr>
      <w:sz w:val="28"/>
      <w:szCs w:val="28"/>
      <w:lang w:eastAsia="ar-SA"/>
    </w:rPr>
  </w:style>
  <w:style w:type="paragraph" w:customStyle="1" w:styleId="2">
    <w:name w:val="Нум. список Прил.2"/>
    <w:qFormat/>
    <w:rsid w:val="00113605"/>
    <w:pPr>
      <w:numPr>
        <w:numId w:val="26"/>
      </w:numPr>
    </w:pPr>
    <w:rPr>
      <w:sz w:val="28"/>
      <w:szCs w:val="28"/>
      <w:lang w:eastAsia="ar-SA"/>
    </w:rPr>
  </w:style>
  <w:style w:type="character" w:customStyle="1" w:styleId="59">
    <w:name w:val="Основной текст (5)_"/>
    <w:basedOn w:val="a9"/>
    <w:link w:val="5a"/>
    <w:rsid w:val="00113605"/>
    <w:rPr>
      <w:b/>
      <w:bCs/>
      <w:sz w:val="19"/>
      <w:szCs w:val="19"/>
      <w:shd w:val="clear" w:color="auto" w:fill="FFFFFF"/>
    </w:rPr>
  </w:style>
  <w:style w:type="paragraph" w:customStyle="1" w:styleId="5a">
    <w:name w:val="Основной текст (5)"/>
    <w:basedOn w:val="a7"/>
    <w:link w:val="59"/>
    <w:rsid w:val="00113605"/>
    <w:pPr>
      <w:shd w:val="clear" w:color="auto" w:fill="FFFFFF"/>
      <w:spacing w:line="240" w:lineRule="atLeast"/>
    </w:pPr>
    <w:rPr>
      <w:b/>
      <w:bCs/>
      <w:sz w:val="19"/>
      <w:szCs w:val="19"/>
    </w:rPr>
  </w:style>
  <w:style w:type="character" w:customStyle="1" w:styleId="4b">
    <w:name w:val="Основной текст (4)_"/>
    <w:basedOn w:val="a9"/>
    <w:link w:val="410"/>
    <w:rsid w:val="00113605"/>
    <w:rPr>
      <w:shd w:val="clear" w:color="auto" w:fill="FFFFFF"/>
    </w:rPr>
  </w:style>
  <w:style w:type="paragraph" w:customStyle="1" w:styleId="410">
    <w:name w:val="Основной текст (4)1"/>
    <w:basedOn w:val="a7"/>
    <w:link w:val="4b"/>
    <w:rsid w:val="00113605"/>
    <w:pPr>
      <w:shd w:val="clear" w:color="auto" w:fill="FFFFFF"/>
      <w:spacing w:before="300" w:line="274" w:lineRule="exact"/>
      <w:ind w:hanging="560"/>
      <w:jc w:val="both"/>
    </w:pPr>
    <w:rPr>
      <w:sz w:val="20"/>
      <w:szCs w:val="20"/>
    </w:rPr>
  </w:style>
  <w:style w:type="paragraph" w:customStyle="1" w:styleId="Heading">
    <w:name w:val="Heading"/>
    <w:rsid w:val="00113605"/>
    <w:pPr>
      <w:widowControl w:val="0"/>
      <w:overflowPunct w:val="0"/>
      <w:autoSpaceDE w:val="0"/>
      <w:autoSpaceDN w:val="0"/>
      <w:adjustRightInd w:val="0"/>
      <w:textAlignment w:val="baseline"/>
    </w:pPr>
    <w:rPr>
      <w:rFonts w:ascii="Arial" w:hAnsi="Arial"/>
      <w:b/>
      <w:sz w:val="22"/>
    </w:rPr>
  </w:style>
  <w:style w:type="paragraph" w:customStyle="1" w:styleId="-">
    <w:name w:val="Таблица - номер"/>
    <w:basedOn w:val="a7"/>
    <w:link w:val="-0"/>
    <w:qFormat/>
    <w:rsid w:val="00113605"/>
    <w:pPr>
      <w:suppressAutoHyphens/>
      <w:jc w:val="right"/>
    </w:pPr>
    <w:rPr>
      <w:i/>
      <w:lang w:eastAsia="ar-SA"/>
    </w:rPr>
  </w:style>
  <w:style w:type="character" w:customStyle="1" w:styleId="-0">
    <w:name w:val="Таблица - номер Знак"/>
    <w:basedOn w:val="a9"/>
    <w:link w:val="-"/>
    <w:rsid w:val="00113605"/>
    <w:rPr>
      <w:i/>
      <w:sz w:val="24"/>
      <w:szCs w:val="24"/>
      <w:lang w:eastAsia="ar-SA"/>
    </w:rPr>
  </w:style>
  <w:style w:type="paragraph" w:customStyle="1" w:styleId="Iauiue">
    <w:name w:val="Iau?iue"/>
    <w:rsid w:val="00113605"/>
    <w:pPr>
      <w:widowControl w:val="0"/>
    </w:pPr>
  </w:style>
  <w:style w:type="paragraph" w:customStyle="1" w:styleId="-9">
    <w:name w:val="Приложение - подзаголовок"/>
    <w:basedOn w:val="a7"/>
    <w:link w:val="-a"/>
    <w:qFormat/>
    <w:rsid w:val="00516474"/>
    <w:pPr>
      <w:suppressAutoHyphens/>
      <w:spacing w:before="240" w:after="240"/>
      <w:jc w:val="center"/>
    </w:pPr>
    <w:rPr>
      <w:b/>
      <w:sz w:val="28"/>
      <w:lang w:eastAsia="ar-SA"/>
    </w:rPr>
  </w:style>
  <w:style w:type="character" w:customStyle="1" w:styleId="-a">
    <w:name w:val="Приложение - подзаголовок Знак"/>
    <w:link w:val="-9"/>
    <w:rsid w:val="00516474"/>
    <w:rPr>
      <w:b/>
      <w:sz w:val="28"/>
      <w:szCs w:val="24"/>
      <w:lang w:eastAsia="ar-SA"/>
    </w:rPr>
  </w:style>
  <w:style w:type="character" w:customStyle="1" w:styleId="spelle">
    <w:name w:val="spelle"/>
    <w:basedOn w:val="a9"/>
    <w:rsid w:val="00516474"/>
  </w:style>
  <w:style w:type="character" w:customStyle="1" w:styleId="310">
    <w:name w:val="Заголовок 3 Знак1"/>
    <w:basedOn w:val="a9"/>
    <w:uiPriority w:val="9"/>
    <w:semiHidden/>
    <w:rsid w:val="00516474"/>
    <w:rPr>
      <w:rFonts w:asciiTheme="majorHAnsi" w:eastAsiaTheme="majorEastAsia" w:hAnsiTheme="majorHAnsi" w:cstheme="majorBidi"/>
      <w:b/>
      <w:bCs/>
      <w:color w:val="4F81BD" w:themeColor="accent1"/>
      <w:sz w:val="24"/>
      <w:szCs w:val="24"/>
      <w:lang w:eastAsia="ru-RU"/>
    </w:rPr>
  </w:style>
  <w:style w:type="character" w:customStyle="1" w:styleId="afffffffff0">
    <w:name w:val="Подпись к таблице"/>
    <w:uiPriority w:val="99"/>
    <w:rsid w:val="00C142DD"/>
  </w:style>
  <w:style w:type="character" w:customStyle="1" w:styleId="77">
    <w:name w:val="Основной текст + 77"/>
    <w:aliases w:val="5 pt40,Полужирный26"/>
    <w:uiPriority w:val="99"/>
    <w:rsid w:val="00C142DD"/>
    <w:rPr>
      <w:rFonts w:ascii="Times New Roman" w:hAnsi="Times New Roman" w:cs="Times New Roman"/>
      <w:b/>
      <w:bCs/>
      <w:sz w:val="15"/>
      <w:szCs w:val="15"/>
      <w:u w:val="none"/>
    </w:rPr>
  </w:style>
  <w:style w:type="character" w:customStyle="1" w:styleId="10pt">
    <w:name w:val="Основной текст + 10 pt"/>
    <w:uiPriority w:val="99"/>
    <w:rsid w:val="00C142DD"/>
    <w:rPr>
      <w:rFonts w:ascii="Times New Roman" w:hAnsi="Times New Roman" w:cs="Times New Roman"/>
      <w:sz w:val="20"/>
      <w:szCs w:val="20"/>
      <w:u w:val="none"/>
    </w:rPr>
  </w:style>
</w:styles>
</file>

<file path=word/webSettings.xml><?xml version="1.0" encoding="utf-8"?>
<w:webSettings xmlns:r="http://schemas.openxmlformats.org/officeDocument/2006/relationships" xmlns:w="http://schemas.openxmlformats.org/wordprocessingml/2006/main">
  <w:divs>
    <w:div w:id="374433253">
      <w:bodyDiv w:val="1"/>
      <w:marLeft w:val="0"/>
      <w:marRight w:val="0"/>
      <w:marTop w:val="0"/>
      <w:marBottom w:val="0"/>
      <w:divBdr>
        <w:top w:val="none" w:sz="0" w:space="0" w:color="auto"/>
        <w:left w:val="none" w:sz="0" w:space="0" w:color="auto"/>
        <w:bottom w:val="none" w:sz="0" w:space="0" w:color="auto"/>
        <w:right w:val="none" w:sz="0" w:space="0" w:color="auto"/>
      </w:divBdr>
    </w:div>
    <w:div w:id="386953778">
      <w:bodyDiv w:val="1"/>
      <w:marLeft w:val="0"/>
      <w:marRight w:val="0"/>
      <w:marTop w:val="0"/>
      <w:marBottom w:val="0"/>
      <w:divBdr>
        <w:top w:val="none" w:sz="0" w:space="0" w:color="auto"/>
        <w:left w:val="none" w:sz="0" w:space="0" w:color="auto"/>
        <w:bottom w:val="none" w:sz="0" w:space="0" w:color="auto"/>
        <w:right w:val="none" w:sz="0" w:space="0" w:color="auto"/>
      </w:divBdr>
    </w:div>
    <w:div w:id="437674620">
      <w:bodyDiv w:val="1"/>
      <w:marLeft w:val="0"/>
      <w:marRight w:val="0"/>
      <w:marTop w:val="0"/>
      <w:marBottom w:val="0"/>
      <w:divBdr>
        <w:top w:val="none" w:sz="0" w:space="0" w:color="auto"/>
        <w:left w:val="none" w:sz="0" w:space="0" w:color="auto"/>
        <w:bottom w:val="none" w:sz="0" w:space="0" w:color="auto"/>
        <w:right w:val="none" w:sz="0" w:space="0" w:color="auto"/>
      </w:divBdr>
    </w:div>
    <w:div w:id="168998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garantF1://6077931.0" TargetMode="External"/><Relationship Id="rId26" Type="http://schemas.openxmlformats.org/officeDocument/2006/relationships/hyperlink" Target="consultantplus://offline/ref=91697598999F1E47A1DBF70CDEB8DF16D81B2C14305BFBC0670340AB08A3B9057F08888EE929F0cAAFG" TargetMode="External"/><Relationship Id="rId3" Type="http://schemas.openxmlformats.org/officeDocument/2006/relationships/numbering" Target="numbering.xml"/><Relationship Id="rId21" Type="http://schemas.openxmlformats.org/officeDocument/2006/relationships/hyperlink" Target="garantF1://1481502.0"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garantF1://12083577.1000" TargetMode="External"/><Relationship Id="rId25" Type="http://schemas.openxmlformats.org/officeDocument/2006/relationships/hyperlink" Target="consultantplus://offline/ref=91697598999F1E47A1DBF70CDEB8DF16D81825193953A6CA6F5A4CA90FACE6127841848FE929F1ACc0A0G" TargetMode="External"/><Relationship Id="rId2" Type="http://schemas.openxmlformats.org/officeDocument/2006/relationships/customXml" Target="../customXml/item1.xml"/><Relationship Id="rId16" Type="http://schemas.openxmlformats.org/officeDocument/2006/relationships/hyperlink" Target="consultantplus://offline/ref=D1E5E58F921F6C5A290F86D3C00F7397B30B6E02440A6906639E5D1C9FE0CACA0D3131D4C024723AQCj2G" TargetMode="External"/><Relationship Id="rId20" Type="http://schemas.openxmlformats.org/officeDocument/2006/relationships/hyperlink" Target="garantF1://6080772.0" TargetMode="External"/><Relationship Id="rId29"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garantF1://70260702.0" TargetMode="External"/><Relationship Id="rId32"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hyperlink" Target="consultantplus://offline/ref=D1E5E58F921F6C5A290F86D3C00F7397B4036F034F02340C6BC7511E98EF95DD0A783DD5C02473Q3jDG" TargetMode="External"/><Relationship Id="rId23" Type="http://schemas.openxmlformats.org/officeDocument/2006/relationships/hyperlink" Target="garantF1://2206247.0" TargetMode="External"/><Relationship Id="rId28"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garantF1://6080772.0"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garantF1://6630327.0"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8837C-3D3C-44A7-A6A1-CFD32F8B8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1373</TotalTime>
  <Pages>44</Pages>
  <Words>17505</Words>
  <Characters>99783</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Местные нормативы градостроительного проектирования городского поселения Ревда Ловозерского района</vt:lpstr>
    </vt:vector>
  </TitlesOfParts>
  <Company/>
  <LinksUpToDate>false</LinksUpToDate>
  <CharactersWithSpaces>117054</CharactersWithSpaces>
  <SharedDoc>false</SharedDoc>
  <HLinks>
    <vt:vector size="6" baseType="variant">
      <vt:variant>
        <vt:i4>393221</vt:i4>
      </vt:variant>
      <vt:variant>
        <vt:i4>0</vt:i4>
      </vt:variant>
      <vt:variant>
        <vt:i4>0</vt:i4>
      </vt:variant>
      <vt:variant>
        <vt:i4>5</vt:i4>
      </vt:variant>
      <vt:variant>
        <vt:lpwstr>http://mirniy.ru/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Местные нормативы градостроительного проектирования городского поселения Ревда Ловозерского района</dc:title>
  <dc:creator>erusakov</dc:creator>
  <cp:keywords>Стили мои (градовские)</cp:keywords>
  <cp:lastModifiedBy>Валентина</cp:lastModifiedBy>
  <cp:revision>61</cp:revision>
  <cp:lastPrinted>2015-12-23T09:59:00Z</cp:lastPrinted>
  <dcterms:created xsi:type="dcterms:W3CDTF">2015-10-14T06:27:00Z</dcterms:created>
  <dcterms:modified xsi:type="dcterms:W3CDTF">2016-03-25T05:46:00Z</dcterms:modified>
  <cp:category>ТЗ</cp:category>
</cp:coreProperties>
</file>