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AE8" w:rsidRPr="00485CC6" w:rsidRDefault="00763AE8" w:rsidP="00310843">
      <w:pPr>
        <w:pStyle w:val="ae"/>
        <w:spacing w:before="0" w:after="0" w:line="240" w:lineRule="auto"/>
        <w:ind w:left="2400" w:right="-445"/>
        <w:jc w:val="center"/>
        <w:rPr>
          <w:b/>
          <w:bCs/>
          <w:caps/>
        </w:rPr>
      </w:pPr>
      <w:bookmarkStart w:id="0" w:name="_Toc2689560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Титульный лист" style="position:absolute;left:0;text-align:left;margin-left:-40.65pt;margin-top:-35.75pt;width:528.4pt;height:791pt;z-index:-251658240;visibility:visible">
            <v:imagedata r:id="rId7" o:title=""/>
          </v:shape>
        </w:pict>
      </w:r>
      <w:r w:rsidRPr="00485CC6">
        <w:rPr>
          <w:b/>
          <w:bCs/>
          <w:caps/>
        </w:rPr>
        <w:t>МУРМАНСКАЯ ОБЛАСТЬ</w:t>
      </w:r>
    </w:p>
    <w:p w:rsidR="00763AE8" w:rsidRPr="00485CC6" w:rsidRDefault="00763AE8" w:rsidP="0070732F">
      <w:pPr>
        <w:pStyle w:val="ae"/>
        <w:spacing w:before="0" w:after="0" w:line="240" w:lineRule="auto"/>
        <w:ind w:left="2400" w:right="-445"/>
        <w:jc w:val="center"/>
        <w:rPr>
          <w:b/>
          <w:bCs/>
          <w:caps/>
        </w:rPr>
      </w:pPr>
      <w:r>
        <w:rPr>
          <w:b/>
          <w:bCs/>
          <w:caps/>
        </w:rPr>
        <w:t>Лово</w:t>
      </w:r>
      <w:r w:rsidRPr="00485CC6">
        <w:rPr>
          <w:b/>
          <w:bCs/>
          <w:caps/>
        </w:rPr>
        <w:t>зерский муниципальный район</w:t>
      </w:r>
    </w:p>
    <w:p w:rsidR="00763AE8" w:rsidRPr="00485CC6" w:rsidRDefault="00763AE8" w:rsidP="00310843">
      <w:pPr>
        <w:pStyle w:val="ae"/>
        <w:spacing w:before="0" w:after="0" w:line="240" w:lineRule="auto"/>
        <w:ind w:left="2400" w:right="-445"/>
        <w:jc w:val="center"/>
        <w:rPr>
          <w:caps/>
        </w:rPr>
      </w:pPr>
      <w:r w:rsidRPr="00485CC6">
        <w:rPr>
          <w:b/>
          <w:bCs/>
          <w:caps/>
        </w:rPr>
        <w:t>городское поселение ревда</w:t>
      </w: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310843">
      <w:pPr>
        <w:pStyle w:val="S"/>
        <w:spacing w:before="0" w:after="0" w:line="240" w:lineRule="auto"/>
        <w:ind w:left="2400" w:right="-445"/>
        <w:jc w:val="center"/>
        <w:rPr>
          <w:caps/>
          <w:lang w:val="ru-RU"/>
        </w:rPr>
      </w:pPr>
    </w:p>
    <w:p w:rsidR="00763AE8" w:rsidRPr="00485CC6" w:rsidRDefault="00763AE8" w:rsidP="00133192">
      <w:pPr>
        <w:pStyle w:val="S"/>
        <w:spacing w:before="0" w:after="0" w:line="240" w:lineRule="auto"/>
        <w:ind w:left="2400" w:right="-445"/>
        <w:jc w:val="center"/>
        <w:rPr>
          <w:caps/>
          <w:lang w:val="ru-RU"/>
        </w:rPr>
      </w:pPr>
      <w:r w:rsidRPr="00485CC6">
        <w:rPr>
          <w:caps/>
          <w:lang w:val="ru-RU"/>
        </w:rPr>
        <w:t xml:space="preserve">Проект планировки и проект межевания территории ориентировочной площадью около 6 га, расположенной в районе юго-западной части берега озера Кривое </w:t>
      </w:r>
    </w:p>
    <w:p w:rsidR="00763AE8" w:rsidRPr="00485CC6" w:rsidRDefault="00763AE8" w:rsidP="00133192">
      <w:pPr>
        <w:pStyle w:val="S"/>
        <w:spacing w:before="0" w:after="0" w:line="240" w:lineRule="auto"/>
        <w:ind w:left="2400" w:right="-445"/>
        <w:jc w:val="center"/>
        <w:rPr>
          <w:caps/>
          <w:lang w:val="ru-RU"/>
        </w:rPr>
      </w:pPr>
      <w:r w:rsidRPr="00485CC6">
        <w:rPr>
          <w:caps/>
          <w:lang w:val="ru-RU"/>
        </w:rPr>
        <w:t xml:space="preserve">п.г.т. Ревда Ловозерского района Мурманской области </w:t>
      </w:r>
    </w:p>
    <w:p w:rsidR="00763AE8" w:rsidRPr="00485CC6" w:rsidRDefault="00763AE8" w:rsidP="00310843">
      <w:pPr>
        <w:pStyle w:val="S"/>
        <w:spacing w:before="0" w:after="0" w:line="240" w:lineRule="auto"/>
        <w:ind w:left="2400" w:right="-445"/>
        <w:jc w:val="center"/>
        <w:rPr>
          <w:caps/>
          <w:sz w:val="28"/>
          <w:szCs w:val="28"/>
          <w:lang w:val="ru-RU"/>
        </w:rPr>
      </w:pPr>
    </w:p>
    <w:p w:rsidR="00763AE8" w:rsidRPr="00485CC6" w:rsidRDefault="00763AE8" w:rsidP="00310843">
      <w:pPr>
        <w:pStyle w:val="S"/>
        <w:spacing w:before="0" w:after="0" w:line="240" w:lineRule="auto"/>
        <w:ind w:left="2400" w:right="-445"/>
        <w:jc w:val="center"/>
        <w:rPr>
          <w:caps/>
          <w:sz w:val="28"/>
          <w:szCs w:val="28"/>
          <w:lang w:val="ru-RU"/>
        </w:rPr>
      </w:pPr>
    </w:p>
    <w:p w:rsidR="00763AE8" w:rsidRPr="00485CC6" w:rsidRDefault="00763AE8" w:rsidP="00310843">
      <w:pPr>
        <w:pStyle w:val="S"/>
        <w:spacing w:before="0" w:after="0" w:line="240" w:lineRule="auto"/>
        <w:ind w:left="2400" w:right="-445"/>
        <w:jc w:val="center"/>
        <w:rPr>
          <w:caps/>
          <w:sz w:val="28"/>
          <w:szCs w:val="28"/>
          <w:lang w:val="ru-RU"/>
        </w:rPr>
      </w:pPr>
    </w:p>
    <w:p w:rsidR="00763AE8" w:rsidRPr="00485CC6" w:rsidRDefault="00763AE8" w:rsidP="00310843">
      <w:pPr>
        <w:pStyle w:val="S"/>
        <w:spacing w:before="0" w:after="0" w:line="240" w:lineRule="auto"/>
        <w:ind w:left="2400" w:right="-445"/>
        <w:jc w:val="center"/>
        <w:rPr>
          <w:caps/>
          <w:sz w:val="28"/>
          <w:szCs w:val="28"/>
          <w:lang w:val="ru-RU"/>
        </w:rPr>
      </w:pPr>
    </w:p>
    <w:p w:rsidR="00763AE8" w:rsidRPr="00485CC6" w:rsidRDefault="00763AE8" w:rsidP="00127D1C">
      <w:pPr>
        <w:pStyle w:val="S"/>
        <w:spacing w:before="0" w:after="0" w:line="240" w:lineRule="auto"/>
        <w:ind w:left="2400" w:right="-445"/>
        <w:jc w:val="center"/>
        <w:rPr>
          <w:caps/>
          <w:sz w:val="28"/>
          <w:szCs w:val="28"/>
          <w:lang w:val="ru-RU"/>
        </w:rPr>
      </w:pPr>
      <w:r w:rsidRPr="00485CC6">
        <w:rPr>
          <w:caps/>
          <w:sz w:val="28"/>
          <w:szCs w:val="28"/>
          <w:lang w:val="ru-RU"/>
        </w:rPr>
        <w:t>положение о размещении</w:t>
      </w:r>
    </w:p>
    <w:p w:rsidR="00763AE8" w:rsidRPr="00485CC6" w:rsidRDefault="00763AE8" w:rsidP="00127D1C">
      <w:pPr>
        <w:pStyle w:val="S"/>
        <w:spacing w:before="0" w:after="0" w:line="240" w:lineRule="auto"/>
        <w:ind w:left="2400" w:right="-445"/>
        <w:jc w:val="center"/>
        <w:rPr>
          <w:caps/>
          <w:sz w:val="28"/>
          <w:szCs w:val="28"/>
          <w:lang w:val="ru-RU"/>
        </w:rPr>
      </w:pPr>
      <w:r w:rsidRPr="00485CC6">
        <w:rPr>
          <w:caps/>
          <w:sz w:val="28"/>
          <w:szCs w:val="28"/>
          <w:lang w:val="ru-RU"/>
        </w:rPr>
        <w:t>объектов капитального строительства</w:t>
      </w: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pStyle w:val="S"/>
        <w:spacing w:before="40" w:after="40" w:line="240" w:lineRule="auto"/>
        <w:ind w:left="0" w:right="-445"/>
        <w:jc w:val="left"/>
        <w:rPr>
          <w:b w:val="0"/>
          <w:bCs w:val="0"/>
          <w:caps/>
          <w:sz w:val="30"/>
          <w:szCs w:val="30"/>
          <w:lang w:val="ru-RU"/>
        </w:rPr>
      </w:pPr>
    </w:p>
    <w:p w:rsidR="00763AE8" w:rsidRPr="00485CC6" w:rsidRDefault="00763AE8" w:rsidP="00A01BAB">
      <w:pPr>
        <w:pStyle w:val="S"/>
        <w:spacing w:before="40" w:after="40" w:line="240" w:lineRule="auto"/>
        <w:ind w:left="2400" w:right="-445"/>
        <w:jc w:val="center"/>
        <w:rPr>
          <w:b w:val="0"/>
          <w:bCs w:val="0"/>
          <w:caps/>
          <w:sz w:val="30"/>
          <w:szCs w:val="30"/>
          <w:lang w:val="ru-RU"/>
        </w:rPr>
      </w:pPr>
    </w:p>
    <w:p w:rsidR="00763AE8" w:rsidRPr="00485CC6" w:rsidRDefault="00763AE8" w:rsidP="00A01BAB">
      <w:pPr>
        <w:spacing w:before="40" w:after="40"/>
        <w:ind w:left="2398" w:right="-442"/>
        <w:jc w:val="center"/>
        <w:rPr>
          <w:rFonts w:ascii="Calibri" w:hAnsi="Calibri" w:cs="Calibri"/>
          <w:b/>
          <w:bCs/>
          <w:caps/>
          <w:sz w:val="20"/>
          <w:szCs w:val="20"/>
        </w:rPr>
      </w:pPr>
      <w:r w:rsidRPr="00485CC6">
        <w:rPr>
          <w:rFonts w:ascii="Calibri" w:hAnsi="Calibri" w:cs="Calibri"/>
          <w:b/>
          <w:bCs/>
          <w:caps/>
        </w:rPr>
        <w:t>ОМСК 2013</w:t>
      </w:r>
    </w:p>
    <w:p w:rsidR="00763AE8" w:rsidRPr="00514ABE" w:rsidRDefault="00763AE8" w:rsidP="002F3A5A">
      <w:pPr>
        <w:pStyle w:val="Heading1"/>
        <w:numPr>
          <w:ilvl w:val="0"/>
          <w:numId w:val="0"/>
        </w:numPr>
        <w:pBdr>
          <w:left w:val="single" w:sz="4" w:space="0" w:color="1F497D"/>
        </w:pBdr>
      </w:pPr>
      <w:bookmarkStart w:id="1" w:name="_Toc370482645"/>
      <w:bookmarkStart w:id="2" w:name="_Toc370482828"/>
      <w:bookmarkStart w:id="3" w:name="_Toc370483254"/>
      <w:bookmarkEnd w:id="0"/>
      <w:r w:rsidRPr="00514ABE">
        <w:t>Состав проекта</w:t>
      </w:r>
      <w:r>
        <w:t xml:space="preserve"> планироки и проекта межевания территории</w:t>
      </w:r>
      <w:bookmarkEnd w:id="1"/>
      <w:bookmarkEnd w:id="2"/>
      <w:bookmarkEnd w:id="3"/>
    </w:p>
    <w:tbl>
      <w:tblPr>
        <w:tblpPr w:leftFromText="180" w:rightFromText="180" w:vertAnchor="text" w:horzAnchor="margin" w:tblpY="349"/>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tblPr>
      <w:tblGrid>
        <w:gridCol w:w="556"/>
        <w:gridCol w:w="8201"/>
        <w:gridCol w:w="813"/>
      </w:tblGrid>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w:t>
            </w:r>
          </w:p>
        </w:tc>
        <w:tc>
          <w:tcPr>
            <w:tcW w:w="4285" w:type="pct"/>
            <w:shd w:val="clear" w:color="auto" w:fill="FFFFFF"/>
            <w:vAlign w:val="center"/>
          </w:tcPr>
          <w:p w:rsidR="00763AE8" w:rsidRPr="00276D31" w:rsidRDefault="00763AE8" w:rsidP="00276D31">
            <w:pPr>
              <w:pStyle w:val="a8"/>
              <w:spacing w:before="40" w:after="40"/>
              <w:ind w:left="57" w:right="57"/>
            </w:pPr>
            <w:r w:rsidRPr="00276D31">
              <w:t>Наименование</w:t>
            </w:r>
          </w:p>
        </w:tc>
        <w:tc>
          <w:tcPr>
            <w:tcW w:w="425" w:type="pct"/>
            <w:shd w:val="clear" w:color="auto" w:fill="FFFFFF"/>
            <w:vAlign w:val="center"/>
          </w:tcPr>
          <w:p w:rsidR="00763AE8" w:rsidRPr="00276D31" w:rsidRDefault="00763AE8" w:rsidP="00276D31">
            <w:pPr>
              <w:pStyle w:val="a8"/>
              <w:spacing w:before="40" w:after="40"/>
              <w:ind w:left="57" w:right="57"/>
            </w:pPr>
            <w:r w:rsidRPr="00276D31">
              <w:t>Кол-во</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4"/>
              <w:spacing w:before="40" w:after="40"/>
              <w:ind w:left="57" w:right="57"/>
              <w:rPr>
                <w:rFonts w:ascii="Calibri" w:hAnsi="Calibri" w:cs="Calibri"/>
              </w:rPr>
            </w:pPr>
            <w:r w:rsidRPr="00276D31">
              <w:rPr>
                <w:rFonts w:ascii="Calibri" w:hAnsi="Calibri" w:cs="Calibri"/>
              </w:rPr>
              <w:t>ПРОЕКТ ПЛАНИРОВКИ</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4"/>
              <w:spacing w:before="40" w:after="40"/>
              <w:ind w:left="57" w:right="57"/>
              <w:rPr>
                <w:rFonts w:ascii="Calibri" w:hAnsi="Calibri" w:cs="Calibri"/>
              </w:rPr>
            </w:pPr>
            <w:r w:rsidRPr="00276D31">
              <w:rPr>
                <w:rFonts w:ascii="Calibri" w:hAnsi="Calibri" w:cs="Calibri"/>
              </w:rPr>
              <w:t>Утверждаемая часть</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4"/>
              <w:spacing w:before="40" w:after="40"/>
              <w:ind w:left="57" w:right="57"/>
              <w:jc w:val="left"/>
              <w:rPr>
                <w:rFonts w:ascii="Calibri" w:hAnsi="Calibri" w:cs="Calibri"/>
                <w:i/>
                <w:iCs/>
              </w:rPr>
            </w:pPr>
            <w:r w:rsidRPr="00276D31">
              <w:rPr>
                <w:rFonts w:ascii="Calibri" w:hAnsi="Calibri" w:cs="Calibri"/>
                <w:i/>
                <w:iCs/>
              </w:rPr>
              <w:t>Текстовая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rPr>
                <w:b/>
                <w:bCs/>
                <w:i/>
                <w:iCs/>
                <w:color w:val="1F497D"/>
              </w:rPr>
            </w:pPr>
            <w:r w:rsidRPr="00276D31">
              <w:rPr>
                <w:b/>
                <w:bCs/>
                <w:i/>
                <w:iCs/>
                <w:color w:val="1F497D"/>
              </w:rPr>
              <w:t>1</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b/>
                <w:bCs/>
                <w:i/>
                <w:iCs/>
                <w:color w:val="1F497D"/>
              </w:rPr>
            </w:pPr>
            <w:r w:rsidRPr="00276D31">
              <w:rPr>
                <w:rFonts w:ascii="Calibri" w:hAnsi="Calibri" w:cs="Calibri"/>
                <w:b/>
                <w:bCs/>
                <w:i/>
                <w:iCs/>
                <w:color w:val="1F497D"/>
              </w:rPr>
              <w:t>Положения о размещении объектов капитального строительства</w:t>
            </w:r>
          </w:p>
        </w:tc>
        <w:tc>
          <w:tcPr>
            <w:tcW w:w="425" w:type="pct"/>
            <w:shd w:val="clear" w:color="auto" w:fill="FFFFFF"/>
            <w:vAlign w:val="center"/>
          </w:tcPr>
          <w:p w:rsidR="00763AE8" w:rsidRPr="00276D31" w:rsidRDefault="00763AE8" w:rsidP="00276D31">
            <w:pPr>
              <w:pStyle w:val="a8"/>
              <w:spacing w:before="40" w:after="40"/>
              <w:ind w:left="57" w:right="57"/>
              <w:rPr>
                <w:b/>
                <w:bCs/>
                <w:i/>
                <w:iCs/>
                <w:color w:val="1F497D"/>
              </w:rPr>
            </w:pPr>
            <w:r w:rsidRPr="00276D31">
              <w:rPr>
                <w:b/>
                <w:bCs/>
                <w:i/>
                <w:iCs/>
                <w:color w:val="1F497D"/>
              </w:rPr>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jc w:val="left"/>
              <w:rPr>
                <w:b/>
                <w:bCs/>
                <w:i/>
                <w:iCs/>
              </w:rPr>
            </w:pPr>
            <w:r w:rsidRPr="00276D31">
              <w:rPr>
                <w:b/>
                <w:bCs/>
                <w:i/>
                <w:iCs/>
              </w:rPr>
              <w:t>Графическая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2</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Основной чертеж,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3</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Разбивочный чертеж красных линий,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4"/>
              <w:spacing w:before="40" w:after="40"/>
              <w:ind w:left="57" w:right="57"/>
              <w:rPr>
                <w:rFonts w:ascii="Calibri" w:hAnsi="Calibri" w:cs="Calibri"/>
              </w:rPr>
            </w:pPr>
            <w:r w:rsidRPr="00276D31">
              <w:rPr>
                <w:rFonts w:ascii="Calibri" w:hAnsi="Calibri" w:cs="Calibri"/>
              </w:rPr>
              <w:t>Материалы по обоснованию</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4"/>
              <w:spacing w:before="40" w:after="40"/>
              <w:ind w:left="57" w:right="57"/>
              <w:jc w:val="left"/>
              <w:rPr>
                <w:rFonts w:ascii="Calibri" w:hAnsi="Calibri" w:cs="Calibri"/>
                <w:i/>
                <w:iCs/>
              </w:rPr>
            </w:pPr>
            <w:r w:rsidRPr="00276D31">
              <w:rPr>
                <w:rFonts w:ascii="Calibri" w:hAnsi="Calibri" w:cs="Calibri"/>
                <w:i/>
                <w:iCs/>
              </w:rPr>
              <w:t>Текстовая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4</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Пояснительная записка проекта планировки</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jc w:val="left"/>
            </w:pPr>
            <w:r w:rsidRPr="00276D31">
              <w:rPr>
                <w:b/>
                <w:bCs/>
                <w:i/>
                <w:iCs/>
              </w:rPr>
              <w:t>Графическая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5</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Схема расположения элемента планировочной структуры,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6</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 xml:space="preserve">Схема использования территории в период подготовки проекта планировки (опорный план), </w:t>
            </w:r>
            <w:r w:rsidRPr="00276D31">
              <w:rPr>
                <w:rFonts w:ascii="Calibri" w:hAnsi="Calibri" w:cs="Calibri"/>
                <w:b/>
                <w:bCs/>
                <w:i/>
                <w:iCs/>
              </w:rPr>
              <w:t xml:space="preserve"> </w:t>
            </w:r>
            <w:r w:rsidRPr="00276D31">
              <w:rPr>
                <w:rFonts w:ascii="Calibri" w:hAnsi="Calibri" w:cs="Calibri"/>
              </w:rPr>
              <w:t xml:space="preserve">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7</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Схема организации улично-дорожной сети. Схема размещения парковок (парковочных мест). Схема движения транспорта,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8</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Схема вертикальной планировки и инженерной подготовки территории,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9</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Схема границ зон с особыми условиями использования территории,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10</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Эскиз застройки территории,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11</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Схема размещения сетей инженерно-технического обеспечения,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rPr>
                <w:b/>
                <w:bCs/>
              </w:rPr>
            </w:pPr>
            <w:r w:rsidRPr="00276D31">
              <w:rPr>
                <w:b/>
                <w:bCs/>
              </w:rPr>
              <w:t>ПРОЕКТ МЕЖЕВАНИЯ</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jc w:val="left"/>
              <w:rPr>
                <w:b/>
                <w:bCs/>
                <w:i/>
                <w:iCs/>
              </w:rPr>
            </w:pPr>
            <w:r w:rsidRPr="00276D31">
              <w:rPr>
                <w:b/>
                <w:bCs/>
                <w:i/>
                <w:iCs/>
              </w:rPr>
              <w:t>Текстовая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12</w:t>
            </w:r>
          </w:p>
        </w:tc>
        <w:tc>
          <w:tcPr>
            <w:tcW w:w="4285" w:type="pct"/>
            <w:shd w:val="clear" w:color="auto" w:fill="FFFFFF"/>
            <w:vAlign w:val="center"/>
          </w:tcPr>
          <w:p w:rsidR="00763AE8" w:rsidRPr="00276D31" w:rsidRDefault="00763AE8" w:rsidP="00276D31">
            <w:pPr>
              <w:pStyle w:val="aa"/>
              <w:spacing w:before="40" w:after="40"/>
              <w:ind w:left="57" w:right="57"/>
              <w:jc w:val="center"/>
              <w:rPr>
                <w:rFonts w:ascii="Calibri" w:hAnsi="Calibri" w:cs="Calibri"/>
              </w:rPr>
            </w:pPr>
            <w:r w:rsidRPr="00276D31">
              <w:rPr>
                <w:rFonts w:ascii="Calibri" w:hAnsi="Calibri" w:cs="Calibri"/>
              </w:rPr>
              <w:t>Пояснительная записка проекта межевания</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jc w:val="left"/>
              <w:rPr>
                <w:b/>
                <w:bCs/>
                <w:i/>
                <w:iCs/>
              </w:rPr>
            </w:pPr>
            <w:r w:rsidRPr="00276D31">
              <w:rPr>
                <w:b/>
                <w:bCs/>
                <w:i/>
                <w:iCs/>
              </w:rPr>
              <w:t>Графическая часть</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13</w:t>
            </w:r>
          </w:p>
        </w:tc>
        <w:tc>
          <w:tcPr>
            <w:tcW w:w="4285" w:type="pct"/>
            <w:shd w:val="clear" w:color="auto" w:fill="FFFFFF"/>
            <w:vAlign w:val="center"/>
          </w:tcPr>
          <w:p w:rsidR="00763AE8" w:rsidRPr="00276D31" w:rsidRDefault="00763AE8" w:rsidP="00276D31">
            <w:pPr>
              <w:pStyle w:val="a8"/>
              <w:spacing w:before="40" w:after="40"/>
              <w:ind w:left="57" w:right="57"/>
            </w:pPr>
            <w:r w:rsidRPr="00276D31">
              <w:t>Чертеж межевания,  М 1:1 000</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r w:rsidR="00763AE8" w:rsidRPr="00E12B00">
        <w:trPr>
          <w:trHeight w:val="20"/>
        </w:trPr>
        <w:tc>
          <w:tcPr>
            <w:tcW w:w="5000" w:type="pct"/>
            <w:gridSpan w:val="3"/>
            <w:shd w:val="clear" w:color="auto" w:fill="FFFFFF"/>
            <w:vAlign w:val="center"/>
          </w:tcPr>
          <w:p w:rsidR="00763AE8" w:rsidRPr="00276D31" w:rsidRDefault="00763AE8" w:rsidP="00276D31">
            <w:pPr>
              <w:pStyle w:val="a8"/>
              <w:spacing w:before="40" w:after="40"/>
              <w:ind w:left="57" w:right="57"/>
              <w:rPr>
                <w:b/>
                <w:bCs/>
              </w:rPr>
            </w:pPr>
            <w:r w:rsidRPr="00276D31">
              <w:rPr>
                <w:b/>
                <w:bCs/>
              </w:rPr>
              <w:t>ЭЛЕКТРОННАЯ ВЕРСИЯ ПРОЕКТА</w:t>
            </w:r>
          </w:p>
        </w:tc>
      </w:tr>
      <w:tr w:rsidR="00763AE8" w:rsidRPr="00E12B00">
        <w:trPr>
          <w:trHeight w:val="20"/>
        </w:trPr>
        <w:tc>
          <w:tcPr>
            <w:tcW w:w="290" w:type="pct"/>
            <w:shd w:val="clear" w:color="auto" w:fill="FFFFFF"/>
            <w:vAlign w:val="center"/>
          </w:tcPr>
          <w:p w:rsidR="00763AE8" w:rsidRPr="00276D31" w:rsidRDefault="00763AE8" w:rsidP="00276D31">
            <w:pPr>
              <w:pStyle w:val="a8"/>
              <w:spacing w:before="40" w:after="40"/>
              <w:ind w:left="57" w:right="57"/>
            </w:pPr>
            <w:r w:rsidRPr="00276D31">
              <w:t>14</w:t>
            </w:r>
          </w:p>
        </w:tc>
        <w:tc>
          <w:tcPr>
            <w:tcW w:w="4285" w:type="pct"/>
            <w:shd w:val="clear" w:color="auto" w:fill="FFFFFF"/>
            <w:vAlign w:val="center"/>
          </w:tcPr>
          <w:p w:rsidR="00763AE8" w:rsidRPr="00276D31" w:rsidRDefault="00763AE8" w:rsidP="00276D31">
            <w:pPr>
              <w:pStyle w:val="a8"/>
              <w:spacing w:before="40" w:after="40"/>
              <w:ind w:left="57" w:right="57"/>
            </w:pPr>
            <w:r w:rsidRPr="00276D31">
              <w:t>CD – диск</w:t>
            </w:r>
          </w:p>
        </w:tc>
        <w:tc>
          <w:tcPr>
            <w:tcW w:w="425" w:type="pct"/>
            <w:shd w:val="clear" w:color="auto" w:fill="FFFFFF"/>
            <w:vAlign w:val="center"/>
          </w:tcPr>
          <w:p w:rsidR="00763AE8" w:rsidRPr="00276D31" w:rsidRDefault="00763AE8" w:rsidP="00276D31">
            <w:pPr>
              <w:pStyle w:val="a8"/>
              <w:spacing w:before="40" w:after="40"/>
              <w:ind w:left="57" w:right="57"/>
            </w:pPr>
            <w:r w:rsidRPr="00276D31">
              <w:t>1</w:t>
            </w:r>
          </w:p>
        </w:tc>
      </w:tr>
    </w:tbl>
    <w:p w:rsidR="00763AE8" w:rsidRDefault="00763AE8" w:rsidP="002F3A5A">
      <w:pPr>
        <w:widowControl w:val="0"/>
        <w:tabs>
          <w:tab w:val="left" w:pos="720"/>
        </w:tabs>
        <w:autoSpaceDE w:val="0"/>
        <w:autoSpaceDN w:val="0"/>
        <w:adjustRightInd w:val="0"/>
        <w:ind w:firstLine="709"/>
        <w:jc w:val="center"/>
        <w:outlineLvl w:val="0"/>
        <w:rPr>
          <w:b/>
          <w:bCs/>
        </w:rPr>
      </w:pPr>
    </w:p>
    <w:p w:rsidR="00763AE8" w:rsidRDefault="00763AE8" w:rsidP="002F3A5A">
      <w:pPr>
        <w:spacing w:before="120" w:after="60"/>
        <w:rPr>
          <w:rFonts w:ascii="Calibri" w:hAnsi="Calibri" w:cs="Calibri"/>
          <w:color w:val="FF0000"/>
        </w:rPr>
      </w:pPr>
    </w:p>
    <w:p w:rsidR="00763AE8" w:rsidRDefault="00763AE8" w:rsidP="002F3A5A">
      <w:pPr>
        <w:spacing w:before="120" w:after="60"/>
        <w:rPr>
          <w:rFonts w:ascii="Calibri" w:hAnsi="Calibri" w:cs="Calibri"/>
          <w:color w:val="FF0000"/>
        </w:rPr>
      </w:pPr>
    </w:p>
    <w:p w:rsidR="00763AE8" w:rsidRDefault="00763AE8" w:rsidP="002F3A5A">
      <w:pPr>
        <w:spacing w:before="120" w:after="60"/>
        <w:rPr>
          <w:rFonts w:ascii="Calibri" w:hAnsi="Calibri" w:cs="Calibri"/>
          <w:color w:val="FF0000"/>
        </w:rPr>
      </w:pPr>
    </w:p>
    <w:p w:rsidR="00763AE8" w:rsidRDefault="00763AE8" w:rsidP="002F3A5A">
      <w:pPr>
        <w:spacing w:before="120" w:after="60"/>
        <w:rPr>
          <w:rFonts w:ascii="Calibri" w:hAnsi="Calibri" w:cs="Calibri"/>
          <w:color w:val="FF0000"/>
        </w:rPr>
      </w:pPr>
    </w:p>
    <w:p w:rsidR="00763AE8" w:rsidRDefault="00763AE8" w:rsidP="002F3A5A">
      <w:pPr>
        <w:spacing w:before="120" w:after="60"/>
        <w:rPr>
          <w:rFonts w:ascii="Calibri" w:hAnsi="Calibri" w:cs="Calibri"/>
          <w:color w:val="FF0000"/>
        </w:rPr>
      </w:pPr>
    </w:p>
    <w:p w:rsidR="00763AE8" w:rsidRDefault="00763AE8" w:rsidP="002F3A5A">
      <w:pPr>
        <w:spacing w:before="120" w:after="60"/>
        <w:rPr>
          <w:rFonts w:ascii="Calibri" w:hAnsi="Calibri" w:cs="Calibri"/>
          <w:color w:val="FF0000"/>
        </w:rPr>
      </w:pPr>
    </w:p>
    <w:p w:rsidR="00763AE8" w:rsidRPr="002F3A5A" w:rsidRDefault="00763AE8" w:rsidP="002F3A5A">
      <w:pPr>
        <w:pStyle w:val="TOCHeading"/>
        <w:spacing w:before="120" w:after="60"/>
        <w:rPr>
          <w:rFonts w:ascii="Calibri" w:hAnsi="Calibri" w:cs="Calibri"/>
          <w:color w:val="auto"/>
        </w:rPr>
      </w:pPr>
      <w:r w:rsidRPr="002F3A5A">
        <w:rPr>
          <w:rFonts w:ascii="Calibri" w:hAnsi="Calibri" w:cs="Calibri"/>
          <w:color w:val="auto"/>
        </w:rPr>
        <w:t>Оглавление</w:t>
      </w:r>
    </w:p>
    <w:p w:rsidR="00763AE8" w:rsidRPr="002F3A5A" w:rsidRDefault="00763AE8">
      <w:pPr>
        <w:pStyle w:val="TOC1"/>
        <w:tabs>
          <w:tab w:val="right" w:leader="dot" w:pos="9344"/>
        </w:tabs>
        <w:rPr>
          <w:rFonts w:ascii="Calibri" w:hAnsi="Calibri" w:cs="Calibri"/>
          <w:b w:val="0"/>
          <w:bCs w:val="0"/>
          <w:caps w:val="0"/>
          <w:noProof/>
          <w:sz w:val="22"/>
          <w:szCs w:val="22"/>
        </w:rPr>
      </w:pPr>
      <w:r w:rsidRPr="002F3A5A">
        <w:rPr>
          <w:rFonts w:ascii="Calibri" w:hAnsi="Calibri" w:cs="Calibri"/>
        </w:rPr>
        <w:fldChar w:fldCharType="begin"/>
      </w:r>
      <w:r w:rsidRPr="002F3A5A">
        <w:rPr>
          <w:rFonts w:ascii="Calibri" w:hAnsi="Calibri" w:cs="Calibri"/>
        </w:rPr>
        <w:instrText xml:space="preserve"> TOC \o "1-3" \h \z \u </w:instrText>
      </w:r>
      <w:r w:rsidRPr="002F3A5A">
        <w:rPr>
          <w:rFonts w:ascii="Calibri" w:hAnsi="Calibri" w:cs="Calibri"/>
        </w:rPr>
        <w:fldChar w:fldCharType="separate"/>
      </w:r>
      <w:hyperlink w:anchor="_Toc370483254" w:history="1">
        <w:r w:rsidRPr="002F3A5A">
          <w:rPr>
            <w:rStyle w:val="Hyperlink"/>
            <w:rFonts w:ascii="Calibri" w:hAnsi="Calibri" w:cs="Calibri"/>
            <w:noProof/>
          </w:rPr>
          <w:t>Состав проекта планироки и проекта межевания территории</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_Toc370483254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2</w:t>
        </w:r>
        <w:r w:rsidRPr="002F3A5A">
          <w:rPr>
            <w:rFonts w:ascii="Calibri" w:hAnsi="Calibri" w:cs="Calibri"/>
            <w:noProof/>
            <w:webHidden/>
          </w:rPr>
          <w:fldChar w:fldCharType="end"/>
        </w:r>
      </w:hyperlink>
    </w:p>
    <w:p w:rsidR="00763AE8" w:rsidRPr="002F3A5A" w:rsidRDefault="00763AE8">
      <w:pPr>
        <w:pStyle w:val="TOC1"/>
        <w:tabs>
          <w:tab w:val="right" w:leader="dot" w:pos="9344"/>
        </w:tabs>
        <w:rPr>
          <w:rFonts w:ascii="Calibri" w:hAnsi="Calibri" w:cs="Calibri"/>
          <w:b w:val="0"/>
          <w:bCs w:val="0"/>
          <w:caps w:val="0"/>
          <w:noProof/>
          <w:sz w:val="22"/>
          <w:szCs w:val="22"/>
        </w:rPr>
      </w:pPr>
      <w:hyperlink w:anchor="_Toc370483255" w:history="1">
        <w:r w:rsidRPr="002F3A5A">
          <w:rPr>
            <w:rStyle w:val="Hyperlink"/>
            <w:rFonts w:ascii="Calibri" w:hAnsi="Calibri" w:cs="Calibri"/>
            <w:noProof/>
          </w:rPr>
          <w:t>1 Цель разработки проекта планировки и проекта межевания</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_Toc370483255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4</w:t>
        </w:r>
        <w:r w:rsidRPr="002F3A5A">
          <w:rPr>
            <w:rFonts w:ascii="Calibri" w:hAnsi="Calibri" w:cs="Calibri"/>
            <w:noProof/>
            <w:webHidden/>
          </w:rPr>
          <w:fldChar w:fldCharType="end"/>
        </w:r>
      </w:hyperlink>
    </w:p>
    <w:p w:rsidR="00763AE8" w:rsidRPr="002F3A5A" w:rsidRDefault="00763AE8">
      <w:pPr>
        <w:pStyle w:val="TOC1"/>
        <w:tabs>
          <w:tab w:val="right" w:leader="dot" w:pos="9344"/>
        </w:tabs>
        <w:rPr>
          <w:rFonts w:ascii="Calibri" w:hAnsi="Calibri" w:cs="Calibri"/>
          <w:b w:val="0"/>
          <w:bCs w:val="0"/>
          <w:caps w:val="0"/>
          <w:noProof/>
          <w:sz w:val="22"/>
          <w:szCs w:val="22"/>
        </w:rPr>
      </w:pPr>
      <w:hyperlink w:anchor="_Toc370483256" w:history="1">
        <w:r w:rsidRPr="002F3A5A">
          <w:rPr>
            <w:rStyle w:val="Hyperlink"/>
            <w:rFonts w:ascii="Calibri" w:hAnsi="Calibri" w:cs="Calibri"/>
            <w:noProof/>
          </w:rPr>
          <w:t>2 Характеристики планируемого развития территории</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_Toc370483256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5</w:t>
        </w:r>
        <w:r w:rsidRPr="002F3A5A">
          <w:rPr>
            <w:rFonts w:ascii="Calibri" w:hAnsi="Calibri" w:cs="Calibri"/>
            <w:noProof/>
            <w:webHidden/>
          </w:rPr>
          <w:fldChar w:fldCharType="end"/>
        </w:r>
      </w:hyperlink>
    </w:p>
    <w:p w:rsidR="00763AE8" w:rsidRPr="002F3A5A" w:rsidRDefault="00763AE8">
      <w:pPr>
        <w:pStyle w:val="TOC2"/>
        <w:tabs>
          <w:tab w:val="right" w:leader="dot" w:pos="9344"/>
        </w:tabs>
        <w:rPr>
          <w:rFonts w:ascii="Calibri" w:hAnsi="Calibri" w:cs="Calibri"/>
          <w:smallCaps w:val="0"/>
          <w:noProof/>
          <w:sz w:val="22"/>
          <w:szCs w:val="22"/>
        </w:rPr>
      </w:pPr>
      <w:hyperlink w:anchor="_Toc370483257" w:history="1">
        <w:r w:rsidRPr="002F3A5A">
          <w:rPr>
            <w:rStyle w:val="Hyperlink"/>
            <w:rFonts w:ascii="Calibri" w:hAnsi="Calibri" w:cs="Calibri"/>
            <w:noProof/>
          </w:rPr>
          <w:t>2.1 Общая характеристика территории</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_Toc370483257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5</w:t>
        </w:r>
        <w:r w:rsidRPr="002F3A5A">
          <w:rPr>
            <w:rFonts w:ascii="Calibri" w:hAnsi="Calibri" w:cs="Calibri"/>
            <w:noProof/>
            <w:webHidden/>
          </w:rPr>
          <w:fldChar w:fldCharType="end"/>
        </w:r>
      </w:hyperlink>
      <w:bookmarkStart w:id="4" w:name="_GoBack"/>
      <w:bookmarkEnd w:id="4"/>
    </w:p>
    <w:p w:rsidR="00763AE8" w:rsidRPr="002F3A5A" w:rsidRDefault="00763AE8">
      <w:pPr>
        <w:pStyle w:val="TOC2"/>
        <w:tabs>
          <w:tab w:val="right" w:leader="dot" w:pos="9344"/>
        </w:tabs>
        <w:rPr>
          <w:rFonts w:ascii="Calibri" w:hAnsi="Calibri" w:cs="Calibri"/>
          <w:smallCaps w:val="0"/>
          <w:noProof/>
          <w:sz w:val="22"/>
          <w:szCs w:val="22"/>
        </w:rPr>
      </w:pPr>
      <w:hyperlink w:anchor="_Toc370483258" w:history="1">
        <w:r w:rsidRPr="002F3A5A">
          <w:rPr>
            <w:rStyle w:val="Hyperlink"/>
            <w:rFonts w:ascii="Calibri" w:hAnsi="Calibri" w:cs="Calibri"/>
            <w:noProof/>
          </w:rPr>
          <w:t>2.2 Виды зон размещения объектов капитального строительства</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_Toc370483258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5</w:t>
        </w:r>
        <w:r w:rsidRPr="002F3A5A">
          <w:rPr>
            <w:rFonts w:ascii="Calibri" w:hAnsi="Calibri" w:cs="Calibri"/>
            <w:noProof/>
            <w:webHidden/>
          </w:rPr>
          <w:fldChar w:fldCharType="end"/>
        </w:r>
      </w:hyperlink>
    </w:p>
    <w:p w:rsidR="00763AE8" w:rsidRPr="002F3A5A" w:rsidRDefault="00763AE8">
      <w:pPr>
        <w:pStyle w:val="TOC1"/>
        <w:tabs>
          <w:tab w:val="right" w:leader="dot" w:pos="9344"/>
        </w:tabs>
        <w:rPr>
          <w:rFonts w:ascii="Calibri" w:hAnsi="Calibri" w:cs="Calibri"/>
          <w:b w:val="0"/>
          <w:bCs w:val="0"/>
          <w:caps w:val="0"/>
          <w:noProof/>
          <w:sz w:val="22"/>
          <w:szCs w:val="22"/>
        </w:rPr>
      </w:pPr>
      <w:hyperlink w:anchor="_Toc370483259" w:history="1">
        <w:r w:rsidRPr="002F3A5A">
          <w:rPr>
            <w:rStyle w:val="Hyperlink"/>
            <w:rFonts w:ascii="Calibri" w:hAnsi="Calibri" w:cs="Calibri"/>
            <w:noProof/>
          </w:rPr>
          <w:t>3 Параметры планируемого развития территории</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_Toc370483259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6</w:t>
        </w:r>
        <w:r w:rsidRPr="002F3A5A">
          <w:rPr>
            <w:rFonts w:ascii="Calibri" w:hAnsi="Calibri" w:cs="Calibri"/>
            <w:noProof/>
            <w:webHidden/>
          </w:rPr>
          <w:fldChar w:fldCharType="end"/>
        </w:r>
      </w:hyperlink>
    </w:p>
    <w:p w:rsidR="00763AE8" w:rsidRPr="002F3A5A" w:rsidRDefault="00763AE8">
      <w:pPr>
        <w:pStyle w:val="TOC2"/>
        <w:tabs>
          <w:tab w:val="right" w:leader="dot" w:pos="9344"/>
        </w:tabs>
        <w:rPr>
          <w:rFonts w:ascii="Calibri" w:hAnsi="Calibri" w:cs="Calibri"/>
          <w:smallCaps w:val="0"/>
          <w:noProof/>
          <w:sz w:val="22"/>
          <w:szCs w:val="22"/>
        </w:rPr>
      </w:pPr>
      <w:hyperlink w:anchor="_Toc370483260" w:history="1">
        <w:r w:rsidRPr="002F3A5A">
          <w:rPr>
            <w:rStyle w:val="Hyperlink"/>
            <w:rFonts w:ascii="Calibri" w:hAnsi="Calibri" w:cs="Calibri"/>
            <w:noProof/>
          </w:rPr>
          <w:t>3.1 Зона рекреационного назначения</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_Toc370483260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6</w:t>
        </w:r>
        <w:r w:rsidRPr="002F3A5A">
          <w:rPr>
            <w:rFonts w:ascii="Calibri" w:hAnsi="Calibri" w:cs="Calibri"/>
            <w:noProof/>
            <w:webHidden/>
          </w:rPr>
          <w:fldChar w:fldCharType="end"/>
        </w:r>
      </w:hyperlink>
    </w:p>
    <w:p w:rsidR="00763AE8" w:rsidRPr="002F3A5A" w:rsidRDefault="00763AE8">
      <w:pPr>
        <w:pStyle w:val="TOC2"/>
        <w:tabs>
          <w:tab w:val="right" w:leader="dot" w:pos="9344"/>
        </w:tabs>
        <w:rPr>
          <w:rFonts w:ascii="Calibri" w:hAnsi="Calibri" w:cs="Calibri"/>
          <w:smallCaps w:val="0"/>
          <w:noProof/>
          <w:sz w:val="22"/>
          <w:szCs w:val="22"/>
        </w:rPr>
      </w:pPr>
      <w:hyperlink w:anchor="_Toc370483261" w:history="1">
        <w:r w:rsidRPr="002F3A5A">
          <w:rPr>
            <w:rStyle w:val="Hyperlink"/>
            <w:rFonts w:ascii="Calibri" w:hAnsi="Calibri" w:cs="Calibri"/>
            <w:noProof/>
          </w:rPr>
          <w:t>3.2 Параметры инженерной инфраструктуры</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_Toc370483261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6</w:t>
        </w:r>
        <w:r w:rsidRPr="002F3A5A">
          <w:rPr>
            <w:rFonts w:ascii="Calibri" w:hAnsi="Calibri" w:cs="Calibri"/>
            <w:noProof/>
            <w:webHidden/>
          </w:rPr>
          <w:fldChar w:fldCharType="end"/>
        </w:r>
      </w:hyperlink>
    </w:p>
    <w:p w:rsidR="00763AE8" w:rsidRPr="002F3A5A" w:rsidRDefault="00763AE8">
      <w:pPr>
        <w:pStyle w:val="TOC2"/>
        <w:tabs>
          <w:tab w:val="right" w:leader="dot" w:pos="9344"/>
        </w:tabs>
        <w:rPr>
          <w:rFonts w:ascii="Calibri" w:hAnsi="Calibri" w:cs="Calibri"/>
          <w:smallCaps w:val="0"/>
          <w:noProof/>
          <w:sz w:val="22"/>
          <w:szCs w:val="22"/>
        </w:rPr>
      </w:pPr>
      <w:hyperlink w:anchor="_Toc370483262" w:history="1">
        <w:r w:rsidRPr="002F3A5A">
          <w:rPr>
            <w:rStyle w:val="Hyperlink"/>
            <w:rFonts w:ascii="Calibri" w:hAnsi="Calibri" w:cs="Calibri"/>
            <w:noProof/>
          </w:rPr>
          <w:t>3.3 Параметры транспортной инфраструктуры</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_Toc370483262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6</w:t>
        </w:r>
        <w:r w:rsidRPr="002F3A5A">
          <w:rPr>
            <w:rFonts w:ascii="Calibri" w:hAnsi="Calibri" w:cs="Calibri"/>
            <w:noProof/>
            <w:webHidden/>
          </w:rPr>
          <w:fldChar w:fldCharType="end"/>
        </w:r>
      </w:hyperlink>
    </w:p>
    <w:p w:rsidR="00763AE8" w:rsidRPr="002F3A5A" w:rsidRDefault="00763AE8">
      <w:pPr>
        <w:pStyle w:val="TOC1"/>
        <w:tabs>
          <w:tab w:val="right" w:leader="dot" w:pos="9344"/>
        </w:tabs>
        <w:rPr>
          <w:rFonts w:ascii="Calibri" w:hAnsi="Calibri" w:cs="Calibri"/>
          <w:b w:val="0"/>
          <w:bCs w:val="0"/>
          <w:caps w:val="0"/>
          <w:noProof/>
          <w:sz w:val="22"/>
          <w:szCs w:val="22"/>
        </w:rPr>
      </w:pPr>
      <w:hyperlink w:anchor="_Toc370483263" w:history="1">
        <w:r w:rsidRPr="002F3A5A">
          <w:rPr>
            <w:rStyle w:val="Hyperlink"/>
            <w:rFonts w:ascii="Calibri" w:hAnsi="Calibri" w:cs="Calibri"/>
            <w:noProof/>
          </w:rPr>
          <w:t>4 Озеленение и благоустройство</w:t>
        </w:r>
        <w:r w:rsidRPr="002F3A5A">
          <w:rPr>
            <w:rFonts w:ascii="Calibri" w:hAnsi="Calibri" w:cs="Calibri"/>
            <w:noProof/>
            <w:webHidden/>
          </w:rPr>
          <w:tab/>
        </w:r>
        <w:r w:rsidRPr="002F3A5A">
          <w:rPr>
            <w:rFonts w:ascii="Calibri" w:hAnsi="Calibri" w:cs="Calibri"/>
            <w:noProof/>
            <w:webHidden/>
          </w:rPr>
          <w:fldChar w:fldCharType="begin"/>
        </w:r>
        <w:r w:rsidRPr="002F3A5A">
          <w:rPr>
            <w:rFonts w:ascii="Calibri" w:hAnsi="Calibri" w:cs="Calibri"/>
            <w:noProof/>
            <w:webHidden/>
          </w:rPr>
          <w:instrText xml:space="preserve"> PAGEREF _Toc370483263 \h </w:instrText>
        </w:r>
        <w:r w:rsidRPr="002F3A5A">
          <w:rPr>
            <w:rFonts w:ascii="Calibri" w:hAnsi="Calibri" w:cs="Calibri"/>
            <w:noProof/>
            <w:webHidden/>
          </w:rPr>
        </w:r>
        <w:r w:rsidRPr="002F3A5A">
          <w:rPr>
            <w:rFonts w:ascii="Calibri" w:hAnsi="Calibri" w:cs="Calibri"/>
            <w:noProof/>
            <w:webHidden/>
          </w:rPr>
          <w:fldChar w:fldCharType="separate"/>
        </w:r>
        <w:r w:rsidRPr="002F3A5A">
          <w:rPr>
            <w:rFonts w:ascii="Calibri" w:hAnsi="Calibri" w:cs="Calibri"/>
            <w:noProof/>
            <w:webHidden/>
          </w:rPr>
          <w:t>7</w:t>
        </w:r>
        <w:r w:rsidRPr="002F3A5A">
          <w:rPr>
            <w:rFonts w:ascii="Calibri" w:hAnsi="Calibri" w:cs="Calibri"/>
            <w:noProof/>
            <w:webHidden/>
          </w:rPr>
          <w:fldChar w:fldCharType="end"/>
        </w:r>
      </w:hyperlink>
    </w:p>
    <w:p w:rsidR="00763AE8" w:rsidRPr="002F3A5A" w:rsidRDefault="00763AE8" w:rsidP="002F3A5A">
      <w:pPr>
        <w:spacing w:before="120" w:after="60"/>
        <w:rPr>
          <w:rFonts w:ascii="Calibri" w:hAnsi="Calibri" w:cs="Calibri"/>
          <w:color w:val="FF0000"/>
        </w:rPr>
      </w:pPr>
      <w:r w:rsidRPr="002F3A5A">
        <w:rPr>
          <w:rFonts w:ascii="Calibri" w:hAnsi="Calibri" w:cs="Calibri"/>
        </w:rPr>
        <w:fldChar w:fldCharType="end"/>
      </w:r>
    </w:p>
    <w:p w:rsidR="00763AE8" w:rsidRPr="002F3A5A" w:rsidRDefault="00763AE8" w:rsidP="002F3A5A">
      <w:pPr>
        <w:rPr>
          <w:rFonts w:ascii="Calibri" w:hAnsi="Calibri" w:cs="Calibri"/>
          <w:color w:val="FF0000"/>
        </w:rPr>
      </w:pPr>
    </w:p>
    <w:p w:rsidR="00763AE8" w:rsidRPr="002F3A5A" w:rsidRDefault="00763AE8" w:rsidP="002F3A5A">
      <w:pPr>
        <w:spacing w:before="120" w:after="60"/>
        <w:rPr>
          <w:rFonts w:ascii="Calibri" w:hAnsi="Calibri" w:cs="Calibri"/>
          <w:color w:val="FF0000"/>
        </w:rPr>
      </w:pPr>
    </w:p>
    <w:p w:rsidR="00763AE8" w:rsidRPr="002F3A5A" w:rsidRDefault="00763AE8" w:rsidP="00A00394">
      <w:pPr>
        <w:rPr>
          <w:rFonts w:ascii="Calibri" w:hAnsi="Calibri" w:cs="Calibri"/>
          <w:color w:val="FF0000"/>
        </w:rPr>
      </w:pPr>
      <w:r w:rsidRPr="002F3A5A">
        <w:rPr>
          <w:rFonts w:ascii="Calibri" w:hAnsi="Calibri" w:cs="Calibri"/>
          <w:color w:val="FF0000"/>
        </w:rPr>
        <w:br w:type="page"/>
      </w:r>
    </w:p>
    <w:p w:rsidR="00763AE8" w:rsidRPr="00485CC6" w:rsidRDefault="00763AE8" w:rsidP="00FB6650">
      <w:pPr>
        <w:pStyle w:val="Heading1"/>
      </w:pPr>
      <w:bookmarkStart w:id="5" w:name="_Toc323145366"/>
      <w:bookmarkStart w:id="6" w:name="_Toc368311485"/>
      <w:bookmarkStart w:id="7" w:name="_Toc370483255"/>
      <w:r w:rsidRPr="00485CC6">
        <w:t>Цель разработки проекта планировки и проекта межевания</w:t>
      </w:r>
      <w:bookmarkEnd w:id="5"/>
      <w:bookmarkEnd w:id="6"/>
      <w:bookmarkEnd w:id="7"/>
    </w:p>
    <w:p w:rsidR="00763AE8" w:rsidRPr="00514ABE" w:rsidRDefault="00763AE8" w:rsidP="00485CC6">
      <w:pPr>
        <w:pStyle w:val="a2"/>
      </w:pPr>
      <w:bookmarkStart w:id="8" w:name="_Toc323051576"/>
      <w:bookmarkStart w:id="9" w:name="_Toc323312776"/>
      <w:bookmarkStart w:id="10" w:name="_Toc323312995"/>
      <w:r w:rsidRPr="00514ABE">
        <w:t>Проект подготовлен в соответствии с муниципальным  контрактом «Проект планировки с проектом межевания территории ориентировочной площадью около 6 га, расположенной в районе юго-западной части берега озера Кривое п.г.т. Ревда Ловозерского района Мурманской области» №0149300000813000001-0094584-01 от 17 апреля 2013</w:t>
      </w:r>
      <w:r>
        <w:t xml:space="preserve"> </w:t>
      </w:r>
      <w:r w:rsidRPr="00514ABE">
        <w:t>г. между администрацией муниципального образования городское поселение Ревда Ловозерского района и ООО "Агентство по развитию территорий "Геоника" г. Омск.</w:t>
      </w:r>
    </w:p>
    <w:p w:rsidR="00763AE8" w:rsidRPr="00485CC6" w:rsidRDefault="00763AE8" w:rsidP="00485CC6">
      <w:pPr>
        <w:pStyle w:val="a2"/>
      </w:pPr>
      <w:r w:rsidRPr="00485CC6">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63AE8" w:rsidRPr="00485CC6" w:rsidRDefault="00763AE8" w:rsidP="00485CC6">
      <w:pPr>
        <w:pStyle w:val="a2"/>
      </w:pPr>
      <w:r w:rsidRPr="00485CC6">
        <w:t xml:space="preserve">На территории проекта планировки предусматривается создание благоустроенной зоны отдыха в районе озера Кривое  </w:t>
      </w:r>
      <w:r>
        <w:t>п.г.т.</w:t>
      </w:r>
      <w:r w:rsidRPr="00485CC6">
        <w:t xml:space="preserve"> Ревда, обеспечение устойчивого развития территории как элемента планировочной структуры муниципального образования городское поселение Ревда Ловозерского района, установление параметров планируемого развития элементов планировочной структуры, направленных на повышение эффективности и улучшения качества использования территории поселка, создание единой системы транспорта и улично-дорожной сети в увязке с планировочной структурой населенного пункта.</w:t>
      </w:r>
    </w:p>
    <w:p w:rsidR="00763AE8" w:rsidRPr="00485CC6" w:rsidRDefault="00763AE8" w:rsidP="00485CC6">
      <w:pPr>
        <w:pStyle w:val="a2"/>
      </w:pPr>
      <w:r w:rsidRPr="00485CC6">
        <w:t xml:space="preserve">Разработка документации по планировке территории (с проектом межевания) района озера Кривое </w:t>
      </w:r>
      <w:r>
        <w:t>п.г.т.</w:t>
      </w:r>
      <w:r w:rsidRPr="00485CC6">
        <w:t xml:space="preserve"> Ревда позволит решить задачи структурной организации и функционального зонирования территории, предназначенной, в соответствии с Генеральным планом муниципального образования городское поселение Ревда и </w:t>
      </w:r>
      <w:r>
        <w:t>п.г.т.</w:t>
      </w:r>
      <w:r w:rsidRPr="00485CC6">
        <w:t xml:space="preserve"> Ревда Ловозерского района (далее – Генеральный план) и Правилами землепользования и застройки под размещение и организацию зоны отдыха, определить места размещения объектов туристической сферы, благоустройства и культурного обслуживания населения в едином комплексе, выделить территории общего пользования и основные линии градостроительного регулирования, выполнить обоснование размещения объектов инженерной и транспортной инфраструктуры.</w:t>
      </w:r>
    </w:p>
    <w:p w:rsidR="00763AE8" w:rsidRPr="00485CC6" w:rsidRDefault="00763AE8" w:rsidP="00A00394">
      <w:pPr>
        <w:pStyle w:val="Heading1"/>
      </w:pPr>
      <w:bookmarkStart w:id="11" w:name="_Toc368311486"/>
      <w:bookmarkStart w:id="12" w:name="_Toc370483256"/>
      <w:bookmarkEnd w:id="8"/>
      <w:bookmarkEnd w:id="9"/>
      <w:bookmarkEnd w:id="10"/>
      <w:r w:rsidRPr="00485CC6">
        <w:t>Характеристики планируемого развития территории</w:t>
      </w:r>
      <w:bookmarkEnd w:id="11"/>
      <w:bookmarkEnd w:id="12"/>
    </w:p>
    <w:p w:rsidR="00763AE8" w:rsidRPr="00485CC6" w:rsidRDefault="00763AE8" w:rsidP="0066031D">
      <w:pPr>
        <w:pStyle w:val="Heading2"/>
      </w:pPr>
      <w:bookmarkStart w:id="13" w:name="_Toc323145365"/>
      <w:bookmarkStart w:id="14" w:name="_Toc368311487"/>
      <w:bookmarkStart w:id="15" w:name="_Toc370483257"/>
      <w:r w:rsidRPr="00485CC6">
        <w:t>Общая характеристика территории</w:t>
      </w:r>
      <w:bookmarkEnd w:id="13"/>
      <w:bookmarkEnd w:id="14"/>
      <w:bookmarkEnd w:id="15"/>
    </w:p>
    <w:p w:rsidR="00763AE8" w:rsidRPr="00485CC6" w:rsidRDefault="00763AE8" w:rsidP="00485CC6">
      <w:pPr>
        <w:pStyle w:val="a2"/>
      </w:pPr>
      <w:r w:rsidRPr="00485CC6">
        <w:t>Площадь территории в границах проекта планировки составляет 6,</w:t>
      </w:r>
      <w:r>
        <w:t>2</w:t>
      </w:r>
      <w:r w:rsidRPr="00485CC6">
        <w:t xml:space="preserve"> га.</w:t>
      </w:r>
    </w:p>
    <w:p w:rsidR="00763AE8" w:rsidRPr="00485CC6" w:rsidRDefault="00763AE8" w:rsidP="00485CC6">
      <w:pPr>
        <w:pStyle w:val="a2"/>
      </w:pPr>
      <w:r w:rsidRPr="00485CC6">
        <w:t>На проектируемой территории предполагается организация базы отдыха.</w:t>
      </w:r>
    </w:p>
    <w:p w:rsidR="00763AE8" w:rsidRDefault="00763AE8" w:rsidP="00485CC6">
      <w:pPr>
        <w:pStyle w:val="a2"/>
      </w:pPr>
      <w:r w:rsidRPr="00485CC6">
        <w:t>Плотность застройки в границ</w:t>
      </w:r>
      <w:r>
        <w:t>ах</w:t>
      </w:r>
      <w:r w:rsidRPr="00485CC6">
        <w:t xml:space="preserve"> проекта планировки – 150 кв.</w:t>
      </w:r>
      <w:r>
        <w:t xml:space="preserve"> </w:t>
      </w:r>
      <w:r w:rsidRPr="00485CC6">
        <w:t>м общей площади/га.</w:t>
      </w:r>
    </w:p>
    <w:p w:rsidR="00763AE8" w:rsidRPr="00485CC6" w:rsidRDefault="00763AE8" w:rsidP="00485CC6">
      <w:pPr>
        <w:pStyle w:val="a2"/>
      </w:pPr>
    </w:p>
    <w:p w:rsidR="00763AE8" w:rsidRPr="00485CC6" w:rsidRDefault="00763AE8" w:rsidP="0066031D">
      <w:pPr>
        <w:pStyle w:val="Heading2"/>
      </w:pPr>
      <w:bookmarkStart w:id="16" w:name="_Toc323145367"/>
      <w:bookmarkStart w:id="17" w:name="_Toc368311488"/>
      <w:bookmarkStart w:id="18" w:name="_Toc370483258"/>
      <w:r w:rsidRPr="00485CC6">
        <w:t>Виды зон размещения объектов капитального строительства</w:t>
      </w:r>
      <w:bookmarkEnd w:id="16"/>
      <w:bookmarkEnd w:id="17"/>
      <w:bookmarkEnd w:id="18"/>
    </w:p>
    <w:p w:rsidR="00763AE8" w:rsidRPr="00485CC6" w:rsidRDefault="00763AE8" w:rsidP="00A00394">
      <w:pPr>
        <w:pStyle w:val="a2"/>
      </w:pPr>
      <w:bookmarkStart w:id="19" w:name="_Toc323145369"/>
      <w:r w:rsidRPr="00485CC6">
        <w:t>Территория проекта планировки определена как зона рекреационного назначения.</w:t>
      </w:r>
    </w:p>
    <w:p w:rsidR="00763AE8" w:rsidRPr="00485CC6" w:rsidRDefault="00763AE8" w:rsidP="00A00394">
      <w:pPr>
        <w:pStyle w:val="Heading1"/>
      </w:pPr>
      <w:bookmarkStart w:id="20" w:name="_Toc368311489"/>
      <w:bookmarkStart w:id="21" w:name="_Toc370483259"/>
      <w:r w:rsidRPr="00485CC6">
        <w:t>Параметры планируемого развития территории</w:t>
      </w:r>
      <w:bookmarkEnd w:id="20"/>
      <w:bookmarkEnd w:id="21"/>
    </w:p>
    <w:p w:rsidR="00763AE8" w:rsidRPr="00485CC6" w:rsidRDefault="00763AE8" w:rsidP="00A00394">
      <w:pPr>
        <w:pStyle w:val="Heading2"/>
      </w:pPr>
      <w:bookmarkStart w:id="22" w:name="_Toc368311490"/>
      <w:bookmarkStart w:id="23" w:name="_Toc370483260"/>
      <w:r w:rsidRPr="00485CC6">
        <w:t>Зона рекреационного назначения</w:t>
      </w:r>
      <w:bookmarkEnd w:id="22"/>
      <w:bookmarkEnd w:id="23"/>
    </w:p>
    <w:p w:rsidR="00763AE8" w:rsidRPr="00485CC6" w:rsidRDefault="00763AE8" w:rsidP="00A00394">
      <w:pPr>
        <w:pStyle w:val="a2"/>
      </w:pPr>
      <w:r w:rsidRPr="00485CC6">
        <w:t>В зоне рекреационного назначения размещены:</w:t>
      </w:r>
    </w:p>
    <w:p w:rsidR="00763AE8" w:rsidRPr="00485CC6" w:rsidRDefault="00763AE8" w:rsidP="00485CC6">
      <w:pPr>
        <w:pStyle w:val="List"/>
        <w:rPr>
          <w:color w:val="000000"/>
        </w:rPr>
      </w:pPr>
      <w:r w:rsidRPr="00485CC6">
        <w:rPr>
          <w:color w:val="000000"/>
        </w:rPr>
        <w:t>гостевые коттеджи комфорт-класса;</w:t>
      </w:r>
    </w:p>
    <w:p w:rsidR="00763AE8" w:rsidRPr="00485CC6" w:rsidRDefault="00763AE8" w:rsidP="00485CC6">
      <w:pPr>
        <w:pStyle w:val="List"/>
        <w:rPr>
          <w:color w:val="000000"/>
        </w:rPr>
      </w:pPr>
      <w:r w:rsidRPr="00485CC6">
        <w:rPr>
          <w:color w:val="000000"/>
        </w:rPr>
        <w:t>административно-бытовой корпус;</w:t>
      </w:r>
    </w:p>
    <w:p w:rsidR="00763AE8" w:rsidRPr="00485CC6" w:rsidRDefault="00763AE8" w:rsidP="00485CC6">
      <w:pPr>
        <w:pStyle w:val="List"/>
        <w:rPr>
          <w:color w:val="000000"/>
        </w:rPr>
      </w:pPr>
      <w:r w:rsidRPr="00485CC6">
        <w:rPr>
          <w:color w:val="000000"/>
        </w:rPr>
        <w:t>беседки-барбекюшницы;</w:t>
      </w:r>
    </w:p>
    <w:p w:rsidR="00763AE8" w:rsidRPr="00485CC6" w:rsidRDefault="00763AE8" w:rsidP="00485CC6">
      <w:pPr>
        <w:pStyle w:val="List"/>
        <w:rPr>
          <w:color w:val="000000"/>
        </w:rPr>
      </w:pPr>
      <w:r w:rsidRPr="00485CC6">
        <w:rPr>
          <w:color w:val="000000"/>
        </w:rPr>
        <w:t>загон для оленей.</w:t>
      </w:r>
    </w:p>
    <w:p w:rsidR="00763AE8" w:rsidRPr="00485CC6" w:rsidRDefault="00763AE8" w:rsidP="00485CC6">
      <w:pPr>
        <w:pStyle w:val="a2"/>
        <w:ind w:left="1287" w:firstLine="0"/>
      </w:pPr>
    </w:p>
    <w:p w:rsidR="00763AE8" w:rsidRPr="00485CC6" w:rsidRDefault="00763AE8" w:rsidP="00BC40BD">
      <w:pPr>
        <w:pStyle w:val="Heading2"/>
      </w:pPr>
      <w:bookmarkStart w:id="24" w:name="_Toc368311491"/>
      <w:bookmarkStart w:id="25" w:name="_Toc370483261"/>
      <w:r w:rsidRPr="00485CC6">
        <w:t>Параметры инженерной инфраструктуры</w:t>
      </w:r>
      <w:bookmarkEnd w:id="24"/>
      <w:bookmarkEnd w:id="25"/>
    </w:p>
    <w:p w:rsidR="00763AE8" w:rsidRPr="00485CC6" w:rsidRDefault="00763AE8" w:rsidP="00A00394">
      <w:pPr>
        <w:pStyle w:val="a2"/>
        <w:rPr>
          <w:color w:val="000000"/>
        </w:rPr>
      </w:pPr>
      <w:r w:rsidRPr="00485CC6">
        <w:rPr>
          <w:color w:val="000000"/>
        </w:rPr>
        <w:t>Для развития инженерной инфраструктуры на территории проекта планировки предусмотрено размещение объектов местного значения:</w:t>
      </w:r>
    </w:p>
    <w:p w:rsidR="00763AE8" w:rsidRPr="00485CC6" w:rsidRDefault="00763AE8" w:rsidP="0038383F">
      <w:pPr>
        <w:pStyle w:val="List"/>
        <w:rPr>
          <w:color w:val="000000"/>
        </w:rPr>
      </w:pPr>
      <w:r w:rsidRPr="00485CC6">
        <w:rPr>
          <w:color w:val="000000"/>
        </w:rPr>
        <w:t>трансформаторная подстанция ТП 10(6)/0,4 кВ – 1 объект;</w:t>
      </w:r>
    </w:p>
    <w:p w:rsidR="00763AE8" w:rsidRDefault="00763AE8" w:rsidP="0038383F">
      <w:pPr>
        <w:pStyle w:val="List"/>
        <w:rPr>
          <w:color w:val="000000"/>
        </w:rPr>
      </w:pPr>
      <w:r w:rsidRPr="00485CC6">
        <w:rPr>
          <w:color w:val="000000"/>
        </w:rPr>
        <w:t>скважина – 1 объект.</w:t>
      </w:r>
    </w:p>
    <w:p w:rsidR="00763AE8" w:rsidRPr="00485CC6" w:rsidRDefault="00763AE8" w:rsidP="00485CC6">
      <w:pPr>
        <w:pStyle w:val="List"/>
        <w:numPr>
          <w:ilvl w:val="0"/>
          <w:numId w:val="0"/>
        </w:numPr>
        <w:ind w:left="567"/>
        <w:rPr>
          <w:color w:val="000000"/>
        </w:rPr>
      </w:pPr>
    </w:p>
    <w:p w:rsidR="00763AE8" w:rsidRPr="00485CC6" w:rsidRDefault="00763AE8" w:rsidP="00BC40BD">
      <w:pPr>
        <w:pStyle w:val="Heading2"/>
      </w:pPr>
      <w:bookmarkStart w:id="26" w:name="_Toc368311492"/>
      <w:bookmarkStart w:id="27" w:name="_Toc370483262"/>
      <w:r w:rsidRPr="00485CC6">
        <w:t>Параметры транспортной инфраструктуры</w:t>
      </w:r>
      <w:bookmarkEnd w:id="26"/>
      <w:bookmarkEnd w:id="27"/>
    </w:p>
    <w:p w:rsidR="00763AE8" w:rsidRPr="00485CC6" w:rsidRDefault="00763AE8" w:rsidP="00E56FFF">
      <w:pPr>
        <w:pStyle w:val="a2"/>
      </w:pPr>
      <w:r w:rsidRPr="00485CC6">
        <w:t>Для обеспечения бесперебойности и удобства транспортного сообщения на территории проекта планировки предлагается строительство проездов (</w:t>
      </w:r>
      <w:fldSimple w:instr=" REF _Ref352258588 \h  \* MERGEFORMAT ">
        <w:r w:rsidRPr="00485CC6">
          <w:t>Таблица 1</w:t>
        </w:r>
      </w:fldSimple>
      <w:r w:rsidRPr="00485CC6">
        <w:t>).</w:t>
      </w:r>
    </w:p>
    <w:p w:rsidR="00763AE8" w:rsidRPr="00485CC6" w:rsidRDefault="00763AE8" w:rsidP="00416408">
      <w:pPr>
        <w:pStyle w:val="Caption"/>
        <w:jc w:val="left"/>
      </w:pPr>
      <w:bookmarkStart w:id="28" w:name="_Ref352258588"/>
      <w:r w:rsidRPr="00485CC6">
        <w:t xml:space="preserve">Таблица </w:t>
      </w:r>
      <w:fldSimple w:instr=" SEQ Таблица \* ARABIC ">
        <w:r w:rsidRPr="00485CC6">
          <w:rPr>
            <w:noProof/>
          </w:rPr>
          <w:t>1</w:t>
        </w:r>
      </w:fldSimple>
      <w:bookmarkEnd w:id="28"/>
      <w:r w:rsidRPr="00485CC6">
        <w:t xml:space="preserve"> Показатели улично-дорожной сети</w:t>
      </w:r>
    </w:p>
    <w:tbl>
      <w:tblPr>
        <w:tblW w:w="9639" w:type="dxa"/>
        <w:tblInd w:w="-106"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tblPr>
      <w:tblGrid>
        <w:gridCol w:w="6237"/>
        <w:gridCol w:w="1560"/>
        <w:gridCol w:w="1842"/>
      </w:tblGrid>
      <w:tr w:rsidR="00763AE8" w:rsidRPr="00485CC6">
        <w:trPr>
          <w:trHeight w:val="507"/>
        </w:trPr>
        <w:tc>
          <w:tcPr>
            <w:tcW w:w="6237" w:type="dxa"/>
            <w:shd w:val="clear" w:color="auto" w:fill="FFFFFF"/>
          </w:tcPr>
          <w:p w:rsidR="00763AE8" w:rsidRPr="00276D31" w:rsidRDefault="00763AE8" w:rsidP="0019625B">
            <w:pPr>
              <w:pStyle w:val="a7"/>
            </w:pPr>
            <w:r w:rsidRPr="00276D31">
              <w:t>Показатели улично-дорожной сети</w:t>
            </w:r>
          </w:p>
        </w:tc>
        <w:tc>
          <w:tcPr>
            <w:tcW w:w="1560" w:type="dxa"/>
            <w:shd w:val="clear" w:color="auto" w:fill="FFFFFF"/>
          </w:tcPr>
          <w:p w:rsidR="00763AE8" w:rsidRPr="00276D31" w:rsidRDefault="00763AE8" w:rsidP="0019625B">
            <w:pPr>
              <w:pStyle w:val="a7"/>
            </w:pPr>
            <w:r w:rsidRPr="00276D31">
              <w:t>Ед. изм.</w:t>
            </w:r>
          </w:p>
        </w:tc>
        <w:tc>
          <w:tcPr>
            <w:tcW w:w="1842" w:type="dxa"/>
            <w:shd w:val="clear" w:color="auto" w:fill="FFFFFF"/>
          </w:tcPr>
          <w:p w:rsidR="00763AE8" w:rsidRPr="00276D31" w:rsidRDefault="00763AE8" w:rsidP="0019625B">
            <w:pPr>
              <w:pStyle w:val="a7"/>
            </w:pPr>
            <w:r w:rsidRPr="00276D31">
              <w:t>Кол-во</w:t>
            </w:r>
          </w:p>
        </w:tc>
      </w:tr>
      <w:tr w:rsidR="00763AE8" w:rsidRPr="00485CC6">
        <w:trPr>
          <w:trHeight w:val="21"/>
        </w:trPr>
        <w:tc>
          <w:tcPr>
            <w:tcW w:w="6237" w:type="dxa"/>
            <w:shd w:val="clear" w:color="auto" w:fill="FFFFFF"/>
          </w:tcPr>
          <w:p w:rsidR="00763AE8" w:rsidRPr="00485CC6" w:rsidRDefault="00763AE8" w:rsidP="0019625B">
            <w:pPr>
              <w:rPr>
                <w:rFonts w:ascii="Calibri" w:hAnsi="Calibri" w:cs="Calibri"/>
              </w:rPr>
            </w:pPr>
            <w:r w:rsidRPr="00485CC6">
              <w:rPr>
                <w:rFonts w:ascii="Calibri" w:hAnsi="Calibri" w:cs="Calibri"/>
              </w:rPr>
              <w:t>Улично-дорожная сеть, всего</w:t>
            </w:r>
          </w:p>
        </w:tc>
        <w:tc>
          <w:tcPr>
            <w:tcW w:w="1560" w:type="dxa"/>
            <w:shd w:val="clear" w:color="auto" w:fill="FFFFFF"/>
          </w:tcPr>
          <w:p w:rsidR="00763AE8" w:rsidRPr="00485CC6" w:rsidRDefault="00763AE8" w:rsidP="0019625B">
            <w:pPr>
              <w:rPr>
                <w:rFonts w:ascii="Calibri" w:hAnsi="Calibri" w:cs="Calibri"/>
              </w:rPr>
            </w:pPr>
            <w:r w:rsidRPr="00485CC6">
              <w:rPr>
                <w:rFonts w:ascii="Calibri" w:hAnsi="Calibri" w:cs="Calibri"/>
              </w:rPr>
              <w:t>км</w:t>
            </w:r>
          </w:p>
        </w:tc>
        <w:tc>
          <w:tcPr>
            <w:tcW w:w="1842" w:type="dxa"/>
            <w:shd w:val="clear" w:color="auto" w:fill="FFFFFF"/>
          </w:tcPr>
          <w:p w:rsidR="00763AE8" w:rsidRPr="00485CC6" w:rsidRDefault="00763AE8" w:rsidP="005E7B57">
            <w:pPr>
              <w:rPr>
                <w:rFonts w:ascii="Calibri" w:hAnsi="Calibri" w:cs="Calibri"/>
              </w:rPr>
            </w:pPr>
            <w:r w:rsidRPr="00485CC6">
              <w:rPr>
                <w:rFonts w:ascii="Calibri" w:hAnsi="Calibri" w:cs="Calibri"/>
              </w:rPr>
              <w:t>0,18</w:t>
            </w:r>
          </w:p>
        </w:tc>
      </w:tr>
      <w:tr w:rsidR="00763AE8" w:rsidRPr="00485CC6">
        <w:trPr>
          <w:trHeight w:val="550"/>
        </w:trPr>
        <w:tc>
          <w:tcPr>
            <w:tcW w:w="6237" w:type="dxa"/>
            <w:shd w:val="clear" w:color="auto" w:fill="FFFFFF"/>
          </w:tcPr>
          <w:p w:rsidR="00763AE8" w:rsidRPr="00485CC6" w:rsidRDefault="00763AE8" w:rsidP="0019625B">
            <w:pPr>
              <w:rPr>
                <w:rFonts w:ascii="Calibri" w:hAnsi="Calibri" w:cs="Calibri"/>
              </w:rPr>
            </w:pPr>
            <w:r w:rsidRPr="00485CC6">
              <w:rPr>
                <w:rFonts w:ascii="Calibri" w:hAnsi="Calibri" w:cs="Calibri"/>
              </w:rPr>
              <w:t>в том числе по категориям:</w:t>
            </w:r>
          </w:p>
          <w:p w:rsidR="00763AE8" w:rsidRPr="00485CC6" w:rsidRDefault="00763AE8" w:rsidP="00091F54">
            <w:pPr>
              <w:rPr>
                <w:rFonts w:ascii="Calibri" w:hAnsi="Calibri" w:cs="Calibri"/>
              </w:rPr>
            </w:pPr>
            <w:r w:rsidRPr="00485CC6">
              <w:rPr>
                <w:rFonts w:ascii="Calibri" w:hAnsi="Calibri" w:cs="Calibri"/>
              </w:rPr>
              <w:t>- проезды</w:t>
            </w:r>
          </w:p>
        </w:tc>
        <w:tc>
          <w:tcPr>
            <w:tcW w:w="1560" w:type="dxa"/>
            <w:shd w:val="clear" w:color="auto" w:fill="FFFFFF"/>
          </w:tcPr>
          <w:p w:rsidR="00763AE8" w:rsidRPr="00485CC6" w:rsidRDefault="00763AE8" w:rsidP="0019625B">
            <w:pPr>
              <w:rPr>
                <w:rFonts w:ascii="Calibri" w:hAnsi="Calibri" w:cs="Calibri"/>
              </w:rPr>
            </w:pPr>
          </w:p>
          <w:p w:rsidR="00763AE8" w:rsidRPr="00485CC6" w:rsidRDefault="00763AE8" w:rsidP="0019625B">
            <w:pPr>
              <w:rPr>
                <w:rFonts w:ascii="Calibri" w:hAnsi="Calibri" w:cs="Calibri"/>
              </w:rPr>
            </w:pPr>
            <w:r w:rsidRPr="00485CC6">
              <w:rPr>
                <w:rFonts w:ascii="Calibri" w:hAnsi="Calibri" w:cs="Calibri"/>
              </w:rPr>
              <w:t>км</w:t>
            </w:r>
          </w:p>
        </w:tc>
        <w:tc>
          <w:tcPr>
            <w:tcW w:w="1842" w:type="dxa"/>
            <w:shd w:val="clear" w:color="auto" w:fill="FFFFFF"/>
          </w:tcPr>
          <w:p w:rsidR="00763AE8" w:rsidRPr="00485CC6" w:rsidRDefault="00763AE8" w:rsidP="0019625B">
            <w:pPr>
              <w:rPr>
                <w:rFonts w:ascii="Calibri" w:hAnsi="Calibri" w:cs="Calibri"/>
              </w:rPr>
            </w:pPr>
          </w:p>
          <w:p w:rsidR="00763AE8" w:rsidRPr="00485CC6" w:rsidRDefault="00763AE8" w:rsidP="0019625B">
            <w:pPr>
              <w:rPr>
                <w:rFonts w:ascii="Calibri" w:hAnsi="Calibri" w:cs="Calibri"/>
              </w:rPr>
            </w:pPr>
            <w:r w:rsidRPr="00485CC6">
              <w:rPr>
                <w:rFonts w:ascii="Calibri" w:hAnsi="Calibri" w:cs="Calibri"/>
              </w:rPr>
              <w:t>0,18</w:t>
            </w:r>
          </w:p>
        </w:tc>
      </w:tr>
    </w:tbl>
    <w:p w:rsidR="00763AE8" w:rsidRPr="00485CC6" w:rsidRDefault="00763AE8" w:rsidP="0019625B">
      <w:pPr>
        <w:pStyle w:val="a2"/>
      </w:pPr>
      <w:r w:rsidRPr="00485CC6">
        <w:t xml:space="preserve">Проектом планировки </w:t>
      </w:r>
      <w:r>
        <w:t>предусмотрено</w:t>
      </w:r>
      <w:r w:rsidRPr="00485CC6">
        <w:t xml:space="preserve"> размещение наземной стоянки индивидуального транспорта расчетной мощностью 72 машино-места. </w:t>
      </w:r>
    </w:p>
    <w:p w:rsidR="00763AE8" w:rsidRPr="00485CC6" w:rsidRDefault="00763AE8" w:rsidP="005E7B57">
      <w:pPr>
        <w:rPr>
          <w:rFonts w:ascii="Calibri" w:hAnsi="Calibri" w:cs="Calibri"/>
          <w:color w:val="FF0000"/>
        </w:rPr>
      </w:pPr>
      <w:r w:rsidRPr="00485CC6">
        <w:rPr>
          <w:rFonts w:ascii="Calibri" w:hAnsi="Calibri" w:cs="Calibri"/>
          <w:color w:val="FF0000"/>
        </w:rPr>
        <w:tab/>
      </w:r>
    </w:p>
    <w:p w:rsidR="00763AE8" w:rsidRPr="00485CC6" w:rsidRDefault="00763AE8" w:rsidP="00A00394">
      <w:pPr>
        <w:rPr>
          <w:rFonts w:ascii="Calibri" w:hAnsi="Calibri" w:cs="Calibri"/>
          <w:color w:val="FF0000"/>
        </w:rPr>
      </w:pPr>
    </w:p>
    <w:p w:rsidR="00763AE8" w:rsidRPr="00485CC6" w:rsidRDefault="00763AE8" w:rsidP="00A00394">
      <w:pPr>
        <w:pStyle w:val="Heading1"/>
      </w:pPr>
      <w:bookmarkStart w:id="29" w:name="_Toc368311493"/>
      <w:bookmarkStart w:id="30" w:name="_Toc370483263"/>
      <w:bookmarkEnd w:id="19"/>
      <w:r w:rsidRPr="00485CC6">
        <w:t>Озеленение и благоустройство</w:t>
      </w:r>
      <w:bookmarkEnd w:id="29"/>
      <w:bookmarkEnd w:id="30"/>
    </w:p>
    <w:p w:rsidR="00763AE8" w:rsidRPr="00485CC6" w:rsidRDefault="00763AE8" w:rsidP="00061E65">
      <w:pPr>
        <w:pStyle w:val="a2"/>
        <w:rPr>
          <w:color w:val="000000"/>
        </w:rPr>
      </w:pPr>
      <w:r w:rsidRPr="00485CC6">
        <w:rPr>
          <w:color w:val="000000"/>
        </w:rPr>
        <w:t xml:space="preserve">Важным элементом экологического благополучия и одним из основных направлений благоустройства территории является  её озеленение. </w:t>
      </w:r>
    </w:p>
    <w:p w:rsidR="00763AE8" w:rsidRPr="00485CC6" w:rsidRDefault="00763AE8" w:rsidP="00061E65">
      <w:pPr>
        <w:pStyle w:val="a2"/>
        <w:rPr>
          <w:color w:val="000000"/>
        </w:rPr>
      </w:pPr>
      <w:r w:rsidRPr="00485CC6">
        <w:rPr>
          <w:color w:val="000000"/>
        </w:rPr>
        <w:t>На севере и юге проектируемой территории предложен к размещению музей под открытым небом. Он представляет собой пешеходный бульвар с площадками для размещения национальных строений и прочих экспонатов, и загон для оленей в северной части</w:t>
      </w:r>
      <w:r>
        <w:rPr>
          <w:color w:val="000000"/>
        </w:rPr>
        <w:t xml:space="preserve"> проекта планировки</w:t>
      </w:r>
      <w:r w:rsidRPr="00485CC6">
        <w:rPr>
          <w:color w:val="000000"/>
        </w:rPr>
        <w:t>. В центральной части территории предложен к размещению комплекс спортивных и детских игровых площадок. С восточной стороны на берегу озера Кривое расположен причал для катеров и лодок с пирсом, от которого в радиальном направлении расходятся пешеходных дорожки, образуя зону отдыха с беседками-барбекюшницами и гостевыми домиками.</w:t>
      </w:r>
    </w:p>
    <w:p w:rsidR="00763AE8" w:rsidRPr="00485CC6" w:rsidRDefault="00763AE8" w:rsidP="00061E65">
      <w:pPr>
        <w:pStyle w:val="a2"/>
        <w:rPr>
          <w:color w:val="000000"/>
        </w:rPr>
      </w:pPr>
      <w:r w:rsidRPr="00485CC6">
        <w:rPr>
          <w:color w:val="000000"/>
        </w:rPr>
        <w:t>Все зоны туристического комплекса: зона отдыха, музей, комплекс площадок и административно-бытовой корпус с парковкой соединены доступными пешеходными связями.</w:t>
      </w:r>
    </w:p>
    <w:p w:rsidR="00763AE8" w:rsidRPr="00485CC6" w:rsidRDefault="00763AE8" w:rsidP="00061E65">
      <w:pPr>
        <w:pStyle w:val="a2"/>
        <w:rPr>
          <w:color w:val="000000"/>
        </w:rPr>
      </w:pPr>
      <w:r w:rsidRPr="00485CC6">
        <w:rPr>
          <w:color w:val="000000"/>
        </w:rPr>
        <w:t xml:space="preserve">В центральной части комплекса и в зоне отдыха предлагается сохранить </w:t>
      </w:r>
      <w:r>
        <w:rPr>
          <w:color w:val="000000"/>
        </w:rPr>
        <w:t xml:space="preserve">существующий </w:t>
      </w:r>
      <w:r w:rsidRPr="00485CC6">
        <w:rPr>
          <w:color w:val="000000"/>
        </w:rPr>
        <w:t>природный ландшафт.</w:t>
      </w:r>
    </w:p>
    <w:p w:rsidR="00763AE8" w:rsidRPr="00485CC6" w:rsidRDefault="00763AE8" w:rsidP="00061E65">
      <w:pPr>
        <w:pStyle w:val="a2"/>
        <w:rPr>
          <w:color w:val="000000"/>
        </w:rPr>
      </w:pPr>
      <w:r w:rsidRPr="00485CC6">
        <w:rPr>
          <w:color w:val="000000"/>
        </w:rPr>
        <w:t xml:space="preserve">Проектом так же предлагается предусмотреть освещение пешеходных дорожек, парковки и территории зоны отдыха в тёмное время суток. </w:t>
      </w:r>
    </w:p>
    <w:p w:rsidR="00763AE8" w:rsidRPr="00485CC6" w:rsidRDefault="00763AE8" w:rsidP="00061E65">
      <w:pPr>
        <w:pStyle w:val="a2"/>
        <w:rPr>
          <w:color w:val="000000"/>
        </w:rPr>
      </w:pPr>
      <w:r w:rsidRPr="00485CC6">
        <w:rPr>
          <w:color w:val="000000"/>
        </w:rPr>
        <w:t>После завершения застройки и инженерной подготовки территории выполнить благоустройство и озеленение.</w:t>
      </w:r>
    </w:p>
    <w:sectPr w:rsidR="00763AE8" w:rsidRPr="00485CC6" w:rsidSect="00E429D6">
      <w:headerReference w:type="default" r:id="rId8"/>
      <w:footerReference w:type="default" r:id="rId9"/>
      <w:pgSz w:w="11906" w:h="16838" w:code="9"/>
      <w:pgMar w:top="1134" w:right="851" w:bottom="1134" w:left="1701" w:header="709" w:footer="434"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E8" w:rsidRDefault="00763AE8">
      <w:r>
        <w:separator/>
      </w:r>
    </w:p>
    <w:p w:rsidR="00763AE8" w:rsidRDefault="00763AE8"/>
  </w:endnote>
  <w:endnote w:type="continuationSeparator" w:id="0">
    <w:p w:rsidR="00763AE8" w:rsidRDefault="00763AE8">
      <w:r>
        <w:continuationSeparator/>
      </w:r>
    </w:p>
    <w:p w:rsidR="00763AE8" w:rsidRDefault="00763AE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AE8" w:rsidRDefault="00763AE8" w:rsidP="0010626A">
    <w:pPr>
      <w:pBdr>
        <w:between w:val="single" w:sz="4" w:space="1" w:color="4F81BD"/>
      </w:pBdr>
      <w:spacing w:line="276" w:lineRule="auto"/>
      <w:jc w:val="right"/>
      <w:rPr>
        <w:rFonts w:ascii="Calibri" w:hAnsi="Calibri" w:cs="Calibri"/>
        <w:color w:val="365F91"/>
        <w:sz w:val="22"/>
        <w:szCs w:val="22"/>
      </w:rPr>
    </w:pPr>
  </w:p>
  <w:p w:rsidR="00763AE8" w:rsidRDefault="00763AE8" w:rsidP="0010626A">
    <w:pPr>
      <w:pBdr>
        <w:between w:val="single" w:sz="4" w:space="1" w:color="4F81BD"/>
      </w:pBdr>
      <w:tabs>
        <w:tab w:val="center" w:pos="4677"/>
        <w:tab w:val="right" w:pos="9354"/>
      </w:tabs>
      <w:spacing w:line="276" w:lineRule="auto"/>
      <w:rPr>
        <w:rFonts w:ascii="Calibri" w:hAnsi="Calibri" w:cs="Calibri"/>
        <w:color w:val="365F91"/>
        <w:sz w:val="22"/>
        <w:szCs w:val="22"/>
      </w:rPr>
    </w:pPr>
    <w:r>
      <w:rPr>
        <w:rFonts w:ascii="Calibri" w:hAnsi="Calibri" w:cs="Calibri"/>
        <w:color w:val="365F91"/>
        <w:sz w:val="22"/>
        <w:szCs w:val="22"/>
      </w:rPr>
      <w:tab/>
    </w:r>
    <w:r>
      <w:rPr>
        <w:rFonts w:ascii="Calibri" w:hAnsi="Calibri" w:cs="Calibri"/>
        <w:color w:val="365F91"/>
        <w:sz w:val="22"/>
        <w:szCs w:val="22"/>
      </w:rPr>
      <w:tab/>
    </w:r>
    <w:r>
      <w:rPr>
        <w:noProof/>
      </w:rPr>
      <w:pict>
        <v:shapetype id="_x0000_t202" coordsize="21600,21600" o:spt="202" path="m,l,21600r21600,l21600,xe">
          <v:stroke joinstyle="miter"/>
          <v:path gradientshapeok="t" o:connecttype="rect"/>
        </v:shapetype>
        <v:shape id="Text Box 25" o:spid="_x0000_s2049" type="#_x0000_t202" style="position:absolute;margin-left:449.2pt;margin-top:7.5pt;width:31.8pt;height:14.4pt;z-index:251658240;visibility:visible;mso-position-horizontal-relative:text;mso-position-vertical-relative:text" filled="f" stroked="f">
          <v:textbox style="mso-next-textbox:#Text Box 25" inset="0,0,0,0">
            <w:txbxContent>
              <w:p w:rsidR="00763AE8" w:rsidRPr="00276D31" w:rsidRDefault="00763AE8" w:rsidP="0010626A">
                <w:pPr>
                  <w:jc w:val="center"/>
                  <w:rPr>
                    <w:color w:val="548DD4"/>
                  </w:rPr>
                </w:pPr>
                <w:r w:rsidRPr="00276D31">
                  <w:rPr>
                    <w:color w:val="548DD4"/>
                  </w:rPr>
                  <w:fldChar w:fldCharType="begin"/>
                </w:r>
                <w:r w:rsidRPr="00276D31">
                  <w:rPr>
                    <w:color w:val="548DD4"/>
                  </w:rPr>
                  <w:instrText>PAGE    \* MERGEFORMAT</w:instrText>
                </w:r>
                <w:r w:rsidRPr="00276D31">
                  <w:rPr>
                    <w:color w:val="548DD4"/>
                  </w:rPr>
                  <w:fldChar w:fldCharType="separate"/>
                </w:r>
                <w:r>
                  <w:rPr>
                    <w:noProof/>
                    <w:color w:val="548DD4"/>
                  </w:rPr>
                  <w:t>8</w:t>
                </w:r>
                <w:r w:rsidRPr="00276D31">
                  <w:rPr>
                    <w:color w:val="548DD4"/>
                  </w:rPr>
                  <w:fldChar w:fldCharType="end"/>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50" type="#_x0000_t75" alt="rect7035" style="position:absolute;margin-left:204.45pt;margin-top:.75pt;width:69.75pt;height:26.95pt;z-index:-251659264;visibility:visible;mso-position-horizontal-relative:text;mso-position-vertical-relative:text" filled="t" stroked="t" strokecolor="#4f81bd">
          <v:stroke opacity="0"/>
          <v:imagedata r:id="rId1" o:title=""/>
        </v:shape>
      </w:pict>
    </w:r>
  </w:p>
  <w:p w:rsidR="00763AE8" w:rsidRPr="00400B26" w:rsidRDefault="00763AE8" w:rsidP="001062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E8" w:rsidRDefault="00763AE8">
      <w:r>
        <w:separator/>
      </w:r>
    </w:p>
    <w:p w:rsidR="00763AE8" w:rsidRDefault="00763AE8"/>
  </w:footnote>
  <w:footnote w:type="continuationSeparator" w:id="0">
    <w:p w:rsidR="00763AE8" w:rsidRDefault="00763AE8">
      <w:r>
        <w:continuationSeparator/>
      </w:r>
    </w:p>
    <w:p w:rsidR="00763AE8" w:rsidRDefault="00763AE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AE8" w:rsidRPr="00E429D6" w:rsidRDefault="00763AE8" w:rsidP="0010626A">
    <w:pPr>
      <w:pBdr>
        <w:between w:val="single" w:sz="4" w:space="1" w:color="4F81BD"/>
      </w:pBdr>
      <w:spacing w:line="276" w:lineRule="auto"/>
      <w:jc w:val="right"/>
      <w:rPr>
        <w:rFonts w:ascii="Calibri" w:hAnsi="Calibri" w:cs="Calibri"/>
        <w:color w:val="365F91"/>
        <w:sz w:val="22"/>
        <w:szCs w:val="22"/>
      </w:rPr>
    </w:pPr>
    <w:r>
      <w:rPr>
        <w:rFonts w:ascii="Calibri" w:hAnsi="Calibri" w:cs="Calibri"/>
        <w:color w:val="365F91"/>
        <w:sz w:val="22"/>
        <w:szCs w:val="22"/>
      </w:rPr>
      <w:t>Положение о размещении объектов капитального строительства</w:t>
    </w:r>
  </w:p>
  <w:p w:rsidR="00763AE8" w:rsidRPr="00A01BAB" w:rsidRDefault="00763AE8" w:rsidP="0010626A">
    <w:pPr>
      <w:pBdr>
        <w:between w:val="single" w:sz="4" w:space="1" w:color="4F81BD"/>
      </w:pBdr>
      <w:spacing w:line="276" w:lineRule="auto"/>
      <w:jc w:val="center"/>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6FDA6744"/>
    <w:lvl w:ilvl="0">
      <w:start w:val="1"/>
      <w:numFmt w:val="decimal"/>
      <w:pStyle w:val="a"/>
      <w:isLgl/>
      <w:suff w:val="space"/>
      <w:lvlText w:val="%1"/>
      <w:lvlJc w:val="left"/>
      <w:pPr>
        <w:ind w:firstLine="567"/>
      </w:pPr>
      <w:rPr>
        <w:rFonts w:hint="default"/>
      </w:rPr>
    </w:lvl>
    <w:lvl w:ilvl="1">
      <w:start w:val="1"/>
      <w:numFmt w:val="decimal"/>
      <w:isLgl/>
      <w:suff w:val="space"/>
      <w:lvlText w:val="%1.%2"/>
      <w:lvlJc w:val="left"/>
      <w:pPr>
        <w:ind w:firstLine="567"/>
      </w:pPr>
      <w:rPr>
        <w:rFonts w:hint="default"/>
      </w:rPr>
    </w:lvl>
    <w:lvl w:ilvl="2">
      <w:start w:val="1"/>
      <w:numFmt w:val="decimal"/>
      <w:isLgl/>
      <w:suff w:val="space"/>
      <w:lvlText w:val="%1.%2.%3"/>
      <w:lvlJc w:val="left"/>
      <w:pPr>
        <w:ind w:firstLine="567"/>
      </w:pPr>
      <w:rPr>
        <w:rFonts w:hint="default"/>
      </w:rPr>
    </w:lvl>
    <w:lvl w:ilvl="3">
      <w:start w:val="1"/>
      <w:numFmt w:val="decimal"/>
      <w:isLgl/>
      <w:suff w:val="space"/>
      <w:lvlText w:val="%1.%2.%3.%4"/>
      <w:lvlJc w:val="left"/>
      <w:pPr>
        <w:ind w:firstLine="567"/>
      </w:pPr>
      <w:rPr>
        <w:rFonts w:hint="default"/>
      </w:rPr>
    </w:lvl>
    <w:lvl w:ilvl="4">
      <w:start w:val="1"/>
      <w:numFmt w:val="decimal"/>
      <w:isLgl/>
      <w:suff w:val="space"/>
      <w:lvlText w:val="%1.%2.%3.%4.%5"/>
      <w:lvlJc w:val="left"/>
      <w:pPr>
        <w:ind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szCs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left="567"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2C557F61"/>
    <w:multiLevelType w:val="hybridMultilevel"/>
    <w:tmpl w:val="6764E6CE"/>
    <w:lvl w:ilvl="0" w:tplc="DE74BD72">
      <w:start w:val="1"/>
      <w:numFmt w:val="decimal"/>
      <w:pStyle w:val="a1"/>
      <w:lvlText w:val="%1"/>
      <w:lvlJc w:val="left"/>
      <w:pPr>
        <w:tabs>
          <w:tab w:val="num" w:pos="340"/>
        </w:tabs>
        <w:ind w:firstLine="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D911A42"/>
    <w:multiLevelType w:val="multilevel"/>
    <w:tmpl w:val="AD169CC8"/>
    <w:lvl w:ilvl="0">
      <w:start w:val="1"/>
      <w:numFmt w:val="decimal"/>
      <w:pStyle w:val="Heading1"/>
      <w:suff w:val="space"/>
      <w:lvlText w:val="%1"/>
      <w:lvlJc w:val="left"/>
      <w:pPr>
        <w:ind w:firstLine="567"/>
      </w:pPr>
      <w:rPr>
        <w:rFonts w:hint="default"/>
      </w:rPr>
    </w:lvl>
    <w:lvl w:ilvl="1">
      <w:start w:val="1"/>
      <w:numFmt w:val="decimal"/>
      <w:pStyle w:val="Heading2"/>
      <w:suff w:val="space"/>
      <w:lvlText w:val="%1.%2"/>
      <w:lvlJc w:val="left"/>
      <w:pPr>
        <w:ind w:firstLine="567"/>
      </w:pPr>
      <w:rPr>
        <w:rFonts w:hint="default"/>
      </w:rPr>
    </w:lvl>
    <w:lvl w:ilvl="2">
      <w:start w:val="1"/>
      <w:numFmt w:val="decimal"/>
      <w:pStyle w:val="Heading3"/>
      <w:suff w:val="space"/>
      <w:lvlText w:val="%1.%2.%3"/>
      <w:lvlJc w:val="left"/>
      <w:pPr>
        <w:ind w:firstLine="567"/>
      </w:pPr>
      <w:rPr>
        <w:rFonts w:hint="default"/>
      </w:rPr>
    </w:lvl>
    <w:lvl w:ilvl="3">
      <w:start w:val="1"/>
      <w:numFmt w:val="decimal"/>
      <w:pStyle w:val="Heading4"/>
      <w:suff w:val="space"/>
      <w:lvlText w:val="%1.%2.%3.%4"/>
      <w:lvlJc w:val="left"/>
      <w:pPr>
        <w:ind w:firstLine="567"/>
      </w:pPr>
      <w:rPr>
        <w:rFonts w:hint="default"/>
      </w:rPr>
    </w:lvl>
    <w:lvl w:ilvl="4">
      <w:start w:val="1"/>
      <w:numFmt w:val="decimal"/>
      <w:pStyle w:val="Heading5"/>
      <w:suff w:val="space"/>
      <w:lvlText w:val="%1.%2.%3.%4.%5"/>
      <w:lvlJc w:val="left"/>
      <w:pPr>
        <w:ind w:firstLine="567"/>
      </w:pPr>
      <w:rPr>
        <w:rFonts w:hint="default"/>
      </w:rPr>
    </w:lvl>
    <w:lvl w:ilvl="5">
      <w:start w:val="1"/>
      <w:numFmt w:val="decimal"/>
      <w:pStyle w:val="Heading6"/>
      <w:suff w:val="space"/>
      <w:lvlText w:val="%1.%2.%3.%4.%5.%6"/>
      <w:lvlJc w:val="left"/>
      <w:pPr>
        <w:ind w:firstLine="567"/>
      </w:pPr>
      <w:rPr>
        <w:rFonts w:hint="default"/>
      </w:rPr>
    </w:lvl>
    <w:lvl w:ilvl="6">
      <w:start w:val="1"/>
      <w:numFmt w:val="decimal"/>
      <w:pStyle w:val="Heading7"/>
      <w:suff w:val="space"/>
      <w:lvlText w:val="%1.%2.%3.%4.%5.%6.%7"/>
      <w:lvlJc w:val="left"/>
      <w:pPr>
        <w:ind w:firstLine="567"/>
      </w:pPr>
      <w:rPr>
        <w:rFonts w:hint="default"/>
      </w:rPr>
    </w:lvl>
    <w:lvl w:ilvl="7">
      <w:start w:val="1"/>
      <w:numFmt w:val="decimal"/>
      <w:pStyle w:val="Heading8"/>
      <w:suff w:val="space"/>
      <w:lvlText w:val="%1.%2.%3.%4.%5.%6.%7.%8"/>
      <w:lvlJc w:val="left"/>
      <w:pPr>
        <w:ind w:firstLine="567"/>
      </w:pPr>
      <w:rPr>
        <w:rFonts w:hint="default"/>
      </w:rPr>
    </w:lvl>
    <w:lvl w:ilvl="8">
      <w:start w:val="1"/>
      <w:numFmt w:val="decimal"/>
      <w:pStyle w:val="Heading9"/>
      <w:suff w:val="space"/>
      <w:lvlText w:val="%1.%2.%3.%4.%5.%6.%7.%8.%9"/>
      <w:lvlJc w:val="left"/>
      <w:pPr>
        <w:ind w:firstLine="567"/>
      </w:pPr>
      <w:rPr>
        <w:rFonts w:hint="default"/>
      </w:rPr>
    </w:lvl>
  </w:abstractNum>
  <w:abstractNum w:abstractNumId="4">
    <w:nsid w:val="4F65195B"/>
    <w:multiLevelType w:val="multilevel"/>
    <w:tmpl w:val="16A8B17E"/>
    <w:lvl w:ilvl="0">
      <w:start w:val="1"/>
      <w:numFmt w:val="decimal"/>
      <w:pStyle w:val="1"/>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5">
    <w:nsid w:val="52D61529"/>
    <w:multiLevelType w:val="hybridMultilevel"/>
    <w:tmpl w:val="F0AC868E"/>
    <w:name w:val="WW8Num82"/>
    <w:lvl w:ilvl="0" w:tplc="E9BEDB32">
      <w:start w:val="1"/>
      <w:numFmt w:val="bullet"/>
      <w:pStyle w:val="-S"/>
      <w:lvlText w:val=""/>
      <w:lvlJc w:val="left"/>
      <w:pPr>
        <w:ind w:left="1429" w:hanging="360"/>
      </w:pPr>
      <w:rPr>
        <w:rFonts w:ascii="Symbol" w:hAnsi="Symbol" w:cs="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636D237D"/>
    <w:multiLevelType w:val="multilevel"/>
    <w:tmpl w:val="FFFA9CC8"/>
    <w:lvl w:ilvl="0">
      <w:start w:val="1"/>
      <w:numFmt w:val="bullet"/>
      <w:pStyle w:val="List"/>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num w:numId="1">
    <w:abstractNumId w:val="3"/>
  </w:num>
  <w:num w:numId="2">
    <w:abstractNumId w:val="1"/>
  </w:num>
  <w:num w:numId="3">
    <w:abstractNumId w:val="2"/>
  </w:num>
  <w:num w:numId="4">
    <w:abstractNumId w:val="4"/>
  </w:num>
  <w:num w:numId="5">
    <w:abstractNumId w:val="6"/>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formatting="1" w:enforcement="0"/>
  <w:defaultTabStop w:val="709"/>
  <w:doNotHyphenateCaps/>
  <w:drawingGridHorizontalSpacing w:val="57"/>
  <w:drawingGridVerticalSpacing w:val="57"/>
  <w:doNotUseMarginsForDrawingGridOrigin/>
  <w:drawingGridHorizontalOrigin w:val="1418"/>
  <w:drawingGridVerticalOrigin w:val="1134"/>
  <w:doNotShadeFormData/>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1DFE"/>
    <w:rsid w:val="0001454C"/>
    <w:rsid w:val="000156B1"/>
    <w:rsid w:val="0001750F"/>
    <w:rsid w:val="00020246"/>
    <w:rsid w:val="0002165B"/>
    <w:rsid w:val="000249EE"/>
    <w:rsid w:val="000279A7"/>
    <w:rsid w:val="00027A0D"/>
    <w:rsid w:val="00036D87"/>
    <w:rsid w:val="000401EB"/>
    <w:rsid w:val="00043A9B"/>
    <w:rsid w:val="0004737F"/>
    <w:rsid w:val="000474CE"/>
    <w:rsid w:val="00061E65"/>
    <w:rsid w:val="00062AA7"/>
    <w:rsid w:val="00076595"/>
    <w:rsid w:val="0008179D"/>
    <w:rsid w:val="000831DF"/>
    <w:rsid w:val="000848F3"/>
    <w:rsid w:val="0008636F"/>
    <w:rsid w:val="00087DDA"/>
    <w:rsid w:val="00091F54"/>
    <w:rsid w:val="000A0B0A"/>
    <w:rsid w:val="000A2586"/>
    <w:rsid w:val="000A5AD2"/>
    <w:rsid w:val="000A7623"/>
    <w:rsid w:val="000B039F"/>
    <w:rsid w:val="000B4397"/>
    <w:rsid w:val="000B5FA8"/>
    <w:rsid w:val="000C37EC"/>
    <w:rsid w:val="000C6D70"/>
    <w:rsid w:val="000D14A9"/>
    <w:rsid w:val="000E51BB"/>
    <w:rsid w:val="000E6683"/>
    <w:rsid w:val="000E6ABC"/>
    <w:rsid w:val="000F0F1F"/>
    <w:rsid w:val="000F1FD5"/>
    <w:rsid w:val="000F3EAE"/>
    <w:rsid w:val="00100692"/>
    <w:rsid w:val="00101291"/>
    <w:rsid w:val="00104F3D"/>
    <w:rsid w:val="0010626A"/>
    <w:rsid w:val="0010646A"/>
    <w:rsid w:val="001155FF"/>
    <w:rsid w:val="0012208A"/>
    <w:rsid w:val="00127D1C"/>
    <w:rsid w:val="00133192"/>
    <w:rsid w:val="00140133"/>
    <w:rsid w:val="00140DC1"/>
    <w:rsid w:val="00143543"/>
    <w:rsid w:val="00143832"/>
    <w:rsid w:val="00164A58"/>
    <w:rsid w:val="0016677F"/>
    <w:rsid w:val="00166BE8"/>
    <w:rsid w:val="00173C3E"/>
    <w:rsid w:val="001805E1"/>
    <w:rsid w:val="0018580E"/>
    <w:rsid w:val="001858E7"/>
    <w:rsid w:val="00192732"/>
    <w:rsid w:val="00193103"/>
    <w:rsid w:val="0019625B"/>
    <w:rsid w:val="001A1336"/>
    <w:rsid w:val="001A3271"/>
    <w:rsid w:val="001A59BE"/>
    <w:rsid w:val="001A668F"/>
    <w:rsid w:val="001B5595"/>
    <w:rsid w:val="001C0DCD"/>
    <w:rsid w:val="001C2FD7"/>
    <w:rsid w:val="001C4596"/>
    <w:rsid w:val="001D6639"/>
    <w:rsid w:val="001E23CE"/>
    <w:rsid w:val="001E6087"/>
    <w:rsid w:val="001E7852"/>
    <w:rsid w:val="001F2AA3"/>
    <w:rsid w:val="001F6E35"/>
    <w:rsid w:val="001F7579"/>
    <w:rsid w:val="002117AC"/>
    <w:rsid w:val="00212C69"/>
    <w:rsid w:val="002144FE"/>
    <w:rsid w:val="002214D8"/>
    <w:rsid w:val="002215F4"/>
    <w:rsid w:val="00224EDA"/>
    <w:rsid w:val="00226CA0"/>
    <w:rsid w:val="0024071D"/>
    <w:rsid w:val="00242526"/>
    <w:rsid w:val="00247BC4"/>
    <w:rsid w:val="00253F50"/>
    <w:rsid w:val="002551C3"/>
    <w:rsid w:val="0025752E"/>
    <w:rsid w:val="002579EC"/>
    <w:rsid w:val="00264850"/>
    <w:rsid w:val="00274BA7"/>
    <w:rsid w:val="00276D31"/>
    <w:rsid w:val="0028252D"/>
    <w:rsid w:val="00282992"/>
    <w:rsid w:val="00290CA0"/>
    <w:rsid w:val="00293691"/>
    <w:rsid w:val="002941C5"/>
    <w:rsid w:val="002A1E1D"/>
    <w:rsid w:val="002A2552"/>
    <w:rsid w:val="002A5540"/>
    <w:rsid w:val="002B158A"/>
    <w:rsid w:val="002B20E3"/>
    <w:rsid w:val="002B3D9E"/>
    <w:rsid w:val="002B6BFA"/>
    <w:rsid w:val="002D34EC"/>
    <w:rsid w:val="002D5DC3"/>
    <w:rsid w:val="002E0530"/>
    <w:rsid w:val="002E1D2B"/>
    <w:rsid w:val="002E2986"/>
    <w:rsid w:val="002E29D7"/>
    <w:rsid w:val="002E4631"/>
    <w:rsid w:val="002E49B5"/>
    <w:rsid w:val="002F3A5A"/>
    <w:rsid w:val="002F5810"/>
    <w:rsid w:val="00300A93"/>
    <w:rsid w:val="00300CA1"/>
    <w:rsid w:val="00301DFE"/>
    <w:rsid w:val="0030366E"/>
    <w:rsid w:val="0030470F"/>
    <w:rsid w:val="00304E95"/>
    <w:rsid w:val="00310843"/>
    <w:rsid w:val="00322289"/>
    <w:rsid w:val="0032385A"/>
    <w:rsid w:val="00331C0C"/>
    <w:rsid w:val="00332C51"/>
    <w:rsid w:val="003331AD"/>
    <w:rsid w:val="0033426F"/>
    <w:rsid w:val="003349D8"/>
    <w:rsid w:val="00336460"/>
    <w:rsid w:val="00345190"/>
    <w:rsid w:val="00345DC9"/>
    <w:rsid w:val="003518EB"/>
    <w:rsid w:val="00353031"/>
    <w:rsid w:val="00355821"/>
    <w:rsid w:val="00355F27"/>
    <w:rsid w:val="00357A6B"/>
    <w:rsid w:val="00361B53"/>
    <w:rsid w:val="00367555"/>
    <w:rsid w:val="0037510A"/>
    <w:rsid w:val="00375D80"/>
    <w:rsid w:val="003805F4"/>
    <w:rsid w:val="00380F25"/>
    <w:rsid w:val="0038383F"/>
    <w:rsid w:val="00384315"/>
    <w:rsid w:val="00386B4C"/>
    <w:rsid w:val="00394AAB"/>
    <w:rsid w:val="003A44B7"/>
    <w:rsid w:val="003A602C"/>
    <w:rsid w:val="003B2B5A"/>
    <w:rsid w:val="003B5C4A"/>
    <w:rsid w:val="003B6A1A"/>
    <w:rsid w:val="003C3AB6"/>
    <w:rsid w:val="003D08D3"/>
    <w:rsid w:val="003D0A0D"/>
    <w:rsid w:val="003D2832"/>
    <w:rsid w:val="003D4D7A"/>
    <w:rsid w:val="003D6D77"/>
    <w:rsid w:val="003E1FAC"/>
    <w:rsid w:val="003F1C6A"/>
    <w:rsid w:val="0040073B"/>
    <w:rsid w:val="00400792"/>
    <w:rsid w:val="00400B26"/>
    <w:rsid w:val="00401DCC"/>
    <w:rsid w:val="004039F7"/>
    <w:rsid w:val="004105C3"/>
    <w:rsid w:val="00413F08"/>
    <w:rsid w:val="00416408"/>
    <w:rsid w:val="0042393F"/>
    <w:rsid w:val="00427422"/>
    <w:rsid w:val="004307FE"/>
    <w:rsid w:val="00436CB1"/>
    <w:rsid w:val="00445821"/>
    <w:rsid w:val="00454A57"/>
    <w:rsid w:val="004609A7"/>
    <w:rsid w:val="0046272D"/>
    <w:rsid w:val="004633E8"/>
    <w:rsid w:val="00463A64"/>
    <w:rsid w:val="0046676F"/>
    <w:rsid w:val="00476CD7"/>
    <w:rsid w:val="00477EF1"/>
    <w:rsid w:val="0048430A"/>
    <w:rsid w:val="00485CC6"/>
    <w:rsid w:val="00494314"/>
    <w:rsid w:val="00496004"/>
    <w:rsid w:val="0049634F"/>
    <w:rsid w:val="004A005C"/>
    <w:rsid w:val="004A6B51"/>
    <w:rsid w:val="004B307B"/>
    <w:rsid w:val="004B4A1B"/>
    <w:rsid w:val="004C17A0"/>
    <w:rsid w:val="004D11D1"/>
    <w:rsid w:val="004D44AC"/>
    <w:rsid w:val="004D75EB"/>
    <w:rsid w:val="004E26BF"/>
    <w:rsid w:val="004E2DA9"/>
    <w:rsid w:val="004E3760"/>
    <w:rsid w:val="004E59F0"/>
    <w:rsid w:val="004E5B2F"/>
    <w:rsid w:val="004E6955"/>
    <w:rsid w:val="004E72D1"/>
    <w:rsid w:val="004F4508"/>
    <w:rsid w:val="004F49B4"/>
    <w:rsid w:val="00500EB0"/>
    <w:rsid w:val="00503A8F"/>
    <w:rsid w:val="00507144"/>
    <w:rsid w:val="0051037F"/>
    <w:rsid w:val="00514ABE"/>
    <w:rsid w:val="00515A9F"/>
    <w:rsid w:val="00517E8A"/>
    <w:rsid w:val="0053099E"/>
    <w:rsid w:val="00530E8F"/>
    <w:rsid w:val="00531081"/>
    <w:rsid w:val="00535D93"/>
    <w:rsid w:val="00536B56"/>
    <w:rsid w:val="0054040A"/>
    <w:rsid w:val="00540637"/>
    <w:rsid w:val="00552F66"/>
    <w:rsid w:val="00561D67"/>
    <w:rsid w:val="00576460"/>
    <w:rsid w:val="00576C46"/>
    <w:rsid w:val="00584393"/>
    <w:rsid w:val="00592C2B"/>
    <w:rsid w:val="00597620"/>
    <w:rsid w:val="005A784B"/>
    <w:rsid w:val="005B1648"/>
    <w:rsid w:val="005B2C97"/>
    <w:rsid w:val="005C7117"/>
    <w:rsid w:val="005D469E"/>
    <w:rsid w:val="005D6465"/>
    <w:rsid w:val="005D663B"/>
    <w:rsid w:val="005D68D0"/>
    <w:rsid w:val="005E4C84"/>
    <w:rsid w:val="005E7B57"/>
    <w:rsid w:val="005F2091"/>
    <w:rsid w:val="005F34F3"/>
    <w:rsid w:val="005F6555"/>
    <w:rsid w:val="005F6864"/>
    <w:rsid w:val="005F7F57"/>
    <w:rsid w:val="006039AF"/>
    <w:rsid w:val="00616928"/>
    <w:rsid w:val="0061770C"/>
    <w:rsid w:val="00625F2B"/>
    <w:rsid w:val="006274A2"/>
    <w:rsid w:val="00635C3B"/>
    <w:rsid w:val="00644BFF"/>
    <w:rsid w:val="00645118"/>
    <w:rsid w:val="0066031D"/>
    <w:rsid w:val="00660962"/>
    <w:rsid w:val="006612DF"/>
    <w:rsid w:val="00677434"/>
    <w:rsid w:val="00681778"/>
    <w:rsid w:val="00684C8C"/>
    <w:rsid w:val="0069205C"/>
    <w:rsid w:val="00694246"/>
    <w:rsid w:val="00696E57"/>
    <w:rsid w:val="006978A4"/>
    <w:rsid w:val="006A0A43"/>
    <w:rsid w:val="006A3657"/>
    <w:rsid w:val="006A62E8"/>
    <w:rsid w:val="006B0855"/>
    <w:rsid w:val="006B2655"/>
    <w:rsid w:val="006B2D6D"/>
    <w:rsid w:val="006B43B9"/>
    <w:rsid w:val="006C3A2E"/>
    <w:rsid w:val="006D3207"/>
    <w:rsid w:val="006D35D1"/>
    <w:rsid w:val="006D44DE"/>
    <w:rsid w:val="006D63A5"/>
    <w:rsid w:val="006E5A2D"/>
    <w:rsid w:val="006E70A5"/>
    <w:rsid w:val="006F2106"/>
    <w:rsid w:val="006F3034"/>
    <w:rsid w:val="006F3ADA"/>
    <w:rsid w:val="006F424A"/>
    <w:rsid w:val="006F5BB7"/>
    <w:rsid w:val="00701468"/>
    <w:rsid w:val="007026D1"/>
    <w:rsid w:val="0070732F"/>
    <w:rsid w:val="00711B18"/>
    <w:rsid w:val="00714E9A"/>
    <w:rsid w:val="00716CD9"/>
    <w:rsid w:val="007277F9"/>
    <w:rsid w:val="00731D78"/>
    <w:rsid w:val="00733A46"/>
    <w:rsid w:val="007403F1"/>
    <w:rsid w:val="007452F6"/>
    <w:rsid w:val="007611DE"/>
    <w:rsid w:val="007618D3"/>
    <w:rsid w:val="00763AE8"/>
    <w:rsid w:val="00766928"/>
    <w:rsid w:val="00767848"/>
    <w:rsid w:val="00770841"/>
    <w:rsid w:val="00777C7A"/>
    <w:rsid w:val="007904D0"/>
    <w:rsid w:val="007A33B8"/>
    <w:rsid w:val="007A6B42"/>
    <w:rsid w:val="007B52CB"/>
    <w:rsid w:val="007B6616"/>
    <w:rsid w:val="007C436B"/>
    <w:rsid w:val="007C5BEE"/>
    <w:rsid w:val="007C6751"/>
    <w:rsid w:val="007D576F"/>
    <w:rsid w:val="007D5837"/>
    <w:rsid w:val="007D7717"/>
    <w:rsid w:val="007F2414"/>
    <w:rsid w:val="0080314C"/>
    <w:rsid w:val="00805C62"/>
    <w:rsid w:val="0081733D"/>
    <w:rsid w:val="0082290F"/>
    <w:rsid w:val="008346FD"/>
    <w:rsid w:val="0084131A"/>
    <w:rsid w:val="00845C28"/>
    <w:rsid w:val="008477D7"/>
    <w:rsid w:val="00851E9D"/>
    <w:rsid w:val="00852B0C"/>
    <w:rsid w:val="008532AA"/>
    <w:rsid w:val="008616E8"/>
    <w:rsid w:val="00867096"/>
    <w:rsid w:val="00867DE5"/>
    <w:rsid w:val="00872AFF"/>
    <w:rsid w:val="0087567B"/>
    <w:rsid w:val="00876837"/>
    <w:rsid w:val="0087709A"/>
    <w:rsid w:val="008774C3"/>
    <w:rsid w:val="008776F6"/>
    <w:rsid w:val="00885CDD"/>
    <w:rsid w:val="008921C2"/>
    <w:rsid w:val="00893DE9"/>
    <w:rsid w:val="0089730E"/>
    <w:rsid w:val="008A517C"/>
    <w:rsid w:val="008A5AC7"/>
    <w:rsid w:val="008A5E59"/>
    <w:rsid w:val="008B6465"/>
    <w:rsid w:val="008B6A66"/>
    <w:rsid w:val="008B7CF3"/>
    <w:rsid w:val="008C0720"/>
    <w:rsid w:val="008C3436"/>
    <w:rsid w:val="008D175C"/>
    <w:rsid w:val="008D6EEB"/>
    <w:rsid w:val="008D7DA7"/>
    <w:rsid w:val="008E0307"/>
    <w:rsid w:val="008E07E5"/>
    <w:rsid w:val="008E6142"/>
    <w:rsid w:val="008E6F78"/>
    <w:rsid w:val="008E789F"/>
    <w:rsid w:val="008F0582"/>
    <w:rsid w:val="008F1A69"/>
    <w:rsid w:val="008F47BD"/>
    <w:rsid w:val="008F5FF8"/>
    <w:rsid w:val="0090099C"/>
    <w:rsid w:val="00900C26"/>
    <w:rsid w:val="00903E07"/>
    <w:rsid w:val="00907E8C"/>
    <w:rsid w:val="0092266A"/>
    <w:rsid w:val="00922761"/>
    <w:rsid w:val="009229F1"/>
    <w:rsid w:val="0092353C"/>
    <w:rsid w:val="00924C59"/>
    <w:rsid w:val="00941BC5"/>
    <w:rsid w:val="00941F42"/>
    <w:rsid w:val="0095466E"/>
    <w:rsid w:val="00963F87"/>
    <w:rsid w:val="00973851"/>
    <w:rsid w:val="009750E6"/>
    <w:rsid w:val="0097622B"/>
    <w:rsid w:val="009801DD"/>
    <w:rsid w:val="00983066"/>
    <w:rsid w:val="00993451"/>
    <w:rsid w:val="009A4AC0"/>
    <w:rsid w:val="009A5642"/>
    <w:rsid w:val="009B109E"/>
    <w:rsid w:val="009B11F5"/>
    <w:rsid w:val="009B5A5E"/>
    <w:rsid w:val="009C02F0"/>
    <w:rsid w:val="009C31E0"/>
    <w:rsid w:val="009D4E89"/>
    <w:rsid w:val="009D6662"/>
    <w:rsid w:val="009D6C78"/>
    <w:rsid w:val="009E1FF5"/>
    <w:rsid w:val="009E4995"/>
    <w:rsid w:val="009F19EE"/>
    <w:rsid w:val="00A00394"/>
    <w:rsid w:val="00A01BAB"/>
    <w:rsid w:val="00A0244C"/>
    <w:rsid w:val="00A03444"/>
    <w:rsid w:val="00A04837"/>
    <w:rsid w:val="00A04C3F"/>
    <w:rsid w:val="00A14CB9"/>
    <w:rsid w:val="00A16124"/>
    <w:rsid w:val="00A17ABB"/>
    <w:rsid w:val="00A26338"/>
    <w:rsid w:val="00A27B68"/>
    <w:rsid w:val="00A35BB9"/>
    <w:rsid w:val="00A360AD"/>
    <w:rsid w:val="00A36890"/>
    <w:rsid w:val="00A426B0"/>
    <w:rsid w:val="00A46FBB"/>
    <w:rsid w:val="00A51F29"/>
    <w:rsid w:val="00A55D3E"/>
    <w:rsid w:val="00A57BCD"/>
    <w:rsid w:val="00A61262"/>
    <w:rsid w:val="00A61508"/>
    <w:rsid w:val="00A63A8B"/>
    <w:rsid w:val="00A82AFD"/>
    <w:rsid w:val="00A85552"/>
    <w:rsid w:val="00A91BB2"/>
    <w:rsid w:val="00A9523D"/>
    <w:rsid w:val="00AA2ECE"/>
    <w:rsid w:val="00AA5241"/>
    <w:rsid w:val="00AB0710"/>
    <w:rsid w:val="00AB2216"/>
    <w:rsid w:val="00AB3070"/>
    <w:rsid w:val="00AC5D07"/>
    <w:rsid w:val="00AD0EB7"/>
    <w:rsid w:val="00AE2FB5"/>
    <w:rsid w:val="00AE44A0"/>
    <w:rsid w:val="00AE57CC"/>
    <w:rsid w:val="00AE7F53"/>
    <w:rsid w:val="00AF632D"/>
    <w:rsid w:val="00B03C57"/>
    <w:rsid w:val="00B04E65"/>
    <w:rsid w:val="00B07841"/>
    <w:rsid w:val="00B07EC6"/>
    <w:rsid w:val="00B11E5B"/>
    <w:rsid w:val="00B13A16"/>
    <w:rsid w:val="00B1633C"/>
    <w:rsid w:val="00B2199A"/>
    <w:rsid w:val="00B2410F"/>
    <w:rsid w:val="00B24B41"/>
    <w:rsid w:val="00B30F7E"/>
    <w:rsid w:val="00B31A55"/>
    <w:rsid w:val="00B325BB"/>
    <w:rsid w:val="00B36B42"/>
    <w:rsid w:val="00B36C91"/>
    <w:rsid w:val="00B3768D"/>
    <w:rsid w:val="00B43205"/>
    <w:rsid w:val="00B501BD"/>
    <w:rsid w:val="00B511C4"/>
    <w:rsid w:val="00B52A55"/>
    <w:rsid w:val="00B55CA0"/>
    <w:rsid w:val="00B57644"/>
    <w:rsid w:val="00B57B0C"/>
    <w:rsid w:val="00B63971"/>
    <w:rsid w:val="00B74ACB"/>
    <w:rsid w:val="00B74C84"/>
    <w:rsid w:val="00B86480"/>
    <w:rsid w:val="00B95493"/>
    <w:rsid w:val="00BA4D9A"/>
    <w:rsid w:val="00BA5204"/>
    <w:rsid w:val="00BA57B9"/>
    <w:rsid w:val="00BC28CC"/>
    <w:rsid w:val="00BC40BD"/>
    <w:rsid w:val="00BC4B43"/>
    <w:rsid w:val="00BC62BB"/>
    <w:rsid w:val="00BC6ECA"/>
    <w:rsid w:val="00BD04E5"/>
    <w:rsid w:val="00BE285D"/>
    <w:rsid w:val="00BE42B7"/>
    <w:rsid w:val="00C07C20"/>
    <w:rsid w:val="00C12B73"/>
    <w:rsid w:val="00C14645"/>
    <w:rsid w:val="00C15BC4"/>
    <w:rsid w:val="00C23B34"/>
    <w:rsid w:val="00C26FBB"/>
    <w:rsid w:val="00C27C1E"/>
    <w:rsid w:val="00C323A3"/>
    <w:rsid w:val="00C34D5B"/>
    <w:rsid w:val="00C449C5"/>
    <w:rsid w:val="00C56145"/>
    <w:rsid w:val="00C64428"/>
    <w:rsid w:val="00C67348"/>
    <w:rsid w:val="00C70910"/>
    <w:rsid w:val="00C743EE"/>
    <w:rsid w:val="00C82261"/>
    <w:rsid w:val="00C86F4C"/>
    <w:rsid w:val="00C96BF1"/>
    <w:rsid w:val="00C9788F"/>
    <w:rsid w:val="00CA08EA"/>
    <w:rsid w:val="00CA7C9B"/>
    <w:rsid w:val="00CB214B"/>
    <w:rsid w:val="00CC2526"/>
    <w:rsid w:val="00CC3013"/>
    <w:rsid w:val="00CD1C29"/>
    <w:rsid w:val="00CD559A"/>
    <w:rsid w:val="00CD632B"/>
    <w:rsid w:val="00CF1D7D"/>
    <w:rsid w:val="00CF554A"/>
    <w:rsid w:val="00CF5E90"/>
    <w:rsid w:val="00D00D0F"/>
    <w:rsid w:val="00D03418"/>
    <w:rsid w:val="00D07A5A"/>
    <w:rsid w:val="00D1009E"/>
    <w:rsid w:val="00D15696"/>
    <w:rsid w:val="00D172E6"/>
    <w:rsid w:val="00D26A58"/>
    <w:rsid w:val="00D26D57"/>
    <w:rsid w:val="00D3479A"/>
    <w:rsid w:val="00D35510"/>
    <w:rsid w:val="00D3643D"/>
    <w:rsid w:val="00D36BE7"/>
    <w:rsid w:val="00D46EE4"/>
    <w:rsid w:val="00D51313"/>
    <w:rsid w:val="00D63E15"/>
    <w:rsid w:val="00D64512"/>
    <w:rsid w:val="00D73599"/>
    <w:rsid w:val="00D766AC"/>
    <w:rsid w:val="00D77AD5"/>
    <w:rsid w:val="00D80D5C"/>
    <w:rsid w:val="00D8296E"/>
    <w:rsid w:val="00D85905"/>
    <w:rsid w:val="00D860CB"/>
    <w:rsid w:val="00D9212B"/>
    <w:rsid w:val="00D955EA"/>
    <w:rsid w:val="00DA054D"/>
    <w:rsid w:val="00DA05CC"/>
    <w:rsid w:val="00DA3CE0"/>
    <w:rsid w:val="00DA6D06"/>
    <w:rsid w:val="00DB6254"/>
    <w:rsid w:val="00DC0D6D"/>
    <w:rsid w:val="00DC2687"/>
    <w:rsid w:val="00DD49F8"/>
    <w:rsid w:val="00DE0C15"/>
    <w:rsid w:val="00DE2B80"/>
    <w:rsid w:val="00DF0542"/>
    <w:rsid w:val="00DF2617"/>
    <w:rsid w:val="00DF7CAD"/>
    <w:rsid w:val="00E00CAD"/>
    <w:rsid w:val="00E04896"/>
    <w:rsid w:val="00E05FC7"/>
    <w:rsid w:val="00E065AA"/>
    <w:rsid w:val="00E072BE"/>
    <w:rsid w:val="00E07A8E"/>
    <w:rsid w:val="00E10704"/>
    <w:rsid w:val="00E120E0"/>
    <w:rsid w:val="00E12B00"/>
    <w:rsid w:val="00E23B53"/>
    <w:rsid w:val="00E24F8A"/>
    <w:rsid w:val="00E25A71"/>
    <w:rsid w:val="00E340F0"/>
    <w:rsid w:val="00E34EF2"/>
    <w:rsid w:val="00E37D9B"/>
    <w:rsid w:val="00E40ECA"/>
    <w:rsid w:val="00E411C2"/>
    <w:rsid w:val="00E429BC"/>
    <w:rsid w:val="00E429D6"/>
    <w:rsid w:val="00E46A39"/>
    <w:rsid w:val="00E504A5"/>
    <w:rsid w:val="00E5177B"/>
    <w:rsid w:val="00E53858"/>
    <w:rsid w:val="00E538A9"/>
    <w:rsid w:val="00E56FFF"/>
    <w:rsid w:val="00E578B1"/>
    <w:rsid w:val="00E62618"/>
    <w:rsid w:val="00E65B13"/>
    <w:rsid w:val="00E65C65"/>
    <w:rsid w:val="00E6741E"/>
    <w:rsid w:val="00E705E7"/>
    <w:rsid w:val="00E7104D"/>
    <w:rsid w:val="00E71EE7"/>
    <w:rsid w:val="00E7758C"/>
    <w:rsid w:val="00E839C0"/>
    <w:rsid w:val="00E86189"/>
    <w:rsid w:val="00E92673"/>
    <w:rsid w:val="00E92B4B"/>
    <w:rsid w:val="00E9443F"/>
    <w:rsid w:val="00E9469D"/>
    <w:rsid w:val="00EA63C1"/>
    <w:rsid w:val="00EA66BC"/>
    <w:rsid w:val="00EA6977"/>
    <w:rsid w:val="00EB07DB"/>
    <w:rsid w:val="00EB2A30"/>
    <w:rsid w:val="00EC30A3"/>
    <w:rsid w:val="00EC3112"/>
    <w:rsid w:val="00ED63E8"/>
    <w:rsid w:val="00EE3830"/>
    <w:rsid w:val="00EE7D2E"/>
    <w:rsid w:val="00EF1C4E"/>
    <w:rsid w:val="00EF5D81"/>
    <w:rsid w:val="00EF788C"/>
    <w:rsid w:val="00F024E8"/>
    <w:rsid w:val="00F0623F"/>
    <w:rsid w:val="00F13327"/>
    <w:rsid w:val="00F22A89"/>
    <w:rsid w:val="00F276BB"/>
    <w:rsid w:val="00F32F44"/>
    <w:rsid w:val="00F378EE"/>
    <w:rsid w:val="00F43C72"/>
    <w:rsid w:val="00F44D2D"/>
    <w:rsid w:val="00F45214"/>
    <w:rsid w:val="00F473D1"/>
    <w:rsid w:val="00F475E8"/>
    <w:rsid w:val="00F5339E"/>
    <w:rsid w:val="00F57EA4"/>
    <w:rsid w:val="00F6230D"/>
    <w:rsid w:val="00F641C8"/>
    <w:rsid w:val="00F777CA"/>
    <w:rsid w:val="00FA3D60"/>
    <w:rsid w:val="00FA5340"/>
    <w:rsid w:val="00FA5C3A"/>
    <w:rsid w:val="00FB16CD"/>
    <w:rsid w:val="00FB4413"/>
    <w:rsid w:val="00FB6415"/>
    <w:rsid w:val="00FB6650"/>
    <w:rsid w:val="00FB7784"/>
    <w:rsid w:val="00FC29DD"/>
    <w:rsid w:val="00FC2AAF"/>
    <w:rsid w:val="00FC3FD9"/>
    <w:rsid w:val="00FC43BC"/>
    <w:rsid w:val="00FD1DA8"/>
    <w:rsid w:val="00FD43F8"/>
    <w:rsid w:val="00FD5AB6"/>
    <w:rsid w:val="00FD7C1C"/>
    <w:rsid w:val="00FE5DA9"/>
    <w:rsid w:val="00FE749A"/>
    <w:rsid w:val="00FF1796"/>
    <w:rsid w:val="00FF4E2B"/>
    <w:rsid w:val="00FF4F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27A0D"/>
    <w:rPr>
      <w:sz w:val="24"/>
      <w:szCs w:val="24"/>
    </w:rPr>
  </w:style>
  <w:style w:type="paragraph" w:styleId="Heading1">
    <w:name w:val="heading 1"/>
    <w:aliases w:val="Заголовок 1 Знак Знак,Заголовок 1 Знак Знак Знак"/>
    <w:basedOn w:val="Normal"/>
    <w:next w:val="a2"/>
    <w:link w:val="Heading1Char"/>
    <w:uiPriority w:val="99"/>
    <w:qFormat/>
    <w:rsid w:val="001805E1"/>
    <w:pPr>
      <w:keepNext/>
      <w:pageBreakBefore/>
      <w:numPr>
        <w:numId w:val="1"/>
      </w:numPr>
      <w:pBdr>
        <w:top w:val="single" w:sz="4" w:space="1" w:color="1F497D"/>
        <w:left w:val="single" w:sz="4" w:space="4" w:color="1F497D"/>
        <w:bottom w:val="single" w:sz="4" w:space="1" w:color="1F497D"/>
        <w:right w:val="single" w:sz="4" w:space="4" w:color="1F497D"/>
      </w:pBdr>
      <w:shd w:val="clear" w:color="auto" w:fill="1F497D"/>
      <w:tabs>
        <w:tab w:val="left" w:pos="851"/>
      </w:tabs>
      <w:spacing w:before="240" w:after="120"/>
      <w:jc w:val="center"/>
      <w:outlineLvl w:val="0"/>
    </w:pPr>
    <w:rPr>
      <w:rFonts w:ascii="Calibri" w:hAnsi="Calibri" w:cs="Calibri"/>
      <w:b/>
      <w:bCs/>
      <w:caps/>
      <w:color w:val="FFFFFF"/>
      <w:kern w:val="32"/>
      <w:sz w:val="28"/>
      <w:szCs w:val="28"/>
    </w:rPr>
  </w:style>
  <w:style w:type="paragraph" w:styleId="Heading2">
    <w:name w:val="heading 2"/>
    <w:aliases w:val="Знак2 Знак,Знак2,Знак2 Знак Знак Знак,Знак2 Знак1,ГЛАВА"/>
    <w:basedOn w:val="Normal"/>
    <w:next w:val="a2"/>
    <w:link w:val="Heading2Char"/>
    <w:uiPriority w:val="99"/>
    <w:qFormat/>
    <w:rsid w:val="001805E1"/>
    <w:pPr>
      <w:keepNext/>
      <w:numPr>
        <w:ilvl w:val="1"/>
        <w:numId w:val="1"/>
      </w:numPr>
      <w:pBdr>
        <w:top w:val="single" w:sz="4" w:space="1" w:color="4F81BD"/>
        <w:left w:val="single" w:sz="4" w:space="4" w:color="4F81BD"/>
        <w:bottom w:val="single" w:sz="4" w:space="1" w:color="4F81BD"/>
        <w:right w:val="single" w:sz="4" w:space="4" w:color="4F81BD"/>
      </w:pBdr>
      <w:shd w:val="clear" w:color="auto" w:fill="4F81BD"/>
      <w:tabs>
        <w:tab w:val="left" w:pos="1134"/>
        <w:tab w:val="left" w:pos="1276"/>
      </w:tabs>
      <w:spacing w:before="180" w:after="60"/>
      <w:outlineLvl w:val="1"/>
    </w:pPr>
    <w:rPr>
      <w:rFonts w:ascii="Calibri" w:hAnsi="Calibri" w:cs="Calibri"/>
      <w:b/>
      <w:bCs/>
      <w:color w:val="FFFFFF"/>
      <w:sz w:val="28"/>
      <w:szCs w:val="28"/>
    </w:rPr>
  </w:style>
  <w:style w:type="paragraph" w:styleId="Heading3">
    <w:name w:val="heading 3"/>
    <w:aliases w:val="Знак3 Знак,Знак3,Знак3 Знак Знак Знак,ПодЗаголовок"/>
    <w:basedOn w:val="Normal"/>
    <w:next w:val="a2"/>
    <w:link w:val="Heading3Char"/>
    <w:uiPriority w:val="99"/>
    <w:qFormat/>
    <w:rsid w:val="00AB2216"/>
    <w:pPr>
      <w:keepNext/>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outlineLvl w:val="2"/>
    </w:pPr>
    <w:rPr>
      <w:rFonts w:ascii="Calibri" w:hAnsi="Calibri" w:cs="Calibri"/>
      <w:b/>
      <w:bCs/>
      <w:color w:val="FFFFFF"/>
      <w:sz w:val="26"/>
      <w:szCs w:val="26"/>
    </w:rPr>
  </w:style>
  <w:style w:type="paragraph" w:styleId="Heading4">
    <w:name w:val="heading 4"/>
    <w:basedOn w:val="Normal"/>
    <w:next w:val="a2"/>
    <w:link w:val="Heading4Char"/>
    <w:uiPriority w:val="99"/>
    <w:qFormat/>
    <w:rsid w:val="00AB2216"/>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tabs>
        <w:tab w:val="left" w:pos="1418"/>
      </w:tabs>
      <w:spacing w:before="120" w:after="60"/>
      <w:outlineLvl w:val="3"/>
    </w:pPr>
    <w:rPr>
      <w:rFonts w:ascii="Calibri" w:hAnsi="Calibri" w:cs="Calibri"/>
      <w:b/>
      <w:bCs/>
      <w:color w:val="FFFFFF"/>
    </w:rPr>
  </w:style>
  <w:style w:type="paragraph" w:styleId="Heading5">
    <w:name w:val="heading 5"/>
    <w:basedOn w:val="Normal"/>
    <w:next w:val="Normal"/>
    <w:link w:val="Heading5Char"/>
    <w:uiPriority w:val="99"/>
    <w:qFormat/>
    <w:rsid w:val="00FA3D60"/>
    <w:pPr>
      <w:numPr>
        <w:ilvl w:val="4"/>
        <w:numId w:val="1"/>
      </w:numPr>
      <w:tabs>
        <w:tab w:val="left" w:pos="1701"/>
      </w:tabs>
      <w:spacing w:before="240" w:after="60"/>
      <w:outlineLvl w:val="4"/>
    </w:pPr>
    <w:rPr>
      <w:b/>
      <w:bCs/>
      <w:sz w:val="22"/>
      <w:szCs w:val="22"/>
    </w:rPr>
  </w:style>
  <w:style w:type="paragraph" w:styleId="Heading6">
    <w:name w:val="heading 6"/>
    <w:basedOn w:val="Normal"/>
    <w:next w:val="Normal"/>
    <w:link w:val="Heading6Char"/>
    <w:uiPriority w:val="99"/>
    <w:qFormat/>
    <w:rsid w:val="00FA3D60"/>
    <w:pPr>
      <w:numPr>
        <w:ilvl w:val="5"/>
        <w:numId w:val="1"/>
      </w:numPr>
      <w:spacing w:before="240" w:after="60"/>
      <w:outlineLvl w:val="5"/>
    </w:pPr>
    <w:rPr>
      <w:b/>
      <w:bCs/>
      <w:sz w:val="22"/>
      <w:szCs w:val="22"/>
    </w:rPr>
  </w:style>
  <w:style w:type="paragraph" w:styleId="Heading7">
    <w:name w:val="heading 7"/>
    <w:aliases w:val="Заголовок x.x"/>
    <w:basedOn w:val="Normal"/>
    <w:next w:val="Normal"/>
    <w:link w:val="Heading7Char"/>
    <w:uiPriority w:val="99"/>
    <w:qFormat/>
    <w:rsid w:val="00FA3D60"/>
    <w:pPr>
      <w:numPr>
        <w:ilvl w:val="6"/>
        <w:numId w:val="1"/>
      </w:numPr>
      <w:spacing w:before="240" w:after="60"/>
      <w:outlineLvl w:val="6"/>
    </w:pPr>
  </w:style>
  <w:style w:type="paragraph" w:styleId="Heading8">
    <w:name w:val="heading 8"/>
    <w:basedOn w:val="Normal"/>
    <w:next w:val="Normal"/>
    <w:link w:val="Heading8Char"/>
    <w:uiPriority w:val="99"/>
    <w:qFormat/>
    <w:rsid w:val="00FA3D60"/>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FA3D6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F024E8"/>
    <w:rPr>
      <w:rFonts w:ascii="Calibri" w:hAnsi="Calibri" w:cs="Calibri"/>
      <w:b/>
      <w:bCs/>
      <w:caps/>
      <w:color w:val="FFFFFF"/>
      <w:kern w:val="32"/>
      <w:sz w:val="28"/>
      <w:szCs w:val="28"/>
      <w:shd w:val="clear" w:color="auto" w:fill="1F497D"/>
    </w:rPr>
  </w:style>
  <w:style w:type="character" w:customStyle="1" w:styleId="Heading2Char">
    <w:name w:val="Heading 2 Char"/>
    <w:aliases w:val="Знак2 Знак Char,Знак2 Char,Знак2 Знак Знак Знак Char,Знак2 Знак1 Char,ГЛАВА Char"/>
    <w:basedOn w:val="DefaultParagraphFont"/>
    <w:link w:val="Heading2"/>
    <w:uiPriority w:val="9"/>
    <w:semiHidden/>
    <w:rsid w:val="00405F74"/>
    <w:rPr>
      <w:rFonts w:asciiTheme="majorHAnsi" w:eastAsiaTheme="majorEastAsia" w:hAnsiTheme="majorHAnsi" w:cstheme="majorBidi"/>
      <w:b/>
      <w:bCs/>
      <w:i/>
      <w:iCs/>
      <w:sz w:val="28"/>
      <w:szCs w:val="28"/>
    </w:rPr>
  </w:style>
  <w:style w:type="character" w:customStyle="1" w:styleId="Heading3Char">
    <w:name w:val="Heading 3 Char"/>
    <w:aliases w:val="Знак3 Знак Char,Знак3 Char,Знак3 Знак Знак Знак Char,ПодЗаголовок Char"/>
    <w:basedOn w:val="DefaultParagraphFont"/>
    <w:link w:val="Heading3"/>
    <w:uiPriority w:val="9"/>
    <w:semiHidden/>
    <w:rsid w:val="00405F7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05F7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05F7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05F74"/>
    <w:rPr>
      <w:rFonts w:asciiTheme="minorHAnsi" w:eastAsiaTheme="minorEastAsia" w:hAnsiTheme="minorHAnsi" w:cstheme="minorBidi"/>
      <w:b/>
      <w:bCs/>
    </w:rPr>
  </w:style>
  <w:style w:type="character" w:customStyle="1" w:styleId="Heading7Char">
    <w:name w:val="Heading 7 Char"/>
    <w:aliases w:val="Заголовок x.x Char"/>
    <w:basedOn w:val="DefaultParagraphFont"/>
    <w:link w:val="Heading7"/>
    <w:uiPriority w:val="9"/>
    <w:semiHidden/>
    <w:rsid w:val="00405F74"/>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405F7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405F74"/>
    <w:rPr>
      <w:rFonts w:asciiTheme="majorHAnsi" w:eastAsiaTheme="majorEastAsia" w:hAnsiTheme="majorHAnsi" w:cstheme="majorBidi"/>
    </w:rPr>
  </w:style>
  <w:style w:type="paragraph" w:customStyle="1" w:styleId="a2">
    <w:name w:val="Абзац"/>
    <w:basedOn w:val="Normal"/>
    <w:link w:val="a3"/>
    <w:uiPriority w:val="99"/>
    <w:rsid w:val="001805E1"/>
    <w:pPr>
      <w:spacing w:before="120" w:after="60"/>
      <w:ind w:firstLine="567"/>
      <w:jc w:val="both"/>
    </w:pPr>
    <w:rPr>
      <w:rFonts w:ascii="Calibri" w:hAnsi="Calibri" w:cs="Calibri"/>
    </w:rPr>
  </w:style>
  <w:style w:type="character" w:customStyle="1" w:styleId="a3">
    <w:name w:val="Абзац Знак"/>
    <w:link w:val="a2"/>
    <w:uiPriority w:val="99"/>
    <w:locked/>
    <w:rsid w:val="001805E1"/>
    <w:rPr>
      <w:rFonts w:ascii="Calibri" w:hAnsi="Calibri" w:cs="Calibri"/>
      <w:sz w:val="24"/>
      <w:szCs w:val="24"/>
    </w:rPr>
  </w:style>
  <w:style w:type="paragraph" w:styleId="List">
    <w:name w:val="List"/>
    <w:basedOn w:val="Normal"/>
    <w:link w:val="ListChar"/>
    <w:uiPriority w:val="99"/>
    <w:rsid w:val="00AB2216"/>
    <w:pPr>
      <w:numPr>
        <w:numId w:val="5"/>
      </w:numPr>
      <w:spacing w:after="60"/>
      <w:jc w:val="both"/>
    </w:pPr>
    <w:rPr>
      <w:rFonts w:ascii="Calibri" w:hAnsi="Calibri" w:cs="Calibri"/>
    </w:rPr>
  </w:style>
  <w:style w:type="character" w:customStyle="1" w:styleId="ListChar">
    <w:name w:val="List Char"/>
    <w:link w:val="List"/>
    <w:uiPriority w:val="99"/>
    <w:locked/>
    <w:rsid w:val="00AB2216"/>
    <w:rPr>
      <w:rFonts w:ascii="Calibri" w:hAnsi="Calibri" w:cs="Calibri"/>
      <w:snapToGrid w:val="0"/>
      <w:sz w:val="24"/>
      <w:szCs w:val="24"/>
    </w:rPr>
  </w:style>
  <w:style w:type="paragraph" w:styleId="TOC3">
    <w:name w:val="toc 3"/>
    <w:basedOn w:val="Normal"/>
    <w:next w:val="Normal"/>
    <w:autoRedefine/>
    <w:uiPriority w:val="99"/>
    <w:semiHidden/>
    <w:rsid w:val="00FA3D60"/>
    <w:pPr>
      <w:ind w:left="480"/>
    </w:pPr>
    <w:rPr>
      <w:i/>
      <w:iCs/>
      <w:sz w:val="20"/>
      <w:szCs w:val="20"/>
    </w:rPr>
  </w:style>
  <w:style w:type="paragraph" w:customStyle="1" w:styleId="a">
    <w:name w:val="Список нумерованный"/>
    <w:basedOn w:val="Normal"/>
    <w:uiPriority w:val="99"/>
    <w:rsid w:val="0054040A"/>
    <w:pPr>
      <w:numPr>
        <w:numId w:val="6"/>
      </w:numPr>
      <w:spacing w:before="120"/>
      <w:jc w:val="both"/>
    </w:pPr>
  </w:style>
  <w:style w:type="paragraph" w:customStyle="1" w:styleId="a4">
    <w:name w:val="Табличный"/>
    <w:basedOn w:val="Normal"/>
    <w:uiPriority w:val="99"/>
    <w:rsid w:val="00FA3D60"/>
    <w:pPr>
      <w:keepNext/>
      <w:widowControl w:val="0"/>
      <w:spacing w:before="60" w:after="60"/>
      <w:jc w:val="center"/>
    </w:pPr>
    <w:rPr>
      <w:b/>
      <w:bCs/>
      <w:sz w:val="22"/>
      <w:szCs w:val="22"/>
    </w:rPr>
  </w:style>
  <w:style w:type="paragraph" w:customStyle="1" w:styleId="a5">
    <w:name w:val="Содержание"/>
    <w:basedOn w:val="Normal"/>
    <w:uiPriority w:val="99"/>
    <w:rsid w:val="00FA3D60"/>
    <w:pPr>
      <w:widowControl w:val="0"/>
      <w:spacing w:before="240" w:after="240"/>
      <w:jc w:val="center"/>
    </w:pPr>
    <w:rPr>
      <w:b/>
      <w:bCs/>
      <w:caps/>
    </w:rPr>
  </w:style>
  <w:style w:type="paragraph" w:styleId="BalloonText">
    <w:name w:val="Balloon Text"/>
    <w:basedOn w:val="Normal"/>
    <w:link w:val="BalloonTextChar"/>
    <w:uiPriority w:val="99"/>
    <w:semiHidden/>
    <w:rsid w:val="00FA3D60"/>
    <w:pPr>
      <w:widowControl w:val="0"/>
      <w:suppressAutoHyphens/>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F74"/>
    <w:rPr>
      <w:sz w:val="0"/>
      <w:szCs w:val="0"/>
    </w:rPr>
  </w:style>
  <w:style w:type="paragraph" w:styleId="TOC1">
    <w:name w:val="toc 1"/>
    <w:basedOn w:val="Normal"/>
    <w:next w:val="Normal"/>
    <w:autoRedefine/>
    <w:uiPriority w:val="99"/>
    <w:semiHidden/>
    <w:rsid w:val="00FA3D60"/>
    <w:pPr>
      <w:spacing w:before="120" w:after="120"/>
    </w:pPr>
    <w:rPr>
      <w:b/>
      <w:bCs/>
      <w:caps/>
      <w:sz w:val="20"/>
      <w:szCs w:val="20"/>
    </w:rPr>
  </w:style>
  <w:style w:type="paragraph" w:styleId="TOC2">
    <w:name w:val="toc 2"/>
    <w:basedOn w:val="Normal"/>
    <w:next w:val="Normal"/>
    <w:autoRedefine/>
    <w:uiPriority w:val="99"/>
    <w:semiHidden/>
    <w:rsid w:val="00FA3D60"/>
    <w:pPr>
      <w:ind w:left="240"/>
    </w:pPr>
    <w:rPr>
      <w:smallCaps/>
      <w:sz w:val="20"/>
      <w:szCs w:val="20"/>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uiPriority w:val="99"/>
    <w:qFormat/>
    <w:rsid w:val="004E26BF"/>
    <w:pPr>
      <w:spacing w:before="120" w:after="120"/>
      <w:jc w:val="center"/>
    </w:pPr>
    <w:rPr>
      <w:rFonts w:ascii="Calibri" w:hAnsi="Calibri" w:cs="Calibri"/>
      <w:b/>
      <w:bCs/>
    </w:rPr>
  </w:style>
  <w:style w:type="paragraph" w:customStyle="1" w:styleId="a6">
    <w:name w:val="Название таблицы"/>
    <w:basedOn w:val="Caption"/>
    <w:uiPriority w:val="99"/>
    <w:rsid w:val="00F0623F"/>
    <w:pPr>
      <w:keepNext/>
      <w:spacing w:before="240" w:after="0"/>
      <w:jc w:val="left"/>
    </w:pPr>
  </w:style>
  <w:style w:type="paragraph" w:customStyle="1" w:styleId="a7">
    <w:name w:val="Табличный_заголовки"/>
    <w:basedOn w:val="Normal"/>
    <w:uiPriority w:val="99"/>
    <w:rsid w:val="00027A0D"/>
    <w:pPr>
      <w:keepNext/>
      <w:keepLines/>
      <w:jc w:val="center"/>
    </w:pPr>
    <w:rPr>
      <w:rFonts w:ascii="Calibri" w:hAnsi="Calibri" w:cs="Calibri"/>
      <w:b/>
      <w:bCs/>
      <w:sz w:val="22"/>
      <w:szCs w:val="22"/>
    </w:rPr>
  </w:style>
  <w:style w:type="paragraph" w:customStyle="1" w:styleId="a8">
    <w:name w:val="Табличный_центр"/>
    <w:basedOn w:val="Normal"/>
    <w:uiPriority w:val="99"/>
    <w:rsid w:val="00B13A16"/>
    <w:pPr>
      <w:shd w:val="clear" w:color="auto" w:fill="FFFFFF"/>
      <w:jc w:val="center"/>
    </w:pPr>
    <w:rPr>
      <w:rFonts w:ascii="Calibri" w:hAnsi="Calibri" w:cs="Calibri"/>
      <w:sz w:val="22"/>
      <w:szCs w:val="22"/>
    </w:rPr>
  </w:style>
  <w:style w:type="paragraph" w:customStyle="1" w:styleId="1">
    <w:name w:val="Список 1)"/>
    <w:basedOn w:val="Normal"/>
    <w:uiPriority w:val="99"/>
    <w:rsid w:val="004E26BF"/>
    <w:pPr>
      <w:numPr>
        <w:numId w:val="4"/>
      </w:numPr>
      <w:spacing w:after="60"/>
      <w:jc w:val="both"/>
    </w:pPr>
    <w:rPr>
      <w:rFonts w:ascii="Calibri" w:hAnsi="Calibri" w:cs="Calibri"/>
    </w:rPr>
  </w:style>
  <w:style w:type="paragraph" w:customStyle="1" w:styleId="a1">
    <w:name w:val="Табличный_нумерованный"/>
    <w:basedOn w:val="Normal"/>
    <w:link w:val="a9"/>
    <w:uiPriority w:val="99"/>
    <w:rsid w:val="00A04837"/>
    <w:pPr>
      <w:numPr>
        <w:numId w:val="3"/>
      </w:numPr>
    </w:pPr>
    <w:rPr>
      <w:rFonts w:ascii="Calibri" w:hAnsi="Calibri" w:cs="Calibri"/>
      <w:sz w:val="22"/>
      <w:szCs w:val="22"/>
    </w:rPr>
  </w:style>
  <w:style w:type="character" w:customStyle="1" w:styleId="a9">
    <w:name w:val="Табличный_нумерованный Знак"/>
    <w:link w:val="a1"/>
    <w:uiPriority w:val="99"/>
    <w:locked/>
    <w:rsid w:val="00A04837"/>
    <w:rPr>
      <w:rFonts w:ascii="Calibri" w:hAnsi="Calibri" w:cs="Calibri"/>
      <w:sz w:val="22"/>
      <w:szCs w:val="22"/>
    </w:rPr>
  </w:style>
  <w:style w:type="paragraph" w:styleId="TOC4">
    <w:name w:val="toc 4"/>
    <w:basedOn w:val="Normal"/>
    <w:next w:val="Normal"/>
    <w:autoRedefine/>
    <w:uiPriority w:val="99"/>
    <w:semiHidden/>
    <w:rsid w:val="00FA3D60"/>
    <w:pPr>
      <w:ind w:left="720"/>
    </w:pPr>
    <w:rPr>
      <w:sz w:val="18"/>
      <w:szCs w:val="18"/>
    </w:rPr>
  </w:style>
  <w:style w:type="paragraph" w:styleId="TOC5">
    <w:name w:val="toc 5"/>
    <w:basedOn w:val="Normal"/>
    <w:next w:val="Normal"/>
    <w:autoRedefine/>
    <w:uiPriority w:val="99"/>
    <w:semiHidden/>
    <w:rsid w:val="00FA3D60"/>
    <w:pPr>
      <w:ind w:left="960"/>
    </w:pPr>
    <w:rPr>
      <w:sz w:val="18"/>
      <w:szCs w:val="18"/>
    </w:rPr>
  </w:style>
  <w:style w:type="paragraph" w:styleId="TOC6">
    <w:name w:val="toc 6"/>
    <w:basedOn w:val="Normal"/>
    <w:next w:val="Normal"/>
    <w:autoRedefine/>
    <w:uiPriority w:val="99"/>
    <w:semiHidden/>
    <w:rsid w:val="00FA3D60"/>
    <w:pPr>
      <w:ind w:left="1200"/>
    </w:pPr>
    <w:rPr>
      <w:sz w:val="18"/>
      <w:szCs w:val="18"/>
    </w:rPr>
  </w:style>
  <w:style w:type="paragraph" w:styleId="TOC7">
    <w:name w:val="toc 7"/>
    <w:basedOn w:val="Normal"/>
    <w:next w:val="Normal"/>
    <w:autoRedefine/>
    <w:uiPriority w:val="99"/>
    <w:semiHidden/>
    <w:rsid w:val="00FA3D60"/>
    <w:pPr>
      <w:ind w:left="1440"/>
    </w:pPr>
    <w:rPr>
      <w:sz w:val="18"/>
      <w:szCs w:val="18"/>
    </w:rPr>
  </w:style>
  <w:style w:type="paragraph" w:styleId="TOC8">
    <w:name w:val="toc 8"/>
    <w:basedOn w:val="Normal"/>
    <w:next w:val="Normal"/>
    <w:autoRedefine/>
    <w:uiPriority w:val="99"/>
    <w:semiHidden/>
    <w:rsid w:val="00FA3D60"/>
    <w:pPr>
      <w:ind w:left="1680"/>
    </w:pPr>
    <w:rPr>
      <w:sz w:val="18"/>
      <w:szCs w:val="18"/>
    </w:rPr>
  </w:style>
  <w:style w:type="paragraph" w:styleId="TOC9">
    <w:name w:val="toc 9"/>
    <w:basedOn w:val="Normal"/>
    <w:next w:val="Normal"/>
    <w:autoRedefine/>
    <w:uiPriority w:val="99"/>
    <w:semiHidden/>
    <w:rsid w:val="00FA3D60"/>
    <w:pPr>
      <w:ind w:left="1920"/>
    </w:pPr>
    <w:rPr>
      <w:sz w:val="18"/>
      <w:szCs w:val="18"/>
    </w:rPr>
  </w:style>
  <w:style w:type="paragraph" w:styleId="TOAHeading">
    <w:name w:val="toa heading"/>
    <w:basedOn w:val="Normal"/>
    <w:next w:val="Normal"/>
    <w:uiPriority w:val="99"/>
    <w:semiHidden/>
    <w:rsid w:val="00FA3D60"/>
    <w:pPr>
      <w:spacing w:before="40" w:after="20"/>
      <w:jc w:val="center"/>
    </w:pPr>
    <w:rPr>
      <w:b/>
      <w:bCs/>
      <w:sz w:val="22"/>
      <w:szCs w:val="22"/>
    </w:rPr>
  </w:style>
  <w:style w:type="paragraph" w:styleId="CommentText">
    <w:name w:val="annotation text"/>
    <w:basedOn w:val="Normal"/>
    <w:link w:val="CommentTextChar"/>
    <w:uiPriority w:val="99"/>
    <w:semiHidden/>
    <w:rsid w:val="00FA3D60"/>
    <w:rPr>
      <w:sz w:val="20"/>
      <w:szCs w:val="20"/>
    </w:rPr>
  </w:style>
  <w:style w:type="character" w:customStyle="1" w:styleId="CommentTextChar">
    <w:name w:val="Comment Text Char"/>
    <w:basedOn w:val="DefaultParagraphFont"/>
    <w:link w:val="CommentText"/>
    <w:uiPriority w:val="99"/>
    <w:semiHidden/>
    <w:rsid w:val="00405F74"/>
    <w:rPr>
      <w:sz w:val="20"/>
      <w:szCs w:val="20"/>
    </w:rPr>
  </w:style>
  <w:style w:type="paragraph" w:styleId="CommentSubject">
    <w:name w:val="annotation subject"/>
    <w:basedOn w:val="CommentText"/>
    <w:next w:val="CommentText"/>
    <w:link w:val="CommentSubjectChar"/>
    <w:uiPriority w:val="99"/>
    <w:semiHidden/>
    <w:rsid w:val="00FA3D60"/>
    <w:pPr>
      <w:ind w:firstLine="284"/>
      <w:jc w:val="both"/>
    </w:pPr>
    <w:rPr>
      <w:b/>
      <w:bCs/>
    </w:rPr>
  </w:style>
  <w:style w:type="character" w:customStyle="1" w:styleId="CommentSubjectChar">
    <w:name w:val="Comment Subject Char"/>
    <w:basedOn w:val="CommentTextChar"/>
    <w:link w:val="CommentSubject"/>
    <w:uiPriority w:val="99"/>
    <w:semiHidden/>
    <w:rsid w:val="00405F74"/>
    <w:rPr>
      <w:b/>
      <w:bCs/>
    </w:rPr>
  </w:style>
  <w:style w:type="paragraph" w:customStyle="1" w:styleId="a0">
    <w:name w:val="Список а)"/>
    <w:basedOn w:val="List"/>
    <w:uiPriority w:val="99"/>
    <w:rsid w:val="0054040A"/>
    <w:pPr>
      <w:numPr>
        <w:numId w:val="2"/>
      </w:numPr>
      <w:ind w:firstLine="0"/>
    </w:pPr>
  </w:style>
  <w:style w:type="paragraph" w:styleId="DocumentMap">
    <w:name w:val="Document Map"/>
    <w:basedOn w:val="Normal"/>
    <w:link w:val="DocumentMapChar"/>
    <w:uiPriority w:val="99"/>
    <w:semiHidden/>
    <w:rsid w:val="00FA3D60"/>
    <w:pPr>
      <w:widowControl w:val="0"/>
      <w:shd w:val="clear" w:color="auto" w:fill="000080"/>
      <w:suppressAutoHyphens/>
      <w:jc w:val="both"/>
    </w:pPr>
    <w:rPr>
      <w:rFonts w:ascii="Tahoma" w:hAnsi="Tahoma" w:cs="Tahoma"/>
    </w:rPr>
  </w:style>
  <w:style w:type="character" w:customStyle="1" w:styleId="DocumentMapChar">
    <w:name w:val="Document Map Char"/>
    <w:basedOn w:val="DefaultParagraphFont"/>
    <w:link w:val="DocumentMap"/>
    <w:uiPriority w:val="99"/>
    <w:semiHidden/>
    <w:rsid w:val="00405F74"/>
    <w:rPr>
      <w:sz w:val="0"/>
      <w:szCs w:val="0"/>
    </w:rPr>
  </w:style>
  <w:style w:type="character" w:styleId="CommentReference">
    <w:name w:val="annotation reference"/>
    <w:basedOn w:val="DefaultParagraphFont"/>
    <w:uiPriority w:val="99"/>
    <w:semiHidden/>
    <w:rsid w:val="00FA3D60"/>
    <w:rPr>
      <w:sz w:val="16"/>
      <w:szCs w:val="16"/>
    </w:rPr>
  </w:style>
  <w:style w:type="paragraph" w:customStyle="1" w:styleId="aa">
    <w:name w:val="Табличный_слева"/>
    <w:basedOn w:val="Normal"/>
    <w:uiPriority w:val="99"/>
    <w:rsid w:val="00301DFE"/>
    <w:rPr>
      <w:sz w:val="22"/>
      <w:szCs w:val="22"/>
    </w:rPr>
  </w:style>
  <w:style w:type="paragraph" w:customStyle="1" w:styleId="10">
    <w:name w:val="Обычный 1"/>
    <w:basedOn w:val="Normal"/>
    <w:next w:val="Normal"/>
    <w:uiPriority w:val="99"/>
    <w:semiHidden/>
    <w:rsid w:val="00FA3D60"/>
    <w:pPr>
      <w:tabs>
        <w:tab w:val="num" w:pos="360"/>
      </w:tabs>
      <w:spacing w:before="120"/>
      <w:ind w:left="360" w:hanging="360"/>
      <w:jc w:val="both"/>
    </w:pPr>
  </w:style>
  <w:style w:type="table" w:styleId="TableGrid">
    <w:name w:val="Table Grid"/>
    <w:basedOn w:val="TableNormal"/>
    <w:uiPriority w:val="99"/>
    <w:rsid w:val="009738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Обычный влево"/>
    <w:basedOn w:val="10"/>
    <w:uiPriority w:val="99"/>
    <w:rsid w:val="0084131A"/>
    <w:pPr>
      <w:tabs>
        <w:tab w:val="clear" w:pos="360"/>
      </w:tabs>
      <w:spacing w:before="0"/>
      <w:ind w:left="0" w:firstLine="0"/>
      <w:jc w:val="left"/>
    </w:pPr>
  </w:style>
  <w:style w:type="paragraph" w:customStyle="1" w:styleId="ac">
    <w:name w:val="Табличный_по ширине"/>
    <w:basedOn w:val="aa"/>
    <w:uiPriority w:val="99"/>
    <w:rsid w:val="00B13A16"/>
    <w:pPr>
      <w:jc w:val="both"/>
    </w:pPr>
    <w:rPr>
      <w:rFonts w:ascii="Cambria" w:hAnsi="Cambria" w:cs="Cambria"/>
    </w:rPr>
  </w:style>
  <w:style w:type="character" w:styleId="PlaceholderText">
    <w:name w:val="Placeholder Text"/>
    <w:basedOn w:val="DefaultParagraphFont"/>
    <w:uiPriority w:val="99"/>
    <w:semiHidden/>
    <w:rsid w:val="004E26BF"/>
    <w:rPr>
      <w:color w:val="808080"/>
    </w:rPr>
  </w:style>
  <w:style w:type="table" w:customStyle="1" w:styleId="ad">
    <w:name w:val="Стиль Таблица Геоника"/>
    <w:uiPriority w:val="99"/>
    <w:rsid w:val="00B13A16"/>
    <w:rPr>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Header">
    <w:name w:val="header"/>
    <w:basedOn w:val="Normal"/>
    <w:link w:val="HeaderChar"/>
    <w:uiPriority w:val="99"/>
    <w:rsid w:val="00400B26"/>
    <w:pPr>
      <w:tabs>
        <w:tab w:val="center" w:pos="4677"/>
        <w:tab w:val="right" w:pos="9355"/>
      </w:tabs>
    </w:pPr>
  </w:style>
  <w:style w:type="character" w:customStyle="1" w:styleId="HeaderChar">
    <w:name w:val="Header Char"/>
    <w:basedOn w:val="DefaultParagraphFont"/>
    <w:link w:val="Header"/>
    <w:uiPriority w:val="99"/>
    <w:locked/>
    <w:rsid w:val="00400B26"/>
    <w:rPr>
      <w:sz w:val="24"/>
      <w:szCs w:val="24"/>
    </w:rPr>
  </w:style>
  <w:style w:type="paragraph" w:styleId="Footer">
    <w:name w:val="footer"/>
    <w:aliases w:val="Знак,Знак6"/>
    <w:basedOn w:val="Normal"/>
    <w:link w:val="FooterChar"/>
    <w:uiPriority w:val="99"/>
    <w:rsid w:val="00400B26"/>
    <w:pPr>
      <w:tabs>
        <w:tab w:val="center" w:pos="4677"/>
        <w:tab w:val="right" w:pos="9355"/>
      </w:tabs>
    </w:pPr>
  </w:style>
  <w:style w:type="character" w:customStyle="1" w:styleId="FooterChar">
    <w:name w:val="Footer Char"/>
    <w:aliases w:val="Знак Char,Знак6 Char"/>
    <w:basedOn w:val="DefaultParagraphFont"/>
    <w:link w:val="Footer"/>
    <w:uiPriority w:val="99"/>
    <w:locked/>
    <w:rsid w:val="00400B26"/>
    <w:rPr>
      <w:sz w:val="24"/>
      <w:szCs w:val="24"/>
    </w:rPr>
  </w:style>
  <w:style w:type="paragraph" w:styleId="TOCHeading">
    <w:name w:val="TOC Heading"/>
    <w:basedOn w:val="Heading1"/>
    <w:next w:val="Normal"/>
    <w:uiPriority w:val="99"/>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Cambria" w:hAnsi="Cambria" w:cs="Cambria"/>
      <w:caps w:val="0"/>
      <w:color w:val="365F91"/>
      <w:kern w:val="0"/>
    </w:rPr>
  </w:style>
  <w:style w:type="character" w:styleId="Hyperlink">
    <w:name w:val="Hyperlink"/>
    <w:basedOn w:val="DefaultParagraphFont"/>
    <w:uiPriority w:val="99"/>
    <w:rsid w:val="00A00394"/>
    <w:rPr>
      <w:color w:val="0000FF"/>
      <w:u w:val="single"/>
    </w:rPr>
  </w:style>
  <w:style w:type="paragraph" w:customStyle="1" w:styleId="S">
    <w:name w:val="S_Титульный"/>
    <w:basedOn w:val="Normal"/>
    <w:uiPriority w:val="99"/>
    <w:rsid w:val="00310843"/>
    <w:pPr>
      <w:spacing w:before="200" w:after="200" w:line="360" w:lineRule="auto"/>
      <w:ind w:left="3240"/>
      <w:jc w:val="right"/>
    </w:pPr>
    <w:rPr>
      <w:rFonts w:ascii="Calibri" w:hAnsi="Calibri" w:cs="Calibri"/>
      <w:b/>
      <w:bCs/>
      <w:sz w:val="32"/>
      <w:szCs w:val="32"/>
      <w:lang w:val="en-US" w:eastAsia="en-US"/>
    </w:rPr>
  </w:style>
  <w:style w:type="paragraph" w:customStyle="1" w:styleId="ae">
    <w:name w:val="ООО  «Институт Территориального Планирования"/>
    <w:basedOn w:val="Normal"/>
    <w:link w:val="af"/>
    <w:uiPriority w:val="99"/>
    <w:rsid w:val="00310843"/>
    <w:pPr>
      <w:spacing w:before="200" w:after="200" w:line="360" w:lineRule="auto"/>
      <w:ind w:left="709"/>
      <w:jc w:val="right"/>
    </w:pPr>
    <w:rPr>
      <w:rFonts w:ascii="Calibri" w:hAnsi="Calibri" w:cs="Calibri"/>
    </w:rPr>
  </w:style>
  <w:style w:type="character" w:customStyle="1" w:styleId="af">
    <w:name w:val="ООО  «Институт Территориального Планирования Знак"/>
    <w:link w:val="ae"/>
    <w:uiPriority w:val="99"/>
    <w:locked/>
    <w:rsid w:val="00310843"/>
    <w:rPr>
      <w:rFonts w:ascii="Calibri" w:hAnsi="Calibri" w:cs="Calibri"/>
      <w:sz w:val="24"/>
      <w:szCs w:val="24"/>
    </w:rPr>
  </w:style>
  <w:style w:type="paragraph" w:customStyle="1" w:styleId="S0">
    <w:name w:val="S_Обычный"/>
    <w:basedOn w:val="Normal"/>
    <w:uiPriority w:val="99"/>
    <w:rsid w:val="001A3271"/>
    <w:pPr>
      <w:suppressAutoHyphens/>
      <w:spacing w:line="360" w:lineRule="auto"/>
      <w:ind w:firstLine="709"/>
      <w:jc w:val="both"/>
    </w:pPr>
    <w:rPr>
      <w:lang w:eastAsia="ar-SA"/>
    </w:rPr>
  </w:style>
  <w:style w:type="paragraph" w:customStyle="1" w:styleId="-S">
    <w:name w:val="- S_Маркированный"/>
    <w:basedOn w:val="Normal"/>
    <w:uiPriority w:val="99"/>
    <w:rsid w:val="001A3271"/>
    <w:pPr>
      <w:numPr>
        <w:numId w:val="7"/>
      </w:numPr>
      <w:tabs>
        <w:tab w:val="left" w:pos="1072"/>
      </w:tabs>
      <w:suppressAutoHyphens/>
      <w:spacing w:line="360" w:lineRule="auto"/>
      <w:jc w:val="both"/>
    </w:pPr>
    <w:rPr>
      <w:lang w:eastAsia="ar-SA"/>
    </w:rPr>
  </w:style>
  <w:style w:type="paragraph" w:customStyle="1" w:styleId="Geonika">
    <w:name w:val="Geonika Обычный текст"/>
    <w:basedOn w:val="Normal"/>
    <w:link w:val="Geonika0"/>
    <w:uiPriority w:val="99"/>
    <w:rsid w:val="0019625B"/>
    <w:pPr>
      <w:spacing w:before="120" w:after="60" w:line="276" w:lineRule="auto"/>
      <w:ind w:firstLine="567"/>
      <w:jc w:val="both"/>
    </w:pPr>
    <w:rPr>
      <w:rFonts w:ascii="Calibri" w:hAnsi="Calibri" w:cs="Calibri"/>
      <w:lang w:eastAsia="ar-SA"/>
    </w:rPr>
  </w:style>
  <w:style w:type="character" w:customStyle="1" w:styleId="Geonika0">
    <w:name w:val="Geonika Обычный текст Знак"/>
    <w:link w:val="Geonika"/>
    <w:uiPriority w:val="99"/>
    <w:locked/>
    <w:rsid w:val="0019625B"/>
    <w:rPr>
      <w:rFonts w:ascii="Calibri" w:hAnsi="Calibri" w:cs="Calibri"/>
      <w:sz w:val="24"/>
      <w:szCs w:val="24"/>
      <w:lang w:eastAsia="ar-SA" w:bidi="ar-SA"/>
    </w:rPr>
  </w:style>
  <w:style w:type="paragraph" w:styleId="Date">
    <w:name w:val="Date"/>
    <w:basedOn w:val="Normal"/>
    <w:next w:val="Normal"/>
    <w:link w:val="DateChar"/>
    <w:uiPriority w:val="99"/>
    <w:rsid w:val="00133192"/>
    <w:pPr>
      <w:spacing w:before="120"/>
      <w:jc w:val="both"/>
    </w:pPr>
  </w:style>
  <w:style w:type="character" w:customStyle="1" w:styleId="DateChar">
    <w:name w:val="Date Char"/>
    <w:basedOn w:val="DefaultParagraphFont"/>
    <w:link w:val="Date"/>
    <w:uiPriority w:val="99"/>
    <w:locked/>
    <w:rsid w:val="00133192"/>
    <w:rPr>
      <w:sz w:val="18"/>
      <w:szCs w:val="18"/>
    </w:rPr>
  </w:style>
</w:styles>
</file>

<file path=word/webSettings.xml><?xml version="1.0" encoding="utf-8"?>
<w:webSettings xmlns:r="http://schemas.openxmlformats.org/officeDocument/2006/relationships" xmlns:w="http://schemas.openxmlformats.org/wordprocessingml/2006/main">
  <w:divs>
    <w:div w:id="702368336">
      <w:marLeft w:val="0"/>
      <w:marRight w:val="0"/>
      <w:marTop w:val="0"/>
      <w:marBottom w:val="0"/>
      <w:divBdr>
        <w:top w:val="none" w:sz="0" w:space="0" w:color="auto"/>
        <w:left w:val="none" w:sz="0" w:space="0" w:color="auto"/>
        <w:bottom w:val="none" w:sz="0" w:space="0" w:color="auto"/>
        <w:right w:val="none" w:sz="0" w:space="0" w:color="auto"/>
      </w:divBdr>
    </w:div>
    <w:div w:id="7023683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1607</TotalTime>
  <Pages>8</Pages>
  <Words>1145</Words>
  <Characters>6530</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размещении объектов капитального строительства</dc:title>
  <dc:subject/>
  <dc:creator>erusakov</dc:creator>
  <cp:keywords>Стили мои (градовские)</cp:keywords>
  <dc:description/>
  <cp:lastModifiedBy>User</cp:lastModifiedBy>
  <cp:revision>214</cp:revision>
  <cp:lastPrinted>2012-07-24T08:34:00Z</cp:lastPrinted>
  <dcterms:created xsi:type="dcterms:W3CDTF">2012-08-14T03:15:00Z</dcterms:created>
  <dcterms:modified xsi:type="dcterms:W3CDTF">2013-10-30T06:30:00Z</dcterms:modified>
  <cp:category>ТЗ</cp:category>
</cp:coreProperties>
</file>