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25F2" w:rsidRPr="00E45F62" w:rsidRDefault="00AF25F2" w:rsidP="00AF25F2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F25F2" w:rsidRPr="00E45F62" w:rsidRDefault="00AF25F2" w:rsidP="00AF25F2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AF25F2" w:rsidRPr="00690DCA" w:rsidRDefault="00AF25F2" w:rsidP="00AF25F2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Отдел  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Ловозерском районе</w:t>
      </w:r>
    </w:p>
    <w:p w:rsidR="00AF25F2" w:rsidRPr="00690DCA" w:rsidRDefault="00AF25F2" w:rsidP="00AF25F2">
      <w:pPr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AF25F2" w:rsidRDefault="00AF25F2" w:rsidP="00AF25F2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AF25F2" w:rsidSect="00AF25F2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AF25F2" w:rsidRDefault="00AF25F2" w:rsidP="00AF25F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Повышение пенсий и социальных выплат с 1 февраля 2017 года</w:t>
      </w:r>
    </w:p>
    <w:p w:rsidR="00AF25F2" w:rsidRPr="001E44FD" w:rsidRDefault="00AF25F2" w:rsidP="00AF25F2">
      <w:pPr>
        <w:pStyle w:val="a3"/>
        <w:ind w:firstLine="567"/>
        <w:jc w:val="both"/>
        <w:rPr>
          <w:b/>
          <w:sz w:val="28"/>
          <w:szCs w:val="28"/>
        </w:rPr>
      </w:pPr>
      <w:r w:rsidRPr="001E44FD">
        <w:rPr>
          <w:b/>
          <w:sz w:val="28"/>
          <w:szCs w:val="28"/>
        </w:rPr>
        <w:t>В 2017 году индексация пенсий вернется к прежнему порядку, когда страховые пенсии увеличиваются на уровень фактической инфляции, а государственные пенсии, включая социальные, – с учетом индекса роста прожиточного минимума пенсионера.</w:t>
      </w:r>
    </w:p>
    <w:p w:rsidR="00AF25F2" w:rsidRPr="00AF25F2" w:rsidRDefault="00AF25F2" w:rsidP="00AF25F2">
      <w:pPr>
        <w:pStyle w:val="a3"/>
        <w:ind w:firstLine="567"/>
        <w:jc w:val="both"/>
        <w:rPr>
          <w:sz w:val="28"/>
          <w:szCs w:val="28"/>
        </w:rPr>
      </w:pPr>
      <w:r w:rsidRPr="00AF25F2">
        <w:rPr>
          <w:sz w:val="28"/>
          <w:szCs w:val="28"/>
        </w:rPr>
        <w:t>Поэтому с 1 февраля страховые пенсии неработающих пенсионеров увеличатся на уровень инфляции за 2016 год – на 5,4%</w:t>
      </w:r>
      <w:r w:rsidRPr="00AF25F2">
        <w:rPr>
          <w:sz w:val="28"/>
          <w:szCs w:val="28"/>
          <w:vertAlign w:val="superscript"/>
        </w:rPr>
        <w:t>*</w:t>
      </w:r>
      <w:r w:rsidRPr="00AF25F2">
        <w:rPr>
          <w:sz w:val="28"/>
          <w:szCs w:val="28"/>
        </w:rPr>
        <w:t>. Стоимость балла, с учетом которого назначается страховая пенсия, составит 78,28 рубля. Вместе со страховой пенсией  на 5,4% вырастет и размер фиксированной выплаты к ней.</w:t>
      </w:r>
    </w:p>
    <w:p w:rsidR="00AF25F2" w:rsidRDefault="00AF25F2" w:rsidP="00AF25F2">
      <w:pPr>
        <w:pStyle w:val="a3"/>
        <w:ind w:firstLine="567"/>
        <w:jc w:val="both"/>
        <w:rPr>
          <w:sz w:val="28"/>
          <w:szCs w:val="28"/>
        </w:rPr>
      </w:pPr>
      <w:r w:rsidRPr="00AF25F2">
        <w:rPr>
          <w:sz w:val="28"/>
          <w:szCs w:val="28"/>
        </w:rPr>
        <w:t>Таким образом, с февраля ПФР перейдет к выплате повышенных на 5,4% всех видов страховых пенсий: по старости, по инвалидности, по случаю потери кормильца неработающим пенсионерам.</w:t>
      </w:r>
    </w:p>
    <w:p w:rsidR="00AF25F2" w:rsidRPr="00AF25F2" w:rsidRDefault="00AF25F2" w:rsidP="00AF25F2">
      <w:pPr>
        <w:pStyle w:val="a3"/>
        <w:ind w:firstLine="567"/>
        <w:jc w:val="both"/>
        <w:rPr>
          <w:sz w:val="28"/>
          <w:szCs w:val="28"/>
        </w:rPr>
      </w:pPr>
      <w:r w:rsidRPr="00AF25F2">
        <w:rPr>
          <w:sz w:val="28"/>
          <w:szCs w:val="28"/>
        </w:rPr>
        <w:t xml:space="preserve"> Работающие пенсионеры будут получать пенсию с учетом индексации после завершения трудовой деятельности.</w:t>
      </w:r>
    </w:p>
    <w:p w:rsidR="00AF25F2" w:rsidRPr="001E44FD" w:rsidRDefault="00AF25F2" w:rsidP="00AF25F2">
      <w:pPr>
        <w:pStyle w:val="a3"/>
        <w:ind w:firstLine="567"/>
        <w:jc w:val="both"/>
        <w:rPr>
          <w:b/>
          <w:sz w:val="28"/>
          <w:szCs w:val="28"/>
        </w:rPr>
      </w:pPr>
      <w:r w:rsidRPr="001E44FD">
        <w:rPr>
          <w:b/>
          <w:sz w:val="28"/>
          <w:szCs w:val="28"/>
        </w:rPr>
        <w:t>Одновременно с индексацией страховых пенсий с 1 февраля на 5,4% проиндексируется ежемесячная денежная выплата (ЕДВ), которую получают федеральные льготники. Размер индексации ЕДВ определен исходя из роста потребительских цен за 2016 год</w:t>
      </w:r>
      <w:r w:rsidRPr="001E44FD">
        <w:rPr>
          <w:b/>
          <w:sz w:val="28"/>
          <w:szCs w:val="28"/>
          <w:vertAlign w:val="superscript"/>
        </w:rPr>
        <w:t>*</w:t>
      </w:r>
      <w:r w:rsidRPr="001E44FD">
        <w:rPr>
          <w:b/>
          <w:sz w:val="28"/>
          <w:szCs w:val="28"/>
        </w:rPr>
        <w:t xml:space="preserve">. </w:t>
      </w:r>
    </w:p>
    <w:p w:rsidR="00AF25F2" w:rsidRPr="00AF25F2" w:rsidRDefault="00AF25F2" w:rsidP="00AF25F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AF25F2">
        <w:rPr>
          <w:sz w:val="28"/>
          <w:szCs w:val="28"/>
        </w:rPr>
        <w:t>На 5,4% также будет проиндексирован входящий в состав ЕДВ набор социальных услуг (НСУ). По закону он может предоставляться в натуральной или денежной форме. Стоимость полного денежного эквивалента НСУ с 1 февраля вырастет до 1048,97 рубля в месяц. Он включает в себя предоставление лекарственных препаратов, медицинских изделий, продуктов лечебного питания – 807,94 рубля, предоставление путевки на санаторно-курортное лечение для профилактики основных заболеваний – 124,99 рубля, бесплатный проезд на пригородном железнодорожном транспорте или на междугородном транспорте к месту лечения и обратно – 116,04 рубля.</w:t>
      </w:r>
    </w:p>
    <w:p w:rsidR="00AF25F2" w:rsidRPr="00AF25F2" w:rsidRDefault="00AF25F2" w:rsidP="00AF25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AF25F2" w:rsidRPr="001E44FD" w:rsidRDefault="00AF25F2" w:rsidP="00AF25F2">
      <w:pPr>
        <w:pStyle w:val="a3"/>
        <w:spacing w:before="0" w:beforeAutospacing="0" w:after="0" w:afterAutospacing="0"/>
        <w:jc w:val="both"/>
      </w:pPr>
      <w:r w:rsidRPr="001E44FD">
        <w:rPr>
          <w:i/>
        </w:rPr>
        <w:t>* Индексация производится в соответствии с постановлением Правительства РФ от 19 января 2017 года №36 «Об утверждении коэффициента индексации с 1 февраля 2017 года размера фиксированной выплаты к страховой пенсии», постановлением Правительства РФ от 19 января 2017 года №35 «Об утверждении индекса роста потребительских цен за 2016 год для установления стоимости одного пенсионного коэффициента с 1 февраля 2017 года», постановлением Правительства РФ от 26 января 2017 года № 88 «Об утверждении размера индексации выплат, пособий и компенсаций в 2017 году»</w:t>
      </w:r>
      <w:r w:rsidRPr="001E44FD">
        <w:rPr>
          <w:i/>
        </w:rPr>
        <w:tab/>
      </w:r>
    </w:p>
    <w:p w:rsidR="00AF25F2" w:rsidRPr="00AF25F2" w:rsidRDefault="00AF25F2" w:rsidP="00AF25F2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8325F" w:rsidRPr="00AF25F2" w:rsidRDefault="00EB4ABE" w:rsidP="00084D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Отдела                            Т.Б.Власова</w:t>
      </w:r>
    </w:p>
    <w:sectPr w:rsidR="0068325F" w:rsidRPr="00AF25F2" w:rsidSect="00A32B3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077" w:right="567" w:bottom="249" w:left="1259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71" w:rsidRDefault="008B6B71" w:rsidP="000670C1">
      <w:pPr>
        <w:spacing w:after="0" w:line="240" w:lineRule="auto"/>
      </w:pPr>
      <w:r>
        <w:separator/>
      </w:r>
    </w:p>
  </w:endnote>
  <w:endnote w:type="continuationSeparator" w:id="1">
    <w:p w:rsidR="008B6B71" w:rsidRDefault="008B6B71" w:rsidP="000670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87" w:rsidRDefault="008B6B71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87" w:rsidRPr="00A82298" w:rsidRDefault="008B6B71" w:rsidP="00A8229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87" w:rsidRDefault="008B6B7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71" w:rsidRDefault="008B6B71" w:rsidP="000670C1">
      <w:pPr>
        <w:spacing w:after="0" w:line="240" w:lineRule="auto"/>
      </w:pPr>
      <w:r>
        <w:separator/>
      </w:r>
    </w:p>
  </w:footnote>
  <w:footnote w:type="continuationSeparator" w:id="1">
    <w:p w:rsidR="008B6B71" w:rsidRDefault="008B6B71" w:rsidP="000670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87" w:rsidRDefault="008B6B71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87" w:rsidRDefault="008B6B71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87" w:rsidRDefault="008B6B7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F25F2"/>
    <w:rsid w:val="00011B22"/>
    <w:rsid w:val="000670C1"/>
    <w:rsid w:val="00084DAD"/>
    <w:rsid w:val="001E44FD"/>
    <w:rsid w:val="00307486"/>
    <w:rsid w:val="0068325F"/>
    <w:rsid w:val="008B6B71"/>
    <w:rsid w:val="00AF25F2"/>
    <w:rsid w:val="00EB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0C1"/>
  </w:style>
  <w:style w:type="paragraph" w:styleId="2">
    <w:name w:val="heading 2"/>
    <w:basedOn w:val="a"/>
    <w:next w:val="a"/>
    <w:link w:val="20"/>
    <w:qFormat/>
    <w:rsid w:val="00AF25F2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F25F2"/>
    <w:rPr>
      <w:rFonts w:ascii="Arial" w:eastAsia="Times New Roman" w:hAnsi="Arial" w:cs="Times New Roman"/>
      <w:b/>
      <w:sz w:val="24"/>
      <w:szCs w:val="20"/>
    </w:rPr>
  </w:style>
  <w:style w:type="paragraph" w:styleId="a3">
    <w:name w:val="Normal (Web)"/>
    <w:basedOn w:val="a"/>
    <w:rsid w:val="00AF25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rsid w:val="00AF2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AF25F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AF25F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AF25F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381D9-91F9-46EC-AEB6-80D43C98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user</cp:lastModifiedBy>
  <cp:revision>5</cp:revision>
  <cp:lastPrinted>2017-02-14T12:33:00Z</cp:lastPrinted>
  <dcterms:created xsi:type="dcterms:W3CDTF">2017-02-14T12:20:00Z</dcterms:created>
  <dcterms:modified xsi:type="dcterms:W3CDTF">2017-03-20T18:13:00Z</dcterms:modified>
</cp:coreProperties>
</file>