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481" w:rsidRDefault="007E53D4" w:rsidP="00FF0481">
      <w:pPr>
        <w:spacing w:before="120"/>
        <w:jc w:val="both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1500" cy="50673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F0481" w:rsidRDefault="00FF0481" w:rsidP="00FF0481">
      <w:pPr>
        <w:pStyle w:val="2"/>
        <w:ind w:left="576" w:hanging="576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Отдел Пенсионного фонда РФ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ar-SA"/>
        </w:rPr>
        <w:t>Ловозерском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районе</w:t>
      </w:r>
    </w:p>
    <w:p w:rsidR="00FF0481" w:rsidRDefault="00FF0481" w:rsidP="00FF0481">
      <w:pPr>
        <w:jc w:val="center"/>
        <w:rPr>
          <w:b/>
          <w:sz w:val="16"/>
          <w:szCs w:val="16"/>
          <w:lang w:eastAsia="ar-SA"/>
        </w:rPr>
      </w:pPr>
      <w:r>
        <w:rPr>
          <w:b/>
          <w:sz w:val="16"/>
          <w:szCs w:val="16"/>
          <w:lang w:eastAsia="ar-SA"/>
        </w:rPr>
        <w:t>___________________________________________________________________________________________________________________</w:t>
      </w:r>
    </w:p>
    <w:p w:rsidR="00FF0481" w:rsidRDefault="00FF0481" w:rsidP="00FF0481">
      <w:pPr>
        <w:rPr>
          <w:color w:val="000000"/>
          <w:kern w:val="2"/>
          <w:sz w:val="20"/>
          <w:szCs w:val="20"/>
          <w:lang w:eastAsia="ar-SA"/>
        </w:rPr>
        <w:sectPr w:rsidR="00FF0481" w:rsidSect="00FF0481">
          <w:type w:val="continuous"/>
          <w:pgSz w:w="11906" w:h="16838"/>
          <w:pgMar w:top="899" w:right="850" w:bottom="1134" w:left="1701" w:header="708" w:footer="32" w:gutter="0"/>
          <w:cols w:space="720"/>
        </w:sectPr>
      </w:pPr>
    </w:p>
    <w:p w:rsidR="00FF0481" w:rsidRDefault="00FF0481" w:rsidP="00FF0481">
      <w:pPr>
        <w:keepNext/>
        <w:keepLines/>
        <w:tabs>
          <w:tab w:val="left" w:pos="0"/>
        </w:tabs>
        <w:autoSpaceDE w:val="0"/>
        <w:jc w:val="both"/>
        <w:rPr>
          <w:i/>
          <w:color w:val="000000"/>
          <w:kern w:val="2"/>
          <w:sz w:val="20"/>
          <w:szCs w:val="20"/>
          <w:lang w:eastAsia="ar-SA"/>
        </w:rPr>
      </w:pPr>
      <w:r>
        <w:rPr>
          <w:i/>
          <w:color w:val="000000"/>
          <w:kern w:val="2"/>
          <w:sz w:val="20"/>
          <w:szCs w:val="20"/>
          <w:lang w:eastAsia="ar-SA"/>
        </w:rPr>
        <w:lastRenderedPageBreak/>
        <w:t>184592,с</w:t>
      </w:r>
      <w:proofErr w:type="gramStart"/>
      <w:r>
        <w:rPr>
          <w:i/>
          <w:color w:val="000000"/>
          <w:kern w:val="2"/>
          <w:sz w:val="20"/>
          <w:szCs w:val="20"/>
          <w:lang w:eastAsia="ar-SA"/>
        </w:rPr>
        <w:t>.Л</w:t>
      </w:r>
      <w:proofErr w:type="gramEnd"/>
      <w:r>
        <w:rPr>
          <w:i/>
          <w:color w:val="000000"/>
          <w:kern w:val="2"/>
          <w:sz w:val="20"/>
          <w:szCs w:val="20"/>
          <w:lang w:eastAsia="ar-SA"/>
        </w:rPr>
        <w:t xml:space="preserve">овозеро, ул.Вокуева,1    </w:t>
      </w:r>
    </w:p>
    <w:p w:rsidR="00FF0481" w:rsidRDefault="00FF0481" w:rsidP="00FF0481">
      <w:pPr>
        <w:keepNext/>
        <w:keepLines/>
        <w:tabs>
          <w:tab w:val="left" w:pos="0"/>
        </w:tabs>
        <w:autoSpaceDE w:val="0"/>
        <w:jc w:val="both"/>
        <w:rPr>
          <w:i/>
          <w:color w:val="000000"/>
          <w:kern w:val="2"/>
          <w:sz w:val="20"/>
          <w:szCs w:val="20"/>
          <w:lang w:eastAsia="ar-SA"/>
        </w:rPr>
      </w:pPr>
      <w:r>
        <w:rPr>
          <w:i/>
          <w:color w:val="000000"/>
          <w:kern w:val="2"/>
          <w:sz w:val="20"/>
          <w:szCs w:val="20"/>
          <w:lang w:eastAsia="ar-SA"/>
        </w:rPr>
        <w:t>тел. (81538)40-715, факс (81538)40-702</w:t>
      </w:r>
    </w:p>
    <w:p w:rsidR="00FF0481" w:rsidRDefault="00FF0481" w:rsidP="00FF0481"/>
    <w:p w:rsidR="00FF0481" w:rsidRDefault="00FF0481" w:rsidP="00FF0481">
      <w:pPr>
        <w:rPr>
          <w:color w:val="000000"/>
          <w:sz w:val="22"/>
          <w:szCs w:val="22"/>
          <w:u w:val="single"/>
        </w:rPr>
        <w:sectPr w:rsidR="00FF0481">
          <w:type w:val="continuous"/>
          <w:pgSz w:w="11906" w:h="16838"/>
          <w:pgMar w:top="719" w:right="850" w:bottom="1134" w:left="1701" w:header="708" w:footer="32" w:gutter="0"/>
          <w:cols w:num="2" w:space="720" w:equalWidth="0">
            <w:col w:w="4323" w:space="1176"/>
            <w:col w:w="3855"/>
          </w:cols>
        </w:sectPr>
      </w:pPr>
    </w:p>
    <w:p w:rsidR="007E53D4" w:rsidRPr="00CA0F67" w:rsidRDefault="007E53D4" w:rsidP="007E53D4">
      <w:pPr>
        <w:pStyle w:val="2"/>
        <w:ind w:left="576" w:hanging="576"/>
        <w:rPr>
          <w:rFonts w:ascii="Times New Roman" w:hAnsi="Times New Roman"/>
          <w:i/>
          <w:color w:val="000000"/>
          <w:sz w:val="32"/>
          <w:szCs w:val="32"/>
          <w:lang w:eastAsia="ar-SA"/>
        </w:rPr>
      </w:pPr>
      <w:r>
        <w:rPr>
          <w:rFonts w:ascii="Times New Roman" w:hAnsi="Times New Roman"/>
          <w:i/>
          <w:color w:val="000000"/>
          <w:sz w:val="32"/>
          <w:szCs w:val="32"/>
          <w:lang w:eastAsia="ar-SA"/>
        </w:rPr>
        <w:lastRenderedPageBreak/>
        <w:t>Индивидуальным предпринимателям, главам КФХ, адвокатам, нотариусам</w:t>
      </w:r>
    </w:p>
    <w:p w:rsidR="007E53D4" w:rsidRDefault="007E53D4" w:rsidP="007E53D4">
      <w:pPr>
        <w:pStyle w:val="1"/>
        <w:jc w:val="both"/>
      </w:pPr>
    </w:p>
    <w:p w:rsidR="007E53D4" w:rsidRPr="00EA76D7" w:rsidRDefault="007E53D4" w:rsidP="007E53D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FA6C3B">
        <w:tab/>
      </w:r>
      <w:r>
        <w:t xml:space="preserve"> </w:t>
      </w:r>
      <w:r w:rsidRPr="00EA76D7">
        <w:rPr>
          <w:rFonts w:ascii="Times New Roman" w:hAnsi="Times New Roman" w:cs="Times New Roman"/>
          <w:sz w:val="28"/>
          <w:szCs w:val="28"/>
        </w:rPr>
        <w:t xml:space="preserve">ГУ - Отдел Пенсионного фонда РФ в </w:t>
      </w:r>
      <w:proofErr w:type="spellStart"/>
      <w:r w:rsidRPr="00EA76D7">
        <w:rPr>
          <w:rFonts w:ascii="Times New Roman" w:hAnsi="Times New Roman" w:cs="Times New Roman"/>
          <w:sz w:val="28"/>
          <w:szCs w:val="28"/>
        </w:rPr>
        <w:t>Ловозерском</w:t>
      </w:r>
      <w:proofErr w:type="spellEnd"/>
      <w:r w:rsidRPr="00EA76D7">
        <w:rPr>
          <w:rFonts w:ascii="Times New Roman" w:hAnsi="Times New Roman" w:cs="Times New Roman"/>
          <w:sz w:val="28"/>
          <w:szCs w:val="28"/>
        </w:rPr>
        <w:t xml:space="preserve"> районе напоминает о необходимости уплаты страховых взносов на обязательное пенсионное и медицинское страхование за 2015 год</w:t>
      </w:r>
    </w:p>
    <w:p w:rsidR="007E53D4" w:rsidRPr="00EA76D7" w:rsidRDefault="007E53D4" w:rsidP="007E53D4">
      <w:pPr>
        <w:pStyle w:val="1"/>
        <w:jc w:val="center"/>
        <w:rPr>
          <w:rFonts w:ascii="Times New Roman" w:hAnsi="Times New Roman" w:cs="Times New Roman"/>
          <w:sz w:val="36"/>
          <w:szCs w:val="36"/>
        </w:rPr>
      </w:pPr>
      <w:r w:rsidRPr="00EA76D7">
        <w:rPr>
          <w:rFonts w:ascii="Times New Roman" w:hAnsi="Times New Roman" w:cs="Times New Roman"/>
          <w:sz w:val="36"/>
          <w:szCs w:val="36"/>
          <w:u w:val="single"/>
        </w:rPr>
        <w:t>в срок до 31.12.2015 года.</w:t>
      </w:r>
    </w:p>
    <w:p w:rsidR="007E53D4" w:rsidRPr="00CA0F67" w:rsidRDefault="007E53D4" w:rsidP="007E53D4"/>
    <w:p w:rsidR="007E53D4" w:rsidRPr="00E1021E" w:rsidRDefault="007E53D4" w:rsidP="007E53D4">
      <w:pPr>
        <w:spacing w:line="360" w:lineRule="auto"/>
        <w:jc w:val="both"/>
        <w:rPr>
          <w:b/>
          <w:sz w:val="28"/>
          <w:szCs w:val="28"/>
        </w:rPr>
      </w:pPr>
      <w:r w:rsidRPr="00E1021E">
        <w:rPr>
          <w:b/>
          <w:sz w:val="28"/>
          <w:szCs w:val="28"/>
        </w:rPr>
        <w:t>С 01 января 2016 года для плательщиков страховых взносов, уплачивающих страховые взносы за себя,  вводятся новые коды бюджетной классификации</w:t>
      </w:r>
      <w:r w:rsidRPr="00E1021E">
        <w:rPr>
          <w:b/>
          <w:sz w:val="22"/>
          <w:szCs w:val="22"/>
        </w:rPr>
        <w:t>.</w:t>
      </w:r>
      <w:r w:rsidRPr="00E1021E">
        <w:rPr>
          <w:b/>
          <w:sz w:val="28"/>
          <w:szCs w:val="28"/>
        </w:rPr>
        <w:t xml:space="preserve"> </w:t>
      </w:r>
    </w:p>
    <w:p w:rsidR="007E53D4" w:rsidRPr="00E1021E" w:rsidRDefault="007E53D4" w:rsidP="007E53D4">
      <w:pPr>
        <w:spacing w:line="360" w:lineRule="auto"/>
        <w:jc w:val="both"/>
        <w:rPr>
          <w:b/>
          <w:sz w:val="28"/>
          <w:szCs w:val="28"/>
        </w:rPr>
      </w:pPr>
      <w:r w:rsidRPr="00E1021E">
        <w:rPr>
          <w:b/>
          <w:sz w:val="28"/>
          <w:szCs w:val="28"/>
        </w:rPr>
        <w:t xml:space="preserve">Для раздельного учета страховых взносов вместо КБК 39210202140061000160 вводятся два новых:  </w:t>
      </w:r>
    </w:p>
    <w:p w:rsidR="007E53D4" w:rsidRPr="00E1021E" w:rsidRDefault="007E53D4" w:rsidP="007E53D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E1021E">
        <w:rPr>
          <w:b/>
          <w:sz w:val="28"/>
          <w:szCs w:val="28"/>
        </w:rPr>
        <w:t>для уплаты взносов за расчетный период исчисленных     с     суммы      дохода     плательщика    менее   300  тыс</w:t>
      </w:r>
      <w:proofErr w:type="gramStart"/>
      <w:r w:rsidRPr="00E1021E">
        <w:rPr>
          <w:b/>
          <w:sz w:val="28"/>
          <w:szCs w:val="28"/>
        </w:rPr>
        <w:t>.р</w:t>
      </w:r>
      <w:proofErr w:type="gramEnd"/>
      <w:r w:rsidRPr="00E1021E">
        <w:rPr>
          <w:b/>
          <w:sz w:val="28"/>
          <w:szCs w:val="28"/>
        </w:rPr>
        <w:t xml:space="preserve">уб. -  КБК 39210202140061100160,  </w:t>
      </w:r>
    </w:p>
    <w:p w:rsidR="007E53D4" w:rsidRPr="00E1021E" w:rsidRDefault="007E53D4" w:rsidP="007E53D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E1021E">
        <w:rPr>
          <w:b/>
          <w:sz w:val="28"/>
          <w:szCs w:val="28"/>
        </w:rPr>
        <w:t>для уплаты взносов за расчетный период исчисленных с суммы  дохода плательщика  превышающего 300 тыс</w:t>
      </w:r>
      <w:proofErr w:type="gramStart"/>
      <w:r w:rsidRPr="00E1021E">
        <w:rPr>
          <w:b/>
          <w:sz w:val="28"/>
          <w:szCs w:val="28"/>
        </w:rPr>
        <w:t>.р</w:t>
      </w:r>
      <w:proofErr w:type="gramEnd"/>
      <w:r w:rsidRPr="00E1021E">
        <w:rPr>
          <w:b/>
          <w:sz w:val="28"/>
          <w:szCs w:val="28"/>
        </w:rPr>
        <w:t xml:space="preserve">уб. (1 % от суммы превышения дохода) – КБК 39210202140061200160. </w:t>
      </w:r>
    </w:p>
    <w:p w:rsidR="007E53D4" w:rsidRPr="00E1021E" w:rsidRDefault="007E53D4" w:rsidP="007E53D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E1021E">
        <w:rPr>
          <w:b/>
          <w:sz w:val="28"/>
          <w:szCs w:val="28"/>
        </w:rPr>
        <w:t>Страховые взносы на обязательное медицинское страхование в фиксированном размере с 1 января 2016-  на  КБК 39210202103081011160.</w:t>
      </w:r>
    </w:p>
    <w:p w:rsidR="007E53D4" w:rsidRPr="00E1021E" w:rsidRDefault="007E53D4" w:rsidP="007E53D4">
      <w:pPr>
        <w:spacing w:line="360" w:lineRule="auto"/>
        <w:ind w:left="1440"/>
        <w:jc w:val="both"/>
        <w:rPr>
          <w:b/>
          <w:sz w:val="28"/>
          <w:szCs w:val="28"/>
        </w:rPr>
      </w:pPr>
    </w:p>
    <w:p w:rsidR="007E53D4" w:rsidRPr="00E1021E" w:rsidRDefault="007E53D4" w:rsidP="007E53D4">
      <w:pPr>
        <w:spacing w:line="360" w:lineRule="auto"/>
        <w:ind w:left="1440"/>
        <w:jc w:val="both"/>
        <w:rPr>
          <w:b/>
          <w:sz w:val="28"/>
          <w:szCs w:val="28"/>
        </w:rPr>
      </w:pPr>
      <w:r w:rsidRPr="00E1021E">
        <w:rPr>
          <w:b/>
          <w:sz w:val="28"/>
          <w:szCs w:val="28"/>
        </w:rPr>
        <w:t xml:space="preserve">В случае неуплаты страховых взносов за 2015 год  до 31 декабря 2015 г., страхователям необходимо будет в 2016 году перечислить денежные средства </w:t>
      </w:r>
      <w:proofErr w:type="gramStart"/>
      <w:r w:rsidRPr="00E1021E">
        <w:rPr>
          <w:b/>
          <w:sz w:val="28"/>
          <w:szCs w:val="28"/>
        </w:rPr>
        <w:t>по</w:t>
      </w:r>
      <w:proofErr w:type="gramEnd"/>
      <w:r w:rsidRPr="00E1021E">
        <w:rPr>
          <w:b/>
          <w:sz w:val="28"/>
          <w:szCs w:val="28"/>
        </w:rPr>
        <w:t xml:space="preserve"> новым КБК. </w:t>
      </w:r>
    </w:p>
    <w:p w:rsidR="007E53D4" w:rsidRPr="00E1021E" w:rsidRDefault="007E53D4" w:rsidP="007E53D4">
      <w:pPr>
        <w:spacing w:line="360" w:lineRule="auto"/>
        <w:ind w:left="1440"/>
        <w:jc w:val="both"/>
        <w:rPr>
          <w:b/>
          <w:sz w:val="28"/>
          <w:szCs w:val="28"/>
        </w:rPr>
      </w:pPr>
      <w:r w:rsidRPr="00E1021E">
        <w:rPr>
          <w:b/>
          <w:sz w:val="28"/>
          <w:szCs w:val="28"/>
        </w:rPr>
        <w:t>Для исключения ошибок при уплате страховых взносов за 2015 год необходимо получить кв</w:t>
      </w:r>
      <w:r w:rsidR="0021224C">
        <w:rPr>
          <w:b/>
          <w:sz w:val="28"/>
          <w:szCs w:val="28"/>
        </w:rPr>
        <w:t xml:space="preserve">итанции на оплату в </w:t>
      </w:r>
      <w:r w:rsidRPr="00E1021E">
        <w:rPr>
          <w:b/>
          <w:sz w:val="28"/>
          <w:szCs w:val="28"/>
        </w:rPr>
        <w:t>Отдел</w:t>
      </w:r>
      <w:r w:rsidR="0021224C">
        <w:rPr>
          <w:b/>
          <w:sz w:val="28"/>
          <w:szCs w:val="28"/>
        </w:rPr>
        <w:t xml:space="preserve">е ПФР </w:t>
      </w:r>
      <w:r w:rsidRPr="00E1021E">
        <w:rPr>
          <w:b/>
          <w:sz w:val="28"/>
          <w:szCs w:val="28"/>
        </w:rPr>
        <w:t>по адресу: п</w:t>
      </w:r>
      <w:proofErr w:type="gramStart"/>
      <w:r w:rsidRPr="00E1021E">
        <w:rPr>
          <w:b/>
          <w:sz w:val="28"/>
          <w:szCs w:val="28"/>
        </w:rPr>
        <w:t>.Р</w:t>
      </w:r>
      <w:proofErr w:type="gramEnd"/>
      <w:r w:rsidRPr="00E1021E">
        <w:rPr>
          <w:b/>
          <w:sz w:val="28"/>
          <w:szCs w:val="28"/>
        </w:rPr>
        <w:t>евда ул.Кузина д.2</w:t>
      </w:r>
    </w:p>
    <w:p w:rsidR="00F04ED3" w:rsidRDefault="00F04ED3" w:rsidP="007E53D4">
      <w:pPr>
        <w:keepNext/>
        <w:keepLines/>
        <w:autoSpaceDE w:val="0"/>
        <w:spacing w:line="100" w:lineRule="atLeast"/>
        <w:rPr>
          <w:color w:val="000000"/>
          <w:u w:val="single"/>
        </w:rPr>
      </w:pPr>
    </w:p>
    <w:sectPr w:rsidR="00F04ED3" w:rsidSect="007E53D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21F4A"/>
    <w:multiLevelType w:val="hybridMultilevel"/>
    <w:tmpl w:val="19C4F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37A81"/>
    <w:rsid w:val="000061B3"/>
    <w:rsid w:val="00037A81"/>
    <w:rsid w:val="00050E9A"/>
    <w:rsid w:val="000704BB"/>
    <w:rsid w:val="000738E9"/>
    <w:rsid w:val="000B64B7"/>
    <w:rsid w:val="000D2E0B"/>
    <w:rsid w:val="001375AE"/>
    <w:rsid w:val="001523DF"/>
    <w:rsid w:val="001E0FD5"/>
    <w:rsid w:val="001F02F4"/>
    <w:rsid w:val="0021224C"/>
    <w:rsid w:val="00220945"/>
    <w:rsid w:val="0028053C"/>
    <w:rsid w:val="00303CD5"/>
    <w:rsid w:val="003206E2"/>
    <w:rsid w:val="003412F4"/>
    <w:rsid w:val="00353B0A"/>
    <w:rsid w:val="003B45F3"/>
    <w:rsid w:val="003D63A1"/>
    <w:rsid w:val="003D7B6A"/>
    <w:rsid w:val="003F3DB8"/>
    <w:rsid w:val="0043200A"/>
    <w:rsid w:val="004433C0"/>
    <w:rsid w:val="00462E22"/>
    <w:rsid w:val="00524FB5"/>
    <w:rsid w:val="005431B3"/>
    <w:rsid w:val="00544381"/>
    <w:rsid w:val="005A76DC"/>
    <w:rsid w:val="005E1AC0"/>
    <w:rsid w:val="00633915"/>
    <w:rsid w:val="00650F02"/>
    <w:rsid w:val="006519CC"/>
    <w:rsid w:val="00660CEA"/>
    <w:rsid w:val="006751A1"/>
    <w:rsid w:val="006B04F5"/>
    <w:rsid w:val="006B2DB5"/>
    <w:rsid w:val="006B55F4"/>
    <w:rsid w:val="006D05A7"/>
    <w:rsid w:val="006D603D"/>
    <w:rsid w:val="007219FF"/>
    <w:rsid w:val="0073209F"/>
    <w:rsid w:val="00735999"/>
    <w:rsid w:val="00737E8C"/>
    <w:rsid w:val="00751719"/>
    <w:rsid w:val="007A370C"/>
    <w:rsid w:val="007D1564"/>
    <w:rsid w:val="007E53D4"/>
    <w:rsid w:val="0082345F"/>
    <w:rsid w:val="00823973"/>
    <w:rsid w:val="008437E5"/>
    <w:rsid w:val="008504B3"/>
    <w:rsid w:val="00863C33"/>
    <w:rsid w:val="00877C4E"/>
    <w:rsid w:val="008F0300"/>
    <w:rsid w:val="00965FF5"/>
    <w:rsid w:val="009E38EF"/>
    <w:rsid w:val="00A47A49"/>
    <w:rsid w:val="00A517A9"/>
    <w:rsid w:val="00A51C59"/>
    <w:rsid w:val="00A52123"/>
    <w:rsid w:val="00AA1176"/>
    <w:rsid w:val="00AA31A6"/>
    <w:rsid w:val="00B351D6"/>
    <w:rsid w:val="00B74E0A"/>
    <w:rsid w:val="00B90FFC"/>
    <w:rsid w:val="00C36451"/>
    <w:rsid w:val="00CE292E"/>
    <w:rsid w:val="00CF0A2C"/>
    <w:rsid w:val="00D02292"/>
    <w:rsid w:val="00D03037"/>
    <w:rsid w:val="00D141F3"/>
    <w:rsid w:val="00D630ED"/>
    <w:rsid w:val="00D87194"/>
    <w:rsid w:val="00D96526"/>
    <w:rsid w:val="00DC3981"/>
    <w:rsid w:val="00E47B12"/>
    <w:rsid w:val="00E7295B"/>
    <w:rsid w:val="00EA76D7"/>
    <w:rsid w:val="00EF48F6"/>
    <w:rsid w:val="00F04ED3"/>
    <w:rsid w:val="00F30B5E"/>
    <w:rsid w:val="00F52A58"/>
    <w:rsid w:val="00F85DE7"/>
    <w:rsid w:val="00F86C7B"/>
    <w:rsid w:val="00FC4132"/>
    <w:rsid w:val="00FE53BE"/>
    <w:rsid w:val="00FE6ADB"/>
    <w:rsid w:val="00FE6FAB"/>
    <w:rsid w:val="00FE7110"/>
    <w:rsid w:val="00FF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A8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02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37A81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0481"/>
    <w:rPr>
      <w:rFonts w:ascii="Arial" w:hAnsi="Arial"/>
      <w:b/>
      <w:sz w:val="24"/>
    </w:rPr>
  </w:style>
  <w:style w:type="paragraph" w:customStyle="1" w:styleId="a3">
    <w:name w:val="Обычный.шаблон"/>
    <w:basedOn w:val="a"/>
    <w:rsid w:val="000738E9"/>
    <w:pPr>
      <w:spacing w:after="200" w:line="276" w:lineRule="auto"/>
      <w:jc w:val="both"/>
    </w:pPr>
    <w:rPr>
      <w:rFonts w:eastAsia="Calibri"/>
      <w:lang w:eastAsia="en-US"/>
    </w:rPr>
  </w:style>
  <w:style w:type="character" w:customStyle="1" w:styleId="10">
    <w:name w:val="Заголовок 1 Знак"/>
    <w:basedOn w:val="a0"/>
    <w:link w:val="1"/>
    <w:rsid w:val="001F02F4"/>
    <w:rPr>
      <w:rFonts w:ascii="Arial" w:hAnsi="Arial" w:cs="Arial"/>
      <w:b/>
      <w:bCs/>
      <w:kern w:val="32"/>
      <w:sz w:val="32"/>
      <w:szCs w:val="32"/>
    </w:rPr>
  </w:style>
  <w:style w:type="paragraph" w:styleId="a4">
    <w:name w:val="Balloon Text"/>
    <w:basedOn w:val="a"/>
    <w:link w:val="a5"/>
    <w:rsid w:val="002209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20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ГУ-ОПФР по Мурманской обл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</dc:creator>
  <cp:lastModifiedBy>admin009</cp:lastModifiedBy>
  <cp:revision>4</cp:revision>
  <cp:lastPrinted>2015-12-14T12:21:00Z</cp:lastPrinted>
  <dcterms:created xsi:type="dcterms:W3CDTF">2015-12-14T11:50:00Z</dcterms:created>
  <dcterms:modified xsi:type="dcterms:W3CDTF">2015-12-15T09:25:00Z</dcterms:modified>
</cp:coreProperties>
</file>