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E9F44" w14:textId="21559720" w:rsidR="00611ED3" w:rsidRDefault="00611ED3"/>
    <w:p w14:paraId="1732FCD7" w14:textId="77777777" w:rsidR="00611ED3" w:rsidRPr="00611ED3" w:rsidRDefault="00611ED3" w:rsidP="00611ED3">
      <w:pPr>
        <w:spacing w:after="0" w:line="240" w:lineRule="auto"/>
        <w:jc w:val="both"/>
        <w:rPr>
          <w:rFonts w:ascii="Times New Roman" w:eastAsia="Times New Roman" w:hAnsi="Times New Roman" w:cs="Times New Roman"/>
          <w:kern w:val="0"/>
          <w:sz w:val="24"/>
          <w:szCs w:val="24"/>
          <w:lang w:eastAsia="ru-RU"/>
          <w14:ligatures w14:val="none"/>
        </w:rPr>
      </w:pPr>
      <w:r w:rsidRPr="00611ED3">
        <w:rPr>
          <w:rFonts w:ascii="Times New Roman" w:eastAsia="Times New Roman" w:hAnsi="Times New Roman" w:cs="Times New Roman"/>
          <w:b/>
          <w:bCs/>
          <w:kern w:val="0"/>
          <w:sz w:val="24"/>
          <w:szCs w:val="24"/>
          <w:lang w:eastAsia="ru-RU"/>
          <w14:ligatures w14:val="none"/>
        </w:rPr>
        <w:t>Подписан закон о гуманизации условий содержания под стражей и отбывания наказаний в виде принудительных работ и лишения свободы</w:t>
      </w:r>
      <w:r w:rsidRPr="00611ED3">
        <w:rPr>
          <w:rFonts w:ascii="Times New Roman" w:eastAsia="Times New Roman" w:hAnsi="Times New Roman" w:cs="Times New Roman"/>
          <w:kern w:val="0"/>
          <w:sz w:val="24"/>
          <w:szCs w:val="24"/>
          <w:lang w:eastAsia="ru-RU"/>
          <w14:ligatures w14:val="none"/>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611ED3" w:rsidRPr="00611ED3" w14:paraId="2D061267" w14:textId="77777777" w:rsidTr="00611ED3">
        <w:tc>
          <w:tcPr>
            <w:tcW w:w="180" w:type="dxa"/>
            <w:tcMar>
              <w:top w:w="0" w:type="dxa"/>
              <w:left w:w="0" w:type="dxa"/>
              <w:bottom w:w="0" w:type="dxa"/>
              <w:right w:w="150" w:type="dxa"/>
            </w:tcMar>
            <w:hideMark/>
          </w:tcPr>
          <w:p w14:paraId="1A1A84EC" w14:textId="39F433BB" w:rsidR="00611ED3" w:rsidRPr="00611ED3" w:rsidRDefault="00611ED3" w:rsidP="00611ED3">
            <w:pPr>
              <w:spacing w:after="0" w:line="240" w:lineRule="auto"/>
              <w:jc w:val="both"/>
              <w:rPr>
                <w:rFonts w:ascii="Times New Roman" w:eastAsia="Times New Roman" w:hAnsi="Times New Roman" w:cs="Times New Roman"/>
                <w:kern w:val="0"/>
                <w:sz w:val="24"/>
                <w:szCs w:val="24"/>
                <w:lang w:eastAsia="ru-RU"/>
                <w14:ligatures w14:val="none"/>
              </w:rPr>
            </w:pPr>
            <w:r w:rsidRPr="00611ED3">
              <w:rPr>
                <w:noProof/>
              </w:rPr>
              <w:drawing>
                <wp:inline distT="0" distB="0" distL="0" distR="0" wp14:anchorId="243CB0BB" wp14:editId="25E0BE60">
                  <wp:extent cx="114300" cy="142875"/>
                  <wp:effectExtent l="0" t="0" r="0" b="9525"/>
                  <wp:docPr id="11" name="Рисунок 11" descr="C:\Users\Kvekveskiri.M.G\AppData\Local\Microsoft\Windows\INetCache\Content.MSO\37CE464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Kvekveskiri.M.G\AppData\Local\Microsoft\Windows\INetCache\Content.MSO\37CE464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66A09C9" w14:textId="77777777" w:rsidR="00611ED3" w:rsidRPr="00611ED3" w:rsidRDefault="00611ED3" w:rsidP="00611ED3">
            <w:pPr>
              <w:spacing w:after="0" w:line="240" w:lineRule="auto"/>
              <w:rPr>
                <w:rFonts w:ascii="Times New Roman" w:eastAsia="Times New Roman" w:hAnsi="Times New Roman" w:cs="Times New Roman"/>
                <w:kern w:val="0"/>
                <w:sz w:val="24"/>
                <w:szCs w:val="24"/>
                <w:lang w:eastAsia="ru-RU"/>
                <w14:ligatures w14:val="none"/>
              </w:rPr>
            </w:pPr>
            <w:r w:rsidRPr="00611ED3">
              <w:rPr>
                <w:rFonts w:ascii="Times New Roman" w:eastAsia="Times New Roman" w:hAnsi="Times New Roman" w:cs="Times New Roman"/>
                <w:kern w:val="0"/>
                <w:sz w:val="24"/>
                <w:szCs w:val="24"/>
                <w:lang w:eastAsia="ru-RU"/>
                <w14:ligatures w14:val="none"/>
              </w:rPr>
              <w:t>Федеральный закон от 13.06.2023 N 211-ФЗ</w:t>
            </w:r>
            <w:r w:rsidRPr="00611ED3">
              <w:rPr>
                <w:rFonts w:ascii="Times New Roman" w:eastAsia="Times New Roman" w:hAnsi="Times New Roman" w:cs="Times New Roman"/>
                <w:kern w:val="0"/>
                <w:sz w:val="24"/>
                <w:szCs w:val="24"/>
                <w:lang w:eastAsia="ru-RU"/>
                <w14:ligatures w14:val="none"/>
              </w:rPr>
              <w:br/>
              <w:t xml:space="preserve">"О внесении изменений в Уголовно-исполнительный кодекс Российской Федерации и Федеральный закон "О содержании под стражей подозреваемых и обвиняемых в совершении преступлений" </w:t>
            </w:r>
          </w:p>
        </w:tc>
      </w:tr>
    </w:tbl>
    <w:p w14:paraId="5CFCBD9A" w14:textId="24A57CE3" w:rsidR="00611ED3" w:rsidRPr="00611ED3" w:rsidRDefault="00BB06BC" w:rsidP="00611ED3">
      <w:pPr>
        <w:spacing w:after="0" w:line="24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Прокуратура Ловозерского района разъясняет, что </w:t>
      </w:r>
      <w:r w:rsidR="001C781D" w:rsidRPr="00611ED3">
        <w:rPr>
          <w:rFonts w:ascii="Times New Roman" w:eastAsia="Times New Roman" w:hAnsi="Times New Roman" w:cs="Times New Roman"/>
          <w:kern w:val="0"/>
          <w:sz w:val="24"/>
          <w:szCs w:val="24"/>
          <w:lang w:eastAsia="ru-RU"/>
          <w14:ligatures w14:val="none"/>
        </w:rPr>
        <w:t>Федеральный закон от 13.06.2023 N 211-ФЗ</w:t>
      </w:r>
      <w:r w:rsidR="001C781D" w:rsidRPr="00611ED3">
        <w:rPr>
          <w:rFonts w:ascii="Times New Roman" w:eastAsia="Times New Roman" w:hAnsi="Times New Roman" w:cs="Times New Roman"/>
          <w:kern w:val="0"/>
          <w:sz w:val="24"/>
          <w:szCs w:val="24"/>
          <w:lang w:eastAsia="ru-RU"/>
          <w14:ligatures w14:val="none"/>
        </w:rPr>
        <w:t xml:space="preserve"> </w:t>
      </w:r>
      <w:r w:rsidR="001C781D">
        <w:rPr>
          <w:rFonts w:ascii="Times New Roman" w:eastAsia="Times New Roman" w:hAnsi="Times New Roman" w:cs="Times New Roman"/>
          <w:kern w:val="0"/>
          <w:sz w:val="24"/>
          <w:szCs w:val="24"/>
          <w:lang w:eastAsia="ru-RU"/>
          <w14:ligatures w14:val="none"/>
        </w:rPr>
        <w:t xml:space="preserve"> </w:t>
      </w:r>
      <w:r w:rsidR="00485EC6" w:rsidRPr="00611ED3">
        <w:rPr>
          <w:rFonts w:ascii="Times New Roman" w:eastAsia="Times New Roman" w:hAnsi="Times New Roman" w:cs="Times New Roman"/>
          <w:kern w:val="0"/>
          <w:sz w:val="24"/>
          <w:szCs w:val="24"/>
          <w:lang w:eastAsia="ru-RU"/>
          <w14:ligatures w14:val="none"/>
        </w:rPr>
        <w:t>"О внесении изменений в Уголовно-исполнительный кодекс Российской Федерации и Федеральный закон "О содержании под стражей подозреваемых и обвиняемых в совершении преступлений"</w:t>
      </w:r>
      <w:r w:rsidR="00485EC6">
        <w:rPr>
          <w:rFonts w:ascii="Times New Roman" w:eastAsia="Times New Roman" w:hAnsi="Times New Roman" w:cs="Times New Roman"/>
          <w:kern w:val="0"/>
          <w:sz w:val="24"/>
          <w:szCs w:val="24"/>
          <w:lang w:eastAsia="ru-RU"/>
          <w14:ligatures w14:val="none"/>
        </w:rPr>
        <w:t xml:space="preserve"> содержит</w:t>
      </w:r>
      <w:r w:rsidR="00611ED3" w:rsidRPr="00611ED3">
        <w:rPr>
          <w:rFonts w:ascii="Times New Roman" w:eastAsia="Times New Roman" w:hAnsi="Times New Roman" w:cs="Times New Roman"/>
          <w:kern w:val="0"/>
          <w:sz w:val="24"/>
          <w:szCs w:val="24"/>
          <w:lang w:eastAsia="ru-RU"/>
          <w14:ligatures w14:val="none"/>
        </w:rPr>
        <w:t xml:space="preserve"> частности, увеличивается с трех до четырех лет возраст ребенка, находящегося в доме ребенка исправительного учреждения либо в следственном изоляторе УИС. Увеличивается размер денежных средств осужденных для приобретения ими продуктов питания и предметов первой необходимости. Корректируются меры поощрения к подозреваемым и обвиняемым и порядок их применения, а также порядок применения мер взыскания. </w:t>
      </w:r>
    </w:p>
    <w:p w14:paraId="6702A206" w14:textId="77777777" w:rsidR="00611ED3" w:rsidRPr="00611ED3" w:rsidRDefault="00611ED3" w:rsidP="00611ED3">
      <w:pPr>
        <w:spacing w:after="0" w:line="240" w:lineRule="auto"/>
        <w:jc w:val="both"/>
        <w:rPr>
          <w:rFonts w:ascii="Times New Roman" w:eastAsia="Times New Roman" w:hAnsi="Times New Roman" w:cs="Times New Roman"/>
          <w:kern w:val="0"/>
          <w:sz w:val="24"/>
          <w:szCs w:val="24"/>
          <w:lang w:eastAsia="ru-RU"/>
          <w14:ligatures w14:val="none"/>
        </w:rPr>
      </w:pPr>
      <w:r w:rsidRPr="00611ED3">
        <w:rPr>
          <w:rFonts w:ascii="Times New Roman" w:eastAsia="Times New Roman" w:hAnsi="Times New Roman" w:cs="Times New Roman"/>
          <w:kern w:val="0"/>
          <w:sz w:val="24"/>
          <w:szCs w:val="24"/>
          <w:lang w:eastAsia="ru-RU"/>
          <w14:ligatures w14:val="none"/>
        </w:rPr>
        <w:t xml:space="preserve">Закон вступает в силу по истечении 180 дней после дня его официального опубликования. </w:t>
      </w:r>
    </w:p>
    <w:p w14:paraId="6B0E9B4A" w14:textId="77777777" w:rsidR="00611ED3" w:rsidRPr="00611ED3" w:rsidRDefault="00611ED3" w:rsidP="00611ED3">
      <w:pPr>
        <w:spacing w:after="0" w:line="240" w:lineRule="auto"/>
        <w:jc w:val="both"/>
        <w:rPr>
          <w:rFonts w:ascii="Times New Roman" w:eastAsia="Times New Roman" w:hAnsi="Times New Roman" w:cs="Times New Roman"/>
          <w:kern w:val="0"/>
          <w:sz w:val="24"/>
          <w:szCs w:val="24"/>
          <w:lang w:eastAsia="ru-RU"/>
          <w14:ligatures w14:val="none"/>
        </w:rPr>
      </w:pPr>
      <w:r w:rsidRPr="00611ED3">
        <w:rPr>
          <w:rFonts w:ascii="Times New Roman" w:eastAsia="Times New Roman" w:hAnsi="Times New Roman" w:cs="Times New Roman"/>
          <w:kern w:val="0"/>
          <w:sz w:val="24"/>
          <w:szCs w:val="24"/>
          <w:lang w:eastAsia="ru-RU"/>
          <w14:ligatures w14:val="none"/>
        </w:rPr>
        <w:t xml:space="preserve">  </w:t>
      </w:r>
    </w:p>
    <w:p w14:paraId="2A68614B" w14:textId="77777777" w:rsidR="00611ED3" w:rsidRPr="00611ED3" w:rsidRDefault="00611ED3" w:rsidP="00611ED3">
      <w:pPr>
        <w:spacing w:after="0" w:line="240" w:lineRule="auto"/>
        <w:jc w:val="both"/>
        <w:rPr>
          <w:rFonts w:ascii="Times New Roman" w:eastAsia="Times New Roman" w:hAnsi="Times New Roman" w:cs="Times New Roman"/>
          <w:kern w:val="0"/>
          <w:sz w:val="24"/>
          <w:szCs w:val="24"/>
          <w:lang w:eastAsia="ru-RU"/>
          <w14:ligatures w14:val="none"/>
        </w:rPr>
      </w:pPr>
      <w:r w:rsidRPr="00611ED3">
        <w:rPr>
          <w:rFonts w:ascii="Times New Roman" w:eastAsia="Times New Roman" w:hAnsi="Times New Roman" w:cs="Times New Roman"/>
          <w:b/>
          <w:bCs/>
          <w:kern w:val="0"/>
          <w:sz w:val="24"/>
          <w:szCs w:val="24"/>
          <w:lang w:eastAsia="ru-RU"/>
          <w14:ligatures w14:val="none"/>
        </w:rPr>
        <w:t>Преступления в сфере компьютерной информации включены в перечень преступлений, за совершение которых может быть применена конфискация имущества</w:t>
      </w:r>
      <w:r w:rsidRPr="00611ED3">
        <w:rPr>
          <w:rFonts w:ascii="Times New Roman" w:eastAsia="Times New Roman" w:hAnsi="Times New Roman" w:cs="Times New Roman"/>
          <w:kern w:val="0"/>
          <w:sz w:val="24"/>
          <w:szCs w:val="24"/>
          <w:lang w:eastAsia="ru-RU"/>
          <w14:ligatures w14:val="none"/>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611ED3" w:rsidRPr="00611ED3" w14:paraId="014CC6F3" w14:textId="77777777" w:rsidTr="00485EC6">
        <w:tc>
          <w:tcPr>
            <w:tcW w:w="330" w:type="dxa"/>
            <w:tcMar>
              <w:top w:w="0" w:type="dxa"/>
              <w:left w:w="0" w:type="dxa"/>
              <w:bottom w:w="0" w:type="dxa"/>
              <w:right w:w="150" w:type="dxa"/>
            </w:tcMar>
            <w:hideMark/>
          </w:tcPr>
          <w:p w14:paraId="01693405" w14:textId="3759C0CF" w:rsidR="00611ED3" w:rsidRPr="00611ED3" w:rsidRDefault="00611ED3" w:rsidP="00611ED3">
            <w:pPr>
              <w:spacing w:after="0" w:line="240" w:lineRule="auto"/>
              <w:jc w:val="both"/>
              <w:rPr>
                <w:rFonts w:ascii="Times New Roman" w:eastAsia="Times New Roman" w:hAnsi="Times New Roman" w:cs="Times New Roman"/>
                <w:kern w:val="0"/>
                <w:sz w:val="24"/>
                <w:szCs w:val="24"/>
                <w:lang w:eastAsia="ru-RU"/>
                <w14:ligatures w14:val="none"/>
              </w:rPr>
            </w:pPr>
            <w:r w:rsidRPr="00611ED3">
              <w:rPr>
                <w:noProof/>
              </w:rPr>
              <w:drawing>
                <wp:inline distT="0" distB="0" distL="0" distR="0" wp14:anchorId="4754B612" wp14:editId="071B24A7">
                  <wp:extent cx="114300" cy="142875"/>
                  <wp:effectExtent l="0" t="0" r="0" b="9525"/>
                  <wp:docPr id="10" name="Рисунок 10" descr="C:\Users\Kvekveskiri.M.G\AppData\Local\Microsoft\Windows\INetCache\Content.MSO\2D291E3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Kvekveskiri.M.G\AppData\Local\Microsoft\Windows\INetCache\Content.MSO\2D291E3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3BFD5904" w14:textId="4FFCCC36" w:rsidR="00611ED3" w:rsidRPr="00611ED3" w:rsidRDefault="00611ED3" w:rsidP="00611ED3">
            <w:pPr>
              <w:spacing w:after="0" w:line="240" w:lineRule="auto"/>
              <w:rPr>
                <w:rFonts w:ascii="Times New Roman" w:eastAsia="Times New Roman" w:hAnsi="Times New Roman" w:cs="Times New Roman"/>
                <w:kern w:val="0"/>
                <w:sz w:val="24"/>
                <w:szCs w:val="24"/>
                <w:lang w:eastAsia="ru-RU"/>
                <w14:ligatures w14:val="none"/>
              </w:rPr>
            </w:pPr>
            <w:r w:rsidRPr="00611ED3">
              <w:rPr>
                <w:rFonts w:ascii="Times New Roman" w:eastAsia="Times New Roman" w:hAnsi="Times New Roman" w:cs="Times New Roman"/>
                <w:kern w:val="0"/>
                <w:sz w:val="24"/>
                <w:szCs w:val="24"/>
                <w:lang w:eastAsia="ru-RU"/>
                <w14:ligatures w14:val="none"/>
              </w:rPr>
              <w:t xml:space="preserve">"О внесении изменения в статью 104.1 Уголовного кодекса Российской Федерации" </w:t>
            </w:r>
          </w:p>
        </w:tc>
      </w:tr>
    </w:tbl>
    <w:p w14:paraId="797904B5" w14:textId="6F6E360B" w:rsidR="00611ED3" w:rsidRPr="00611ED3" w:rsidRDefault="00485EC6" w:rsidP="00611ED3">
      <w:pPr>
        <w:spacing w:after="0" w:line="24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Прокуратура Ловозерского района разъясняет, что </w:t>
      </w:r>
      <w:r w:rsidR="004B207E">
        <w:rPr>
          <w:rFonts w:ascii="Times New Roman" w:eastAsia="Times New Roman" w:hAnsi="Times New Roman" w:cs="Times New Roman"/>
          <w:kern w:val="0"/>
          <w:sz w:val="24"/>
          <w:szCs w:val="24"/>
          <w:lang w:eastAsia="ru-RU"/>
          <w14:ligatures w14:val="none"/>
        </w:rPr>
        <w:t>в</w:t>
      </w:r>
      <w:r w:rsidR="004B207E" w:rsidRPr="00611ED3">
        <w:rPr>
          <w:rFonts w:ascii="Times New Roman" w:eastAsia="Times New Roman" w:hAnsi="Times New Roman" w:cs="Times New Roman"/>
          <w:kern w:val="0"/>
          <w:sz w:val="24"/>
          <w:szCs w:val="24"/>
          <w:lang w:eastAsia="ru-RU"/>
          <w14:ligatures w14:val="none"/>
        </w:rPr>
        <w:t>несенными</w:t>
      </w:r>
      <w:r w:rsidR="004B207E" w:rsidRPr="00611ED3">
        <w:rPr>
          <w:rFonts w:ascii="Times New Roman" w:eastAsia="Times New Roman" w:hAnsi="Times New Roman" w:cs="Times New Roman"/>
          <w:kern w:val="0"/>
          <w:sz w:val="24"/>
          <w:szCs w:val="24"/>
          <w:lang w:eastAsia="ru-RU"/>
          <w14:ligatures w14:val="none"/>
        </w:rPr>
        <w:t xml:space="preserve"> </w:t>
      </w:r>
      <w:r w:rsidR="004B207E">
        <w:rPr>
          <w:rFonts w:ascii="Times New Roman" w:eastAsia="Times New Roman" w:hAnsi="Times New Roman" w:cs="Times New Roman"/>
          <w:kern w:val="0"/>
          <w:sz w:val="24"/>
          <w:szCs w:val="24"/>
          <w:lang w:eastAsia="ru-RU"/>
          <w14:ligatures w14:val="none"/>
        </w:rPr>
        <w:t>ф</w:t>
      </w:r>
      <w:r w:rsidRPr="00611ED3">
        <w:rPr>
          <w:rFonts w:ascii="Times New Roman" w:eastAsia="Times New Roman" w:hAnsi="Times New Roman" w:cs="Times New Roman"/>
          <w:kern w:val="0"/>
          <w:sz w:val="24"/>
          <w:szCs w:val="24"/>
          <w:lang w:eastAsia="ru-RU"/>
          <w14:ligatures w14:val="none"/>
        </w:rPr>
        <w:t>едеральны</w:t>
      </w:r>
      <w:r w:rsidR="004B207E">
        <w:rPr>
          <w:rFonts w:ascii="Times New Roman" w:eastAsia="Times New Roman" w:hAnsi="Times New Roman" w:cs="Times New Roman"/>
          <w:kern w:val="0"/>
          <w:sz w:val="24"/>
          <w:szCs w:val="24"/>
          <w:lang w:eastAsia="ru-RU"/>
          <w14:ligatures w14:val="none"/>
        </w:rPr>
        <w:t>м</w:t>
      </w:r>
      <w:r w:rsidRPr="00611ED3">
        <w:rPr>
          <w:rFonts w:ascii="Times New Roman" w:eastAsia="Times New Roman" w:hAnsi="Times New Roman" w:cs="Times New Roman"/>
          <w:kern w:val="0"/>
          <w:sz w:val="24"/>
          <w:szCs w:val="24"/>
          <w:lang w:eastAsia="ru-RU"/>
          <w14:ligatures w14:val="none"/>
        </w:rPr>
        <w:t xml:space="preserve"> закон</w:t>
      </w:r>
      <w:r w:rsidR="004B207E">
        <w:rPr>
          <w:rFonts w:ascii="Times New Roman" w:eastAsia="Times New Roman" w:hAnsi="Times New Roman" w:cs="Times New Roman"/>
          <w:kern w:val="0"/>
          <w:sz w:val="24"/>
          <w:szCs w:val="24"/>
          <w:lang w:eastAsia="ru-RU"/>
          <w14:ligatures w14:val="none"/>
        </w:rPr>
        <w:t>ом</w:t>
      </w:r>
      <w:r w:rsidRPr="00611ED3">
        <w:rPr>
          <w:rFonts w:ascii="Times New Roman" w:eastAsia="Times New Roman" w:hAnsi="Times New Roman" w:cs="Times New Roman"/>
          <w:kern w:val="0"/>
          <w:sz w:val="24"/>
          <w:szCs w:val="24"/>
          <w:lang w:eastAsia="ru-RU"/>
          <w14:ligatures w14:val="none"/>
        </w:rPr>
        <w:t xml:space="preserve"> от 13.06.2023 N 214-ФЗ</w:t>
      </w:r>
      <w:r>
        <w:rPr>
          <w:rFonts w:ascii="Times New Roman" w:eastAsia="Times New Roman" w:hAnsi="Times New Roman" w:cs="Times New Roman"/>
          <w:kern w:val="0"/>
          <w:sz w:val="24"/>
          <w:szCs w:val="24"/>
          <w:lang w:eastAsia="ru-RU"/>
          <w14:ligatures w14:val="none"/>
        </w:rPr>
        <w:t xml:space="preserve"> </w:t>
      </w:r>
      <w:r w:rsidRPr="00611ED3">
        <w:rPr>
          <w:rFonts w:ascii="Times New Roman" w:eastAsia="Times New Roman" w:hAnsi="Times New Roman" w:cs="Times New Roman"/>
          <w:kern w:val="0"/>
          <w:sz w:val="24"/>
          <w:szCs w:val="24"/>
          <w:lang w:eastAsia="ru-RU"/>
          <w14:ligatures w14:val="none"/>
        </w:rPr>
        <w:t>"О внесении изменения в статью 104.1 Уголовного кодекса Российской Федерации"</w:t>
      </w:r>
      <w:r>
        <w:rPr>
          <w:rFonts w:ascii="Times New Roman" w:eastAsia="Times New Roman" w:hAnsi="Times New Roman" w:cs="Times New Roman"/>
          <w:kern w:val="0"/>
          <w:sz w:val="24"/>
          <w:szCs w:val="24"/>
          <w:lang w:eastAsia="ru-RU"/>
          <w14:ligatures w14:val="none"/>
        </w:rPr>
        <w:t xml:space="preserve"> </w:t>
      </w:r>
      <w:r w:rsidR="00611ED3" w:rsidRPr="00611ED3">
        <w:rPr>
          <w:rFonts w:ascii="Times New Roman" w:eastAsia="Times New Roman" w:hAnsi="Times New Roman" w:cs="Times New Roman"/>
          <w:kern w:val="0"/>
          <w:sz w:val="24"/>
          <w:szCs w:val="24"/>
          <w:lang w:eastAsia="ru-RU"/>
          <w14:ligatures w14:val="none"/>
        </w:rPr>
        <w:t xml:space="preserve">изменениями пункт "а" части первой статьи 104.1 УК РФ "Конфискация имущества" дополнен преступлениями, предусмотренными главой 28 УК РФ "Преступления в сфере компьютерной информации", а именно частями второй - четвертой статьи 272, статьей 273, частью второй статьи 274, статьями 274.1. </w:t>
      </w:r>
    </w:p>
    <w:p w14:paraId="32B688F2" w14:textId="77777777" w:rsidR="00611ED3" w:rsidRPr="00611ED3" w:rsidRDefault="00611ED3" w:rsidP="00611ED3">
      <w:pPr>
        <w:spacing w:after="0" w:line="240" w:lineRule="auto"/>
        <w:jc w:val="both"/>
        <w:rPr>
          <w:rFonts w:ascii="Times New Roman" w:eastAsia="Times New Roman" w:hAnsi="Times New Roman" w:cs="Times New Roman"/>
          <w:kern w:val="0"/>
          <w:sz w:val="24"/>
          <w:szCs w:val="24"/>
          <w:lang w:eastAsia="ru-RU"/>
          <w14:ligatures w14:val="none"/>
        </w:rPr>
      </w:pPr>
      <w:r w:rsidRPr="00611ED3">
        <w:rPr>
          <w:rFonts w:ascii="Times New Roman" w:eastAsia="Times New Roman" w:hAnsi="Times New Roman" w:cs="Times New Roman"/>
          <w:kern w:val="0"/>
          <w:sz w:val="24"/>
          <w:szCs w:val="24"/>
          <w:lang w:eastAsia="ru-RU"/>
          <w14:ligatures w14:val="none"/>
        </w:rPr>
        <w:t xml:space="preserve">  </w:t>
      </w:r>
    </w:p>
    <w:p w14:paraId="1FB06E3A" w14:textId="77777777" w:rsidR="00611ED3" w:rsidRPr="00611ED3" w:rsidRDefault="00611ED3" w:rsidP="00611ED3">
      <w:pPr>
        <w:spacing w:after="0" w:line="240" w:lineRule="auto"/>
        <w:jc w:val="both"/>
        <w:rPr>
          <w:rFonts w:ascii="Times New Roman" w:eastAsia="Times New Roman" w:hAnsi="Times New Roman" w:cs="Times New Roman"/>
          <w:kern w:val="0"/>
          <w:sz w:val="24"/>
          <w:szCs w:val="24"/>
          <w:lang w:eastAsia="ru-RU"/>
          <w14:ligatures w14:val="none"/>
        </w:rPr>
      </w:pPr>
      <w:r w:rsidRPr="00611ED3">
        <w:rPr>
          <w:rFonts w:ascii="Times New Roman" w:eastAsia="Times New Roman" w:hAnsi="Times New Roman" w:cs="Times New Roman"/>
          <w:b/>
          <w:bCs/>
          <w:kern w:val="0"/>
          <w:sz w:val="24"/>
          <w:szCs w:val="24"/>
          <w:lang w:eastAsia="ru-RU"/>
          <w14:ligatures w14:val="none"/>
        </w:rPr>
        <w:t>Расширен перечень категорий лиц, в отношении которых устанавливается административный надзор</w:t>
      </w:r>
      <w:r w:rsidRPr="00611ED3">
        <w:rPr>
          <w:rFonts w:ascii="Times New Roman" w:eastAsia="Times New Roman" w:hAnsi="Times New Roman" w:cs="Times New Roman"/>
          <w:kern w:val="0"/>
          <w:sz w:val="24"/>
          <w:szCs w:val="24"/>
          <w:lang w:eastAsia="ru-RU"/>
          <w14:ligatures w14:val="none"/>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611ED3" w:rsidRPr="00611ED3" w14:paraId="1B9740B4" w14:textId="77777777" w:rsidTr="004B207E">
        <w:tc>
          <w:tcPr>
            <w:tcW w:w="330" w:type="dxa"/>
            <w:tcMar>
              <w:top w:w="0" w:type="dxa"/>
              <w:left w:w="0" w:type="dxa"/>
              <w:bottom w:w="0" w:type="dxa"/>
              <w:right w:w="150" w:type="dxa"/>
            </w:tcMar>
            <w:hideMark/>
          </w:tcPr>
          <w:p w14:paraId="4E817765" w14:textId="7272EF87" w:rsidR="00611ED3" w:rsidRPr="00611ED3" w:rsidRDefault="00611ED3" w:rsidP="00611ED3">
            <w:pPr>
              <w:spacing w:after="0" w:line="240" w:lineRule="auto"/>
              <w:jc w:val="both"/>
              <w:rPr>
                <w:rFonts w:ascii="Times New Roman" w:eastAsia="Times New Roman" w:hAnsi="Times New Roman" w:cs="Times New Roman"/>
                <w:kern w:val="0"/>
                <w:sz w:val="24"/>
                <w:szCs w:val="24"/>
                <w:lang w:eastAsia="ru-RU"/>
                <w14:ligatures w14:val="none"/>
              </w:rPr>
            </w:pPr>
            <w:r w:rsidRPr="00611ED3">
              <w:rPr>
                <w:noProof/>
              </w:rPr>
              <w:drawing>
                <wp:inline distT="0" distB="0" distL="0" distR="0" wp14:anchorId="17D9BCF7" wp14:editId="4A13BE28">
                  <wp:extent cx="114300" cy="142875"/>
                  <wp:effectExtent l="0" t="0" r="0" b="9525"/>
                  <wp:docPr id="9" name="Рисунок 9" descr="C:\Users\Kvekveskiri.M.G\AppData\Local\Microsoft\Windows\INetCache\Content.MSO\69CB325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Kvekveskiri.M.G\AppData\Local\Microsoft\Windows\INetCache\Content.MSO\69CB3258.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57CE2CBD" w14:textId="3D67DC67" w:rsidR="00611ED3" w:rsidRPr="00611ED3" w:rsidRDefault="00611ED3" w:rsidP="00611ED3">
            <w:pPr>
              <w:spacing w:after="0" w:line="240" w:lineRule="auto"/>
              <w:rPr>
                <w:rFonts w:ascii="Times New Roman" w:eastAsia="Times New Roman" w:hAnsi="Times New Roman" w:cs="Times New Roman"/>
                <w:kern w:val="0"/>
                <w:sz w:val="24"/>
                <w:szCs w:val="24"/>
                <w:lang w:eastAsia="ru-RU"/>
                <w14:ligatures w14:val="none"/>
              </w:rPr>
            </w:pPr>
            <w:r w:rsidRPr="00611ED3">
              <w:rPr>
                <w:rFonts w:ascii="Times New Roman" w:eastAsia="Times New Roman" w:hAnsi="Times New Roman" w:cs="Times New Roman"/>
                <w:kern w:val="0"/>
                <w:sz w:val="24"/>
                <w:szCs w:val="24"/>
                <w:lang w:eastAsia="ru-RU"/>
                <w14:ligatures w14:val="none"/>
              </w:rPr>
              <w:br/>
            </w:r>
          </w:p>
        </w:tc>
      </w:tr>
    </w:tbl>
    <w:p w14:paraId="1499FE67" w14:textId="6A29CF8C" w:rsidR="00611ED3" w:rsidRPr="00611ED3" w:rsidRDefault="004B207E" w:rsidP="00611ED3">
      <w:pPr>
        <w:spacing w:after="0" w:line="24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Прокуратура Ловозерского района разъясняет, </w:t>
      </w:r>
      <w:r>
        <w:rPr>
          <w:rFonts w:ascii="Times New Roman" w:eastAsia="Times New Roman" w:hAnsi="Times New Roman" w:cs="Times New Roman"/>
          <w:kern w:val="0"/>
          <w:sz w:val="24"/>
          <w:szCs w:val="24"/>
          <w:lang w:eastAsia="ru-RU"/>
          <w14:ligatures w14:val="none"/>
        </w:rPr>
        <w:t>что внесёнными ф</w:t>
      </w:r>
      <w:r w:rsidRPr="00611ED3">
        <w:rPr>
          <w:rFonts w:ascii="Times New Roman" w:eastAsia="Times New Roman" w:hAnsi="Times New Roman" w:cs="Times New Roman"/>
          <w:kern w:val="0"/>
          <w:sz w:val="24"/>
          <w:szCs w:val="24"/>
          <w:lang w:eastAsia="ru-RU"/>
          <w14:ligatures w14:val="none"/>
        </w:rPr>
        <w:t>едеральны</w:t>
      </w:r>
      <w:r>
        <w:rPr>
          <w:rFonts w:ascii="Times New Roman" w:eastAsia="Times New Roman" w:hAnsi="Times New Roman" w:cs="Times New Roman"/>
          <w:kern w:val="0"/>
          <w:sz w:val="24"/>
          <w:szCs w:val="24"/>
          <w:lang w:eastAsia="ru-RU"/>
          <w14:ligatures w14:val="none"/>
        </w:rPr>
        <w:t>м</w:t>
      </w:r>
      <w:r w:rsidRPr="00611ED3">
        <w:rPr>
          <w:rFonts w:ascii="Times New Roman" w:eastAsia="Times New Roman" w:hAnsi="Times New Roman" w:cs="Times New Roman"/>
          <w:kern w:val="0"/>
          <w:sz w:val="24"/>
          <w:szCs w:val="24"/>
          <w:lang w:eastAsia="ru-RU"/>
          <w14:ligatures w14:val="none"/>
        </w:rPr>
        <w:t xml:space="preserve"> закон</w:t>
      </w:r>
      <w:r>
        <w:rPr>
          <w:rFonts w:ascii="Times New Roman" w:eastAsia="Times New Roman" w:hAnsi="Times New Roman" w:cs="Times New Roman"/>
          <w:kern w:val="0"/>
          <w:sz w:val="24"/>
          <w:szCs w:val="24"/>
          <w:lang w:eastAsia="ru-RU"/>
          <w14:ligatures w14:val="none"/>
        </w:rPr>
        <w:t>ом</w:t>
      </w:r>
      <w:r w:rsidRPr="00611ED3">
        <w:rPr>
          <w:rFonts w:ascii="Times New Roman" w:eastAsia="Times New Roman" w:hAnsi="Times New Roman" w:cs="Times New Roman"/>
          <w:kern w:val="0"/>
          <w:sz w:val="24"/>
          <w:szCs w:val="24"/>
          <w:lang w:eastAsia="ru-RU"/>
          <w14:ligatures w14:val="none"/>
        </w:rPr>
        <w:t xml:space="preserve"> от 13.06.2023 N 232-ФЗ</w:t>
      </w:r>
      <w:r>
        <w:rPr>
          <w:rFonts w:ascii="Times New Roman" w:eastAsia="Times New Roman" w:hAnsi="Times New Roman" w:cs="Times New Roman"/>
          <w:kern w:val="0"/>
          <w:sz w:val="24"/>
          <w:szCs w:val="24"/>
          <w:lang w:eastAsia="ru-RU"/>
          <w14:ligatures w14:val="none"/>
        </w:rPr>
        <w:t xml:space="preserve"> </w:t>
      </w:r>
      <w:r w:rsidRPr="00611ED3">
        <w:rPr>
          <w:rFonts w:ascii="Times New Roman" w:eastAsia="Times New Roman" w:hAnsi="Times New Roman" w:cs="Times New Roman"/>
          <w:kern w:val="0"/>
          <w:sz w:val="24"/>
          <w:szCs w:val="24"/>
          <w:lang w:eastAsia="ru-RU"/>
          <w14:ligatures w14:val="none"/>
        </w:rPr>
        <w:t>"О внесении изменений в статью 3 Федерального закона "Об административном надзоре за лицами, освобожденными из мест лишения свободы" и статью 173.1 Уголовно-исполнительного кодекса Российской Федерации"</w:t>
      </w:r>
      <w:r>
        <w:rPr>
          <w:rFonts w:ascii="Times New Roman" w:eastAsia="Times New Roman" w:hAnsi="Times New Roman" w:cs="Times New Roman"/>
          <w:kern w:val="0"/>
          <w:sz w:val="24"/>
          <w:szCs w:val="24"/>
          <w:lang w:eastAsia="ru-RU"/>
          <w14:ligatures w14:val="none"/>
        </w:rPr>
        <w:t xml:space="preserve"> изменениями</w:t>
      </w:r>
      <w:r w:rsidRPr="00611ED3">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п</w:t>
      </w:r>
      <w:r w:rsidR="00611ED3" w:rsidRPr="00611ED3">
        <w:rPr>
          <w:rFonts w:ascii="Times New Roman" w:eastAsia="Times New Roman" w:hAnsi="Times New Roman" w:cs="Times New Roman"/>
          <w:kern w:val="0"/>
          <w:sz w:val="24"/>
          <w:szCs w:val="24"/>
          <w:lang w:eastAsia="ru-RU"/>
          <w14:ligatures w14:val="none"/>
        </w:rPr>
        <w:t xml:space="preserve">редусматривается, что административный надзор устанавливается в отношении лиц, совершивших преступление, предусмотренное статьей 210.1 УК РФ "Занятие высшего положения в преступной иерархии". </w:t>
      </w:r>
    </w:p>
    <w:p w14:paraId="6B9366FC" w14:textId="68715204" w:rsidR="00611ED3" w:rsidRDefault="00611ED3"/>
    <w:p w14:paraId="3876FA2F" w14:textId="77777777" w:rsidR="00611ED3" w:rsidRPr="00611ED3" w:rsidRDefault="00611ED3" w:rsidP="00611ED3">
      <w:pPr>
        <w:spacing w:after="0" w:line="240" w:lineRule="auto"/>
        <w:jc w:val="both"/>
        <w:rPr>
          <w:rFonts w:ascii="Times New Roman" w:eastAsia="Times New Roman" w:hAnsi="Times New Roman" w:cs="Times New Roman"/>
          <w:kern w:val="0"/>
          <w:sz w:val="24"/>
          <w:szCs w:val="24"/>
          <w:lang w:eastAsia="ru-RU"/>
          <w14:ligatures w14:val="none"/>
        </w:rPr>
      </w:pPr>
      <w:r w:rsidRPr="00611ED3">
        <w:rPr>
          <w:rFonts w:ascii="Times New Roman" w:eastAsia="Times New Roman" w:hAnsi="Times New Roman" w:cs="Times New Roman"/>
          <w:b/>
          <w:bCs/>
          <w:kern w:val="0"/>
          <w:sz w:val="24"/>
          <w:szCs w:val="24"/>
          <w:lang w:eastAsia="ru-RU"/>
          <w14:ligatures w14:val="none"/>
        </w:rPr>
        <w:t>Арест, наложенный для обеспечения исполнения приговора в части гражданского иска на имущество лица, не являющегося подсудимым или лицом, несущим по закону материальную ответственность за его действия, не может сохраняться после вступления приговора в силу</w:t>
      </w:r>
      <w:r w:rsidRPr="00611ED3">
        <w:rPr>
          <w:rFonts w:ascii="Times New Roman" w:eastAsia="Times New Roman" w:hAnsi="Times New Roman" w:cs="Times New Roman"/>
          <w:kern w:val="0"/>
          <w:sz w:val="24"/>
          <w:szCs w:val="24"/>
          <w:lang w:eastAsia="ru-RU"/>
          <w14:ligatures w14:val="none"/>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611ED3" w:rsidRPr="00611ED3" w14:paraId="7E4F0AEE" w14:textId="77777777" w:rsidTr="004B207E">
        <w:tc>
          <w:tcPr>
            <w:tcW w:w="330" w:type="dxa"/>
            <w:tcMar>
              <w:top w:w="0" w:type="dxa"/>
              <w:left w:w="0" w:type="dxa"/>
              <w:bottom w:w="0" w:type="dxa"/>
              <w:right w:w="150" w:type="dxa"/>
            </w:tcMar>
            <w:hideMark/>
          </w:tcPr>
          <w:p w14:paraId="47689F63" w14:textId="0DCD9D2E" w:rsidR="00611ED3" w:rsidRPr="00611ED3" w:rsidRDefault="00611ED3" w:rsidP="00611ED3">
            <w:pPr>
              <w:spacing w:after="0" w:line="240" w:lineRule="auto"/>
              <w:jc w:val="both"/>
              <w:rPr>
                <w:rFonts w:ascii="Times New Roman" w:eastAsia="Times New Roman" w:hAnsi="Times New Roman" w:cs="Times New Roman"/>
                <w:kern w:val="0"/>
                <w:sz w:val="24"/>
                <w:szCs w:val="24"/>
                <w:lang w:eastAsia="ru-RU"/>
                <w14:ligatures w14:val="none"/>
              </w:rPr>
            </w:pPr>
            <w:r w:rsidRPr="00611ED3">
              <w:rPr>
                <w:noProof/>
              </w:rPr>
              <w:drawing>
                <wp:inline distT="0" distB="0" distL="0" distR="0" wp14:anchorId="0435F416" wp14:editId="6331EFE9">
                  <wp:extent cx="114300" cy="142875"/>
                  <wp:effectExtent l="0" t="0" r="0" b="9525"/>
                  <wp:docPr id="15" name="Рисунок 15" descr="C:\Users\Kvekveskiri.M.G\AppData\Local\Microsoft\Windows\INetCache\Content.MSO\C895422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Kvekveskiri.M.G\AppData\Local\Microsoft\Windows\INetCache\Content.MSO\C8954226.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3B7694A" w14:textId="77777777" w:rsidR="00611ED3" w:rsidRPr="00611ED3" w:rsidRDefault="00611ED3" w:rsidP="00611ED3">
            <w:pPr>
              <w:spacing w:after="0" w:line="240" w:lineRule="auto"/>
              <w:rPr>
                <w:rFonts w:ascii="Times New Roman" w:eastAsia="Times New Roman" w:hAnsi="Times New Roman" w:cs="Times New Roman"/>
                <w:kern w:val="0"/>
                <w:sz w:val="24"/>
                <w:szCs w:val="24"/>
                <w:lang w:eastAsia="ru-RU"/>
                <w14:ligatures w14:val="none"/>
              </w:rPr>
            </w:pPr>
            <w:r w:rsidRPr="00611ED3">
              <w:rPr>
                <w:rFonts w:ascii="Times New Roman" w:eastAsia="Times New Roman" w:hAnsi="Times New Roman" w:cs="Times New Roman"/>
                <w:kern w:val="0"/>
                <w:sz w:val="24"/>
                <w:szCs w:val="24"/>
                <w:lang w:eastAsia="ru-RU"/>
                <w14:ligatures w14:val="none"/>
              </w:rPr>
              <w:t>Федеральный закон от 13.06.2023 N 213-ФЗ</w:t>
            </w:r>
            <w:r w:rsidRPr="00611ED3">
              <w:rPr>
                <w:rFonts w:ascii="Times New Roman" w:eastAsia="Times New Roman" w:hAnsi="Times New Roman" w:cs="Times New Roman"/>
                <w:kern w:val="0"/>
                <w:sz w:val="24"/>
                <w:szCs w:val="24"/>
                <w:lang w:eastAsia="ru-RU"/>
                <w14:ligatures w14:val="none"/>
              </w:rPr>
              <w:br/>
              <w:t xml:space="preserve">"О внесении изменения в статью 309 Уголовно-процессуального кодекса Российской Федерации" </w:t>
            </w:r>
          </w:p>
        </w:tc>
      </w:tr>
    </w:tbl>
    <w:p w14:paraId="39633E81" w14:textId="3F661033" w:rsidR="00611ED3" w:rsidRPr="00611ED3" w:rsidRDefault="004B207E" w:rsidP="00611ED3">
      <w:pPr>
        <w:spacing w:after="0" w:line="24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Прокуратура Ловозерского района разъясняет, что </w:t>
      </w:r>
      <w:r>
        <w:rPr>
          <w:rFonts w:ascii="Times New Roman" w:eastAsia="Times New Roman" w:hAnsi="Times New Roman" w:cs="Times New Roman"/>
          <w:kern w:val="0"/>
          <w:sz w:val="24"/>
          <w:szCs w:val="24"/>
          <w:lang w:eastAsia="ru-RU"/>
          <w14:ligatures w14:val="none"/>
        </w:rPr>
        <w:t>р</w:t>
      </w:r>
      <w:r w:rsidR="00611ED3" w:rsidRPr="00611ED3">
        <w:rPr>
          <w:rFonts w:ascii="Times New Roman" w:eastAsia="Times New Roman" w:hAnsi="Times New Roman" w:cs="Times New Roman"/>
          <w:kern w:val="0"/>
          <w:sz w:val="24"/>
          <w:szCs w:val="24"/>
          <w:lang w:eastAsia="ru-RU"/>
          <w14:ligatures w14:val="none"/>
        </w:rPr>
        <w:t xml:space="preserve">еализовано Постановление Конституционного Суда от 17 апреля 2019 г. N 18-П. </w:t>
      </w:r>
    </w:p>
    <w:p w14:paraId="2F61A006" w14:textId="77777777" w:rsidR="00611ED3" w:rsidRPr="00611ED3" w:rsidRDefault="00611ED3" w:rsidP="00611ED3">
      <w:pPr>
        <w:spacing w:after="0" w:line="240" w:lineRule="auto"/>
        <w:jc w:val="both"/>
        <w:rPr>
          <w:rFonts w:ascii="Times New Roman" w:eastAsia="Times New Roman" w:hAnsi="Times New Roman" w:cs="Times New Roman"/>
          <w:kern w:val="0"/>
          <w:sz w:val="24"/>
          <w:szCs w:val="24"/>
          <w:lang w:eastAsia="ru-RU"/>
          <w14:ligatures w14:val="none"/>
        </w:rPr>
      </w:pPr>
      <w:r w:rsidRPr="00611ED3">
        <w:rPr>
          <w:rFonts w:ascii="Times New Roman" w:eastAsia="Times New Roman" w:hAnsi="Times New Roman" w:cs="Times New Roman"/>
          <w:kern w:val="0"/>
          <w:sz w:val="24"/>
          <w:szCs w:val="24"/>
          <w:lang w:eastAsia="ru-RU"/>
          <w14:ligatures w14:val="none"/>
        </w:rPr>
        <w:t xml:space="preserve">Согласно части второй статьи 309 УПК при необходимости произвести дополнительные расчеты, связанные с гражданским иском, требующие отложения судебного </w:t>
      </w:r>
      <w:r w:rsidRPr="00611ED3">
        <w:rPr>
          <w:rFonts w:ascii="Times New Roman" w:eastAsia="Times New Roman" w:hAnsi="Times New Roman" w:cs="Times New Roman"/>
          <w:kern w:val="0"/>
          <w:sz w:val="24"/>
          <w:szCs w:val="24"/>
          <w:lang w:eastAsia="ru-RU"/>
          <w14:ligatures w14:val="none"/>
        </w:rPr>
        <w:lastRenderedPageBreak/>
        <w:t xml:space="preserve">разбирательства, суд может признать за гражданским истцом право на удовлетворение гражданского иска и передать вопрос о размере возмещения гражданского иска для рассмотрения в порядке гражданского судопроизводства. </w:t>
      </w:r>
    </w:p>
    <w:p w14:paraId="4F44D2C1" w14:textId="77777777" w:rsidR="00611ED3" w:rsidRPr="00611ED3" w:rsidRDefault="00611ED3" w:rsidP="00611ED3">
      <w:pPr>
        <w:spacing w:after="0" w:line="240" w:lineRule="auto"/>
        <w:jc w:val="both"/>
        <w:rPr>
          <w:rFonts w:ascii="Times New Roman" w:eastAsia="Times New Roman" w:hAnsi="Times New Roman" w:cs="Times New Roman"/>
          <w:kern w:val="0"/>
          <w:sz w:val="24"/>
          <w:szCs w:val="24"/>
          <w:lang w:eastAsia="ru-RU"/>
          <w14:ligatures w14:val="none"/>
        </w:rPr>
      </w:pPr>
      <w:r w:rsidRPr="00611ED3">
        <w:rPr>
          <w:rFonts w:ascii="Times New Roman" w:eastAsia="Times New Roman" w:hAnsi="Times New Roman" w:cs="Times New Roman"/>
          <w:kern w:val="0"/>
          <w:sz w:val="24"/>
          <w:szCs w:val="24"/>
          <w:lang w:eastAsia="ru-RU"/>
          <w14:ligatures w14:val="none"/>
        </w:rPr>
        <w:t xml:space="preserve">Настоящим Законом предусмотрено, что в этом случае арест, наложенный для обеспечения исполнения приговора в части гражданского иска на имущество лица, не являющегося подсудимым или лицом, несущим по закону материальную ответственность за действия подсудимого, прекращается. </w:t>
      </w:r>
    </w:p>
    <w:p w14:paraId="1E562862" w14:textId="77777777" w:rsidR="00611ED3" w:rsidRPr="00611ED3" w:rsidRDefault="00611ED3" w:rsidP="00611ED3">
      <w:pPr>
        <w:spacing w:after="0" w:line="240" w:lineRule="auto"/>
        <w:jc w:val="both"/>
        <w:rPr>
          <w:rFonts w:ascii="Times New Roman" w:eastAsia="Times New Roman" w:hAnsi="Times New Roman" w:cs="Times New Roman"/>
          <w:kern w:val="0"/>
          <w:sz w:val="24"/>
          <w:szCs w:val="24"/>
          <w:lang w:eastAsia="ru-RU"/>
          <w14:ligatures w14:val="none"/>
        </w:rPr>
      </w:pPr>
      <w:r w:rsidRPr="00611ED3">
        <w:rPr>
          <w:rFonts w:ascii="Times New Roman" w:eastAsia="Times New Roman" w:hAnsi="Times New Roman" w:cs="Times New Roman"/>
          <w:kern w:val="0"/>
          <w:sz w:val="24"/>
          <w:szCs w:val="24"/>
          <w:lang w:eastAsia="ru-RU"/>
          <w14:ligatures w14:val="none"/>
        </w:rPr>
        <w:t xml:space="preserve">Копии материалов уголовного дела, необходимых для рассмотрения гражданского дела, подлежат направлению в суд, к подсудности которого оно отнесено законом. </w:t>
      </w:r>
    </w:p>
    <w:p w14:paraId="6A57EB26" w14:textId="77777777" w:rsidR="00611ED3" w:rsidRPr="00611ED3" w:rsidRDefault="00611ED3" w:rsidP="00611ED3">
      <w:pPr>
        <w:spacing w:after="0" w:line="240" w:lineRule="auto"/>
        <w:jc w:val="both"/>
        <w:rPr>
          <w:rFonts w:ascii="Times New Roman" w:eastAsia="Times New Roman" w:hAnsi="Times New Roman" w:cs="Times New Roman"/>
          <w:kern w:val="0"/>
          <w:sz w:val="24"/>
          <w:szCs w:val="24"/>
          <w:lang w:eastAsia="ru-RU"/>
          <w14:ligatures w14:val="none"/>
        </w:rPr>
      </w:pPr>
      <w:r w:rsidRPr="00611ED3">
        <w:rPr>
          <w:rFonts w:ascii="Times New Roman" w:eastAsia="Times New Roman" w:hAnsi="Times New Roman" w:cs="Times New Roman"/>
          <w:kern w:val="0"/>
          <w:sz w:val="24"/>
          <w:szCs w:val="24"/>
          <w:lang w:eastAsia="ru-RU"/>
          <w14:ligatures w14:val="none"/>
        </w:rPr>
        <w:t xml:space="preserve">  </w:t>
      </w:r>
    </w:p>
    <w:p w14:paraId="49E50FCF" w14:textId="77777777" w:rsidR="00611ED3" w:rsidRPr="00611ED3" w:rsidRDefault="00611ED3" w:rsidP="00611ED3">
      <w:pPr>
        <w:spacing w:after="0" w:line="240" w:lineRule="auto"/>
        <w:jc w:val="both"/>
        <w:rPr>
          <w:rFonts w:ascii="Times New Roman" w:eastAsia="Times New Roman" w:hAnsi="Times New Roman" w:cs="Times New Roman"/>
          <w:kern w:val="0"/>
          <w:sz w:val="24"/>
          <w:szCs w:val="24"/>
          <w:lang w:eastAsia="ru-RU"/>
          <w14:ligatures w14:val="none"/>
        </w:rPr>
      </w:pPr>
      <w:r w:rsidRPr="00611ED3">
        <w:rPr>
          <w:rFonts w:ascii="Times New Roman" w:eastAsia="Times New Roman" w:hAnsi="Times New Roman" w:cs="Times New Roman"/>
          <w:b/>
          <w:bCs/>
          <w:kern w:val="0"/>
          <w:sz w:val="24"/>
          <w:szCs w:val="24"/>
          <w:lang w:eastAsia="ru-RU"/>
          <w14:ligatures w14:val="none"/>
        </w:rPr>
        <w:t>Из компетенции суда присяжных исключено рассмотрение уголовных дел об организации лицом, занимающим высшее положение в преступной иерархии, преступного сообщества или об участии в нем, а также о занятии высшего положения в преступной иерархии</w:t>
      </w:r>
      <w:r w:rsidRPr="00611ED3">
        <w:rPr>
          <w:rFonts w:ascii="Times New Roman" w:eastAsia="Times New Roman" w:hAnsi="Times New Roman" w:cs="Times New Roman"/>
          <w:kern w:val="0"/>
          <w:sz w:val="24"/>
          <w:szCs w:val="24"/>
          <w:lang w:eastAsia="ru-RU"/>
          <w14:ligatures w14:val="none"/>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611ED3" w:rsidRPr="00611ED3" w14:paraId="24D11D79" w14:textId="77777777" w:rsidTr="004B207E">
        <w:tc>
          <w:tcPr>
            <w:tcW w:w="330" w:type="dxa"/>
            <w:tcMar>
              <w:top w:w="0" w:type="dxa"/>
              <w:left w:w="0" w:type="dxa"/>
              <w:bottom w:w="0" w:type="dxa"/>
              <w:right w:w="150" w:type="dxa"/>
            </w:tcMar>
            <w:hideMark/>
          </w:tcPr>
          <w:p w14:paraId="739C4D77" w14:textId="33AF9172" w:rsidR="00611ED3" w:rsidRPr="00611ED3" w:rsidRDefault="00611ED3" w:rsidP="00611ED3">
            <w:pPr>
              <w:spacing w:after="0" w:line="240" w:lineRule="auto"/>
              <w:jc w:val="both"/>
              <w:rPr>
                <w:rFonts w:ascii="Times New Roman" w:eastAsia="Times New Roman" w:hAnsi="Times New Roman" w:cs="Times New Roman"/>
                <w:kern w:val="0"/>
                <w:sz w:val="24"/>
                <w:szCs w:val="24"/>
                <w:lang w:eastAsia="ru-RU"/>
                <w14:ligatures w14:val="none"/>
              </w:rPr>
            </w:pPr>
            <w:r w:rsidRPr="00611ED3">
              <w:rPr>
                <w:noProof/>
              </w:rPr>
              <w:drawing>
                <wp:inline distT="0" distB="0" distL="0" distR="0" wp14:anchorId="24E1956C" wp14:editId="3EB7FE9D">
                  <wp:extent cx="114300" cy="142875"/>
                  <wp:effectExtent l="0" t="0" r="0" b="9525"/>
                  <wp:docPr id="14" name="Рисунок 14" descr="C:\Users\Kvekveskiri.M.G\AppData\Local\Microsoft\Windows\INetCache\Content.MSO\F0B7B92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Kvekveskiri.M.G\AppData\Local\Microsoft\Windows\INetCache\Content.MSO\F0B7B924.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4E54C331" w14:textId="228D1432" w:rsidR="00611ED3" w:rsidRPr="00611ED3" w:rsidRDefault="00611ED3" w:rsidP="00611ED3">
            <w:pPr>
              <w:spacing w:after="0" w:line="240" w:lineRule="auto"/>
              <w:rPr>
                <w:rFonts w:ascii="Times New Roman" w:eastAsia="Times New Roman" w:hAnsi="Times New Roman" w:cs="Times New Roman"/>
                <w:kern w:val="0"/>
                <w:sz w:val="24"/>
                <w:szCs w:val="24"/>
                <w:lang w:eastAsia="ru-RU"/>
                <w14:ligatures w14:val="none"/>
              </w:rPr>
            </w:pPr>
            <w:r w:rsidRPr="00611ED3">
              <w:rPr>
                <w:rFonts w:ascii="Times New Roman" w:eastAsia="Times New Roman" w:hAnsi="Times New Roman" w:cs="Times New Roman"/>
                <w:kern w:val="0"/>
                <w:sz w:val="24"/>
                <w:szCs w:val="24"/>
                <w:lang w:eastAsia="ru-RU"/>
                <w14:ligatures w14:val="none"/>
              </w:rPr>
              <w:br/>
            </w:r>
          </w:p>
        </w:tc>
      </w:tr>
    </w:tbl>
    <w:p w14:paraId="0564694D" w14:textId="42C423D4" w:rsidR="00611ED3" w:rsidRPr="00611ED3" w:rsidRDefault="004B207E" w:rsidP="00611ED3">
      <w:pPr>
        <w:spacing w:after="0" w:line="24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Прокуратура Ловозерского района разъясняет, что</w:t>
      </w:r>
      <w:r>
        <w:rPr>
          <w:rFonts w:ascii="Times New Roman" w:eastAsia="Times New Roman" w:hAnsi="Times New Roman" w:cs="Times New Roman"/>
          <w:kern w:val="0"/>
          <w:sz w:val="24"/>
          <w:szCs w:val="24"/>
          <w:lang w:eastAsia="ru-RU"/>
          <w14:ligatures w14:val="none"/>
        </w:rPr>
        <w:t xml:space="preserve"> ф</w:t>
      </w:r>
      <w:r w:rsidRPr="00611ED3">
        <w:rPr>
          <w:rFonts w:ascii="Times New Roman" w:eastAsia="Times New Roman" w:hAnsi="Times New Roman" w:cs="Times New Roman"/>
          <w:kern w:val="0"/>
          <w:sz w:val="24"/>
          <w:szCs w:val="24"/>
          <w:lang w:eastAsia="ru-RU"/>
          <w14:ligatures w14:val="none"/>
        </w:rPr>
        <w:t>едеральны</w:t>
      </w:r>
      <w:r>
        <w:rPr>
          <w:rFonts w:ascii="Times New Roman" w:eastAsia="Times New Roman" w:hAnsi="Times New Roman" w:cs="Times New Roman"/>
          <w:kern w:val="0"/>
          <w:sz w:val="24"/>
          <w:szCs w:val="24"/>
          <w:lang w:eastAsia="ru-RU"/>
          <w14:ligatures w14:val="none"/>
        </w:rPr>
        <w:t>м</w:t>
      </w:r>
      <w:r w:rsidRPr="00611ED3">
        <w:rPr>
          <w:rFonts w:ascii="Times New Roman" w:eastAsia="Times New Roman" w:hAnsi="Times New Roman" w:cs="Times New Roman"/>
          <w:kern w:val="0"/>
          <w:sz w:val="24"/>
          <w:szCs w:val="24"/>
          <w:lang w:eastAsia="ru-RU"/>
          <w14:ligatures w14:val="none"/>
        </w:rPr>
        <w:t xml:space="preserve"> закон</w:t>
      </w:r>
      <w:r>
        <w:rPr>
          <w:rFonts w:ascii="Times New Roman" w:eastAsia="Times New Roman" w:hAnsi="Times New Roman" w:cs="Times New Roman"/>
          <w:kern w:val="0"/>
          <w:sz w:val="24"/>
          <w:szCs w:val="24"/>
          <w:lang w:eastAsia="ru-RU"/>
          <w14:ligatures w14:val="none"/>
        </w:rPr>
        <w:t>ом</w:t>
      </w:r>
      <w:r w:rsidRPr="00611ED3">
        <w:rPr>
          <w:rFonts w:ascii="Times New Roman" w:eastAsia="Times New Roman" w:hAnsi="Times New Roman" w:cs="Times New Roman"/>
          <w:kern w:val="0"/>
          <w:sz w:val="24"/>
          <w:szCs w:val="24"/>
          <w:lang w:eastAsia="ru-RU"/>
          <w14:ligatures w14:val="none"/>
        </w:rPr>
        <w:t xml:space="preserve"> от 13.06.2023 N 216-ФЗ</w:t>
      </w:r>
      <w:r w:rsidRPr="004B207E">
        <w:rPr>
          <w:rFonts w:ascii="Times New Roman" w:eastAsia="Times New Roman" w:hAnsi="Times New Roman" w:cs="Times New Roman"/>
          <w:kern w:val="0"/>
          <w:sz w:val="24"/>
          <w:szCs w:val="24"/>
          <w:lang w:eastAsia="ru-RU"/>
          <w14:ligatures w14:val="none"/>
        </w:rPr>
        <w:t xml:space="preserve"> </w:t>
      </w:r>
      <w:r w:rsidRPr="00611ED3">
        <w:rPr>
          <w:rFonts w:ascii="Times New Roman" w:eastAsia="Times New Roman" w:hAnsi="Times New Roman" w:cs="Times New Roman"/>
          <w:kern w:val="0"/>
          <w:sz w:val="24"/>
          <w:szCs w:val="24"/>
          <w:lang w:eastAsia="ru-RU"/>
          <w14:ligatures w14:val="none"/>
        </w:rPr>
        <w:t xml:space="preserve">"О внесении изменения в статью 30 Уголовно-процессуального кодекса Российской Федерации" </w:t>
      </w:r>
      <w:r w:rsidR="00611ED3" w:rsidRPr="00611ED3">
        <w:rPr>
          <w:rFonts w:ascii="Times New Roman" w:eastAsia="Times New Roman" w:hAnsi="Times New Roman" w:cs="Times New Roman"/>
          <w:kern w:val="0"/>
          <w:sz w:val="24"/>
          <w:szCs w:val="24"/>
          <w:lang w:eastAsia="ru-RU"/>
          <w14:ligatures w14:val="none"/>
        </w:rPr>
        <w:t>по</w:t>
      </w:r>
      <w:r>
        <w:rPr>
          <w:rFonts w:ascii="Times New Roman" w:eastAsia="Times New Roman" w:hAnsi="Times New Roman" w:cs="Times New Roman"/>
          <w:kern w:val="0"/>
          <w:sz w:val="24"/>
          <w:szCs w:val="24"/>
          <w:lang w:eastAsia="ru-RU"/>
          <w14:ligatures w14:val="none"/>
        </w:rPr>
        <w:t>явилась возможность</w:t>
      </w:r>
      <w:r w:rsidR="00611ED3" w:rsidRPr="00611ED3">
        <w:rPr>
          <w:rFonts w:ascii="Times New Roman" w:eastAsia="Times New Roman" w:hAnsi="Times New Roman" w:cs="Times New Roman"/>
          <w:kern w:val="0"/>
          <w:sz w:val="24"/>
          <w:szCs w:val="24"/>
          <w:lang w:eastAsia="ru-RU"/>
          <w14:ligatures w14:val="none"/>
        </w:rPr>
        <w:t xml:space="preserve"> рассматривать уголовные дела о преступлениях, предусмотренных частью четвертой статьи 210 "Организация преступного сообщества (преступной организации) или участие в нем (ней)" и статьей 210.1 "Занятие высшего положения в преступной иерархии" Уголовного кодекса РФ, коллегией из трех судей федерального суда общей юрисдикции (при наличии ходатайства обвиняемого, заявленного до назначения судебного заседания в соответствии со статьей 231 УПК РФ) или же единолично судьей верховного суда республики, краевого или областного суда, суда города федерального значения, суда автономной области, суда автономного округа, окружного (флотского) военного суда. </w:t>
      </w:r>
    </w:p>
    <w:p w14:paraId="7828673E" w14:textId="77777777" w:rsidR="00611ED3" w:rsidRPr="00611ED3" w:rsidRDefault="00611ED3" w:rsidP="00611ED3">
      <w:pPr>
        <w:spacing w:after="0" w:line="240" w:lineRule="auto"/>
        <w:jc w:val="both"/>
        <w:rPr>
          <w:rFonts w:ascii="Times New Roman" w:eastAsia="Times New Roman" w:hAnsi="Times New Roman" w:cs="Times New Roman"/>
          <w:kern w:val="0"/>
          <w:sz w:val="24"/>
          <w:szCs w:val="24"/>
          <w:lang w:eastAsia="ru-RU"/>
          <w14:ligatures w14:val="none"/>
        </w:rPr>
      </w:pPr>
      <w:r w:rsidRPr="00611ED3">
        <w:rPr>
          <w:rFonts w:ascii="Times New Roman" w:eastAsia="Times New Roman" w:hAnsi="Times New Roman" w:cs="Times New Roman"/>
          <w:kern w:val="0"/>
          <w:sz w:val="24"/>
          <w:szCs w:val="24"/>
          <w:lang w:eastAsia="ru-RU"/>
          <w14:ligatures w14:val="none"/>
        </w:rPr>
        <w:t xml:space="preserve">  </w:t>
      </w:r>
    </w:p>
    <w:p w14:paraId="410D9F2C" w14:textId="77777777" w:rsidR="00611ED3" w:rsidRPr="00611ED3" w:rsidRDefault="00611ED3" w:rsidP="00611ED3">
      <w:pPr>
        <w:spacing w:after="0" w:line="240" w:lineRule="auto"/>
        <w:jc w:val="both"/>
        <w:rPr>
          <w:rFonts w:ascii="Times New Roman" w:eastAsia="Times New Roman" w:hAnsi="Times New Roman" w:cs="Times New Roman"/>
          <w:kern w:val="0"/>
          <w:sz w:val="24"/>
          <w:szCs w:val="24"/>
          <w:lang w:eastAsia="ru-RU"/>
          <w14:ligatures w14:val="none"/>
        </w:rPr>
      </w:pPr>
      <w:r w:rsidRPr="00611ED3">
        <w:rPr>
          <w:rFonts w:ascii="Times New Roman" w:eastAsia="Times New Roman" w:hAnsi="Times New Roman" w:cs="Times New Roman"/>
          <w:b/>
          <w:bCs/>
          <w:kern w:val="0"/>
          <w:sz w:val="24"/>
          <w:szCs w:val="24"/>
          <w:lang w:eastAsia="ru-RU"/>
          <w14:ligatures w14:val="none"/>
        </w:rPr>
        <w:t>Уточнены основания избрания меры пресечения в виде заключения под стражу и продления сроков содержания под стражей в отношении субъектов предпринимательской деятельности и членов органов управления коммерческих организаций</w:t>
      </w:r>
      <w:r w:rsidRPr="00611ED3">
        <w:rPr>
          <w:rFonts w:ascii="Times New Roman" w:eastAsia="Times New Roman" w:hAnsi="Times New Roman" w:cs="Times New Roman"/>
          <w:kern w:val="0"/>
          <w:sz w:val="24"/>
          <w:szCs w:val="24"/>
          <w:lang w:eastAsia="ru-RU"/>
          <w14:ligatures w14:val="none"/>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611ED3" w:rsidRPr="00611ED3" w14:paraId="4D8B9EFB" w14:textId="77777777" w:rsidTr="004B207E">
        <w:tc>
          <w:tcPr>
            <w:tcW w:w="330" w:type="dxa"/>
            <w:tcMar>
              <w:top w:w="0" w:type="dxa"/>
              <w:left w:w="0" w:type="dxa"/>
              <w:bottom w:w="0" w:type="dxa"/>
              <w:right w:w="150" w:type="dxa"/>
            </w:tcMar>
            <w:hideMark/>
          </w:tcPr>
          <w:p w14:paraId="42A03952" w14:textId="06C88E47" w:rsidR="00611ED3" w:rsidRPr="00611ED3" w:rsidRDefault="00611ED3" w:rsidP="00611ED3">
            <w:pPr>
              <w:spacing w:after="0" w:line="240" w:lineRule="auto"/>
              <w:jc w:val="both"/>
              <w:rPr>
                <w:rFonts w:ascii="Times New Roman" w:eastAsia="Times New Roman" w:hAnsi="Times New Roman" w:cs="Times New Roman"/>
                <w:kern w:val="0"/>
                <w:sz w:val="24"/>
                <w:szCs w:val="24"/>
                <w:lang w:eastAsia="ru-RU"/>
                <w14:ligatures w14:val="none"/>
              </w:rPr>
            </w:pPr>
            <w:r w:rsidRPr="00611ED3">
              <w:rPr>
                <w:noProof/>
              </w:rPr>
              <w:drawing>
                <wp:inline distT="0" distB="0" distL="0" distR="0" wp14:anchorId="7D2E2381" wp14:editId="0B0981E3">
                  <wp:extent cx="114300" cy="142875"/>
                  <wp:effectExtent l="0" t="0" r="0" b="9525"/>
                  <wp:docPr id="13" name="Рисунок 13" descr="C:\Users\Kvekveskiri.M.G\AppData\Local\Microsoft\Windows\INetCache\Content.MSO\ABCB8ED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Kvekveskiri.M.G\AppData\Local\Microsoft\Windows\INetCache\Content.MSO\ABCB8ED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17C3CC91" w14:textId="22467821" w:rsidR="00611ED3" w:rsidRPr="00611ED3" w:rsidRDefault="00611ED3" w:rsidP="00611ED3">
            <w:pPr>
              <w:spacing w:after="0" w:line="240" w:lineRule="auto"/>
              <w:rPr>
                <w:rFonts w:ascii="Times New Roman" w:eastAsia="Times New Roman" w:hAnsi="Times New Roman" w:cs="Times New Roman"/>
                <w:kern w:val="0"/>
                <w:sz w:val="24"/>
                <w:szCs w:val="24"/>
                <w:lang w:eastAsia="ru-RU"/>
                <w14:ligatures w14:val="none"/>
              </w:rPr>
            </w:pPr>
            <w:r w:rsidRPr="00611ED3">
              <w:rPr>
                <w:rFonts w:ascii="Times New Roman" w:eastAsia="Times New Roman" w:hAnsi="Times New Roman" w:cs="Times New Roman"/>
                <w:kern w:val="0"/>
                <w:sz w:val="24"/>
                <w:szCs w:val="24"/>
                <w:lang w:eastAsia="ru-RU"/>
                <w14:ligatures w14:val="none"/>
              </w:rPr>
              <w:br/>
            </w:r>
          </w:p>
        </w:tc>
      </w:tr>
    </w:tbl>
    <w:p w14:paraId="005EE7E4" w14:textId="6A28488E" w:rsidR="00611ED3" w:rsidRPr="00611ED3" w:rsidRDefault="004B207E" w:rsidP="00611ED3">
      <w:pPr>
        <w:spacing w:after="0" w:line="24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Прокуратура Ловозерского района разъясняет, что </w:t>
      </w:r>
      <w:r>
        <w:rPr>
          <w:rFonts w:ascii="Times New Roman" w:eastAsia="Times New Roman" w:hAnsi="Times New Roman" w:cs="Times New Roman"/>
          <w:kern w:val="0"/>
          <w:sz w:val="24"/>
          <w:szCs w:val="24"/>
          <w:lang w:eastAsia="ru-RU"/>
          <w14:ligatures w14:val="none"/>
        </w:rPr>
        <w:t>ф</w:t>
      </w:r>
      <w:r w:rsidRPr="00611ED3">
        <w:rPr>
          <w:rFonts w:ascii="Times New Roman" w:eastAsia="Times New Roman" w:hAnsi="Times New Roman" w:cs="Times New Roman"/>
          <w:kern w:val="0"/>
          <w:sz w:val="24"/>
          <w:szCs w:val="24"/>
          <w:lang w:eastAsia="ru-RU"/>
          <w14:ligatures w14:val="none"/>
        </w:rPr>
        <w:t>едеральны</w:t>
      </w:r>
      <w:r>
        <w:rPr>
          <w:rFonts w:ascii="Times New Roman" w:eastAsia="Times New Roman" w:hAnsi="Times New Roman" w:cs="Times New Roman"/>
          <w:kern w:val="0"/>
          <w:sz w:val="24"/>
          <w:szCs w:val="24"/>
          <w:lang w:eastAsia="ru-RU"/>
          <w14:ligatures w14:val="none"/>
        </w:rPr>
        <w:t>м</w:t>
      </w:r>
      <w:r w:rsidRPr="00611ED3">
        <w:rPr>
          <w:rFonts w:ascii="Times New Roman" w:eastAsia="Times New Roman" w:hAnsi="Times New Roman" w:cs="Times New Roman"/>
          <w:kern w:val="0"/>
          <w:sz w:val="24"/>
          <w:szCs w:val="24"/>
          <w:lang w:eastAsia="ru-RU"/>
          <w14:ligatures w14:val="none"/>
        </w:rPr>
        <w:t xml:space="preserve"> закон</w:t>
      </w:r>
      <w:r>
        <w:rPr>
          <w:rFonts w:ascii="Times New Roman" w:eastAsia="Times New Roman" w:hAnsi="Times New Roman" w:cs="Times New Roman"/>
          <w:kern w:val="0"/>
          <w:sz w:val="24"/>
          <w:szCs w:val="24"/>
          <w:lang w:eastAsia="ru-RU"/>
          <w14:ligatures w14:val="none"/>
        </w:rPr>
        <w:t>ом</w:t>
      </w:r>
      <w:r w:rsidRPr="00611ED3">
        <w:rPr>
          <w:rFonts w:ascii="Times New Roman" w:eastAsia="Times New Roman" w:hAnsi="Times New Roman" w:cs="Times New Roman"/>
          <w:kern w:val="0"/>
          <w:sz w:val="24"/>
          <w:szCs w:val="24"/>
          <w:lang w:eastAsia="ru-RU"/>
          <w14:ligatures w14:val="none"/>
        </w:rPr>
        <w:t xml:space="preserve"> от 13.06.2023 N 217-ФЗ</w:t>
      </w:r>
      <w:r>
        <w:rPr>
          <w:rFonts w:ascii="Times New Roman" w:eastAsia="Times New Roman" w:hAnsi="Times New Roman" w:cs="Times New Roman"/>
          <w:kern w:val="0"/>
          <w:sz w:val="24"/>
          <w:szCs w:val="24"/>
          <w:lang w:eastAsia="ru-RU"/>
          <w14:ligatures w14:val="none"/>
        </w:rPr>
        <w:t xml:space="preserve"> </w:t>
      </w:r>
      <w:r w:rsidRPr="00611ED3">
        <w:rPr>
          <w:rFonts w:ascii="Times New Roman" w:eastAsia="Times New Roman" w:hAnsi="Times New Roman" w:cs="Times New Roman"/>
          <w:kern w:val="0"/>
          <w:sz w:val="24"/>
          <w:szCs w:val="24"/>
          <w:lang w:eastAsia="ru-RU"/>
          <w14:ligatures w14:val="none"/>
        </w:rPr>
        <w:t>"О внесении изменений в Уголовно-процессуальный кодекс Российской Федерации</w:t>
      </w:r>
      <w:proofErr w:type="gramStart"/>
      <w:r w:rsidRPr="00611ED3">
        <w:rPr>
          <w:rFonts w:ascii="Times New Roman" w:eastAsia="Times New Roman" w:hAnsi="Times New Roman" w:cs="Times New Roman"/>
          <w:kern w:val="0"/>
          <w:sz w:val="24"/>
          <w:szCs w:val="24"/>
          <w:lang w:eastAsia="ru-RU"/>
          <w14:ligatures w14:val="none"/>
        </w:rPr>
        <w:t xml:space="preserve">" </w:t>
      </w:r>
      <w:r w:rsidRPr="00611ED3">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у</w:t>
      </w:r>
      <w:r w:rsidR="00611ED3" w:rsidRPr="00611ED3">
        <w:rPr>
          <w:rFonts w:ascii="Times New Roman" w:eastAsia="Times New Roman" w:hAnsi="Times New Roman" w:cs="Times New Roman"/>
          <w:kern w:val="0"/>
          <w:sz w:val="24"/>
          <w:szCs w:val="24"/>
          <w:lang w:eastAsia="ru-RU"/>
          <w14:ligatures w14:val="none"/>
        </w:rPr>
        <w:t>станавливается</w:t>
      </w:r>
      <w:proofErr w:type="gramEnd"/>
      <w:r w:rsidR="00611ED3" w:rsidRPr="00611ED3">
        <w:rPr>
          <w:rFonts w:ascii="Times New Roman" w:eastAsia="Times New Roman" w:hAnsi="Times New Roman" w:cs="Times New Roman"/>
          <w:kern w:val="0"/>
          <w:sz w:val="24"/>
          <w:szCs w:val="24"/>
          <w:lang w:eastAsia="ru-RU"/>
          <w14:ligatures w14:val="none"/>
        </w:rPr>
        <w:t xml:space="preserve"> приоритет применения судом в отношении указанных лиц иной меры пресечения, позволяющей продолжить осуществление ими предпринимательской деятельности. </w:t>
      </w:r>
    </w:p>
    <w:p w14:paraId="53F2CE19" w14:textId="77777777" w:rsidR="00611ED3" w:rsidRPr="00611ED3" w:rsidRDefault="00611ED3" w:rsidP="00611ED3">
      <w:pPr>
        <w:spacing w:after="0" w:line="240" w:lineRule="auto"/>
        <w:jc w:val="both"/>
        <w:rPr>
          <w:rFonts w:ascii="Times New Roman" w:eastAsia="Times New Roman" w:hAnsi="Times New Roman" w:cs="Times New Roman"/>
          <w:kern w:val="0"/>
          <w:sz w:val="24"/>
          <w:szCs w:val="24"/>
          <w:lang w:eastAsia="ru-RU"/>
          <w14:ligatures w14:val="none"/>
        </w:rPr>
      </w:pPr>
      <w:r w:rsidRPr="00611ED3">
        <w:rPr>
          <w:rFonts w:ascii="Times New Roman" w:eastAsia="Times New Roman" w:hAnsi="Times New Roman" w:cs="Times New Roman"/>
          <w:kern w:val="0"/>
          <w:sz w:val="24"/>
          <w:szCs w:val="24"/>
          <w:lang w:eastAsia="ru-RU"/>
          <w14:ligatures w14:val="none"/>
        </w:rPr>
        <w:t xml:space="preserve">Предусматривается, что необходимость дальнейшего производства следственных действий не может являться единственным и достаточным основанием для продления срока содержания под стражей. </w:t>
      </w:r>
    </w:p>
    <w:p w14:paraId="24D97EBC" w14:textId="77777777" w:rsidR="00611ED3" w:rsidRPr="00611ED3" w:rsidRDefault="00611ED3" w:rsidP="00611ED3">
      <w:pPr>
        <w:spacing w:after="0" w:line="240" w:lineRule="auto"/>
        <w:jc w:val="both"/>
        <w:rPr>
          <w:rFonts w:ascii="Times New Roman" w:eastAsia="Times New Roman" w:hAnsi="Times New Roman" w:cs="Times New Roman"/>
          <w:kern w:val="0"/>
          <w:sz w:val="24"/>
          <w:szCs w:val="24"/>
          <w:lang w:eastAsia="ru-RU"/>
          <w14:ligatures w14:val="none"/>
        </w:rPr>
      </w:pPr>
      <w:r w:rsidRPr="00611ED3">
        <w:rPr>
          <w:rFonts w:ascii="Times New Roman" w:eastAsia="Times New Roman" w:hAnsi="Times New Roman" w:cs="Times New Roman"/>
          <w:kern w:val="0"/>
          <w:sz w:val="24"/>
          <w:szCs w:val="24"/>
          <w:lang w:eastAsia="ru-RU"/>
          <w14:ligatures w14:val="none"/>
        </w:rPr>
        <w:t xml:space="preserve">  </w:t>
      </w:r>
    </w:p>
    <w:p w14:paraId="46DFB881" w14:textId="77777777" w:rsidR="00611ED3" w:rsidRPr="00611ED3" w:rsidRDefault="00611ED3" w:rsidP="00611ED3">
      <w:pPr>
        <w:spacing w:after="0" w:line="240" w:lineRule="auto"/>
        <w:jc w:val="both"/>
        <w:rPr>
          <w:rFonts w:ascii="Times New Roman" w:eastAsia="Times New Roman" w:hAnsi="Times New Roman" w:cs="Times New Roman"/>
          <w:kern w:val="0"/>
          <w:sz w:val="24"/>
          <w:szCs w:val="24"/>
          <w:lang w:eastAsia="ru-RU"/>
          <w14:ligatures w14:val="none"/>
        </w:rPr>
      </w:pPr>
      <w:r w:rsidRPr="00611ED3">
        <w:rPr>
          <w:rFonts w:ascii="Times New Roman" w:eastAsia="Times New Roman" w:hAnsi="Times New Roman" w:cs="Times New Roman"/>
          <w:b/>
          <w:bCs/>
          <w:kern w:val="0"/>
          <w:sz w:val="24"/>
          <w:szCs w:val="24"/>
          <w:lang w:eastAsia="ru-RU"/>
          <w14:ligatures w14:val="none"/>
        </w:rPr>
        <w:t>Подписан закон о прекращении уголовного преследования по истечении установленного срока предварительного расследования по реабилитирующему основанию</w:t>
      </w:r>
      <w:r w:rsidRPr="00611ED3">
        <w:rPr>
          <w:rFonts w:ascii="Times New Roman" w:eastAsia="Times New Roman" w:hAnsi="Times New Roman" w:cs="Times New Roman"/>
          <w:kern w:val="0"/>
          <w:sz w:val="24"/>
          <w:szCs w:val="24"/>
          <w:lang w:eastAsia="ru-RU"/>
          <w14:ligatures w14:val="none"/>
        </w:rPr>
        <w:t xml:space="preserve"> </w:t>
      </w:r>
    </w:p>
    <w:tbl>
      <w:tblPr>
        <w:tblW w:w="176" w:type="pct"/>
        <w:tblCellMar>
          <w:top w:w="15" w:type="dxa"/>
          <w:left w:w="15" w:type="dxa"/>
          <w:bottom w:w="15" w:type="dxa"/>
          <w:right w:w="15" w:type="dxa"/>
        </w:tblCellMar>
        <w:tblLook w:val="04A0" w:firstRow="1" w:lastRow="0" w:firstColumn="1" w:lastColumn="0" w:noHBand="0" w:noVBand="1"/>
      </w:tblPr>
      <w:tblGrid>
        <w:gridCol w:w="330"/>
      </w:tblGrid>
      <w:tr w:rsidR="004B207E" w:rsidRPr="00611ED3" w14:paraId="14C67B29" w14:textId="77777777" w:rsidTr="004B207E">
        <w:tc>
          <w:tcPr>
            <w:tcW w:w="330" w:type="dxa"/>
            <w:tcMar>
              <w:top w:w="0" w:type="dxa"/>
              <w:left w:w="0" w:type="dxa"/>
              <w:bottom w:w="0" w:type="dxa"/>
              <w:right w:w="150" w:type="dxa"/>
            </w:tcMar>
            <w:hideMark/>
          </w:tcPr>
          <w:p w14:paraId="0FB60E46" w14:textId="786E2694" w:rsidR="004B207E" w:rsidRPr="00611ED3" w:rsidRDefault="004B207E" w:rsidP="00611ED3">
            <w:pPr>
              <w:spacing w:after="0" w:line="240" w:lineRule="auto"/>
              <w:jc w:val="both"/>
              <w:rPr>
                <w:rFonts w:ascii="Times New Roman" w:eastAsia="Times New Roman" w:hAnsi="Times New Roman" w:cs="Times New Roman"/>
                <w:kern w:val="0"/>
                <w:sz w:val="24"/>
                <w:szCs w:val="24"/>
                <w:lang w:eastAsia="ru-RU"/>
                <w14:ligatures w14:val="none"/>
              </w:rPr>
            </w:pPr>
            <w:r w:rsidRPr="00611ED3">
              <w:rPr>
                <w:noProof/>
              </w:rPr>
              <w:drawing>
                <wp:inline distT="0" distB="0" distL="0" distR="0" wp14:anchorId="6E150BEA" wp14:editId="22678536">
                  <wp:extent cx="114300" cy="142875"/>
                  <wp:effectExtent l="0" t="0" r="0" b="9525"/>
                  <wp:docPr id="12" name="Рисунок 12" descr="C:\Users\Kvekveskiri.M.G\AppData\Local\Microsoft\Windows\INetCache\Content.MSO\ACBE26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Kvekveskiri.M.G\AppData\Local\Microsoft\Windows\INetCache\Content.MSO\ACBE26B0.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r>
    </w:tbl>
    <w:p w14:paraId="1D6FA199" w14:textId="3E85EDDA" w:rsidR="00611ED3" w:rsidRPr="00611ED3" w:rsidRDefault="00611ED3" w:rsidP="00611ED3">
      <w:pPr>
        <w:spacing w:after="0" w:line="240" w:lineRule="auto"/>
        <w:jc w:val="both"/>
        <w:rPr>
          <w:rFonts w:ascii="Times New Roman" w:eastAsia="Times New Roman" w:hAnsi="Times New Roman" w:cs="Times New Roman"/>
          <w:kern w:val="0"/>
          <w:sz w:val="24"/>
          <w:szCs w:val="24"/>
          <w:lang w:eastAsia="ru-RU"/>
          <w14:ligatures w14:val="none"/>
        </w:rPr>
      </w:pPr>
      <w:r w:rsidRPr="00611ED3">
        <w:rPr>
          <w:rFonts w:ascii="Times New Roman" w:eastAsia="Times New Roman" w:hAnsi="Times New Roman" w:cs="Times New Roman"/>
          <w:kern w:val="0"/>
          <w:sz w:val="24"/>
          <w:szCs w:val="24"/>
          <w:lang w:eastAsia="ru-RU"/>
          <w14:ligatures w14:val="none"/>
        </w:rPr>
        <w:t xml:space="preserve">. </w:t>
      </w:r>
    </w:p>
    <w:p w14:paraId="4F095A13" w14:textId="649A6DC4" w:rsidR="004B207E" w:rsidRPr="00611ED3" w:rsidRDefault="004B207E" w:rsidP="00611ED3">
      <w:pPr>
        <w:spacing w:after="0" w:line="24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Прокуратура Ловозерского района разъясняет, что </w:t>
      </w:r>
      <w:r w:rsidRPr="00611ED3">
        <w:rPr>
          <w:rFonts w:ascii="Times New Roman" w:eastAsia="Times New Roman" w:hAnsi="Times New Roman" w:cs="Times New Roman"/>
          <w:kern w:val="0"/>
          <w:sz w:val="24"/>
          <w:szCs w:val="24"/>
          <w:lang w:eastAsia="ru-RU"/>
          <w14:ligatures w14:val="none"/>
        </w:rPr>
        <w:t>Федеральный закон от 13.06.2023 N 220</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4B207E" w:rsidRPr="00611ED3" w14:paraId="60A8236F" w14:textId="77777777" w:rsidTr="00A8489C">
        <w:tc>
          <w:tcPr>
            <w:tcW w:w="0" w:type="auto"/>
            <w:tcMar>
              <w:top w:w="0" w:type="dxa"/>
              <w:left w:w="0" w:type="dxa"/>
              <w:bottom w:w="0" w:type="dxa"/>
              <w:right w:w="0" w:type="dxa"/>
            </w:tcMar>
            <w:vAlign w:val="center"/>
            <w:hideMark/>
          </w:tcPr>
          <w:p w14:paraId="34D168A4" w14:textId="76BE98B7" w:rsidR="004B207E" w:rsidRPr="00611ED3" w:rsidRDefault="004B207E" w:rsidP="00A8489C">
            <w:pPr>
              <w:spacing w:after="0" w:line="240" w:lineRule="auto"/>
              <w:rPr>
                <w:rFonts w:ascii="Times New Roman" w:eastAsia="Times New Roman" w:hAnsi="Times New Roman" w:cs="Times New Roman"/>
                <w:kern w:val="0"/>
                <w:sz w:val="24"/>
                <w:szCs w:val="24"/>
                <w:lang w:eastAsia="ru-RU"/>
                <w14:ligatures w14:val="none"/>
              </w:rPr>
            </w:pPr>
            <w:r w:rsidRPr="00611ED3">
              <w:rPr>
                <w:rFonts w:ascii="Times New Roman" w:eastAsia="Times New Roman" w:hAnsi="Times New Roman" w:cs="Times New Roman"/>
                <w:kern w:val="0"/>
                <w:sz w:val="24"/>
                <w:szCs w:val="24"/>
                <w:lang w:eastAsia="ru-RU"/>
                <w14:ligatures w14:val="none"/>
              </w:rPr>
              <w:t>"О внесении изменений в Уголовно-процессуальный кодекс Российской Федерации</w:t>
            </w:r>
            <w:r>
              <w:rPr>
                <w:rFonts w:ascii="Times New Roman" w:eastAsia="Times New Roman" w:hAnsi="Times New Roman" w:cs="Times New Roman"/>
                <w:kern w:val="0"/>
                <w:sz w:val="24"/>
                <w:szCs w:val="24"/>
                <w:lang w:eastAsia="ru-RU"/>
                <w14:ligatures w14:val="none"/>
              </w:rPr>
              <w:t xml:space="preserve"> </w:t>
            </w:r>
            <w:proofErr w:type="spellStart"/>
            <w:r>
              <w:rPr>
                <w:rFonts w:ascii="Times New Roman" w:eastAsia="Times New Roman" w:hAnsi="Times New Roman" w:cs="Times New Roman"/>
                <w:kern w:val="0"/>
                <w:sz w:val="24"/>
                <w:szCs w:val="24"/>
                <w:lang w:eastAsia="ru-RU"/>
                <w14:ligatures w14:val="none"/>
              </w:rPr>
              <w:t>р</w:t>
            </w:r>
            <w:r w:rsidRPr="00611ED3">
              <w:rPr>
                <w:rFonts w:ascii="Times New Roman" w:eastAsia="Times New Roman" w:hAnsi="Times New Roman" w:cs="Times New Roman"/>
                <w:kern w:val="0"/>
                <w:sz w:val="24"/>
                <w:szCs w:val="24"/>
                <w:lang w:eastAsia="ru-RU"/>
                <w14:ligatures w14:val="none"/>
              </w:rPr>
              <w:t>еализова</w:t>
            </w:r>
            <w:r>
              <w:rPr>
                <w:rFonts w:ascii="Times New Roman" w:eastAsia="Times New Roman" w:hAnsi="Times New Roman" w:cs="Times New Roman"/>
                <w:kern w:val="0"/>
                <w:sz w:val="24"/>
                <w:szCs w:val="24"/>
                <w:lang w:eastAsia="ru-RU"/>
                <w14:ligatures w14:val="none"/>
              </w:rPr>
              <w:t>л</w:t>
            </w:r>
            <w:proofErr w:type="spellEnd"/>
            <w:r w:rsidRPr="00611ED3">
              <w:rPr>
                <w:rFonts w:ascii="Times New Roman" w:eastAsia="Times New Roman" w:hAnsi="Times New Roman" w:cs="Times New Roman"/>
                <w:kern w:val="0"/>
                <w:sz w:val="24"/>
                <w:szCs w:val="24"/>
                <w:lang w:eastAsia="ru-RU"/>
                <w14:ligatures w14:val="none"/>
              </w:rPr>
              <w:t xml:space="preserve"> Постановление Конституционного Суда от 18.07.2022 N 33-П</w:t>
            </w:r>
            <w:r>
              <w:rPr>
                <w:rFonts w:ascii="Times New Roman" w:eastAsia="Times New Roman" w:hAnsi="Times New Roman" w:cs="Times New Roman"/>
                <w:kern w:val="0"/>
                <w:sz w:val="24"/>
                <w:szCs w:val="24"/>
                <w:lang w:eastAsia="ru-RU"/>
                <w14:ligatures w14:val="none"/>
              </w:rPr>
              <w:t>.</w:t>
            </w:r>
          </w:p>
        </w:tc>
      </w:tr>
    </w:tbl>
    <w:p w14:paraId="5E972BEB" w14:textId="74B5A07E" w:rsidR="00611ED3" w:rsidRPr="00611ED3" w:rsidRDefault="00611ED3" w:rsidP="00611ED3">
      <w:pPr>
        <w:spacing w:after="0" w:line="240" w:lineRule="auto"/>
        <w:jc w:val="both"/>
        <w:rPr>
          <w:rFonts w:ascii="Times New Roman" w:eastAsia="Times New Roman" w:hAnsi="Times New Roman" w:cs="Times New Roman"/>
          <w:kern w:val="0"/>
          <w:sz w:val="24"/>
          <w:szCs w:val="24"/>
          <w:lang w:eastAsia="ru-RU"/>
          <w14:ligatures w14:val="none"/>
        </w:rPr>
      </w:pPr>
      <w:r w:rsidRPr="00611ED3">
        <w:rPr>
          <w:rFonts w:ascii="Times New Roman" w:eastAsia="Times New Roman" w:hAnsi="Times New Roman" w:cs="Times New Roman"/>
          <w:kern w:val="0"/>
          <w:sz w:val="24"/>
          <w:szCs w:val="24"/>
          <w:lang w:eastAsia="ru-RU"/>
          <w14:ligatures w14:val="none"/>
        </w:rPr>
        <w:t xml:space="preserve">Согласно поправкам, если производство по уголовному делу продолжено в обычном порядке в связи с наличием возражений подозреваемого или обвиняемого против прекращения уголовного преследования в связи с истечением сроков давности и уголовное </w:t>
      </w:r>
      <w:r w:rsidRPr="00611ED3">
        <w:rPr>
          <w:rFonts w:ascii="Times New Roman" w:eastAsia="Times New Roman" w:hAnsi="Times New Roman" w:cs="Times New Roman"/>
          <w:kern w:val="0"/>
          <w:sz w:val="24"/>
          <w:szCs w:val="24"/>
          <w:lang w:eastAsia="ru-RU"/>
          <w14:ligatures w14:val="none"/>
        </w:rPr>
        <w:lastRenderedPageBreak/>
        <w:t xml:space="preserve">дело не передано в суд или не прекращено по иному основанию, уголовное преследование подлежит прекращению по основанию, предусмотренному пунктом 1 части первой статьи 27 УПК, по истечении двух месяцев производства предварительного расследования с момента истечения сроков давности уголовного преследования в отношении лица, подозреваемого или обвиняемого в совершении преступления небольшой тяжести, трех месяцев - в отношении лица, подозреваемого или обвиняемого в совершении преступления средней тяжести, 12 месяцев - в отношении лица, подозреваемого или обвиняемого в совершении тяжкого или особо тяжкого преступления. </w:t>
      </w:r>
    </w:p>
    <w:p w14:paraId="5E644F6C" w14:textId="238278ED" w:rsidR="00611ED3" w:rsidRDefault="00611ED3"/>
    <w:p w14:paraId="1984359D" w14:textId="77777777" w:rsidR="00611ED3" w:rsidRPr="00611ED3" w:rsidRDefault="00611ED3" w:rsidP="00611ED3">
      <w:pPr>
        <w:spacing w:after="0" w:line="240" w:lineRule="auto"/>
        <w:jc w:val="both"/>
        <w:rPr>
          <w:rFonts w:ascii="Times New Roman" w:eastAsia="Times New Roman" w:hAnsi="Times New Roman" w:cs="Times New Roman"/>
          <w:kern w:val="0"/>
          <w:sz w:val="24"/>
          <w:szCs w:val="24"/>
          <w:lang w:eastAsia="ru-RU"/>
          <w14:ligatures w14:val="none"/>
        </w:rPr>
      </w:pPr>
      <w:r w:rsidRPr="00611ED3">
        <w:rPr>
          <w:rFonts w:ascii="Times New Roman" w:eastAsia="Times New Roman" w:hAnsi="Times New Roman" w:cs="Times New Roman"/>
          <w:b/>
          <w:bCs/>
          <w:kern w:val="0"/>
          <w:sz w:val="24"/>
          <w:szCs w:val="24"/>
          <w:lang w:eastAsia="ru-RU"/>
          <w14:ligatures w14:val="none"/>
        </w:rPr>
        <w:t>Установлена административная ответственность за нарушение требований законодательства в области обращения с животными</w:t>
      </w:r>
      <w:r w:rsidRPr="00611ED3">
        <w:rPr>
          <w:rFonts w:ascii="Times New Roman" w:eastAsia="Times New Roman" w:hAnsi="Times New Roman" w:cs="Times New Roman"/>
          <w:kern w:val="0"/>
          <w:sz w:val="24"/>
          <w:szCs w:val="24"/>
          <w:lang w:eastAsia="ru-RU"/>
          <w14:ligatures w14:val="none"/>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611ED3" w:rsidRPr="00611ED3" w14:paraId="7CD213BE" w14:textId="77777777" w:rsidTr="004B207E">
        <w:tc>
          <w:tcPr>
            <w:tcW w:w="330" w:type="dxa"/>
            <w:tcMar>
              <w:top w:w="0" w:type="dxa"/>
              <w:left w:w="0" w:type="dxa"/>
              <w:bottom w:w="0" w:type="dxa"/>
              <w:right w:w="150" w:type="dxa"/>
            </w:tcMar>
            <w:hideMark/>
          </w:tcPr>
          <w:p w14:paraId="0009984A" w14:textId="175B04A7" w:rsidR="00611ED3" w:rsidRPr="00611ED3" w:rsidRDefault="00611ED3" w:rsidP="00611ED3">
            <w:pPr>
              <w:spacing w:after="0" w:line="240" w:lineRule="auto"/>
              <w:jc w:val="both"/>
              <w:rPr>
                <w:rFonts w:ascii="Times New Roman" w:eastAsia="Times New Roman" w:hAnsi="Times New Roman" w:cs="Times New Roman"/>
                <w:kern w:val="0"/>
                <w:sz w:val="24"/>
                <w:szCs w:val="24"/>
                <w:lang w:eastAsia="ru-RU"/>
                <w14:ligatures w14:val="none"/>
              </w:rPr>
            </w:pPr>
            <w:r w:rsidRPr="00611ED3">
              <w:rPr>
                <w:noProof/>
              </w:rPr>
              <w:drawing>
                <wp:inline distT="0" distB="0" distL="0" distR="0" wp14:anchorId="515DE0C1" wp14:editId="5B70F45A">
                  <wp:extent cx="114300" cy="142875"/>
                  <wp:effectExtent l="0" t="0" r="0" b="9525"/>
                  <wp:docPr id="16" name="Рисунок 16" descr="C:\Users\Kvekveskiri.M.G\AppData\Local\Microsoft\Windows\INetCache\Content.MSO\A60830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Kvekveskiri.M.G\AppData\Local\Microsoft\Windows\INetCache\Content.MSO\A608303E.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0B23F09B" w14:textId="20C8CC2D" w:rsidR="00611ED3" w:rsidRPr="00611ED3" w:rsidRDefault="00611ED3" w:rsidP="00611ED3">
            <w:pPr>
              <w:spacing w:after="0" w:line="240" w:lineRule="auto"/>
              <w:rPr>
                <w:rFonts w:ascii="Times New Roman" w:eastAsia="Times New Roman" w:hAnsi="Times New Roman" w:cs="Times New Roman"/>
                <w:kern w:val="0"/>
                <w:sz w:val="24"/>
                <w:szCs w:val="24"/>
                <w:lang w:eastAsia="ru-RU"/>
                <w14:ligatures w14:val="none"/>
              </w:rPr>
            </w:pPr>
          </w:p>
        </w:tc>
      </w:tr>
    </w:tbl>
    <w:p w14:paraId="224C58AE" w14:textId="7F7966C4" w:rsidR="00611ED3" w:rsidRPr="00611ED3" w:rsidRDefault="004B207E" w:rsidP="00611ED3">
      <w:pPr>
        <w:spacing w:after="0" w:line="24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Прокуратура Ловозерского района разъясняет, что </w:t>
      </w:r>
      <w:r>
        <w:rPr>
          <w:rFonts w:ascii="Times New Roman" w:eastAsia="Times New Roman" w:hAnsi="Times New Roman" w:cs="Times New Roman"/>
          <w:kern w:val="0"/>
          <w:sz w:val="24"/>
          <w:szCs w:val="24"/>
          <w:lang w:eastAsia="ru-RU"/>
          <w14:ligatures w14:val="none"/>
        </w:rPr>
        <w:t>ф</w:t>
      </w:r>
      <w:r w:rsidRPr="00611ED3">
        <w:rPr>
          <w:rFonts w:ascii="Times New Roman" w:eastAsia="Times New Roman" w:hAnsi="Times New Roman" w:cs="Times New Roman"/>
          <w:kern w:val="0"/>
          <w:sz w:val="24"/>
          <w:szCs w:val="24"/>
          <w:lang w:eastAsia="ru-RU"/>
          <w14:ligatures w14:val="none"/>
        </w:rPr>
        <w:t>едеральны</w:t>
      </w:r>
      <w:r>
        <w:rPr>
          <w:rFonts w:ascii="Times New Roman" w:eastAsia="Times New Roman" w:hAnsi="Times New Roman" w:cs="Times New Roman"/>
          <w:kern w:val="0"/>
          <w:sz w:val="24"/>
          <w:szCs w:val="24"/>
          <w:lang w:eastAsia="ru-RU"/>
          <w14:ligatures w14:val="none"/>
        </w:rPr>
        <w:t>м</w:t>
      </w:r>
      <w:r w:rsidRPr="00611ED3">
        <w:rPr>
          <w:rFonts w:ascii="Times New Roman" w:eastAsia="Times New Roman" w:hAnsi="Times New Roman" w:cs="Times New Roman"/>
          <w:kern w:val="0"/>
          <w:sz w:val="24"/>
          <w:szCs w:val="24"/>
          <w:lang w:eastAsia="ru-RU"/>
          <w14:ligatures w14:val="none"/>
        </w:rPr>
        <w:t xml:space="preserve"> закон</w:t>
      </w:r>
      <w:r>
        <w:rPr>
          <w:rFonts w:ascii="Times New Roman" w:eastAsia="Times New Roman" w:hAnsi="Times New Roman" w:cs="Times New Roman"/>
          <w:kern w:val="0"/>
          <w:sz w:val="24"/>
          <w:szCs w:val="24"/>
          <w:lang w:eastAsia="ru-RU"/>
          <w14:ligatures w14:val="none"/>
        </w:rPr>
        <w:t>ом</w:t>
      </w:r>
      <w:r w:rsidRPr="00611ED3">
        <w:rPr>
          <w:rFonts w:ascii="Times New Roman" w:eastAsia="Times New Roman" w:hAnsi="Times New Roman" w:cs="Times New Roman"/>
          <w:kern w:val="0"/>
          <w:sz w:val="24"/>
          <w:szCs w:val="24"/>
          <w:lang w:eastAsia="ru-RU"/>
          <w14:ligatures w14:val="none"/>
        </w:rPr>
        <w:t xml:space="preserve"> от 13.06.2023 N 230-ФЗ</w:t>
      </w:r>
      <w:r>
        <w:rPr>
          <w:rFonts w:ascii="Times New Roman" w:eastAsia="Times New Roman" w:hAnsi="Times New Roman" w:cs="Times New Roman"/>
          <w:kern w:val="0"/>
          <w:sz w:val="24"/>
          <w:szCs w:val="24"/>
          <w:lang w:eastAsia="ru-RU"/>
          <w14:ligatures w14:val="none"/>
        </w:rPr>
        <w:t xml:space="preserve"> </w:t>
      </w:r>
      <w:r w:rsidRPr="00611ED3">
        <w:rPr>
          <w:rFonts w:ascii="Times New Roman" w:eastAsia="Times New Roman" w:hAnsi="Times New Roman" w:cs="Times New Roman"/>
          <w:kern w:val="0"/>
          <w:sz w:val="24"/>
          <w:szCs w:val="24"/>
          <w:lang w:eastAsia="ru-RU"/>
          <w14:ligatures w14:val="none"/>
        </w:rPr>
        <w:t>"О внесении изменений в Кодекс Российской Федерации об административных правонарушениях"</w:t>
      </w:r>
      <w:r w:rsidR="006E000C">
        <w:rPr>
          <w:rFonts w:ascii="Times New Roman" w:eastAsia="Times New Roman" w:hAnsi="Times New Roman" w:cs="Times New Roman"/>
          <w:kern w:val="0"/>
          <w:sz w:val="24"/>
          <w:szCs w:val="24"/>
          <w:lang w:eastAsia="ru-RU"/>
          <w14:ligatures w14:val="none"/>
        </w:rPr>
        <w:t xml:space="preserve"> </w:t>
      </w:r>
      <w:r w:rsidR="00611ED3" w:rsidRPr="00611ED3">
        <w:rPr>
          <w:rFonts w:ascii="Times New Roman" w:eastAsia="Times New Roman" w:hAnsi="Times New Roman" w:cs="Times New Roman"/>
          <w:kern w:val="0"/>
          <w:sz w:val="24"/>
          <w:szCs w:val="24"/>
          <w:lang w:eastAsia="ru-RU"/>
          <w14:ligatures w14:val="none"/>
        </w:rPr>
        <w:t xml:space="preserve">КоАП РФ дополнен новыми статьями 8.52 - 8.54, предусматривающими ответственность за: несоблюдение требований к содержанию животных; несоблюдение требований к использованию животных в культурно-зрелищных целях и их содержанию; несоблюдение требований к осуществлению деятельности по обращению с животными владельцами приютов для животных; несоблюдение требований к осуществлению деятельности по обращению с животными без владельцев. </w:t>
      </w:r>
    </w:p>
    <w:p w14:paraId="65F2C7D3" w14:textId="77777777" w:rsidR="00611ED3" w:rsidRPr="00611ED3" w:rsidRDefault="00611ED3" w:rsidP="00611ED3">
      <w:pPr>
        <w:spacing w:after="0" w:line="240" w:lineRule="auto"/>
        <w:jc w:val="both"/>
        <w:rPr>
          <w:rFonts w:ascii="Times New Roman" w:eastAsia="Times New Roman" w:hAnsi="Times New Roman" w:cs="Times New Roman"/>
          <w:kern w:val="0"/>
          <w:sz w:val="24"/>
          <w:szCs w:val="24"/>
          <w:lang w:eastAsia="ru-RU"/>
          <w14:ligatures w14:val="none"/>
        </w:rPr>
      </w:pPr>
      <w:r w:rsidRPr="00611ED3">
        <w:rPr>
          <w:rFonts w:ascii="Times New Roman" w:eastAsia="Times New Roman" w:hAnsi="Times New Roman" w:cs="Times New Roman"/>
          <w:kern w:val="0"/>
          <w:sz w:val="24"/>
          <w:szCs w:val="24"/>
          <w:lang w:eastAsia="ru-RU"/>
          <w14:ligatures w14:val="none"/>
        </w:rPr>
        <w:t xml:space="preserve">Так, в частности, за жестокое обращение с животными, если это действие не содержит признаков уголовно наказуемого деяния, предусмотрено наказание в виде административного штрафа: для граждан - в размере от 5 тыс. до 15 тыс. рублей; для должностных лиц - от 15 тыс. до 30 тыс. рублей; для юридических лиц - от 50 тыс. до 100 тыс. рублей. </w:t>
      </w:r>
    </w:p>
    <w:p w14:paraId="2DE8E7D5" w14:textId="77777777" w:rsidR="00611ED3" w:rsidRPr="00611ED3" w:rsidRDefault="00611ED3" w:rsidP="00611ED3">
      <w:pPr>
        <w:spacing w:after="0" w:line="240" w:lineRule="auto"/>
        <w:jc w:val="both"/>
        <w:rPr>
          <w:rFonts w:ascii="Times New Roman" w:eastAsia="Times New Roman" w:hAnsi="Times New Roman" w:cs="Times New Roman"/>
          <w:kern w:val="0"/>
          <w:sz w:val="24"/>
          <w:szCs w:val="24"/>
          <w:lang w:eastAsia="ru-RU"/>
          <w14:ligatures w14:val="none"/>
        </w:rPr>
      </w:pPr>
      <w:r w:rsidRPr="00611ED3">
        <w:rPr>
          <w:rFonts w:ascii="Times New Roman" w:eastAsia="Times New Roman" w:hAnsi="Times New Roman" w:cs="Times New Roman"/>
          <w:kern w:val="0"/>
          <w:sz w:val="24"/>
          <w:szCs w:val="24"/>
          <w:lang w:eastAsia="ru-RU"/>
          <w14:ligatures w14:val="none"/>
        </w:rPr>
        <w:t xml:space="preserve">Нарушение требований законодательства в области обращения с животными, повлекшее причинение вреда жизни или здоровью граждан либо имуществу, повлечет административный штраф для граждан в размере от 10 тыс. до 30 тыс. рублей, для должностных лиц - от 50 тыс. до 100 тыс. рублей, для юридических лиц - от 100 тыс. до 200 тыс. рублей. В указанном случае административная ответственность не будет применяться к владельцу животного, если нарушение допущено в результате действий (бездействия) иного лица, осуществляющего либо обязанного по поручению владельца осуществлять непосредственный надзор за животным, а также в случае, если животное выбыло из владения лица в результате противоправных действий других лиц. </w:t>
      </w:r>
    </w:p>
    <w:p w14:paraId="5B12ABB9" w14:textId="77777777" w:rsidR="00611ED3" w:rsidRPr="00611ED3" w:rsidRDefault="00611ED3" w:rsidP="00611ED3">
      <w:pPr>
        <w:spacing w:after="0" w:line="240" w:lineRule="auto"/>
        <w:jc w:val="both"/>
        <w:rPr>
          <w:rFonts w:ascii="Times New Roman" w:eastAsia="Times New Roman" w:hAnsi="Times New Roman" w:cs="Times New Roman"/>
          <w:kern w:val="0"/>
          <w:sz w:val="24"/>
          <w:szCs w:val="24"/>
          <w:lang w:eastAsia="ru-RU"/>
          <w14:ligatures w14:val="none"/>
        </w:rPr>
      </w:pPr>
      <w:r w:rsidRPr="00611ED3">
        <w:rPr>
          <w:rFonts w:ascii="Times New Roman" w:eastAsia="Times New Roman" w:hAnsi="Times New Roman" w:cs="Times New Roman"/>
          <w:kern w:val="0"/>
          <w:sz w:val="24"/>
          <w:szCs w:val="24"/>
          <w:lang w:eastAsia="ru-RU"/>
          <w14:ligatures w14:val="none"/>
        </w:rPr>
        <w:t xml:space="preserve">Осуществление деятельности по содержанию и использованию животных в зоопарках, зоосадах, цирках, </w:t>
      </w:r>
      <w:proofErr w:type="spellStart"/>
      <w:r w:rsidRPr="00611ED3">
        <w:rPr>
          <w:rFonts w:ascii="Times New Roman" w:eastAsia="Times New Roman" w:hAnsi="Times New Roman" w:cs="Times New Roman"/>
          <w:kern w:val="0"/>
          <w:sz w:val="24"/>
          <w:szCs w:val="24"/>
          <w:lang w:eastAsia="ru-RU"/>
          <w14:ligatures w14:val="none"/>
        </w:rPr>
        <w:t>зоотеатрах</w:t>
      </w:r>
      <w:proofErr w:type="spellEnd"/>
      <w:r w:rsidRPr="00611ED3">
        <w:rPr>
          <w:rFonts w:ascii="Times New Roman" w:eastAsia="Times New Roman" w:hAnsi="Times New Roman" w:cs="Times New Roman"/>
          <w:kern w:val="0"/>
          <w:sz w:val="24"/>
          <w:szCs w:val="24"/>
          <w:lang w:eastAsia="ru-RU"/>
          <w14:ligatures w14:val="none"/>
        </w:rPr>
        <w:t xml:space="preserve">, дельфинариях, океанариумах без лицензии либо с нарушением требований лицензии повлечет наложение административного штрафа на должностных лиц в размере от 30 тыс. до 50 тыс. рублей; на юридических лиц - от 100 тыс. до 200 тыс. рублей. </w:t>
      </w:r>
    </w:p>
    <w:p w14:paraId="7652ADC6" w14:textId="77777777" w:rsidR="00611ED3" w:rsidRPr="00611ED3" w:rsidRDefault="00611ED3" w:rsidP="00611ED3">
      <w:pPr>
        <w:spacing w:after="0" w:line="240" w:lineRule="auto"/>
        <w:jc w:val="both"/>
        <w:rPr>
          <w:rFonts w:ascii="Times New Roman" w:eastAsia="Times New Roman" w:hAnsi="Times New Roman" w:cs="Times New Roman"/>
          <w:kern w:val="0"/>
          <w:sz w:val="24"/>
          <w:szCs w:val="24"/>
          <w:lang w:eastAsia="ru-RU"/>
          <w14:ligatures w14:val="none"/>
        </w:rPr>
      </w:pPr>
      <w:r w:rsidRPr="00611ED3">
        <w:rPr>
          <w:rFonts w:ascii="Times New Roman" w:eastAsia="Times New Roman" w:hAnsi="Times New Roman" w:cs="Times New Roman"/>
          <w:kern w:val="0"/>
          <w:sz w:val="24"/>
          <w:szCs w:val="24"/>
          <w:lang w:eastAsia="ru-RU"/>
          <w14:ligatures w14:val="none"/>
        </w:rPr>
        <w:t xml:space="preserve">  </w:t>
      </w:r>
    </w:p>
    <w:p w14:paraId="340301B4" w14:textId="77777777" w:rsidR="00611ED3" w:rsidRPr="00611ED3" w:rsidRDefault="00611ED3" w:rsidP="00611ED3">
      <w:pPr>
        <w:spacing w:after="0" w:line="240" w:lineRule="auto"/>
        <w:jc w:val="both"/>
        <w:rPr>
          <w:rFonts w:ascii="Times New Roman" w:eastAsia="Times New Roman" w:hAnsi="Times New Roman" w:cs="Times New Roman"/>
          <w:kern w:val="0"/>
          <w:sz w:val="24"/>
          <w:szCs w:val="24"/>
          <w:lang w:eastAsia="ru-RU"/>
          <w14:ligatures w14:val="none"/>
        </w:rPr>
      </w:pPr>
      <w:r w:rsidRPr="00611ED3">
        <w:rPr>
          <w:rFonts w:ascii="Times New Roman" w:eastAsia="Times New Roman" w:hAnsi="Times New Roman" w:cs="Times New Roman"/>
          <w:b/>
          <w:bCs/>
          <w:kern w:val="0"/>
          <w:sz w:val="24"/>
          <w:szCs w:val="24"/>
          <w:lang w:eastAsia="ru-RU"/>
          <w14:ligatures w14:val="none"/>
        </w:rPr>
        <w:t>Административная ответственность за массовое распространение, производство и хранение экстремистских материалов, включенных в опубликованный федеральный список экстремистских материалов, распространена и на иные материалы, отнесенные к экстремистским в соответствии с федеральными законами</w:t>
      </w:r>
      <w:r w:rsidRPr="00611ED3">
        <w:rPr>
          <w:rFonts w:ascii="Times New Roman" w:eastAsia="Times New Roman" w:hAnsi="Times New Roman" w:cs="Times New Roman"/>
          <w:kern w:val="0"/>
          <w:sz w:val="24"/>
          <w:szCs w:val="24"/>
          <w:lang w:eastAsia="ru-RU"/>
          <w14:ligatures w14:val="none"/>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611ED3" w:rsidRPr="00611ED3" w14:paraId="2A15D3DB" w14:textId="77777777" w:rsidTr="006E000C">
        <w:tc>
          <w:tcPr>
            <w:tcW w:w="330" w:type="dxa"/>
            <w:tcMar>
              <w:top w:w="0" w:type="dxa"/>
              <w:left w:w="0" w:type="dxa"/>
              <w:bottom w:w="0" w:type="dxa"/>
              <w:right w:w="150" w:type="dxa"/>
            </w:tcMar>
            <w:hideMark/>
          </w:tcPr>
          <w:p w14:paraId="726535FF" w14:textId="78E8C01D" w:rsidR="00611ED3" w:rsidRPr="00611ED3" w:rsidRDefault="00611ED3" w:rsidP="00611ED3">
            <w:pPr>
              <w:spacing w:after="0" w:line="240" w:lineRule="auto"/>
              <w:jc w:val="both"/>
              <w:rPr>
                <w:rFonts w:ascii="Times New Roman" w:eastAsia="Times New Roman" w:hAnsi="Times New Roman" w:cs="Times New Roman"/>
                <w:kern w:val="0"/>
                <w:sz w:val="24"/>
                <w:szCs w:val="24"/>
                <w:lang w:eastAsia="ru-RU"/>
                <w14:ligatures w14:val="none"/>
              </w:rPr>
            </w:pPr>
            <w:r w:rsidRPr="00611ED3">
              <w:rPr>
                <w:noProof/>
              </w:rPr>
              <w:drawing>
                <wp:inline distT="0" distB="0" distL="0" distR="0" wp14:anchorId="20B3FD24" wp14:editId="62BC9D3B">
                  <wp:extent cx="114300" cy="142875"/>
                  <wp:effectExtent l="0" t="0" r="0" b="9525"/>
                  <wp:docPr id="17" name="Рисунок 17" descr="C:\Users\Kvekveskiri.M.G\AppData\Local\Microsoft\Windows\INetCache\Content.MSO\AC6786F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Kvekveskiri.M.G\AppData\Local\Microsoft\Windows\INetCache\Content.MSO\AC6786FC.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2FD56F26" w14:textId="3F8412BF" w:rsidR="00611ED3" w:rsidRPr="00611ED3" w:rsidRDefault="00611ED3" w:rsidP="00611ED3">
            <w:pPr>
              <w:spacing w:after="0" w:line="240" w:lineRule="auto"/>
              <w:rPr>
                <w:rFonts w:ascii="Times New Roman" w:eastAsia="Times New Roman" w:hAnsi="Times New Roman" w:cs="Times New Roman"/>
                <w:kern w:val="0"/>
                <w:sz w:val="24"/>
                <w:szCs w:val="24"/>
                <w:lang w:eastAsia="ru-RU"/>
                <w14:ligatures w14:val="none"/>
              </w:rPr>
            </w:pPr>
            <w:r w:rsidRPr="00611ED3">
              <w:rPr>
                <w:rFonts w:ascii="Times New Roman" w:eastAsia="Times New Roman" w:hAnsi="Times New Roman" w:cs="Times New Roman"/>
                <w:kern w:val="0"/>
                <w:sz w:val="24"/>
                <w:szCs w:val="24"/>
                <w:lang w:eastAsia="ru-RU"/>
                <w14:ligatures w14:val="none"/>
              </w:rPr>
              <w:br/>
            </w:r>
          </w:p>
        </w:tc>
      </w:tr>
    </w:tbl>
    <w:p w14:paraId="226D443D" w14:textId="71263272" w:rsidR="00611ED3" w:rsidRPr="00611ED3" w:rsidRDefault="006E000C" w:rsidP="00611ED3">
      <w:pPr>
        <w:spacing w:after="0" w:line="24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Прокуратура Ловозерского района разъясняет, что </w:t>
      </w:r>
      <w:r>
        <w:rPr>
          <w:rFonts w:ascii="Times New Roman" w:eastAsia="Times New Roman" w:hAnsi="Times New Roman" w:cs="Times New Roman"/>
          <w:kern w:val="0"/>
          <w:sz w:val="24"/>
          <w:szCs w:val="24"/>
          <w:lang w:eastAsia="ru-RU"/>
          <w14:ligatures w14:val="none"/>
        </w:rPr>
        <w:t xml:space="preserve">внесёнными </w:t>
      </w:r>
      <w:r w:rsidRPr="00611ED3">
        <w:rPr>
          <w:rFonts w:ascii="Times New Roman" w:eastAsia="Times New Roman" w:hAnsi="Times New Roman" w:cs="Times New Roman"/>
          <w:kern w:val="0"/>
          <w:sz w:val="24"/>
          <w:szCs w:val="24"/>
          <w:lang w:eastAsia="ru-RU"/>
          <w14:ligatures w14:val="none"/>
        </w:rPr>
        <w:t>Федеральный закон от 13.06.2023 N 231-ФЗ</w:t>
      </w:r>
      <w:r>
        <w:rPr>
          <w:rFonts w:ascii="Times New Roman" w:eastAsia="Times New Roman" w:hAnsi="Times New Roman" w:cs="Times New Roman"/>
          <w:kern w:val="0"/>
          <w:sz w:val="24"/>
          <w:szCs w:val="24"/>
          <w:lang w:eastAsia="ru-RU"/>
          <w14:ligatures w14:val="none"/>
        </w:rPr>
        <w:t xml:space="preserve"> </w:t>
      </w:r>
      <w:r w:rsidRPr="00611ED3">
        <w:rPr>
          <w:rFonts w:ascii="Times New Roman" w:eastAsia="Times New Roman" w:hAnsi="Times New Roman" w:cs="Times New Roman"/>
          <w:kern w:val="0"/>
          <w:sz w:val="24"/>
          <w:szCs w:val="24"/>
          <w:lang w:eastAsia="ru-RU"/>
          <w14:ligatures w14:val="none"/>
        </w:rPr>
        <w:t xml:space="preserve"> </w:t>
      </w:r>
      <w:r w:rsidRPr="00611ED3">
        <w:rPr>
          <w:rFonts w:ascii="Times New Roman" w:eastAsia="Times New Roman" w:hAnsi="Times New Roman" w:cs="Times New Roman"/>
          <w:kern w:val="0"/>
          <w:sz w:val="24"/>
          <w:szCs w:val="24"/>
          <w:lang w:eastAsia="ru-RU"/>
          <w14:ligatures w14:val="none"/>
        </w:rPr>
        <w:t xml:space="preserve"> </w:t>
      </w:r>
      <w:r>
        <w:rPr>
          <w:rFonts w:ascii="Times New Roman" w:eastAsia="Times New Roman" w:hAnsi="Times New Roman" w:cs="Times New Roman"/>
          <w:kern w:val="0"/>
          <w:sz w:val="24"/>
          <w:szCs w:val="24"/>
          <w:lang w:eastAsia="ru-RU"/>
          <w14:ligatures w14:val="none"/>
        </w:rPr>
        <w:t>и</w:t>
      </w:r>
      <w:r w:rsidR="00611ED3" w:rsidRPr="00611ED3">
        <w:rPr>
          <w:rFonts w:ascii="Times New Roman" w:eastAsia="Times New Roman" w:hAnsi="Times New Roman" w:cs="Times New Roman"/>
          <w:kern w:val="0"/>
          <w:sz w:val="24"/>
          <w:szCs w:val="24"/>
          <w:lang w:eastAsia="ru-RU"/>
          <w14:ligatures w14:val="none"/>
        </w:rPr>
        <w:t>зменениями</w:t>
      </w:r>
      <w:r>
        <w:rPr>
          <w:rFonts w:ascii="Times New Roman" w:eastAsia="Times New Roman" w:hAnsi="Times New Roman" w:cs="Times New Roman"/>
          <w:kern w:val="0"/>
          <w:sz w:val="24"/>
          <w:szCs w:val="24"/>
          <w:lang w:eastAsia="ru-RU"/>
          <w14:ligatures w14:val="none"/>
        </w:rPr>
        <w:t xml:space="preserve"> </w:t>
      </w:r>
      <w:r w:rsidRPr="00611ED3">
        <w:rPr>
          <w:rFonts w:ascii="Times New Roman" w:eastAsia="Times New Roman" w:hAnsi="Times New Roman" w:cs="Times New Roman"/>
          <w:kern w:val="0"/>
          <w:sz w:val="24"/>
          <w:szCs w:val="24"/>
          <w:lang w:eastAsia="ru-RU"/>
          <w14:ligatures w14:val="none"/>
        </w:rPr>
        <w:t>"О внесении изменений в Кодекс Российской Федерации об административных правонарушениях"</w:t>
      </w:r>
      <w:r w:rsidR="00611ED3" w:rsidRPr="00611ED3">
        <w:rPr>
          <w:rFonts w:ascii="Times New Roman" w:eastAsia="Times New Roman" w:hAnsi="Times New Roman" w:cs="Times New Roman"/>
          <w:kern w:val="0"/>
          <w:sz w:val="24"/>
          <w:szCs w:val="24"/>
          <w:lang w:eastAsia="ru-RU"/>
          <w14:ligatures w14:val="none"/>
        </w:rPr>
        <w:t xml:space="preserve">, внесенными в статью 20.29 КоАП РФ, предусматривается ответственность, в том числе за массовое распространение экстремистских материалов, указанных в пункте 3 статьи 1 Федерального закона от 25 июля 2002 года N 114-ФЗ "О противодействии экстремистской деятельности", либо их производство или хранение в целях массового распространения, за исключением случаев, </w:t>
      </w:r>
      <w:r w:rsidR="00611ED3" w:rsidRPr="00611ED3">
        <w:rPr>
          <w:rFonts w:ascii="Times New Roman" w:eastAsia="Times New Roman" w:hAnsi="Times New Roman" w:cs="Times New Roman"/>
          <w:kern w:val="0"/>
          <w:sz w:val="24"/>
          <w:szCs w:val="24"/>
          <w:lang w:eastAsia="ru-RU"/>
          <w14:ligatures w14:val="none"/>
        </w:rPr>
        <w:lastRenderedPageBreak/>
        <w:t xml:space="preserve">предусмотренных частями 4.1 и 6 статьи 13.15, статьями 13.37, 20.3 и 20.3.2 КоАП РФ, если эти действия не содержат признаков уголовно наказуемого деяния. </w:t>
      </w:r>
    </w:p>
    <w:p w14:paraId="5F65E06E" w14:textId="141F1704" w:rsidR="00611ED3" w:rsidRDefault="00611ED3"/>
    <w:p w14:paraId="4C5E307C" w14:textId="77777777" w:rsidR="00611ED3" w:rsidRPr="00611ED3" w:rsidRDefault="00611ED3" w:rsidP="00611ED3">
      <w:pPr>
        <w:spacing w:after="0" w:line="240" w:lineRule="auto"/>
        <w:jc w:val="both"/>
        <w:rPr>
          <w:rFonts w:ascii="Times New Roman" w:eastAsia="Times New Roman" w:hAnsi="Times New Roman" w:cs="Times New Roman"/>
          <w:kern w:val="0"/>
          <w:sz w:val="24"/>
          <w:szCs w:val="24"/>
          <w:lang w:eastAsia="ru-RU"/>
          <w14:ligatures w14:val="none"/>
        </w:rPr>
      </w:pPr>
      <w:r w:rsidRPr="00611ED3">
        <w:rPr>
          <w:rFonts w:ascii="Times New Roman" w:eastAsia="Times New Roman" w:hAnsi="Times New Roman" w:cs="Times New Roman"/>
          <w:b/>
          <w:bCs/>
          <w:kern w:val="0"/>
          <w:sz w:val="24"/>
          <w:szCs w:val="24"/>
          <w:lang w:eastAsia="ru-RU"/>
          <w14:ligatures w14:val="none"/>
        </w:rPr>
        <w:t>Упростили порядок трудоустройства несовершеннолетних в возрасте от 14 до 18 лет</w:t>
      </w:r>
      <w:r w:rsidRPr="00611ED3">
        <w:rPr>
          <w:rFonts w:ascii="Times New Roman" w:eastAsia="Times New Roman" w:hAnsi="Times New Roman" w:cs="Times New Roman"/>
          <w:kern w:val="0"/>
          <w:sz w:val="24"/>
          <w:szCs w:val="24"/>
          <w:lang w:eastAsia="ru-RU"/>
          <w14:ligatures w14:val="none"/>
        </w:rPr>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330"/>
        <w:gridCol w:w="9025"/>
      </w:tblGrid>
      <w:tr w:rsidR="00611ED3" w:rsidRPr="00611ED3" w14:paraId="599E3DC0" w14:textId="77777777" w:rsidTr="006E000C">
        <w:tc>
          <w:tcPr>
            <w:tcW w:w="330" w:type="dxa"/>
            <w:tcMar>
              <w:top w:w="0" w:type="dxa"/>
              <w:left w:w="0" w:type="dxa"/>
              <w:bottom w:w="0" w:type="dxa"/>
              <w:right w:w="150" w:type="dxa"/>
            </w:tcMar>
            <w:hideMark/>
          </w:tcPr>
          <w:p w14:paraId="5476D00D" w14:textId="088B3093" w:rsidR="00611ED3" w:rsidRPr="00611ED3" w:rsidRDefault="00611ED3" w:rsidP="00611ED3">
            <w:pPr>
              <w:spacing w:after="0" w:line="240" w:lineRule="auto"/>
              <w:jc w:val="both"/>
              <w:rPr>
                <w:rFonts w:ascii="Times New Roman" w:eastAsia="Times New Roman" w:hAnsi="Times New Roman" w:cs="Times New Roman"/>
                <w:kern w:val="0"/>
                <w:sz w:val="24"/>
                <w:szCs w:val="24"/>
                <w:lang w:eastAsia="ru-RU"/>
                <w14:ligatures w14:val="none"/>
              </w:rPr>
            </w:pPr>
            <w:r w:rsidRPr="00611ED3">
              <w:rPr>
                <w:noProof/>
              </w:rPr>
              <w:drawing>
                <wp:inline distT="0" distB="0" distL="0" distR="0" wp14:anchorId="571499D4" wp14:editId="6F897CF2">
                  <wp:extent cx="114300" cy="142875"/>
                  <wp:effectExtent l="0" t="0" r="0" b="9525"/>
                  <wp:docPr id="18" name="Рисунок 18" descr="C:\Users\Kvekveskiri.M.G\AppData\Local\Microsoft\Windows\INetCache\Content.MSO\3014126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Kvekveskiri.M.G\AppData\Local\Microsoft\Windows\INetCache\Content.MSO\3014126A.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14:paraId="6D1855BE" w14:textId="2DE31130" w:rsidR="00611ED3" w:rsidRPr="00611ED3" w:rsidRDefault="00611ED3" w:rsidP="00611ED3">
            <w:pPr>
              <w:spacing w:after="0" w:line="240" w:lineRule="auto"/>
              <w:rPr>
                <w:rFonts w:ascii="Times New Roman" w:eastAsia="Times New Roman" w:hAnsi="Times New Roman" w:cs="Times New Roman"/>
                <w:kern w:val="0"/>
                <w:sz w:val="24"/>
                <w:szCs w:val="24"/>
                <w:lang w:eastAsia="ru-RU"/>
                <w14:ligatures w14:val="none"/>
              </w:rPr>
            </w:pPr>
            <w:r w:rsidRPr="00611ED3">
              <w:rPr>
                <w:rFonts w:ascii="Times New Roman" w:eastAsia="Times New Roman" w:hAnsi="Times New Roman" w:cs="Times New Roman"/>
                <w:kern w:val="0"/>
                <w:sz w:val="24"/>
                <w:szCs w:val="24"/>
                <w:lang w:eastAsia="ru-RU"/>
                <w14:ligatures w14:val="none"/>
              </w:rPr>
              <w:br/>
            </w:r>
          </w:p>
        </w:tc>
      </w:tr>
    </w:tbl>
    <w:p w14:paraId="26B3E5F6" w14:textId="689AC1C1" w:rsidR="00611ED3" w:rsidRPr="00611ED3" w:rsidRDefault="006E000C" w:rsidP="00611ED3">
      <w:pPr>
        <w:spacing w:after="0" w:line="240" w:lineRule="auto"/>
        <w:jc w:val="both"/>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Прокуратура Ловозерского района разъясняет, что </w:t>
      </w:r>
      <w:r>
        <w:rPr>
          <w:rFonts w:ascii="Times New Roman" w:eastAsia="Times New Roman" w:hAnsi="Times New Roman" w:cs="Times New Roman"/>
          <w:kern w:val="0"/>
          <w:sz w:val="24"/>
          <w:szCs w:val="24"/>
          <w:lang w:eastAsia="ru-RU"/>
          <w14:ligatures w14:val="none"/>
        </w:rPr>
        <w:t>ф</w:t>
      </w:r>
      <w:r w:rsidRPr="00611ED3">
        <w:rPr>
          <w:rFonts w:ascii="Times New Roman" w:eastAsia="Times New Roman" w:hAnsi="Times New Roman" w:cs="Times New Roman"/>
          <w:kern w:val="0"/>
          <w:sz w:val="24"/>
          <w:szCs w:val="24"/>
          <w:lang w:eastAsia="ru-RU"/>
          <w14:ligatures w14:val="none"/>
        </w:rPr>
        <w:t>едеральны</w:t>
      </w:r>
      <w:r>
        <w:rPr>
          <w:rFonts w:ascii="Times New Roman" w:eastAsia="Times New Roman" w:hAnsi="Times New Roman" w:cs="Times New Roman"/>
          <w:kern w:val="0"/>
          <w:sz w:val="24"/>
          <w:szCs w:val="24"/>
          <w:lang w:eastAsia="ru-RU"/>
          <w14:ligatures w14:val="none"/>
        </w:rPr>
        <w:t>м</w:t>
      </w:r>
      <w:r w:rsidRPr="00611ED3">
        <w:rPr>
          <w:rFonts w:ascii="Times New Roman" w:eastAsia="Times New Roman" w:hAnsi="Times New Roman" w:cs="Times New Roman"/>
          <w:kern w:val="0"/>
          <w:sz w:val="24"/>
          <w:szCs w:val="24"/>
          <w:lang w:eastAsia="ru-RU"/>
          <w14:ligatures w14:val="none"/>
        </w:rPr>
        <w:t xml:space="preserve"> закон</w:t>
      </w:r>
      <w:r>
        <w:rPr>
          <w:rFonts w:ascii="Times New Roman" w:eastAsia="Times New Roman" w:hAnsi="Times New Roman" w:cs="Times New Roman"/>
          <w:kern w:val="0"/>
          <w:sz w:val="24"/>
          <w:szCs w:val="24"/>
          <w:lang w:eastAsia="ru-RU"/>
          <w14:ligatures w14:val="none"/>
        </w:rPr>
        <w:t>ом</w:t>
      </w:r>
      <w:r w:rsidRPr="00611ED3">
        <w:rPr>
          <w:rFonts w:ascii="Times New Roman" w:eastAsia="Times New Roman" w:hAnsi="Times New Roman" w:cs="Times New Roman"/>
          <w:kern w:val="0"/>
          <w:sz w:val="24"/>
          <w:szCs w:val="24"/>
          <w:lang w:eastAsia="ru-RU"/>
          <w14:ligatures w14:val="none"/>
        </w:rPr>
        <w:t xml:space="preserve"> от 13.06.2023 N 259-ФЗ</w:t>
      </w:r>
      <w:r w:rsidRPr="00611ED3">
        <w:rPr>
          <w:rFonts w:ascii="Times New Roman" w:eastAsia="Times New Roman" w:hAnsi="Times New Roman" w:cs="Times New Roman"/>
          <w:kern w:val="0"/>
          <w:sz w:val="24"/>
          <w:szCs w:val="24"/>
          <w:lang w:eastAsia="ru-RU"/>
          <w14:ligatures w14:val="none"/>
        </w:rPr>
        <w:t xml:space="preserve"> </w:t>
      </w:r>
      <w:r w:rsidRPr="00611ED3">
        <w:rPr>
          <w:rFonts w:ascii="Times New Roman" w:eastAsia="Times New Roman" w:hAnsi="Times New Roman" w:cs="Times New Roman"/>
          <w:kern w:val="0"/>
          <w:sz w:val="24"/>
          <w:szCs w:val="24"/>
          <w:lang w:eastAsia="ru-RU"/>
          <w14:ligatures w14:val="none"/>
        </w:rPr>
        <w:t xml:space="preserve">"О внесении изменений в статью 63 Трудового кодекса Российской Федерации" </w:t>
      </w:r>
      <w:r w:rsidR="00611ED3" w:rsidRPr="00611ED3">
        <w:rPr>
          <w:rFonts w:ascii="Times New Roman" w:eastAsia="Times New Roman" w:hAnsi="Times New Roman" w:cs="Times New Roman"/>
          <w:kern w:val="0"/>
          <w:sz w:val="24"/>
          <w:szCs w:val="24"/>
          <w:lang w:eastAsia="ru-RU"/>
          <w14:ligatures w14:val="none"/>
        </w:rPr>
        <w:t xml:space="preserve">исключено требование о необходимости получения согласия органа опеки и попечительства для заключения </w:t>
      </w:r>
      <w:bookmarkStart w:id="0" w:name="_GoBack"/>
      <w:bookmarkEnd w:id="0"/>
      <w:r w:rsidR="00611ED3" w:rsidRPr="00611ED3">
        <w:rPr>
          <w:rFonts w:ascii="Times New Roman" w:eastAsia="Times New Roman" w:hAnsi="Times New Roman" w:cs="Times New Roman"/>
          <w:kern w:val="0"/>
          <w:sz w:val="24"/>
          <w:szCs w:val="24"/>
          <w:lang w:eastAsia="ru-RU"/>
          <w14:ligatures w14:val="none"/>
        </w:rPr>
        <w:t xml:space="preserve">трудового договора с подростком, достигшим возраста 14 лет. Теперь для этого достаточно письменного согласия одного из родителей (попечителя). </w:t>
      </w:r>
    </w:p>
    <w:p w14:paraId="5E89E7D4" w14:textId="77777777" w:rsidR="00611ED3" w:rsidRPr="00611ED3" w:rsidRDefault="00611ED3" w:rsidP="00611ED3">
      <w:pPr>
        <w:spacing w:after="0" w:line="240" w:lineRule="auto"/>
        <w:jc w:val="both"/>
        <w:rPr>
          <w:rFonts w:ascii="Times New Roman" w:eastAsia="Times New Roman" w:hAnsi="Times New Roman" w:cs="Times New Roman"/>
          <w:kern w:val="0"/>
          <w:sz w:val="24"/>
          <w:szCs w:val="24"/>
          <w:lang w:eastAsia="ru-RU"/>
          <w14:ligatures w14:val="none"/>
        </w:rPr>
      </w:pPr>
      <w:r w:rsidRPr="00611ED3">
        <w:rPr>
          <w:rFonts w:ascii="Times New Roman" w:eastAsia="Times New Roman" w:hAnsi="Times New Roman" w:cs="Times New Roman"/>
          <w:kern w:val="0"/>
          <w:sz w:val="24"/>
          <w:szCs w:val="24"/>
          <w:lang w:eastAsia="ru-RU"/>
          <w14:ligatures w14:val="none"/>
        </w:rPr>
        <w:t xml:space="preserve">При этом предусмотрено, что трудоустройство достигших 14 лет детей-сирот и детей, оставшихся без попечения родителей, осуществляется с письменного согласия органа опеки и попечительства или иного законного представителя. </w:t>
      </w:r>
    </w:p>
    <w:p w14:paraId="6B8FAB92" w14:textId="77777777" w:rsidR="00611ED3" w:rsidRPr="00611ED3" w:rsidRDefault="00611ED3" w:rsidP="00611ED3">
      <w:pPr>
        <w:spacing w:after="0" w:line="240" w:lineRule="auto"/>
        <w:jc w:val="both"/>
        <w:rPr>
          <w:rFonts w:ascii="Times New Roman" w:eastAsia="Times New Roman" w:hAnsi="Times New Roman" w:cs="Times New Roman"/>
          <w:kern w:val="0"/>
          <w:sz w:val="24"/>
          <w:szCs w:val="24"/>
          <w:lang w:eastAsia="ru-RU"/>
          <w14:ligatures w14:val="none"/>
        </w:rPr>
      </w:pPr>
      <w:r w:rsidRPr="00611ED3">
        <w:rPr>
          <w:rFonts w:ascii="Times New Roman" w:eastAsia="Times New Roman" w:hAnsi="Times New Roman" w:cs="Times New Roman"/>
          <w:kern w:val="0"/>
          <w:sz w:val="24"/>
          <w:szCs w:val="24"/>
          <w:lang w:eastAsia="ru-RU"/>
          <w14:ligatures w14:val="none"/>
        </w:rPr>
        <w:t xml:space="preserve">Федеральный закон вступает в силу со дня его официального опубликования. </w:t>
      </w:r>
    </w:p>
    <w:p w14:paraId="01B5EE0A" w14:textId="77777777" w:rsidR="00611ED3" w:rsidRPr="00611ED3" w:rsidRDefault="00611ED3" w:rsidP="00611ED3">
      <w:pPr>
        <w:spacing w:after="0" w:line="240" w:lineRule="auto"/>
        <w:jc w:val="both"/>
        <w:rPr>
          <w:rFonts w:ascii="Times New Roman" w:eastAsia="Times New Roman" w:hAnsi="Times New Roman" w:cs="Times New Roman"/>
          <w:kern w:val="0"/>
          <w:sz w:val="24"/>
          <w:szCs w:val="24"/>
          <w:lang w:eastAsia="ru-RU"/>
          <w14:ligatures w14:val="none"/>
        </w:rPr>
      </w:pPr>
      <w:r w:rsidRPr="00611ED3">
        <w:rPr>
          <w:rFonts w:ascii="Times New Roman" w:eastAsia="Times New Roman" w:hAnsi="Times New Roman" w:cs="Times New Roman"/>
          <w:kern w:val="0"/>
          <w:sz w:val="24"/>
          <w:szCs w:val="24"/>
          <w:lang w:eastAsia="ru-RU"/>
          <w14:ligatures w14:val="none"/>
        </w:rPr>
        <w:t xml:space="preserve">  </w:t>
      </w:r>
    </w:p>
    <w:p w14:paraId="07C2BF4F" w14:textId="77777777" w:rsidR="00611ED3" w:rsidRDefault="00611ED3"/>
    <w:sectPr w:rsidR="00611E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86C"/>
    <w:rsid w:val="00176413"/>
    <w:rsid w:val="001C781D"/>
    <w:rsid w:val="00485EC6"/>
    <w:rsid w:val="004B207E"/>
    <w:rsid w:val="004F0650"/>
    <w:rsid w:val="00611ED3"/>
    <w:rsid w:val="006E000C"/>
    <w:rsid w:val="00785B08"/>
    <w:rsid w:val="009F086C"/>
    <w:rsid w:val="00A461C7"/>
    <w:rsid w:val="00BB06BC"/>
    <w:rsid w:val="00CC12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3BFED"/>
  <w15:chartTrackingRefBased/>
  <w15:docId w15:val="{F6FF2FB8-9D26-4488-9595-31DEB4959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122F"/>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CC12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1342">
      <w:bodyDiv w:val="1"/>
      <w:marLeft w:val="0"/>
      <w:marRight w:val="0"/>
      <w:marTop w:val="0"/>
      <w:marBottom w:val="0"/>
      <w:divBdr>
        <w:top w:val="none" w:sz="0" w:space="0" w:color="auto"/>
        <w:left w:val="none" w:sz="0" w:space="0" w:color="auto"/>
        <w:bottom w:val="none" w:sz="0" w:space="0" w:color="auto"/>
        <w:right w:val="none" w:sz="0" w:space="0" w:color="auto"/>
      </w:divBdr>
      <w:divsChild>
        <w:div w:id="1942293882">
          <w:marLeft w:val="0"/>
          <w:marRight w:val="0"/>
          <w:marTop w:val="0"/>
          <w:marBottom w:val="0"/>
          <w:divBdr>
            <w:top w:val="none" w:sz="0" w:space="0" w:color="auto"/>
            <w:left w:val="none" w:sz="0" w:space="0" w:color="auto"/>
            <w:bottom w:val="none" w:sz="0" w:space="0" w:color="auto"/>
            <w:right w:val="none" w:sz="0" w:space="0" w:color="auto"/>
          </w:divBdr>
        </w:div>
      </w:divsChild>
    </w:div>
    <w:div w:id="367031598">
      <w:bodyDiv w:val="1"/>
      <w:marLeft w:val="0"/>
      <w:marRight w:val="0"/>
      <w:marTop w:val="0"/>
      <w:marBottom w:val="0"/>
      <w:divBdr>
        <w:top w:val="none" w:sz="0" w:space="0" w:color="auto"/>
        <w:left w:val="none" w:sz="0" w:space="0" w:color="auto"/>
        <w:bottom w:val="none" w:sz="0" w:space="0" w:color="auto"/>
        <w:right w:val="none" w:sz="0" w:space="0" w:color="auto"/>
      </w:divBdr>
      <w:divsChild>
        <w:div w:id="1835030427">
          <w:marLeft w:val="0"/>
          <w:marRight w:val="0"/>
          <w:marTop w:val="0"/>
          <w:marBottom w:val="0"/>
          <w:divBdr>
            <w:top w:val="none" w:sz="0" w:space="0" w:color="auto"/>
            <w:left w:val="none" w:sz="0" w:space="0" w:color="auto"/>
            <w:bottom w:val="none" w:sz="0" w:space="0" w:color="auto"/>
            <w:right w:val="none" w:sz="0" w:space="0" w:color="auto"/>
          </w:divBdr>
        </w:div>
        <w:div w:id="1158228204">
          <w:marLeft w:val="0"/>
          <w:marRight w:val="0"/>
          <w:marTop w:val="0"/>
          <w:marBottom w:val="0"/>
          <w:divBdr>
            <w:top w:val="none" w:sz="0" w:space="0" w:color="auto"/>
            <w:left w:val="none" w:sz="0" w:space="0" w:color="auto"/>
            <w:bottom w:val="none" w:sz="0" w:space="0" w:color="auto"/>
            <w:right w:val="none" w:sz="0" w:space="0" w:color="auto"/>
          </w:divBdr>
        </w:div>
        <w:div w:id="1538852414">
          <w:marLeft w:val="0"/>
          <w:marRight w:val="0"/>
          <w:marTop w:val="0"/>
          <w:marBottom w:val="0"/>
          <w:divBdr>
            <w:top w:val="none" w:sz="0" w:space="0" w:color="auto"/>
            <w:left w:val="none" w:sz="0" w:space="0" w:color="auto"/>
            <w:bottom w:val="none" w:sz="0" w:space="0" w:color="auto"/>
            <w:right w:val="none" w:sz="0" w:space="0" w:color="auto"/>
          </w:divBdr>
        </w:div>
        <w:div w:id="1823278530">
          <w:marLeft w:val="0"/>
          <w:marRight w:val="0"/>
          <w:marTop w:val="0"/>
          <w:marBottom w:val="0"/>
          <w:divBdr>
            <w:top w:val="none" w:sz="0" w:space="0" w:color="auto"/>
            <w:left w:val="none" w:sz="0" w:space="0" w:color="auto"/>
            <w:bottom w:val="none" w:sz="0" w:space="0" w:color="auto"/>
            <w:right w:val="none" w:sz="0" w:space="0" w:color="auto"/>
          </w:divBdr>
        </w:div>
        <w:div w:id="722799943">
          <w:marLeft w:val="0"/>
          <w:marRight w:val="0"/>
          <w:marTop w:val="0"/>
          <w:marBottom w:val="0"/>
          <w:divBdr>
            <w:top w:val="none" w:sz="0" w:space="0" w:color="auto"/>
            <w:left w:val="none" w:sz="0" w:space="0" w:color="auto"/>
            <w:bottom w:val="none" w:sz="0" w:space="0" w:color="auto"/>
            <w:right w:val="none" w:sz="0" w:space="0" w:color="auto"/>
          </w:divBdr>
        </w:div>
        <w:div w:id="1924339474">
          <w:marLeft w:val="0"/>
          <w:marRight w:val="0"/>
          <w:marTop w:val="0"/>
          <w:marBottom w:val="0"/>
          <w:divBdr>
            <w:top w:val="none" w:sz="0" w:space="0" w:color="auto"/>
            <w:left w:val="none" w:sz="0" w:space="0" w:color="auto"/>
            <w:bottom w:val="none" w:sz="0" w:space="0" w:color="auto"/>
            <w:right w:val="none" w:sz="0" w:space="0" w:color="auto"/>
          </w:divBdr>
        </w:div>
      </w:divsChild>
    </w:div>
    <w:div w:id="476193403">
      <w:bodyDiv w:val="1"/>
      <w:marLeft w:val="0"/>
      <w:marRight w:val="0"/>
      <w:marTop w:val="0"/>
      <w:marBottom w:val="0"/>
      <w:divBdr>
        <w:top w:val="none" w:sz="0" w:space="0" w:color="auto"/>
        <w:left w:val="none" w:sz="0" w:space="0" w:color="auto"/>
        <w:bottom w:val="none" w:sz="0" w:space="0" w:color="auto"/>
        <w:right w:val="none" w:sz="0" w:space="0" w:color="auto"/>
      </w:divBdr>
      <w:divsChild>
        <w:div w:id="114833626">
          <w:marLeft w:val="0"/>
          <w:marRight w:val="0"/>
          <w:marTop w:val="0"/>
          <w:marBottom w:val="0"/>
          <w:divBdr>
            <w:top w:val="none" w:sz="0" w:space="0" w:color="auto"/>
            <w:left w:val="none" w:sz="0" w:space="0" w:color="auto"/>
            <w:bottom w:val="none" w:sz="0" w:space="0" w:color="auto"/>
            <w:right w:val="none" w:sz="0" w:space="0" w:color="auto"/>
          </w:divBdr>
        </w:div>
      </w:divsChild>
    </w:div>
    <w:div w:id="769740882">
      <w:bodyDiv w:val="1"/>
      <w:marLeft w:val="0"/>
      <w:marRight w:val="0"/>
      <w:marTop w:val="0"/>
      <w:marBottom w:val="0"/>
      <w:divBdr>
        <w:top w:val="none" w:sz="0" w:space="0" w:color="auto"/>
        <w:left w:val="none" w:sz="0" w:space="0" w:color="auto"/>
        <w:bottom w:val="none" w:sz="0" w:space="0" w:color="auto"/>
        <w:right w:val="none" w:sz="0" w:space="0" w:color="auto"/>
      </w:divBdr>
      <w:divsChild>
        <w:div w:id="390352592">
          <w:marLeft w:val="0"/>
          <w:marRight w:val="0"/>
          <w:marTop w:val="0"/>
          <w:marBottom w:val="0"/>
          <w:divBdr>
            <w:top w:val="none" w:sz="0" w:space="0" w:color="auto"/>
            <w:left w:val="none" w:sz="0" w:space="0" w:color="auto"/>
            <w:bottom w:val="none" w:sz="0" w:space="0" w:color="auto"/>
            <w:right w:val="none" w:sz="0" w:space="0" w:color="auto"/>
          </w:divBdr>
        </w:div>
      </w:divsChild>
    </w:div>
    <w:div w:id="798644499">
      <w:bodyDiv w:val="1"/>
      <w:marLeft w:val="0"/>
      <w:marRight w:val="0"/>
      <w:marTop w:val="0"/>
      <w:marBottom w:val="0"/>
      <w:divBdr>
        <w:top w:val="none" w:sz="0" w:space="0" w:color="auto"/>
        <w:left w:val="none" w:sz="0" w:space="0" w:color="auto"/>
        <w:bottom w:val="none" w:sz="0" w:space="0" w:color="auto"/>
        <w:right w:val="none" w:sz="0" w:space="0" w:color="auto"/>
      </w:divBdr>
      <w:divsChild>
        <w:div w:id="1093356991">
          <w:marLeft w:val="0"/>
          <w:marRight w:val="0"/>
          <w:marTop w:val="0"/>
          <w:marBottom w:val="0"/>
          <w:divBdr>
            <w:top w:val="none" w:sz="0" w:space="0" w:color="auto"/>
            <w:left w:val="none" w:sz="0" w:space="0" w:color="auto"/>
            <w:bottom w:val="none" w:sz="0" w:space="0" w:color="auto"/>
            <w:right w:val="none" w:sz="0" w:space="0" w:color="auto"/>
          </w:divBdr>
        </w:div>
        <w:div w:id="757095465">
          <w:marLeft w:val="0"/>
          <w:marRight w:val="0"/>
          <w:marTop w:val="0"/>
          <w:marBottom w:val="0"/>
          <w:divBdr>
            <w:top w:val="none" w:sz="0" w:space="0" w:color="auto"/>
            <w:left w:val="none" w:sz="0" w:space="0" w:color="auto"/>
            <w:bottom w:val="none" w:sz="0" w:space="0" w:color="auto"/>
            <w:right w:val="none" w:sz="0" w:space="0" w:color="auto"/>
          </w:divBdr>
        </w:div>
        <w:div w:id="486242115">
          <w:marLeft w:val="0"/>
          <w:marRight w:val="0"/>
          <w:marTop w:val="0"/>
          <w:marBottom w:val="0"/>
          <w:divBdr>
            <w:top w:val="none" w:sz="0" w:space="0" w:color="auto"/>
            <w:left w:val="none" w:sz="0" w:space="0" w:color="auto"/>
            <w:bottom w:val="none" w:sz="0" w:space="0" w:color="auto"/>
            <w:right w:val="none" w:sz="0" w:space="0" w:color="auto"/>
          </w:divBdr>
        </w:div>
      </w:divsChild>
    </w:div>
    <w:div w:id="1577477535">
      <w:bodyDiv w:val="1"/>
      <w:marLeft w:val="0"/>
      <w:marRight w:val="0"/>
      <w:marTop w:val="0"/>
      <w:marBottom w:val="0"/>
      <w:divBdr>
        <w:top w:val="none" w:sz="0" w:space="0" w:color="auto"/>
        <w:left w:val="none" w:sz="0" w:space="0" w:color="auto"/>
        <w:bottom w:val="none" w:sz="0" w:space="0" w:color="auto"/>
        <w:right w:val="none" w:sz="0" w:space="0" w:color="auto"/>
      </w:divBdr>
      <w:divsChild>
        <w:div w:id="495996980">
          <w:marLeft w:val="0"/>
          <w:marRight w:val="0"/>
          <w:marTop w:val="0"/>
          <w:marBottom w:val="0"/>
          <w:divBdr>
            <w:top w:val="none" w:sz="0" w:space="0" w:color="auto"/>
            <w:left w:val="none" w:sz="0" w:space="0" w:color="auto"/>
            <w:bottom w:val="none" w:sz="0" w:space="0" w:color="auto"/>
            <w:right w:val="none" w:sz="0" w:space="0" w:color="auto"/>
          </w:divBdr>
        </w:div>
      </w:divsChild>
    </w:div>
    <w:div w:id="1626423100">
      <w:bodyDiv w:val="1"/>
      <w:marLeft w:val="0"/>
      <w:marRight w:val="0"/>
      <w:marTop w:val="0"/>
      <w:marBottom w:val="0"/>
      <w:divBdr>
        <w:top w:val="none" w:sz="0" w:space="0" w:color="auto"/>
        <w:left w:val="none" w:sz="0" w:space="0" w:color="auto"/>
        <w:bottom w:val="none" w:sz="0" w:space="0" w:color="auto"/>
        <w:right w:val="none" w:sz="0" w:space="0" w:color="auto"/>
      </w:divBdr>
      <w:divsChild>
        <w:div w:id="620306367">
          <w:marLeft w:val="0"/>
          <w:marRight w:val="0"/>
          <w:marTop w:val="0"/>
          <w:marBottom w:val="0"/>
          <w:divBdr>
            <w:top w:val="none" w:sz="0" w:space="0" w:color="auto"/>
            <w:left w:val="none" w:sz="0" w:space="0" w:color="auto"/>
            <w:bottom w:val="none" w:sz="0" w:space="0" w:color="auto"/>
            <w:right w:val="none" w:sz="0" w:space="0" w:color="auto"/>
          </w:divBdr>
        </w:div>
        <w:div w:id="1258169445">
          <w:marLeft w:val="0"/>
          <w:marRight w:val="0"/>
          <w:marTop w:val="0"/>
          <w:marBottom w:val="0"/>
          <w:divBdr>
            <w:top w:val="none" w:sz="0" w:space="0" w:color="auto"/>
            <w:left w:val="none" w:sz="0" w:space="0" w:color="auto"/>
            <w:bottom w:val="none" w:sz="0" w:space="0" w:color="auto"/>
            <w:right w:val="none" w:sz="0" w:space="0" w:color="auto"/>
          </w:divBdr>
        </w:div>
        <w:div w:id="2558066">
          <w:marLeft w:val="0"/>
          <w:marRight w:val="0"/>
          <w:marTop w:val="0"/>
          <w:marBottom w:val="0"/>
          <w:divBdr>
            <w:top w:val="none" w:sz="0" w:space="0" w:color="auto"/>
            <w:left w:val="none" w:sz="0" w:space="0" w:color="auto"/>
            <w:bottom w:val="none" w:sz="0" w:space="0" w:color="auto"/>
            <w:right w:val="none" w:sz="0" w:space="0" w:color="auto"/>
          </w:divBdr>
        </w:div>
        <w:div w:id="1843743646">
          <w:marLeft w:val="0"/>
          <w:marRight w:val="0"/>
          <w:marTop w:val="0"/>
          <w:marBottom w:val="0"/>
          <w:divBdr>
            <w:top w:val="none" w:sz="0" w:space="0" w:color="auto"/>
            <w:left w:val="none" w:sz="0" w:space="0" w:color="auto"/>
            <w:bottom w:val="none" w:sz="0" w:space="0" w:color="auto"/>
            <w:right w:val="none" w:sz="0" w:space="0" w:color="auto"/>
          </w:divBdr>
        </w:div>
      </w:divsChild>
    </w:div>
    <w:div w:id="2051612725">
      <w:bodyDiv w:val="1"/>
      <w:marLeft w:val="0"/>
      <w:marRight w:val="0"/>
      <w:marTop w:val="0"/>
      <w:marBottom w:val="0"/>
      <w:divBdr>
        <w:top w:val="none" w:sz="0" w:space="0" w:color="auto"/>
        <w:left w:val="none" w:sz="0" w:space="0" w:color="auto"/>
        <w:bottom w:val="none" w:sz="0" w:space="0" w:color="auto"/>
        <w:right w:val="none" w:sz="0" w:space="0" w:color="auto"/>
      </w:divBdr>
    </w:div>
    <w:div w:id="2117476053">
      <w:bodyDiv w:val="1"/>
      <w:marLeft w:val="0"/>
      <w:marRight w:val="0"/>
      <w:marTop w:val="0"/>
      <w:marBottom w:val="0"/>
      <w:divBdr>
        <w:top w:val="none" w:sz="0" w:space="0" w:color="auto"/>
        <w:left w:val="none" w:sz="0" w:space="0" w:color="auto"/>
        <w:bottom w:val="none" w:sz="0" w:space="0" w:color="auto"/>
        <w:right w:val="none" w:sz="0" w:space="0" w:color="auto"/>
      </w:divBdr>
      <w:divsChild>
        <w:div w:id="643244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1612</Words>
  <Characters>9189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Tawad</dc:creator>
  <cp:keywords/>
  <dc:description/>
  <cp:lastModifiedBy>Квеквескири Михаил Геннадьевич</cp:lastModifiedBy>
  <cp:revision>2</cp:revision>
  <dcterms:created xsi:type="dcterms:W3CDTF">2023-06-22T09:53:00Z</dcterms:created>
  <dcterms:modified xsi:type="dcterms:W3CDTF">2023-06-22T09:53:00Z</dcterms:modified>
</cp:coreProperties>
</file>