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C4" w:rsidRDefault="00E66CC4" w:rsidP="00E66CC4">
      <w:pPr>
        <w:jc w:val="both"/>
        <w:rPr>
          <w:b/>
          <w:bCs/>
          <w:sz w:val="26"/>
          <w:szCs w:val="26"/>
        </w:rPr>
      </w:pPr>
      <w:r>
        <w:rPr>
          <w:rFonts w:ascii="Segoe UI" w:hAnsi="Segoe UI" w:cs="Segoe UI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470785" cy="96901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  <w:t xml:space="preserve">           </w:t>
      </w:r>
      <w:r w:rsidRPr="00006477">
        <w:rPr>
          <w:b/>
          <w:bCs/>
          <w:sz w:val="26"/>
          <w:szCs w:val="26"/>
        </w:rPr>
        <w:t>ПРЕСС-РЕЛИЗ</w:t>
      </w:r>
    </w:p>
    <w:p w:rsidR="00E66CC4" w:rsidRDefault="00E66CC4" w:rsidP="00E66CC4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E66CC4" w:rsidRDefault="00E66CC4" w:rsidP="00E66CC4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063380">
        <w:rPr>
          <w:b/>
          <w:bCs/>
          <w:sz w:val="26"/>
          <w:szCs w:val="26"/>
        </w:rPr>
        <w:t xml:space="preserve">ОЛЕНЕГОРСКИЙ ОТДЕЛ УПРАВЛЕНИЯ РОСРЕЕСТРА ПО МУРМАНСКОЙ ОБЛАСТИ </w:t>
      </w:r>
    </w:p>
    <w:p w:rsidR="00E66CC4" w:rsidRDefault="00E66CC4" w:rsidP="00E66CC4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063380">
        <w:rPr>
          <w:b/>
          <w:bCs/>
          <w:sz w:val="26"/>
          <w:szCs w:val="26"/>
        </w:rPr>
        <w:t>ИНФОРМИРУЕТ</w:t>
      </w:r>
    </w:p>
    <w:p w:rsidR="00E66CC4" w:rsidRDefault="00E66CC4" w:rsidP="00E66CC4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3A1954" w:rsidRPr="003A1954" w:rsidRDefault="001128F3" w:rsidP="001128F3">
      <w:pPr>
        <w:spacing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СТАТУС ЗЕМЕЛЬНОГО УЧАСТКА </w:t>
      </w:r>
    </w:p>
    <w:p w:rsidR="00396FF1" w:rsidRPr="001128F3" w:rsidRDefault="00396FF1" w:rsidP="00396F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1128F3">
        <w:rPr>
          <w:rFonts w:eastAsia="Times New Roman" w:cs="Times New Roman"/>
          <w:sz w:val="26"/>
          <w:szCs w:val="26"/>
          <w:lang w:eastAsia="ru-RU"/>
        </w:rPr>
        <w:t>В кадастровом паспорте и кадастровой выписке имеется запись «Характер сведений государственного кадастрового учета (статус о записи земельного участка)». Статусы о записи земельного участка бывают «временные», «учтенные», «ранее учтенные», «архивные» или «аннулированные». И каждый в себе несет определенную информацию о земельном участке.</w:t>
      </w:r>
    </w:p>
    <w:p w:rsidR="00396FF1" w:rsidRPr="001128F3" w:rsidRDefault="00396FF1" w:rsidP="00396F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1128F3">
        <w:rPr>
          <w:rFonts w:eastAsia="Times New Roman" w:cs="Times New Roman"/>
          <w:sz w:val="26"/>
          <w:szCs w:val="26"/>
          <w:lang w:eastAsia="ru-RU"/>
        </w:rPr>
        <w:t>Когда и при каких условиях изменяется статус земельного участка?</w:t>
      </w:r>
    </w:p>
    <w:p w:rsidR="00396FF1" w:rsidRPr="000F2311" w:rsidRDefault="00396FF1" w:rsidP="00396FF1">
      <w:pPr>
        <w:spacing w:line="240" w:lineRule="auto"/>
        <w:jc w:val="both"/>
        <w:rPr>
          <w:sz w:val="26"/>
          <w:szCs w:val="26"/>
        </w:rPr>
      </w:pPr>
      <w:r w:rsidRPr="000F2311">
        <w:rPr>
          <w:rStyle w:val="blk"/>
          <w:sz w:val="26"/>
          <w:szCs w:val="26"/>
        </w:rPr>
        <w:t xml:space="preserve"> </w:t>
      </w:r>
      <w:proofErr w:type="gramStart"/>
      <w:r w:rsidRPr="000F2311">
        <w:rPr>
          <w:rStyle w:val="blk"/>
          <w:sz w:val="26"/>
          <w:szCs w:val="26"/>
        </w:rPr>
        <w:t xml:space="preserve">«Временный» характер сведений государственного кадастра недвижимости об образованных объектах недвижимости, предусмотренный статьей 24 </w:t>
      </w:r>
      <w:r w:rsidRPr="001128F3">
        <w:rPr>
          <w:rFonts w:eastAsia="Times New Roman" w:cs="Times New Roman"/>
          <w:sz w:val="26"/>
          <w:szCs w:val="26"/>
          <w:lang w:eastAsia="ru-RU"/>
        </w:rPr>
        <w:t>Федеральн</w:t>
      </w:r>
      <w:r>
        <w:rPr>
          <w:rFonts w:eastAsia="Times New Roman" w:cs="Times New Roman"/>
          <w:sz w:val="26"/>
          <w:szCs w:val="26"/>
          <w:lang w:eastAsia="ru-RU"/>
        </w:rPr>
        <w:t>ого</w:t>
      </w:r>
      <w:r w:rsidRPr="001128F3">
        <w:rPr>
          <w:rFonts w:eastAsia="Times New Roman" w:cs="Times New Roman"/>
          <w:sz w:val="26"/>
          <w:szCs w:val="26"/>
          <w:lang w:eastAsia="ru-RU"/>
        </w:rPr>
        <w:t xml:space="preserve"> закон</w:t>
      </w:r>
      <w:r>
        <w:rPr>
          <w:rFonts w:eastAsia="Times New Roman" w:cs="Times New Roman"/>
          <w:sz w:val="26"/>
          <w:szCs w:val="26"/>
          <w:lang w:eastAsia="ru-RU"/>
        </w:rPr>
        <w:t>а</w:t>
      </w:r>
      <w:r w:rsidRPr="001128F3">
        <w:rPr>
          <w:rFonts w:eastAsia="Times New Roman" w:cs="Times New Roman"/>
          <w:sz w:val="26"/>
          <w:szCs w:val="26"/>
          <w:lang w:eastAsia="ru-RU"/>
        </w:rPr>
        <w:t xml:space="preserve"> от 24.</w:t>
      </w:r>
      <w:r w:rsidRPr="00E44F5B">
        <w:rPr>
          <w:rFonts w:eastAsia="Times New Roman" w:cs="Times New Roman"/>
          <w:sz w:val="26"/>
          <w:szCs w:val="26"/>
          <w:lang w:eastAsia="ru-RU"/>
        </w:rPr>
        <w:t xml:space="preserve">07.2007 №221-ФЗ «О государственном кадастре недвижимости» </w:t>
      </w:r>
      <w:r w:rsidRPr="00E44F5B">
        <w:rPr>
          <w:rStyle w:val="blk"/>
          <w:sz w:val="26"/>
          <w:szCs w:val="26"/>
        </w:rPr>
        <w:t>(в редакции, действовавшей до 1 января 2017 года), сохраняется до момента государственной регистрации права на такой объект недвижимости либо до момента государственной регистрации аренды, если объектом недвижимости является земельный участок, находящийся в государственной или муниципальной собственности, но не</w:t>
      </w:r>
      <w:proofErr w:type="gramEnd"/>
      <w:r w:rsidRPr="00E44F5B">
        <w:rPr>
          <w:rStyle w:val="blk"/>
          <w:sz w:val="26"/>
          <w:szCs w:val="26"/>
        </w:rPr>
        <w:t xml:space="preserve"> позднее 1 марта 2022 года. По истечении указанного срока сведения об объектах</w:t>
      </w:r>
      <w:r w:rsidRPr="000F2311">
        <w:rPr>
          <w:rStyle w:val="blk"/>
          <w:sz w:val="26"/>
          <w:szCs w:val="26"/>
        </w:rPr>
        <w:t xml:space="preserve"> недвижимости, которые носят временный характер, исключаются из </w:t>
      </w:r>
      <w:r w:rsidRPr="001128F3">
        <w:rPr>
          <w:rFonts w:eastAsia="Times New Roman" w:cs="Times New Roman"/>
          <w:sz w:val="26"/>
          <w:szCs w:val="26"/>
          <w:lang w:eastAsia="ru-RU"/>
        </w:rPr>
        <w:t>Едино</w:t>
      </w:r>
      <w:r>
        <w:rPr>
          <w:rFonts w:eastAsia="Times New Roman" w:cs="Times New Roman"/>
          <w:sz w:val="26"/>
          <w:szCs w:val="26"/>
          <w:lang w:eastAsia="ru-RU"/>
        </w:rPr>
        <w:t>го</w:t>
      </w:r>
      <w:r w:rsidRPr="001128F3">
        <w:rPr>
          <w:rFonts w:eastAsia="Times New Roman" w:cs="Times New Roman"/>
          <w:sz w:val="26"/>
          <w:szCs w:val="26"/>
          <w:lang w:eastAsia="ru-RU"/>
        </w:rPr>
        <w:t xml:space="preserve"> государственно</w:t>
      </w:r>
      <w:r>
        <w:rPr>
          <w:rFonts w:eastAsia="Times New Roman" w:cs="Times New Roman"/>
          <w:sz w:val="26"/>
          <w:szCs w:val="26"/>
          <w:lang w:eastAsia="ru-RU"/>
        </w:rPr>
        <w:t>го</w:t>
      </w:r>
      <w:r w:rsidRPr="001128F3">
        <w:rPr>
          <w:rFonts w:eastAsia="Times New Roman" w:cs="Times New Roman"/>
          <w:sz w:val="26"/>
          <w:szCs w:val="26"/>
          <w:lang w:eastAsia="ru-RU"/>
        </w:rPr>
        <w:t xml:space="preserve"> реестр</w:t>
      </w:r>
      <w:r>
        <w:rPr>
          <w:rFonts w:eastAsia="Times New Roman" w:cs="Times New Roman"/>
          <w:sz w:val="26"/>
          <w:szCs w:val="26"/>
          <w:lang w:eastAsia="ru-RU"/>
        </w:rPr>
        <w:t>а</w:t>
      </w:r>
      <w:r w:rsidRPr="001128F3">
        <w:rPr>
          <w:rFonts w:eastAsia="Times New Roman" w:cs="Times New Roman"/>
          <w:sz w:val="26"/>
          <w:szCs w:val="26"/>
          <w:lang w:eastAsia="ru-RU"/>
        </w:rPr>
        <w:t xml:space="preserve"> недвижимости (</w:t>
      </w:r>
      <w:r>
        <w:rPr>
          <w:rFonts w:eastAsia="Times New Roman" w:cs="Times New Roman"/>
          <w:sz w:val="26"/>
          <w:szCs w:val="26"/>
          <w:lang w:eastAsia="ru-RU"/>
        </w:rPr>
        <w:t xml:space="preserve">далее - </w:t>
      </w:r>
      <w:r w:rsidRPr="001128F3">
        <w:rPr>
          <w:rFonts w:eastAsia="Times New Roman" w:cs="Times New Roman"/>
          <w:sz w:val="26"/>
          <w:szCs w:val="26"/>
          <w:lang w:eastAsia="ru-RU"/>
        </w:rPr>
        <w:t>ЕГРН)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0F2311">
        <w:rPr>
          <w:rStyle w:val="blk"/>
          <w:sz w:val="26"/>
          <w:szCs w:val="26"/>
        </w:rPr>
        <w:t xml:space="preserve">в порядке, предусмотренном порядком ведения </w:t>
      </w:r>
      <w:r>
        <w:rPr>
          <w:rStyle w:val="blk"/>
          <w:sz w:val="26"/>
          <w:szCs w:val="26"/>
        </w:rPr>
        <w:t>ЕГРН</w:t>
      </w:r>
      <w:r w:rsidRPr="000F2311">
        <w:rPr>
          <w:rStyle w:val="blk"/>
          <w:sz w:val="26"/>
          <w:szCs w:val="26"/>
        </w:rPr>
        <w:t xml:space="preserve">. Образование новых объектов недвижимости из объекта недвижимости, внесенные в </w:t>
      </w:r>
      <w:r>
        <w:rPr>
          <w:rStyle w:val="blk"/>
          <w:sz w:val="26"/>
          <w:szCs w:val="26"/>
        </w:rPr>
        <w:t>ЕГРН</w:t>
      </w:r>
      <w:r w:rsidRPr="000F2311">
        <w:rPr>
          <w:rStyle w:val="blk"/>
          <w:sz w:val="26"/>
          <w:szCs w:val="26"/>
        </w:rPr>
        <w:t xml:space="preserve"> сведения о котором носят временный характер, не допускается. В течение срока действия временного характера внесенных в </w:t>
      </w:r>
      <w:r>
        <w:rPr>
          <w:rStyle w:val="blk"/>
          <w:sz w:val="26"/>
          <w:szCs w:val="26"/>
        </w:rPr>
        <w:t>ЕГРН</w:t>
      </w:r>
      <w:r w:rsidRPr="000F2311">
        <w:rPr>
          <w:rStyle w:val="blk"/>
          <w:sz w:val="26"/>
          <w:szCs w:val="26"/>
        </w:rPr>
        <w:t xml:space="preserve"> сведений об объекте недвижимости сведения о таком объекте недвижимости могут быть исключены из </w:t>
      </w:r>
      <w:r>
        <w:rPr>
          <w:rStyle w:val="blk"/>
          <w:sz w:val="26"/>
          <w:szCs w:val="26"/>
        </w:rPr>
        <w:t>ЕГРН</w:t>
      </w:r>
      <w:r w:rsidRPr="000F2311">
        <w:rPr>
          <w:rStyle w:val="blk"/>
          <w:sz w:val="26"/>
          <w:szCs w:val="26"/>
        </w:rPr>
        <w:t xml:space="preserve"> по заявлению собственника объекта недвижимости или собственников объектов недвижимости, в результате преобразования которых был образован такой объект недвижимости. В случае</w:t>
      </w:r>
      <w:proofErr w:type="gramStart"/>
      <w:r w:rsidRPr="000F2311">
        <w:rPr>
          <w:rStyle w:val="blk"/>
          <w:sz w:val="26"/>
          <w:szCs w:val="26"/>
        </w:rPr>
        <w:t>,</w:t>
      </w:r>
      <w:proofErr w:type="gramEnd"/>
      <w:r w:rsidRPr="000F2311">
        <w:rPr>
          <w:rStyle w:val="blk"/>
          <w:sz w:val="26"/>
          <w:szCs w:val="26"/>
        </w:rPr>
        <w:t xml:space="preserve"> если земельные участки были образованы из земель или земельных участков, государственная собственность на которые не разграничена, исключение из </w:t>
      </w:r>
      <w:r>
        <w:rPr>
          <w:rStyle w:val="blk"/>
          <w:sz w:val="26"/>
          <w:szCs w:val="26"/>
        </w:rPr>
        <w:t>ЕГРН</w:t>
      </w:r>
      <w:r w:rsidRPr="000F2311">
        <w:rPr>
          <w:rStyle w:val="blk"/>
          <w:sz w:val="26"/>
          <w:szCs w:val="26"/>
        </w:rPr>
        <w:t xml:space="preserve"> сведений о соответствующих земельных участках осуществляется по заявлению представителя уполномоченного на распоряжение такими земельными участками органа государственной власти или органа местного самоуправления.</w:t>
      </w:r>
    </w:p>
    <w:p w:rsidR="00396FF1" w:rsidRPr="001128F3" w:rsidRDefault="00396FF1" w:rsidP="00396F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0F2311">
        <w:rPr>
          <w:rFonts w:eastAsia="Times New Roman" w:cs="Times New Roman"/>
          <w:sz w:val="26"/>
          <w:szCs w:val="26"/>
          <w:lang w:eastAsia="ru-RU"/>
        </w:rPr>
        <w:t>«Ранее учтенные» земельные участки – это земельные участки, на которые возникли и не прекращены права (собственность, постоянное (бессрочное) пользование</w:t>
      </w:r>
      <w:r w:rsidRPr="001128F3">
        <w:rPr>
          <w:rFonts w:eastAsia="Times New Roman" w:cs="Times New Roman"/>
          <w:sz w:val="26"/>
          <w:szCs w:val="26"/>
          <w:lang w:eastAsia="ru-RU"/>
        </w:rPr>
        <w:t xml:space="preserve">, </w:t>
      </w:r>
      <w:r w:rsidRPr="001128F3">
        <w:rPr>
          <w:rFonts w:eastAsia="Times New Roman" w:cs="Times New Roman"/>
          <w:sz w:val="26"/>
          <w:szCs w:val="26"/>
          <w:lang w:eastAsia="ru-RU"/>
        </w:rPr>
        <w:lastRenderedPageBreak/>
        <w:t>пожизненное наследуемое владение, право аренды) до 1 марта 2008 года. Если участок не проходил процедуру кадастровых работ (межевания), то в ГКН земельный участок будет учтен без границ. Для внесения сведений о границах необходимо провести кадастровые работы в отношении ранее учтенного земельного участка.</w:t>
      </w:r>
    </w:p>
    <w:p w:rsidR="00396FF1" w:rsidRPr="001128F3" w:rsidRDefault="00396FF1" w:rsidP="00396F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1128F3">
        <w:rPr>
          <w:rFonts w:eastAsia="Times New Roman" w:cs="Times New Roman"/>
          <w:sz w:val="26"/>
          <w:szCs w:val="26"/>
          <w:lang w:eastAsia="ru-RU"/>
        </w:rPr>
        <w:t>В отношении преобразуемых объектов недвижимости «учтенный» либо «ранее учтенный» статус кадастровых сведений в предусмотренных законом случаях изменяется на «архивный» без заявления при государственной регистрации прав на образованные из таких объектов недвижимости иные объекты недвижимости либо, если такими объектами недвижимости являются земельные участки, находящиеся в государственной или муниципальной собственности до ее разграничения, государственной регистрации аренды хотя бы на один из образованных</w:t>
      </w:r>
      <w:proofErr w:type="gramEnd"/>
      <w:r w:rsidRPr="001128F3">
        <w:rPr>
          <w:rFonts w:eastAsia="Times New Roman" w:cs="Times New Roman"/>
          <w:sz w:val="26"/>
          <w:szCs w:val="26"/>
          <w:lang w:eastAsia="ru-RU"/>
        </w:rPr>
        <w:t xml:space="preserve"> из таких земельных участков земельный участок.</w:t>
      </w:r>
    </w:p>
    <w:p w:rsidR="00396FF1" w:rsidRPr="001128F3" w:rsidRDefault="00396FF1" w:rsidP="00396F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1128F3">
        <w:rPr>
          <w:rFonts w:eastAsia="Times New Roman" w:cs="Times New Roman"/>
          <w:sz w:val="26"/>
          <w:szCs w:val="26"/>
          <w:lang w:eastAsia="ru-RU"/>
        </w:rPr>
        <w:t>Как проверить статус земельного участка?</w:t>
      </w:r>
    </w:p>
    <w:p w:rsidR="003A1954" w:rsidRPr="001128F3" w:rsidRDefault="00396FF1" w:rsidP="00396FF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1128F3">
        <w:rPr>
          <w:rFonts w:eastAsia="Times New Roman" w:cs="Times New Roman"/>
          <w:sz w:val="26"/>
          <w:szCs w:val="26"/>
          <w:lang w:eastAsia="ru-RU"/>
        </w:rPr>
        <w:t xml:space="preserve">Статус земельного участка узнать несложно. Существует публичная кадастровая карта, которую можно найти посредством официального портала </w:t>
      </w:r>
      <w:proofErr w:type="spellStart"/>
      <w:r w:rsidRPr="001128F3">
        <w:rPr>
          <w:rFonts w:eastAsia="Times New Roman" w:cs="Times New Roman"/>
          <w:sz w:val="26"/>
          <w:szCs w:val="26"/>
          <w:lang w:eastAsia="ru-RU"/>
        </w:rPr>
        <w:t>Росреестра</w:t>
      </w:r>
      <w:proofErr w:type="spellEnd"/>
      <w:r w:rsidRPr="001128F3">
        <w:rPr>
          <w:rFonts w:eastAsia="Times New Roman" w:cs="Times New Roman"/>
          <w:sz w:val="26"/>
          <w:szCs w:val="26"/>
          <w:lang w:eastAsia="ru-RU"/>
        </w:rPr>
        <w:t xml:space="preserve"> https://rosreestr.ru. В ней содержится вся информация о земельных участках, содержащихся в </w:t>
      </w:r>
      <w:r>
        <w:rPr>
          <w:rFonts w:eastAsia="Times New Roman" w:cs="Times New Roman"/>
          <w:sz w:val="26"/>
          <w:szCs w:val="26"/>
          <w:lang w:eastAsia="ru-RU"/>
        </w:rPr>
        <w:t>ЕГРН</w:t>
      </w:r>
      <w:r w:rsidRPr="001128F3">
        <w:rPr>
          <w:rFonts w:eastAsia="Times New Roman" w:cs="Times New Roman"/>
          <w:sz w:val="26"/>
          <w:szCs w:val="26"/>
          <w:lang w:eastAsia="ru-RU"/>
        </w:rPr>
        <w:t xml:space="preserve">. А также можно воспользоваться сервисом «Справочная информация по объектам недвижимости в режиме </w:t>
      </w:r>
      <w:proofErr w:type="spellStart"/>
      <w:r w:rsidRPr="001128F3">
        <w:rPr>
          <w:rFonts w:eastAsia="Times New Roman" w:cs="Times New Roman"/>
          <w:sz w:val="26"/>
          <w:szCs w:val="26"/>
          <w:lang w:eastAsia="ru-RU"/>
        </w:rPr>
        <w:t>online</w:t>
      </w:r>
      <w:proofErr w:type="spellEnd"/>
      <w:r w:rsidRPr="001128F3">
        <w:rPr>
          <w:rFonts w:eastAsia="Times New Roman" w:cs="Times New Roman"/>
          <w:sz w:val="26"/>
          <w:szCs w:val="26"/>
          <w:lang w:eastAsia="ru-RU"/>
        </w:rPr>
        <w:t xml:space="preserve">» на официальном портале </w:t>
      </w:r>
      <w:proofErr w:type="spellStart"/>
      <w:r w:rsidRPr="001128F3">
        <w:rPr>
          <w:rFonts w:eastAsia="Times New Roman" w:cs="Times New Roman"/>
          <w:sz w:val="26"/>
          <w:szCs w:val="26"/>
          <w:lang w:eastAsia="ru-RU"/>
        </w:rPr>
        <w:t>Росреестра</w:t>
      </w:r>
      <w:proofErr w:type="spellEnd"/>
      <w:r w:rsidRPr="001128F3">
        <w:rPr>
          <w:rFonts w:eastAsia="Times New Roman" w:cs="Times New Roman"/>
          <w:sz w:val="26"/>
          <w:szCs w:val="26"/>
          <w:lang w:eastAsia="ru-RU"/>
        </w:rPr>
        <w:t xml:space="preserve"> https://rosreestr.ru/wps/portal/online_reque.</w:t>
      </w:r>
      <w:bookmarkStart w:id="0" w:name="_GoBack"/>
      <w:bookmarkEnd w:id="0"/>
    </w:p>
    <w:p w:rsidR="00EC48F4" w:rsidRDefault="00EC48F4" w:rsidP="003A1954">
      <w:pPr>
        <w:spacing w:after="0" w:line="240" w:lineRule="auto"/>
        <w:jc w:val="center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8F0016" w:rsidRDefault="008F0016" w:rsidP="008F0016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32A45" w:rsidRDefault="00432A45" w:rsidP="008F0016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32A45" w:rsidRDefault="00432A45" w:rsidP="008F0016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32A45" w:rsidRDefault="00432A45" w:rsidP="008F0016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32A45" w:rsidRDefault="00432A45" w:rsidP="008F0016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32A45" w:rsidRDefault="00432A45" w:rsidP="008F0016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32A45" w:rsidRDefault="00432A45" w:rsidP="008F0016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32A45" w:rsidRDefault="00432A45" w:rsidP="008F0016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32A45" w:rsidRDefault="00432A45" w:rsidP="008F0016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32A45" w:rsidRDefault="00432A45" w:rsidP="008F0016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32A45" w:rsidRDefault="00432A45" w:rsidP="008F0016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32A45" w:rsidRDefault="00432A45" w:rsidP="008F0016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32A45" w:rsidRDefault="00432A45" w:rsidP="008F0016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32A45" w:rsidRDefault="00432A45" w:rsidP="008F0016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32A45" w:rsidRDefault="00432A45" w:rsidP="008F0016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32A45" w:rsidRDefault="00432A45" w:rsidP="008F0016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432A45" w:rsidRDefault="00432A45" w:rsidP="008F0016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E66CC4" w:rsidRPr="008F0016" w:rsidRDefault="00396FF1" w:rsidP="00676E5D">
      <w:pPr>
        <w:pStyle w:val="a3"/>
        <w:spacing w:before="240" w:beforeAutospacing="0" w:after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5.95pt;margin-top:3.85pt;width:472.5pt;height:0;z-index:251660288;visibility:visible;mso-wrap-distance-top:-1e-4mm;mso-wrap-distance-bottom:-1e-4mm" strokecolor="#0070c0" strokeweight="1.25pt"/>
        </w:pict>
      </w:r>
      <w:r w:rsidR="00E66CC4" w:rsidRPr="008F0016">
        <w:rPr>
          <w:rFonts w:asciiTheme="minorHAnsi" w:hAnsiTheme="minorHAnsi"/>
          <w:b/>
          <w:sz w:val="20"/>
          <w:szCs w:val="20"/>
        </w:rPr>
        <w:t>Контакты для СМИ:</w:t>
      </w:r>
    </w:p>
    <w:p w:rsidR="00396FF1" w:rsidRPr="008F0016" w:rsidRDefault="00396FF1" w:rsidP="00396FF1">
      <w:pPr>
        <w:spacing w:line="240" w:lineRule="auto"/>
        <w:rPr>
          <w:sz w:val="20"/>
          <w:szCs w:val="20"/>
        </w:rPr>
      </w:pPr>
      <w:proofErr w:type="spellStart"/>
      <w:r w:rsidRPr="008F0016">
        <w:rPr>
          <w:sz w:val="20"/>
          <w:szCs w:val="20"/>
        </w:rPr>
        <w:t>Васютченко</w:t>
      </w:r>
      <w:proofErr w:type="spellEnd"/>
      <w:r w:rsidRPr="008F0016">
        <w:rPr>
          <w:sz w:val="20"/>
          <w:szCs w:val="20"/>
        </w:rPr>
        <w:t xml:space="preserve"> Екатерина Сергеевна</w:t>
      </w:r>
    </w:p>
    <w:p w:rsidR="00E66CC4" w:rsidRPr="008F0016" w:rsidRDefault="00396FF1" w:rsidP="00396FF1">
      <w:pPr>
        <w:spacing w:line="240" w:lineRule="auto"/>
        <w:rPr>
          <w:sz w:val="20"/>
          <w:szCs w:val="20"/>
        </w:rPr>
      </w:pPr>
      <w:r w:rsidRPr="008F0016">
        <w:rPr>
          <w:sz w:val="20"/>
          <w:szCs w:val="20"/>
        </w:rPr>
        <w:t xml:space="preserve">тел. (81552) 58-272, факс (81552) 5-46-53, </w:t>
      </w:r>
      <w:r w:rsidRPr="008F0016">
        <w:rPr>
          <w:sz w:val="20"/>
          <w:szCs w:val="20"/>
          <w:lang w:val="en-US"/>
        </w:rPr>
        <w:t>e</w:t>
      </w:r>
      <w:r w:rsidRPr="008F0016">
        <w:rPr>
          <w:sz w:val="20"/>
          <w:szCs w:val="20"/>
        </w:rPr>
        <w:t>-</w:t>
      </w:r>
      <w:r w:rsidRPr="008F0016">
        <w:rPr>
          <w:sz w:val="20"/>
          <w:szCs w:val="20"/>
          <w:lang w:val="en-US"/>
        </w:rPr>
        <w:t>mail</w:t>
      </w:r>
      <w:r w:rsidRPr="008F0016"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esvasiutchenko</w:t>
      </w:r>
      <w:proofErr w:type="spellEnd"/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r</w:t>
      </w:r>
      <w:r>
        <w:rPr>
          <w:sz w:val="20"/>
          <w:szCs w:val="20"/>
        </w:rPr>
        <w:t>51.</w:t>
      </w:r>
      <w:proofErr w:type="spellStart"/>
      <w:r>
        <w:rPr>
          <w:sz w:val="20"/>
          <w:szCs w:val="20"/>
          <w:lang w:val="en-US"/>
        </w:rPr>
        <w:t>rosreestr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sectPr w:rsidR="00E66CC4" w:rsidRPr="008F0016" w:rsidSect="008D20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E79"/>
    <w:multiLevelType w:val="multilevel"/>
    <w:tmpl w:val="EAC2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E02"/>
    <w:rsid w:val="000064A9"/>
    <w:rsid w:val="00047568"/>
    <w:rsid w:val="000C569F"/>
    <w:rsid w:val="000F2311"/>
    <w:rsid w:val="001128F3"/>
    <w:rsid w:val="00127B27"/>
    <w:rsid w:val="00170D63"/>
    <w:rsid w:val="00195D08"/>
    <w:rsid w:val="001B4218"/>
    <w:rsid w:val="001E5336"/>
    <w:rsid w:val="002064A0"/>
    <w:rsid w:val="00227942"/>
    <w:rsid w:val="00241B07"/>
    <w:rsid w:val="002457C7"/>
    <w:rsid w:val="00246E04"/>
    <w:rsid w:val="00250C93"/>
    <w:rsid w:val="00297903"/>
    <w:rsid w:val="002A2753"/>
    <w:rsid w:val="002B50C9"/>
    <w:rsid w:val="002B583B"/>
    <w:rsid w:val="00323E02"/>
    <w:rsid w:val="00331892"/>
    <w:rsid w:val="00341F84"/>
    <w:rsid w:val="00342408"/>
    <w:rsid w:val="00361A66"/>
    <w:rsid w:val="003743A1"/>
    <w:rsid w:val="00393710"/>
    <w:rsid w:val="00393819"/>
    <w:rsid w:val="00396FF1"/>
    <w:rsid w:val="003A1954"/>
    <w:rsid w:val="003B5395"/>
    <w:rsid w:val="003F434B"/>
    <w:rsid w:val="003F5C82"/>
    <w:rsid w:val="00432A45"/>
    <w:rsid w:val="004516B5"/>
    <w:rsid w:val="0045491A"/>
    <w:rsid w:val="004B225C"/>
    <w:rsid w:val="004B74BC"/>
    <w:rsid w:val="004C52EB"/>
    <w:rsid w:val="00525D7C"/>
    <w:rsid w:val="005454F5"/>
    <w:rsid w:val="00552237"/>
    <w:rsid w:val="0058110C"/>
    <w:rsid w:val="00594E4D"/>
    <w:rsid w:val="005B3824"/>
    <w:rsid w:val="005E243B"/>
    <w:rsid w:val="00647148"/>
    <w:rsid w:val="00650248"/>
    <w:rsid w:val="00675CA7"/>
    <w:rsid w:val="00676E5D"/>
    <w:rsid w:val="006B6977"/>
    <w:rsid w:val="006D03E5"/>
    <w:rsid w:val="006D4D91"/>
    <w:rsid w:val="006E7FB4"/>
    <w:rsid w:val="007030B2"/>
    <w:rsid w:val="0071622C"/>
    <w:rsid w:val="00750DD0"/>
    <w:rsid w:val="00760BEF"/>
    <w:rsid w:val="007806D1"/>
    <w:rsid w:val="00783BBD"/>
    <w:rsid w:val="007E3348"/>
    <w:rsid w:val="00816296"/>
    <w:rsid w:val="00850FAA"/>
    <w:rsid w:val="008574ED"/>
    <w:rsid w:val="0086395F"/>
    <w:rsid w:val="00867986"/>
    <w:rsid w:val="008A68DB"/>
    <w:rsid w:val="008B24D2"/>
    <w:rsid w:val="008D2098"/>
    <w:rsid w:val="008F0016"/>
    <w:rsid w:val="008F0553"/>
    <w:rsid w:val="008F543D"/>
    <w:rsid w:val="008F763E"/>
    <w:rsid w:val="00911B64"/>
    <w:rsid w:val="009200F7"/>
    <w:rsid w:val="0095134A"/>
    <w:rsid w:val="0098047E"/>
    <w:rsid w:val="009C2AD9"/>
    <w:rsid w:val="009F173F"/>
    <w:rsid w:val="00A542A3"/>
    <w:rsid w:val="00B202BD"/>
    <w:rsid w:val="00B23202"/>
    <w:rsid w:val="00B744C3"/>
    <w:rsid w:val="00B873DB"/>
    <w:rsid w:val="00BA3411"/>
    <w:rsid w:val="00C456D7"/>
    <w:rsid w:val="00C55BB7"/>
    <w:rsid w:val="00CA5C83"/>
    <w:rsid w:val="00CC4290"/>
    <w:rsid w:val="00D07BD4"/>
    <w:rsid w:val="00D12742"/>
    <w:rsid w:val="00D22F69"/>
    <w:rsid w:val="00D24779"/>
    <w:rsid w:val="00D75F01"/>
    <w:rsid w:val="00DD4882"/>
    <w:rsid w:val="00DD7BAA"/>
    <w:rsid w:val="00E44F5B"/>
    <w:rsid w:val="00E5798B"/>
    <w:rsid w:val="00E6274F"/>
    <w:rsid w:val="00E6428C"/>
    <w:rsid w:val="00E66CC4"/>
    <w:rsid w:val="00E842BC"/>
    <w:rsid w:val="00E912AE"/>
    <w:rsid w:val="00EC48F4"/>
    <w:rsid w:val="00EE0D10"/>
    <w:rsid w:val="00EE5A8D"/>
    <w:rsid w:val="00F40A94"/>
    <w:rsid w:val="00FB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F7"/>
  </w:style>
  <w:style w:type="paragraph" w:styleId="1">
    <w:name w:val="heading 1"/>
    <w:basedOn w:val="a"/>
    <w:link w:val="10"/>
    <w:uiPriority w:val="9"/>
    <w:qFormat/>
    <w:rsid w:val="00323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323E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23E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3E02"/>
    <w:rPr>
      <w:color w:val="0000FF"/>
      <w:u w:val="single"/>
    </w:rPr>
  </w:style>
  <w:style w:type="character" w:styleId="a5">
    <w:name w:val="Emphasis"/>
    <w:basedOn w:val="a0"/>
    <w:qFormat/>
    <w:rsid w:val="00E66CC4"/>
    <w:rPr>
      <w:i/>
      <w:iCs/>
    </w:rPr>
  </w:style>
  <w:style w:type="paragraph" w:customStyle="1" w:styleId="ConsPlusNonformat">
    <w:name w:val="ConsPlusNonformat"/>
    <w:uiPriority w:val="99"/>
    <w:rsid w:val="00E66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CC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DD4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Мурманской области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RadushkinaES</dc:creator>
  <cp:keywords/>
  <dc:description/>
  <cp:lastModifiedBy>Васютченко Екатерина Сергеевна</cp:lastModifiedBy>
  <cp:revision>26</cp:revision>
  <dcterms:created xsi:type="dcterms:W3CDTF">2018-01-22T07:27:00Z</dcterms:created>
  <dcterms:modified xsi:type="dcterms:W3CDTF">2018-11-14T14:07:00Z</dcterms:modified>
</cp:coreProperties>
</file>