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0DE" w:rsidRPr="004F58F0" w:rsidRDefault="005570DE">
      <w:pPr>
        <w:pStyle w:val="ConsPlusNormal"/>
        <w:jc w:val="both"/>
        <w:outlineLvl w:val="0"/>
      </w:pPr>
    </w:p>
    <w:p w:rsidR="005570DE" w:rsidRPr="004F58F0" w:rsidRDefault="005570DE">
      <w:pPr>
        <w:pStyle w:val="ConsPlusTitle"/>
        <w:jc w:val="center"/>
        <w:outlineLvl w:val="0"/>
      </w:pPr>
      <w:r w:rsidRPr="004F58F0">
        <w:t>КОМИТЕТ ПО ТАРИФНОМУ РЕГУЛИРОВАНИЮ МУРМАНСКОЙ ОБЛАСТИ</w:t>
      </w:r>
    </w:p>
    <w:p w:rsidR="005570DE" w:rsidRPr="004F58F0" w:rsidRDefault="005570DE">
      <w:pPr>
        <w:pStyle w:val="ConsPlusTitle"/>
        <w:jc w:val="center"/>
      </w:pPr>
    </w:p>
    <w:p w:rsidR="005570DE" w:rsidRPr="004F58F0" w:rsidRDefault="005570DE">
      <w:pPr>
        <w:pStyle w:val="ConsPlusTitle"/>
        <w:jc w:val="center"/>
      </w:pPr>
      <w:r w:rsidRPr="004F58F0">
        <w:t>ПОСТАНОВЛЕНИЕ</w:t>
      </w:r>
    </w:p>
    <w:p w:rsidR="005570DE" w:rsidRPr="004F58F0" w:rsidRDefault="005570DE">
      <w:pPr>
        <w:pStyle w:val="ConsPlusTitle"/>
        <w:jc w:val="center"/>
      </w:pPr>
      <w:r w:rsidRPr="004F58F0">
        <w:t>от 7 декабря 2016 г. N 51/1</w:t>
      </w:r>
    </w:p>
    <w:p w:rsidR="005570DE" w:rsidRPr="004F58F0" w:rsidRDefault="005570DE">
      <w:pPr>
        <w:pStyle w:val="ConsPlusTitle"/>
        <w:jc w:val="center"/>
      </w:pPr>
    </w:p>
    <w:p w:rsidR="005570DE" w:rsidRPr="004F58F0" w:rsidRDefault="005570DE">
      <w:pPr>
        <w:pStyle w:val="ConsPlusTitle"/>
        <w:jc w:val="center"/>
      </w:pPr>
      <w:r w:rsidRPr="004F58F0">
        <w:t xml:space="preserve">О ВНЕСЕНИИ ИЗМЕНЕНИЯ В ПОСТАНОВЛЕНИЕ КОМИТЕТА ПО </w:t>
      </w:r>
      <w:proofErr w:type="gramStart"/>
      <w:r w:rsidRPr="004F58F0">
        <w:t>ТАРИФНОМУ</w:t>
      </w:r>
      <w:proofErr w:type="gramEnd"/>
    </w:p>
    <w:p w:rsidR="005570DE" w:rsidRPr="004F58F0" w:rsidRDefault="005570DE">
      <w:pPr>
        <w:pStyle w:val="ConsPlusTitle"/>
        <w:jc w:val="center"/>
      </w:pPr>
      <w:r w:rsidRPr="004F58F0">
        <w:t>РЕГУЛИРОВАНИЮ МУРМАНСКОЙ ОБЛАСТИ ОТ 15.12.2015 N 56/2</w:t>
      </w:r>
    </w:p>
    <w:p w:rsidR="005570DE" w:rsidRPr="004F58F0" w:rsidRDefault="005570DE">
      <w:pPr>
        <w:pStyle w:val="ConsPlusTitle"/>
        <w:jc w:val="center"/>
      </w:pPr>
      <w:r w:rsidRPr="004F58F0">
        <w:t>В СВЯЗИ С КОРРЕКТИРОВКОЙ ТАРИФА, РАНЕЕ УСТАНОВЛЕННОГО</w:t>
      </w:r>
    </w:p>
    <w:p w:rsidR="005570DE" w:rsidRPr="004F58F0" w:rsidRDefault="005570DE">
      <w:pPr>
        <w:pStyle w:val="ConsPlusTitle"/>
        <w:jc w:val="center"/>
      </w:pPr>
      <w:r w:rsidRPr="004F58F0">
        <w:t>НА 2017 ГОД ДЛЯ МУП "ВОДОКАНАЛ-РЕВДА"</w:t>
      </w:r>
      <w:bookmarkStart w:id="0" w:name="_GoBack"/>
      <w:bookmarkEnd w:id="0"/>
    </w:p>
    <w:p w:rsidR="005570DE" w:rsidRPr="004F58F0" w:rsidRDefault="005570DE">
      <w:pPr>
        <w:pStyle w:val="ConsPlusNormal"/>
        <w:jc w:val="both"/>
      </w:pPr>
    </w:p>
    <w:p w:rsidR="005570DE" w:rsidRPr="004F58F0" w:rsidRDefault="005570DE">
      <w:pPr>
        <w:pStyle w:val="ConsPlusNormal"/>
        <w:ind w:firstLine="540"/>
        <w:jc w:val="both"/>
      </w:pPr>
      <w:proofErr w:type="gramStart"/>
      <w:r w:rsidRPr="004F58F0">
        <w:t xml:space="preserve">В соответствии с Федеральным </w:t>
      </w:r>
      <w:hyperlink r:id="rId5" w:history="1">
        <w:r w:rsidRPr="004F58F0">
          <w:t>законом</w:t>
        </w:r>
      </w:hyperlink>
      <w:r w:rsidRPr="004F58F0">
        <w:t xml:space="preserve"> от 27.07.2010 N 190-ФЗ "О теплоснабжении", </w:t>
      </w:r>
      <w:hyperlink r:id="rId6" w:history="1">
        <w:r w:rsidRPr="004F58F0">
          <w:t>постановлением</w:t>
        </w:r>
      </w:hyperlink>
      <w:r w:rsidRPr="004F58F0">
        <w:t xml:space="preserve"> Правительства Российской Федерации от 22.10.2012 N 1075 "О ценообразовании в сфере теплоснабжения", приказами ФСТ России от 07.06.2013 </w:t>
      </w:r>
      <w:hyperlink r:id="rId7" w:history="1">
        <w:r w:rsidRPr="004F58F0">
          <w:t>N 163</w:t>
        </w:r>
      </w:hyperlink>
      <w:r w:rsidRPr="004F58F0">
        <w:t xml:space="preserve"> "Об утверждении регламента открытия дел об установлении регулируемых цен (тарифов) и отмене регулирования тарифов в сфере теплоснабжения", от 13.06.2013 </w:t>
      </w:r>
      <w:hyperlink r:id="rId8" w:history="1">
        <w:r w:rsidRPr="004F58F0">
          <w:t>N 760-Э</w:t>
        </w:r>
      </w:hyperlink>
      <w:r w:rsidRPr="004F58F0">
        <w:t xml:space="preserve"> "Об утверждении методических указаний по расчету регулируемых цен</w:t>
      </w:r>
      <w:proofErr w:type="gramEnd"/>
      <w:r w:rsidRPr="004F58F0">
        <w:t xml:space="preserve"> (</w:t>
      </w:r>
      <w:proofErr w:type="gramStart"/>
      <w:r w:rsidRPr="004F58F0">
        <w:t xml:space="preserve">тарифов) в сфере теплоснабжения", </w:t>
      </w:r>
      <w:hyperlink r:id="rId9" w:history="1">
        <w:r w:rsidRPr="004F58F0">
          <w:t>постановлением</w:t>
        </w:r>
      </w:hyperlink>
      <w:r w:rsidRPr="004F58F0">
        <w:t xml:space="preserve"> Правительства Мурманской области от 24.06.2015 N 265-ПП "Об утверждении Положения о Комитете по тарифному регулированию Мурманской области", в связи с корректировкой тарифа, ранее установленного на 2017 год, и на основании решения коллегии Комитета по тарифному регулированию Мурманской области (протокол от 07.12.2016) Комитет по тарифному регулированию Мурманской области постановляет:</w:t>
      </w:r>
      <w:proofErr w:type="gramEnd"/>
    </w:p>
    <w:p w:rsidR="005570DE" w:rsidRPr="004F58F0" w:rsidRDefault="005570DE">
      <w:pPr>
        <w:pStyle w:val="ConsPlusNormal"/>
        <w:ind w:firstLine="540"/>
        <w:jc w:val="both"/>
      </w:pPr>
      <w:r w:rsidRPr="004F58F0">
        <w:t xml:space="preserve">1. Внести изменение в постановление Комитета по тарифному регулированию Мурманской области от 15.12.2015 N 56/2 "Об установлении долгосрочных параметров регулирования деятельности организации и тарифов на услуги по передаче тепловой энергии", изложив </w:t>
      </w:r>
      <w:hyperlink r:id="rId10" w:history="1">
        <w:r w:rsidRPr="004F58F0">
          <w:t>приложение N 2</w:t>
        </w:r>
      </w:hyperlink>
      <w:r w:rsidRPr="004F58F0">
        <w:t xml:space="preserve"> в редакции </w:t>
      </w:r>
      <w:hyperlink w:anchor="P36" w:history="1">
        <w:r w:rsidRPr="004F58F0">
          <w:t>приложения</w:t>
        </w:r>
      </w:hyperlink>
      <w:r w:rsidRPr="004F58F0">
        <w:t xml:space="preserve"> к настоящему постановлению.</w:t>
      </w:r>
    </w:p>
    <w:p w:rsidR="005570DE" w:rsidRPr="004F58F0" w:rsidRDefault="005570DE">
      <w:pPr>
        <w:pStyle w:val="ConsPlusNormal"/>
        <w:ind w:firstLine="540"/>
        <w:jc w:val="both"/>
      </w:pPr>
      <w:r w:rsidRPr="004F58F0">
        <w:t xml:space="preserve">2. Настоящее постановление вступает в силу в установленном </w:t>
      </w:r>
      <w:hyperlink r:id="rId11" w:history="1">
        <w:r w:rsidRPr="004F58F0">
          <w:t>порядке</w:t>
        </w:r>
      </w:hyperlink>
      <w:r w:rsidRPr="004F58F0">
        <w:t>.</w:t>
      </w:r>
    </w:p>
    <w:p w:rsidR="005570DE" w:rsidRPr="004F58F0" w:rsidRDefault="005570DE">
      <w:pPr>
        <w:pStyle w:val="ConsPlusNormal"/>
        <w:jc w:val="both"/>
      </w:pPr>
    </w:p>
    <w:p w:rsidR="005570DE" w:rsidRPr="004F58F0" w:rsidRDefault="005570DE">
      <w:pPr>
        <w:pStyle w:val="ConsPlusNormal"/>
        <w:jc w:val="right"/>
      </w:pPr>
      <w:proofErr w:type="spellStart"/>
      <w:r w:rsidRPr="004F58F0">
        <w:t>И.о</w:t>
      </w:r>
      <w:proofErr w:type="spellEnd"/>
      <w:r w:rsidRPr="004F58F0">
        <w:t>. председателя</w:t>
      </w:r>
    </w:p>
    <w:p w:rsidR="005570DE" w:rsidRPr="004F58F0" w:rsidRDefault="005570DE">
      <w:pPr>
        <w:pStyle w:val="ConsPlusNormal"/>
        <w:jc w:val="right"/>
      </w:pPr>
      <w:r w:rsidRPr="004F58F0">
        <w:t>Комитета по тарифному регулированию</w:t>
      </w:r>
    </w:p>
    <w:p w:rsidR="005570DE" w:rsidRPr="004F58F0" w:rsidRDefault="005570DE">
      <w:pPr>
        <w:pStyle w:val="ConsPlusNormal"/>
        <w:jc w:val="right"/>
      </w:pPr>
      <w:r w:rsidRPr="004F58F0">
        <w:t>Мурманской области</w:t>
      </w:r>
    </w:p>
    <w:p w:rsidR="005570DE" w:rsidRPr="004F58F0" w:rsidRDefault="005570DE">
      <w:pPr>
        <w:pStyle w:val="ConsPlusNormal"/>
        <w:jc w:val="right"/>
      </w:pPr>
      <w:r w:rsidRPr="004F58F0">
        <w:t>Д.Б.СКИДАНОВ</w:t>
      </w:r>
    </w:p>
    <w:p w:rsidR="005570DE" w:rsidRPr="004F58F0" w:rsidRDefault="005570DE">
      <w:pPr>
        <w:pStyle w:val="ConsPlusNormal"/>
        <w:jc w:val="both"/>
      </w:pPr>
    </w:p>
    <w:p w:rsidR="005570DE" w:rsidRPr="004F58F0" w:rsidRDefault="005570DE">
      <w:pPr>
        <w:pStyle w:val="ConsPlusNormal"/>
        <w:jc w:val="both"/>
      </w:pPr>
    </w:p>
    <w:p w:rsidR="005570DE" w:rsidRPr="004F58F0" w:rsidRDefault="005570DE">
      <w:pPr>
        <w:pStyle w:val="ConsPlusNormal"/>
        <w:jc w:val="both"/>
      </w:pPr>
    </w:p>
    <w:p w:rsidR="005570DE" w:rsidRPr="004F58F0" w:rsidRDefault="005570DE">
      <w:pPr>
        <w:pStyle w:val="ConsPlusNormal"/>
        <w:jc w:val="both"/>
      </w:pPr>
    </w:p>
    <w:p w:rsidR="005570DE" w:rsidRPr="004F58F0" w:rsidRDefault="005570DE">
      <w:pPr>
        <w:pStyle w:val="ConsPlusNormal"/>
        <w:jc w:val="both"/>
      </w:pPr>
    </w:p>
    <w:p w:rsidR="005570DE" w:rsidRPr="004F58F0" w:rsidRDefault="005570DE">
      <w:pPr>
        <w:pStyle w:val="ConsPlusNormal"/>
        <w:jc w:val="right"/>
        <w:outlineLvl w:val="0"/>
      </w:pPr>
      <w:r w:rsidRPr="004F58F0">
        <w:t>Приложение</w:t>
      </w:r>
    </w:p>
    <w:p w:rsidR="005570DE" w:rsidRPr="004F58F0" w:rsidRDefault="005570DE">
      <w:pPr>
        <w:pStyle w:val="ConsPlusNormal"/>
        <w:jc w:val="right"/>
      </w:pPr>
      <w:r w:rsidRPr="004F58F0">
        <w:t>к постановлению</w:t>
      </w:r>
    </w:p>
    <w:p w:rsidR="005570DE" w:rsidRPr="004F58F0" w:rsidRDefault="005570DE">
      <w:pPr>
        <w:pStyle w:val="ConsPlusNormal"/>
        <w:jc w:val="right"/>
      </w:pPr>
      <w:r w:rsidRPr="004F58F0">
        <w:t>Комитета по тарифному регулированию</w:t>
      </w:r>
    </w:p>
    <w:p w:rsidR="005570DE" w:rsidRPr="004F58F0" w:rsidRDefault="005570DE">
      <w:pPr>
        <w:pStyle w:val="ConsPlusNormal"/>
        <w:jc w:val="right"/>
      </w:pPr>
      <w:r w:rsidRPr="004F58F0">
        <w:t>Мурманской области</w:t>
      </w:r>
    </w:p>
    <w:p w:rsidR="005570DE" w:rsidRPr="004F58F0" w:rsidRDefault="005570DE">
      <w:pPr>
        <w:pStyle w:val="ConsPlusNormal"/>
        <w:jc w:val="right"/>
      </w:pPr>
      <w:r w:rsidRPr="004F58F0">
        <w:t>от 7 декабря 2016 г. N 51/1</w:t>
      </w:r>
    </w:p>
    <w:p w:rsidR="005570DE" w:rsidRPr="004F58F0" w:rsidRDefault="005570DE">
      <w:pPr>
        <w:pStyle w:val="ConsPlusNormal"/>
        <w:jc w:val="both"/>
      </w:pPr>
    </w:p>
    <w:p w:rsidR="005570DE" w:rsidRPr="004F58F0" w:rsidRDefault="005570DE">
      <w:pPr>
        <w:pStyle w:val="ConsPlusNormal"/>
        <w:jc w:val="right"/>
      </w:pPr>
      <w:r w:rsidRPr="004F58F0">
        <w:t>Приложение N 2</w:t>
      </w:r>
    </w:p>
    <w:p w:rsidR="005570DE" w:rsidRPr="004F58F0" w:rsidRDefault="005570DE">
      <w:pPr>
        <w:pStyle w:val="ConsPlusNormal"/>
        <w:jc w:val="right"/>
      </w:pPr>
      <w:r w:rsidRPr="004F58F0">
        <w:t>к постановлению</w:t>
      </w:r>
    </w:p>
    <w:p w:rsidR="005570DE" w:rsidRPr="004F58F0" w:rsidRDefault="005570DE">
      <w:pPr>
        <w:pStyle w:val="ConsPlusNormal"/>
        <w:jc w:val="right"/>
      </w:pPr>
      <w:r w:rsidRPr="004F58F0">
        <w:t>Комитета по тарифному регулированию</w:t>
      </w:r>
    </w:p>
    <w:p w:rsidR="005570DE" w:rsidRPr="004F58F0" w:rsidRDefault="005570DE">
      <w:pPr>
        <w:pStyle w:val="ConsPlusNormal"/>
        <w:jc w:val="right"/>
      </w:pPr>
      <w:r w:rsidRPr="004F58F0">
        <w:t>Мурманской области</w:t>
      </w:r>
    </w:p>
    <w:p w:rsidR="005570DE" w:rsidRPr="004F58F0" w:rsidRDefault="005570DE">
      <w:pPr>
        <w:pStyle w:val="ConsPlusNormal"/>
        <w:jc w:val="right"/>
      </w:pPr>
      <w:r w:rsidRPr="004F58F0">
        <w:t>от 15 декабря 2015 г. N 56/2</w:t>
      </w:r>
    </w:p>
    <w:p w:rsidR="005570DE" w:rsidRPr="004F58F0" w:rsidRDefault="005570DE">
      <w:pPr>
        <w:pStyle w:val="ConsPlusNormal"/>
        <w:jc w:val="both"/>
      </w:pPr>
    </w:p>
    <w:p w:rsidR="005570DE" w:rsidRPr="004F58F0" w:rsidRDefault="005570DE">
      <w:pPr>
        <w:pStyle w:val="ConsPlusTitle"/>
        <w:jc w:val="center"/>
      </w:pPr>
      <w:bookmarkStart w:id="1" w:name="P36"/>
      <w:bookmarkEnd w:id="1"/>
      <w:r w:rsidRPr="004F58F0">
        <w:t>ТАРИФЫ</w:t>
      </w:r>
    </w:p>
    <w:p w:rsidR="005570DE" w:rsidRPr="004F58F0" w:rsidRDefault="005570DE">
      <w:pPr>
        <w:pStyle w:val="ConsPlusTitle"/>
        <w:jc w:val="center"/>
      </w:pPr>
      <w:r w:rsidRPr="004F58F0">
        <w:t>НА УСЛУГИ ПО ПЕРЕДАЧЕ ТЕПЛОВОЙ ЭНЕРГИИ</w:t>
      </w:r>
    </w:p>
    <w:p w:rsidR="005570DE" w:rsidRPr="004F58F0" w:rsidRDefault="005570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871"/>
        <w:gridCol w:w="907"/>
        <w:gridCol w:w="1361"/>
        <w:gridCol w:w="1871"/>
      </w:tblGrid>
      <w:tr w:rsidR="004F58F0" w:rsidRPr="004F58F0">
        <w:tc>
          <w:tcPr>
            <w:tcW w:w="3005" w:type="dxa"/>
            <w:vAlign w:val="center"/>
          </w:tcPr>
          <w:p w:rsidR="005570DE" w:rsidRPr="004F58F0" w:rsidRDefault="005570DE">
            <w:pPr>
              <w:pStyle w:val="ConsPlusNormal"/>
              <w:jc w:val="center"/>
            </w:pPr>
            <w:r w:rsidRPr="004F58F0">
              <w:t xml:space="preserve">Наименование регулируемой </w:t>
            </w:r>
            <w:r w:rsidRPr="004F58F0">
              <w:lastRenderedPageBreak/>
              <w:t>организации</w:t>
            </w:r>
          </w:p>
        </w:tc>
        <w:tc>
          <w:tcPr>
            <w:tcW w:w="1871" w:type="dxa"/>
            <w:vAlign w:val="center"/>
          </w:tcPr>
          <w:p w:rsidR="005570DE" w:rsidRPr="004F58F0" w:rsidRDefault="005570DE">
            <w:pPr>
              <w:pStyle w:val="ConsPlusNormal"/>
              <w:jc w:val="center"/>
            </w:pPr>
            <w:r w:rsidRPr="004F58F0">
              <w:lastRenderedPageBreak/>
              <w:t>Вид тарифа</w:t>
            </w:r>
          </w:p>
        </w:tc>
        <w:tc>
          <w:tcPr>
            <w:tcW w:w="907" w:type="dxa"/>
            <w:vAlign w:val="center"/>
          </w:tcPr>
          <w:p w:rsidR="005570DE" w:rsidRPr="004F58F0" w:rsidRDefault="005570DE">
            <w:pPr>
              <w:pStyle w:val="ConsPlusNormal"/>
              <w:jc w:val="center"/>
            </w:pPr>
            <w:r w:rsidRPr="004F58F0">
              <w:t>Год</w:t>
            </w:r>
          </w:p>
        </w:tc>
        <w:tc>
          <w:tcPr>
            <w:tcW w:w="3232" w:type="dxa"/>
            <w:gridSpan w:val="2"/>
            <w:vAlign w:val="center"/>
          </w:tcPr>
          <w:p w:rsidR="005570DE" w:rsidRPr="004F58F0" w:rsidRDefault="005570DE">
            <w:pPr>
              <w:pStyle w:val="ConsPlusNormal"/>
              <w:jc w:val="center"/>
            </w:pPr>
            <w:r w:rsidRPr="004F58F0">
              <w:t>Вода</w:t>
            </w:r>
          </w:p>
        </w:tc>
      </w:tr>
      <w:tr w:rsidR="004F58F0" w:rsidRPr="004F58F0">
        <w:tc>
          <w:tcPr>
            <w:tcW w:w="3005" w:type="dxa"/>
            <w:vMerge w:val="restart"/>
            <w:vAlign w:val="center"/>
          </w:tcPr>
          <w:p w:rsidR="005570DE" w:rsidRPr="004F58F0" w:rsidRDefault="005570DE">
            <w:pPr>
              <w:pStyle w:val="ConsPlusNormal"/>
              <w:jc w:val="center"/>
            </w:pPr>
            <w:r w:rsidRPr="004F58F0">
              <w:lastRenderedPageBreak/>
              <w:t>МУП "Водоканал-Ревда" &lt;*&gt;</w:t>
            </w:r>
          </w:p>
        </w:tc>
        <w:tc>
          <w:tcPr>
            <w:tcW w:w="1871" w:type="dxa"/>
            <w:vAlign w:val="center"/>
          </w:tcPr>
          <w:p w:rsidR="005570DE" w:rsidRPr="004F58F0" w:rsidRDefault="005570DE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5570DE" w:rsidRPr="004F58F0" w:rsidRDefault="005570DE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5570DE" w:rsidRPr="004F58F0" w:rsidRDefault="005570DE">
            <w:pPr>
              <w:pStyle w:val="ConsPlusNormal"/>
              <w:jc w:val="center"/>
            </w:pPr>
            <w:r w:rsidRPr="004F58F0">
              <w:t>с 01.01 по 30.06</w:t>
            </w:r>
          </w:p>
        </w:tc>
        <w:tc>
          <w:tcPr>
            <w:tcW w:w="1871" w:type="dxa"/>
            <w:vAlign w:val="center"/>
          </w:tcPr>
          <w:p w:rsidR="005570DE" w:rsidRPr="004F58F0" w:rsidRDefault="005570DE">
            <w:pPr>
              <w:pStyle w:val="ConsPlusNormal"/>
              <w:jc w:val="center"/>
            </w:pPr>
            <w:r w:rsidRPr="004F58F0">
              <w:t>с 01.07 по 31.12</w:t>
            </w:r>
          </w:p>
        </w:tc>
      </w:tr>
      <w:tr w:rsidR="004F58F0" w:rsidRPr="004F58F0">
        <w:tc>
          <w:tcPr>
            <w:tcW w:w="3005" w:type="dxa"/>
            <w:vMerge/>
          </w:tcPr>
          <w:p w:rsidR="005570DE" w:rsidRPr="004F58F0" w:rsidRDefault="005570DE"/>
        </w:tc>
        <w:tc>
          <w:tcPr>
            <w:tcW w:w="6010" w:type="dxa"/>
            <w:gridSpan w:val="4"/>
          </w:tcPr>
          <w:p w:rsidR="005570DE" w:rsidRPr="004F58F0" w:rsidRDefault="005570DE">
            <w:pPr>
              <w:pStyle w:val="ConsPlusNormal"/>
            </w:pPr>
            <w:r w:rsidRPr="004F58F0">
              <w:t>Для потребителей в случае отсутствия дифференциации тарифов по схеме подключения</w:t>
            </w:r>
          </w:p>
        </w:tc>
      </w:tr>
      <w:tr w:rsidR="004F58F0" w:rsidRPr="004F58F0">
        <w:tc>
          <w:tcPr>
            <w:tcW w:w="3005" w:type="dxa"/>
            <w:vMerge/>
          </w:tcPr>
          <w:p w:rsidR="005570DE" w:rsidRPr="004F58F0" w:rsidRDefault="005570DE"/>
        </w:tc>
        <w:tc>
          <w:tcPr>
            <w:tcW w:w="1871" w:type="dxa"/>
            <w:vMerge w:val="restart"/>
          </w:tcPr>
          <w:p w:rsidR="005570DE" w:rsidRPr="004F58F0" w:rsidRDefault="005570DE">
            <w:pPr>
              <w:pStyle w:val="ConsPlusNormal"/>
            </w:pPr>
            <w:proofErr w:type="spellStart"/>
            <w:r w:rsidRPr="004F58F0">
              <w:t>одноставочный</w:t>
            </w:r>
            <w:proofErr w:type="spellEnd"/>
            <w:r w:rsidRPr="004F58F0">
              <w:t>, руб./Гкал</w:t>
            </w:r>
          </w:p>
        </w:tc>
        <w:tc>
          <w:tcPr>
            <w:tcW w:w="907" w:type="dxa"/>
          </w:tcPr>
          <w:p w:rsidR="005570DE" w:rsidRPr="004F58F0" w:rsidRDefault="005570DE">
            <w:pPr>
              <w:pStyle w:val="ConsPlusNormal"/>
              <w:jc w:val="center"/>
            </w:pPr>
            <w:r w:rsidRPr="004F58F0">
              <w:t>2016</w:t>
            </w:r>
          </w:p>
        </w:tc>
        <w:tc>
          <w:tcPr>
            <w:tcW w:w="1361" w:type="dxa"/>
          </w:tcPr>
          <w:p w:rsidR="005570DE" w:rsidRPr="004F58F0" w:rsidRDefault="005570DE">
            <w:pPr>
              <w:pStyle w:val="ConsPlusNormal"/>
              <w:jc w:val="center"/>
            </w:pPr>
            <w:r w:rsidRPr="004F58F0">
              <w:t>330,38</w:t>
            </w:r>
          </w:p>
        </w:tc>
        <w:tc>
          <w:tcPr>
            <w:tcW w:w="1871" w:type="dxa"/>
          </w:tcPr>
          <w:p w:rsidR="005570DE" w:rsidRPr="004F58F0" w:rsidRDefault="005570DE">
            <w:pPr>
              <w:pStyle w:val="ConsPlusNormal"/>
              <w:jc w:val="center"/>
            </w:pPr>
            <w:r w:rsidRPr="004F58F0">
              <w:t>330,38</w:t>
            </w:r>
          </w:p>
        </w:tc>
      </w:tr>
      <w:tr w:rsidR="004F58F0" w:rsidRPr="004F58F0">
        <w:tc>
          <w:tcPr>
            <w:tcW w:w="3005" w:type="dxa"/>
            <w:vMerge/>
          </w:tcPr>
          <w:p w:rsidR="005570DE" w:rsidRPr="004F58F0" w:rsidRDefault="005570DE"/>
        </w:tc>
        <w:tc>
          <w:tcPr>
            <w:tcW w:w="1871" w:type="dxa"/>
            <w:vMerge/>
          </w:tcPr>
          <w:p w:rsidR="005570DE" w:rsidRPr="004F58F0" w:rsidRDefault="005570DE"/>
        </w:tc>
        <w:tc>
          <w:tcPr>
            <w:tcW w:w="907" w:type="dxa"/>
          </w:tcPr>
          <w:p w:rsidR="005570DE" w:rsidRPr="004F58F0" w:rsidRDefault="005570DE">
            <w:pPr>
              <w:pStyle w:val="ConsPlusNormal"/>
              <w:jc w:val="center"/>
            </w:pPr>
            <w:r w:rsidRPr="004F58F0">
              <w:t>2017</w:t>
            </w:r>
          </w:p>
        </w:tc>
        <w:tc>
          <w:tcPr>
            <w:tcW w:w="1361" w:type="dxa"/>
          </w:tcPr>
          <w:p w:rsidR="005570DE" w:rsidRPr="004F58F0" w:rsidRDefault="005570DE">
            <w:pPr>
              <w:pStyle w:val="ConsPlusNormal"/>
              <w:jc w:val="center"/>
            </w:pPr>
            <w:r w:rsidRPr="004F58F0">
              <w:t>326,32</w:t>
            </w:r>
          </w:p>
        </w:tc>
        <w:tc>
          <w:tcPr>
            <w:tcW w:w="1871" w:type="dxa"/>
          </w:tcPr>
          <w:p w:rsidR="005570DE" w:rsidRPr="004F58F0" w:rsidRDefault="005570DE">
            <w:pPr>
              <w:pStyle w:val="ConsPlusNormal"/>
              <w:jc w:val="center"/>
            </w:pPr>
            <w:r w:rsidRPr="004F58F0">
              <w:t>326,32</w:t>
            </w:r>
          </w:p>
        </w:tc>
      </w:tr>
      <w:tr w:rsidR="005570DE" w:rsidRPr="004F58F0">
        <w:tc>
          <w:tcPr>
            <w:tcW w:w="3005" w:type="dxa"/>
            <w:vMerge/>
          </w:tcPr>
          <w:p w:rsidR="005570DE" w:rsidRPr="004F58F0" w:rsidRDefault="005570DE"/>
        </w:tc>
        <w:tc>
          <w:tcPr>
            <w:tcW w:w="1871" w:type="dxa"/>
            <w:vMerge/>
          </w:tcPr>
          <w:p w:rsidR="005570DE" w:rsidRPr="004F58F0" w:rsidRDefault="005570DE"/>
        </w:tc>
        <w:tc>
          <w:tcPr>
            <w:tcW w:w="907" w:type="dxa"/>
          </w:tcPr>
          <w:p w:rsidR="005570DE" w:rsidRPr="004F58F0" w:rsidRDefault="005570DE">
            <w:pPr>
              <w:pStyle w:val="ConsPlusNormal"/>
              <w:jc w:val="center"/>
            </w:pPr>
            <w:r w:rsidRPr="004F58F0">
              <w:t>2018</w:t>
            </w:r>
          </w:p>
        </w:tc>
        <w:tc>
          <w:tcPr>
            <w:tcW w:w="1361" w:type="dxa"/>
          </w:tcPr>
          <w:p w:rsidR="005570DE" w:rsidRPr="004F58F0" w:rsidRDefault="005570DE">
            <w:pPr>
              <w:pStyle w:val="ConsPlusNormal"/>
              <w:jc w:val="center"/>
            </w:pPr>
            <w:r w:rsidRPr="004F58F0">
              <w:t>346,85</w:t>
            </w:r>
          </w:p>
        </w:tc>
        <w:tc>
          <w:tcPr>
            <w:tcW w:w="1871" w:type="dxa"/>
          </w:tcPr>
          <w:p w:rsidR="005570DE" w:rsidRPr="004F58F0" w:rsidRDefault="005570DE">
            <w:pPr>
              <w:pStyle w:val="ConsPlusNormal"/>
              <w:jc w:val="center"/>
            </w:pPr>
            <w:r w:rsidRPr="004F58F0">
              <w:t>346,85</w:t>
            </w:r>
          </w:p>
        </w:tc>
      </w:tr>
    </w:tbl>
    <w:p w:rsidR="005570DE" w:rsidRPr="004F58F0" w:rsidRDefault="005570DE">
      <w:pPr>
        <w:pStyle w:val="ConsPlusNormal"/>
        <w:jc w:val="both"/>
      </w:pPr>
    </w:p>
    <w:p w:rsidR="005570DE" w:rsidRPr="004F58F0" w:rsidRDefault="005570DE">
      <w:pPr>
        <w:pStyle w:val="ConsPlusNormal"/>
        <w:ind w:firstLine="540"/>
        <w:jc w:val="both"/>
      </w:pPr>
      <w:r w:rsidRPr="004F58F0">
        <w:t>--------------------------------</w:t>
      </w:r>
    </w:p>
    <w:p w:rsidR="005570DE" w:rsidRPr="004F58F0" w:rsidRDefault="005570DE">
      <w:pPr>
        <w:pStyle w:val="ConsPlusNormal"/>
        <w:ind w:firstLine="540"/>
        <w:jc w:val="both"/>
      </w:pPr>
      <w:r w:rsidRPr="004F58F0">
        <w:t xml:space="preserve">&lt;*&gt; Организация находится на упрощенной системе налогообложения. В соответствии с </w:t>
      </w:r>
      <w:hyperlink r:id="rId12" w:history="1">
        <w:r w:rsidRPr="004F58F0">
          <w:t>главой 26.2</w:t>
        </w:r>
      </w:hyperlink>
      <w:r w:rsidRPr="004F58F0">
        <w:t xml:space="preserve"> Налогового кодекса Российской Федерации (часть вторая) организации, применяющие упрощенную систему налогообложения, не признаются налогоплательщиками налога на добавленную стоимость.</w:t>
      </w:r>
    </w:p>
    <w:p w:rsidR="005570DE" w:rsidRPr="004F58F0" w:rsidRDefault="005570DE">
      <w:pPr>
        <w:pStyle w:val="ConsPlusNormal"/>
        <w:jc w:val="both"/>
      </w:pPr>
    </w:p>
    <w:p w:rsidR="005570DE" w:rsidRPr="004F58F0" w:rsidRDefault="005570DE">
      <w:pPr>
        <w:pStyle w:val="ConsPlusNormal"/>
        <w:jc w:val="both"/>
      </w:pPr>
    </w:p>
    <w:p w:rsidR="005570DE" w:rsidRPr="004F58F0" w:rsidRDefault="005570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A8F" w:rsidRPr="004F58F0" w:rsidRDefault="004F58F0"/>
    <w:sectPr w:rsidR="00404A8F" w:rsidRPr="004F58F0" w:rsidSect="009A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DE"/>
    <w:rsid w:val="00071DCA"/>
    <w:rsid w:val="004F58F0"/>
    <w:rsid w:val="005570DE"/>
    <w:rsid w:val="005F6557"/>
    <w:rsid w:val="006D6020"/>
    <w:rsid w:val="00793BD1"/>
    <w:rsid w:val="007F1EEE"/>
    <w:rsid w:val="008171D4"/>
    <w:rsid w:val="00D1370D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70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7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70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7ED69B09AFF765CF365E0219D6E9DADE6A978DF0A37291868FE5FCB9W9a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7ED69B09AFF765CF365E0219D6E9DADD6E9C8AFEAF7291868FE5FCB9W9aFI" TargetMode="External"/><Relationship Id="rId12" Type="http://schemas.openxmlformats.org/officeDocument/2006/relationships/hyperlink" Target="consultantplus://offline/ref=BB7ED69B09AFF765CF365E0219D6E9DADE6A9D88F8A27291868FE5FCB99FDEE92EDB6E66DDBB18BEW9a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7ED69B09AFF765CF365E0219D6E9DADE6A928FFBA37291868FE5FCB9W9aFI" TargetMode="External"/><Relationship Id="rId11" Type="http://schemas.openxmlformats.org/officeDocument/2006/relationships/hyperlink" Target="consultantplus://offline/ref=BB7ED69B09AFF765CF36400F0FBAB7DFDB61CB85FCA379C6D2D0BEA1EE96D4BE6994372499B51CB99D2E87W8a6I" TargetMode="External"/><Relationship Id="rId5" Type="http://schemas.openxmlformats.org/officeDocument/2006/relationships/hyperlink" Target="consultantplus://offline/ref=BB7ED69B09AFF765CF365E0219D6E9DADD63928DF8A77291868FE5FCB99FDEE92EDB6E66DDB81CBDW9aCI" TargetMode="External"/><Relationship Id="rId10" Type="http://schemas.openxmlformats.org/officeDocument/2006/relationships/hyperlink" Target="consultantplus://offline/ref=BB7ED69B09AFF765CF36400F0FBAB7DFDB61CB85FFA57DC2DFD0BEA1EE96D4BE6994372499B51CB99D2E81W8a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7ED69B09AFF765CF36400F0FBAB7DFDB61CB85FFAF79C1D2D0BEA1EE96D4BEW6a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2017-03-01T08:26:00Z</dcterms:created>
  <dcterms:modified xsi:type="dcterms:W3CDTF">2017-03-01T08:27:00Z</dcterms:modified>
</cp:coreProperties>
</file>